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FB676" w14:textId="52A30549" w:rsidR="00E57586" w:rsidRDefault="00E84247" w:rsidP="00E84247">
      <w:pPr>
        <w:jc w:val="center"/>
        <w:rPr>
          <w:b/>
          <w:bCs/>
          <w:sz w:val="28"/>
          <w:szCs w:val="28"/>
          <w:lang w:val="en-US"/>
        </w:rPr>
      </w:pPr>
      <w:r w:rsidRPr="00E84247">
        <w:rPr>
          <w:b/>
          <w:bCs/>
          <w:sz w:val="28"/>
          <w:szCs w:val="28"/>
          <w:lang w:val="en-US"/>
        </w:rPr>
        <w:t>OUTPUT</w:t>
      </w:r>
    </w:p>
    <w:p w14:paraId="754AC8FC" w14:textId="1A73306B" w:rsidR="00E84247" w:rsidRDefault="00E84247" w:rsidP="00E84247">
      <w:pPr>
        <w:rPr>
          <w:sz w:val="22"/>
          <w:szCs w:val="22"/>
        </w:rPr>
      </w:pPr>
      <w:r w:rsidRPr="00E84247">
        <w:rPr>
          <w:sz w:val="22"/>
          <w:szCs w:val="22"/>
        </w:rPr>
        <w:t>Task 1: Total Approved Claim Amount</w:t>
      </w:r>
    </w:p>
    <w:p w14:paraId="2922481A" w14:textId="295FE429" w:rsidR="00E84247" w:rsidRDefault="00E84247" w:rsidP="00E84247">
      <w:pPr>
        <w:rPr>
          <w:sz w:val="22"/>
          <w:szCs w:val="22"/>
          <w:lang w:val="en-US"/>
        </w:rPr>
      </w:pPr>
      <w:r w:rsidRPr="00E84247">
        <w:rPr>
          <w:sz w:val="22"/>
          <w:szCs w:val="22"/>
          <w:lang w:val="en-US"/>
        </w:rPr>
        <w:drawing>
          <wp:inline distT="0" distB="0" distL="0" distR="0" wp14:anchorId="5EC0D102" wp14:editId="5B4F5245">
            <wp:extent cx="4427220" cy="1185798"/>
            <wp:effectExtent l="0" t="0" r="0" b="0"/>
            <wp:docPr id="16230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4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5495" cy="11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F22B" w14:textId="77777777" w:rsidR="00E84247" w:rsidRPr="00E84247" w:rsidRDefault="00E84247" w:rsidP="00E84247">
      <w:pPr>
        <w:rPr>
          <w:b/>
          <w:bCs/>
          <w:sz w:val="22"/>
          <w:szCs w:val="22"/>
        </w:rPr>
      </w:pPr>
      <w:r w:rsidRPr="00E84247">
        <w:rPr>
          <w:b/>
          <w:bCs/>
          <w:sz w:val="22"/>
          <w:szCs w:val="22"/>
        </w:rPr>
        <w:t>Task 2: Count Rejected Claims</w:t>
      </w:r>
    </w:p>
    <w:p w14:paraId="547EB194" w14:textId="3D5294FB" w:rsidR="00E84247" w:rsidRDefault="00E84247" w:rsidP="00E84247">
      <w:pPr>
        <w:rPr>
          <w:sz w:val="22"/>
          <w:szCs w:val="22"/>
          <w:lang w:val="en-US"/>
        </w:rPr>
      </w:pPr>
      <w:r w:rsidRPr="00E84247">
        <w:rPr>
          <w:sz w:val="22"/>
          <w:szCs w:val="22"/>
          <w:lang w:val="en-US"/>
        </w:rPr>
        <w:drawing>
          <wp:inline distT="0" distB="0" distL="0" distR="0" wp14:anchorId="242A2658" wp14:editId="4C4AB5B0">
            <wp:extent cx="3931920" cy="688931"/>
            <wp:effectExtent l="0" t="0" r="0" b="0"/>
            <wp:docPr id="55049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99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012" cy="6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3AE1" w14:textId="397FF25C" w:rsidR="00E84247" w:rsidRDefault="00E84247" w:rsidP="00E84247">
      <w:pPr>
        <w:rPr>
          <w:sz w:val="22"/>
          <w:szCs w:val="22"/>
        </w:rPr>
      </w:pPr>
      <w:r w:rsidRPr="00E84247">
        <w:rPr>
          <w:sz w:val="22"/>
          <w:szCs w:val="22"/>
        </w:rPr>
        <w:t>Task 3: High-Value Claims (&gt; ₹10,000)</w:t>
      </w:r>
    </w:p>
    <w:p w14:paraId="56528328" w14:textId="31D18D81" w:rsidR="00E84247" w:rsidRDefault="00E84247" w:rsidP="00E84247">
      <w:pPr>
        <w:rPr>
          <w:sz w:val="22"/>
          <w:szCs w:val="22"/>
          <w:lang w:val="en-US"/>
        </w:rPr>
      </w:pPr>
      <w:r w:rsidRPr="00E84247">
        <w:rPr>
          <w:sz w:val="22"/>
          <w:szCs w:val="22"/>
          <w:lang w:val="en-US"/>
        </w:rPr>
        <w:drawing>
          <wp:inline distT="0" distB="0" distL="0" distR="0" wp14:anchorId="4F2E51D3" wp14:editId="6D6C08B6">
            <wp:extent cx="4366260" cy="1244252"/>
            <wp:effectExtent l="0" t="0" r="0" b="0"/>
            <wp:docPr id="196040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9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8454" cy="124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204D" w14:textId="65C0B249" w:rsidR="00E84247" w:rsidRDefault="00E84247" w:rsidP="00E84247">
      <w:pPr>
        <w:rPr>
          <w:sz w:val="22"/>
          <w:szCs w:val="22"/>
        </w:rPr>
      </w:pPr>
      <w:r w:rsidRPr="00E84247">
        <w:rPr>
          <w:sz w:val="22"/>
          <w:szCs w:val="22"/>
        </w:rPr>
        <w:t>Task 4: Average Age of Approved Customers</w:t>
      </w:r>
    </w:p>
    <w:p w14:paraId="6C554A1A" w14:textId="660E20AA" w:rsidR="00E84247" w:rsidRDefault="00E84247" w:rsidP="00E84247">
      <w:pPr>
        <w:rPr>
          <w:sz w:val="22"/>
          <w:szCs w:val="22"/>
          <w:lang w:val="en-US"/>
        </w:rPr>
      </w:pPr>
      <w:r w:rsidRPr="00E84247">
        <w:rPr>
          <w:sz w:val="22"/>
          <w:szCs w:val="22"/>
          <w:lang w:val="en-US"/>
        </w:rPr>
        <w:drawing>
          <wp:inline distT="0" distB="0" distL="0" distR="0" wp14:anchorId="4707F9BE" wp14:editId="18B4B10A">
            <wp:extent cx="4655820" cy="1490598"/>
            <wp:effectExtent l="0" t="0" r="0" b="0"/>
            <wp:docPr id="28352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1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5248" cy="149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4CB9" w14:textId="77777777" w:rsidR="00E84247" w:rsidRPr="00E84247" w:rsidRDefault="00E84247" w:rsidP="00E84247">
      <w:pPr>
        <w:rPr>
          <w:b/>
          <w:bCs/>
          <w:sz w:val="22"/>
          <w:szCs w:val="22"/>
        </w:rPr>
      </w:pPr>
      <w:r w:rsidRPr="00E84247">
        <w:rPr>
          <w:b/>
          <w:bCs/>
          <w:sz w:val="22"/>
          <w:szCs w:val="22"/>
        </w:rPr>
        <w:t>Task 5: Risk Category Tagging</w:t>
      </w:r>
    </w:p>
    <w:p w14:paraId="6A59CCAD" w14:textId="49361390" w:rsidR="00E84247" w:rsidRDefault="00E84247" w:rsidP="00E84247">
      <w:pPr>
        <w:rPr>
          <w:sz w:val="22"/>
          <w:szCs w:val="22"/>
          <w:lang w:val="en-US"/>
        </w:rPr>
      </w:pPr>
      <w:r w:rsidRPr="00E84247">
        <w:rPr>
          <w:sz w:val="22"/>
          <w:szCs w:val="22"/>
          <w:lang w:val="en-US"/>
        </w:rPr>
        <w:drawing>
          <wp:inline distT="0" distB="0" distL="0" distR="0" wp14:anchorId="3A99481D" wp14:editId="41EE431C">
            <wp:extent cx="5731510" cy="1206674"/>
            <wp:effectExtent l="0" t="0" r="2540" b="0"/>
            <wp:docPr id="18141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77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904" cy="12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2BE" w14:textId="77777777" w:rsidR="00E84247" w:rsidRPr="00E84247" w:rsidRDefault="00E84247" w:rsidP="00E84247">
      <w:pPr>
        <w:rPr>
          <w:sz w:val="22"/>
          <w:szCs w:val="22"/>
          <w:lang w:val="en-US"/>
        </w:rPr>
      </w:pPr>
    </w:p>
    <w:sectPr w:rsidR="00E84247" w:rsidRPr="00E84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47"/>
    <w:rsid w:val="0055243C"/>
    <w:rsid w:val="00C85293"/>
    <w:rsid w:val="00E57586"/>
    <w:rsid w:val="00E8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D50E1"/>
  <w15:chartTrackingRefBased/>
  <w15:docId w15:val="{A3E5FF8F-F020-4E2E-B20F-2EC5BC18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2026-04-15T06:46:00Z</dcterms:created>
  <dcterms:modified xsi:type="dcterms:W3CDTF">2026-04-15T06:55:00Z</dcterms:modified>
</cp:coreProperties>
</file>