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D50EA5A" w:rsidR="0037493C" w:rsidRPr="00A03CFE" w:rsidRDefault="0037493C" w:rsidP="0037493C">
      <w:pPr>
        <w:spacing w:line="360" w:lineRule="auto"/>
        <w:ind w:left="360"/>
        <w:jc w:val="center"/>
        <w:rPr>
          <w:sz w:val="28"/>
          <w:szCs w:val="28"/>
        </w:rPr>
      </w:pPr>
      <w:r w:rsidRPr="00A03CFE">
        <w:rPr>
          <w:b/>
          <w:bCs/>
          <w:sz w:val="28"/>
          <w:szCs w:val="28"/>
        </w:rPr>
        <w:t>v</w:t>
      </w:r>
      <w:r w:rsidR="00127DD1" w:rsidRPr="00A03CFE">
        <w:rPr>
          <w:b/>
          <w:bCs/>
          <w:sz w:val="28"/>
          <w:szCs w:val="28"/>
        </w:rPr>
        <w:t>6.</w:t>
      </w:r>
      <w:r w:rsidR="00F52BC6">
        <w:rPr>
          <w:b/>
          <w:bCs/>
          <w:sz w:val="28"/>
          <w:szCs w:val="28"/>
        </w:rPr>
        <w:t>77</w:t>
      </w:r>
      <w:r w:rsidRPr="00A03CFE">
        <w:rPr>
          <w:sz w:val="28"/>
          <w:szCs w:val="28"/>
        </w:rPr>
        <w:t xml:space="preserve"> </w:t>
      </w:r>
      <w:r w:rsidR="00F52BC6">
        <w:rPr>
          <w:sz w:val="28"/>
          <w:szCs w:val="28"/>
        </w:rPr>
        <w:t>20</w:t>
      </w:r>
      <w:r w:rsidRPr="00A03CFE">
        <w:rPr>
          <w:sz w:val="28"/>
          <w:szCs w:val="28"/>
        </w:rPr>
        <w:t xml:space="preserve"> </w:t>
      </w:r>
      <w:r w:rsidR="00A03CFE">
        <w:rPr>
          <w:sz w:val="28"/>
          <w:szCs w:val="28"/>
        </w:rPr>
        <w:t>Ma</w:t>
      </w:r>
      <w:r w:rsidR="00F52BC6">
        <w:rPr>
          <w:sz w:val="28"/>
          <w:szCs w:val="28"/>
        </w:rPr>
        <w:t>y</w:t>
      </w:r>
      <w:r w:rsidRPr="00A03CFE">
        <w:rPr>
          <w:sz w:val="28"/>
          <w:szCs w:val="28"/>
        </w:rPr>
        <w:t xml:space="preserve"> 20</w:t>
      </w:r>
      <w:r w:rsidR="009077D0" w:rsidRPr="00A03CFE">
        <w:rPr>
          <w:sz w:val="28"/>
          <w:szCs w:val="28"/>
        </w:rPr>
        <w:t>2</w:t>
      </w:r>
      <w:r w:rsidR="00A03CFE">
        <w:rPr>
          <w:sz w:val="28"/>
          <w:szCs w:val="28"/>
        </w:rPr>
        <w:t>5</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w:t>
      </w:r>
      <w:proofErr w:type="spellStart"/>
      <w:r>
        <w:rPr>
          <w:bCs/>
        </w:rPr>
        <w:t>te</w:t>
      </w:r>
      <w:proofErr w:type="spellEnd"/>
      <w:r>
        <w:rPr>
          <w:bCs/>
        </w:rPr>
        <w:t xml:space="preserv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w:t>
      </w:r>
      <w:proofErr w:type="gramStart"/>
      <w:r>
        <w:rPr>
          <w:bCs/>
        </w:rPr>
        <w:t>time period</w:t>
      </w:r>
      <w:proofErr w:type="gramEnd"/>
      <w:r>
        <w:rPr>
          <w:bCs/>
        </w:rPr>
        <w:t>,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xml:space="preserve">: The VWAP can be used </w:t>
      </w:r>
      <w:proofErr w:type="gramStart"/>
      <w:r w:rsidRPr="00624637">
        <w:rPr>
          <w:bCs/>
        </w:rPr>
        <w:t>similar to</w:t>
      </w:r>
      <w:proofErr w:type="gramEnd"/>
      <w:r w:rsidRPr="00624637">
        <w:rPr>
          <w:bCs/>
        </w:rPr>
        <w:t xml:space="preserve">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w:t>
      </w:r>
      <w:proofErr w:type="gramStart"/>
      <w:r>
        <w:rPr>
          <w:bCs/>
        </w:rPr>
        <w:t>time period</w:t>
      </w:r>
      <w:proofErr w:type="gramEnd"/>
      <w:r>
        <w:rPr>
          <w:bCs/>
        </w:rPr>
        <w:t xml:space="preserve">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w:t>
      </w:r>
      <w:proofErr w:type="gramStart"/>
      <w:r w:rsidRPr="00D2504B">
        <w:rPr>
          <w:bCs/>
        </w:rPr>
        <w:t>As long as</w:t>
      </w:r>
      <w:proofErr w:type="gramEnd"/>
      <w:r w:rsidRPr="00D2504B">
        <w:rPr>
          <w:bCs/>
        </w:rPr>
        <w:t xml:space="preserve">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w:t>
      </w:r>
      <w:proofErr w:type="gramStart"/>
      <w:r>
        <w:rPr>
          <w:bCs/>
        </w:rPr>
        <w:t>/”filled”.</w:t>
      </w:r>
      <w:proofErr w:type="gramEnd"/>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w:t>
      </w:r>
      <w:proofErr w:type="gramStart"/>
      <w:r>
        <w:rPr>
          <w:bCs/>
        </w:rPr>
        <w:t>doesn’t</w:t>
      </w:r>
      <w:proofErr w:type="gramEnd"/>
      <w:r>
        <w:rPr>
          <w:bCs/>
        </w:rPr>
        <w:t xml:space="preserve">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w:t>
      </w:r>
      <w:proofErr w:type="gramStart"/>
      <w:r w:rsidR="00E21DFA">
        <w:rPr>
          <w:bCs/>
        </w:rPr>
        <w:t>but,</w:t>
      </w:r>
      <w:proofErr w:type="gramEnd"/>
      <w:r w:rsidR="00E21DFA">
        <w:rPr>
          <w:bCs/>
        </w:rPr>
        <w:t xml:space="preserve">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w:t>
      </w:r>
      <w:proofErr w:type="gramStart"/>
      <w:r>
        <w:rPr>
          <w:bCs/>
        </w:rPr>
        <w:t>price</w:t>
      </w:r>
      <w:proofErr w:type="gramEnd"/>
      <w:r>
        <w:rPr>
          <w:bCs/>
        </w:rPr>
        <w:t xml:space="preserv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w:t>
      </w:r>
      <w:proofErr w:type="gramStart"/>
      <w:r>
        <w:rPr>
          <w:bCs/>
        </w:rPr>
        <w:t>intermarket  price</w:t>
      </w:r>
      <w:proofErr w:type="gramEnd"/>
      <w:r>
        <w:rPr>
          <w:bCs/>
        </w:rPr>
        <w:t xml:space="preserv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w:t>
      </w:r>
      <w:proofErr w:type="gramStart"/>
      <w:r>
        <w:rPr>
          <w:bCs/>
        </w:rPr>
        <w:t>definitely be</w:t>
      </w:r>
      <w:proofErr w:type="gramEnd"/>
      <w:r>
        <w:rPr>
          <w:bCs/>
        </w:rPr>
        <w:t xml:space="preserv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w:t>
      </w:r>
      <w:proofErr w:type="gramStart"/>
      <w:r>
        <w:rPr>
          <w:bCs/>
        </w:rPr>
        <w:t>doesn’t</w:t>
      </w:r>
      <w:proofErr w:type="gramEnd"/>
      <w:r>
        <w:rPr>
          <w:bCs/>
        </w:rPr>
        <w:t xml:space="preserve">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w:t>
      </w:r>
      <w:proofErr w:type="gramStart"/>
      <w:r>
        <w:rPr>
          <w:bCs/>
        </w:rPr>
        <w:t>similar to</w:t>
      </w:r>
      <w:proofErr w:type="gramEnd"/>
      <w:r>
        <w:rPr>
          <w:bCs/>
        </w:rPr>
        <w:t xml:space="preserve">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t>
      </w:r>
      <w:proofErr w:type="gramStart"/>
      <w:r>
        <w:rPr>
          <w:bCs/>
        </w:rPr>
        <w:t>wouldn’t</w:t>
      </w:r>
      <w:proofErr w:type="gramEnd"/>
      <w:r>
        <w:rPr>
          <w:bCs/>
        </w:rPr>
        <w:t xml:space="preserve">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roofErr w:type="gramStart"/>
      <w:r>
        <w:rPr>
          <w:bCs/>
        </w:rPr>
        <w:t>”.</w:t>
      </w:r>
      <w:proofErr w:type="gramEnd"/>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proofErr w:type="gramStart"/>
      <w:r w:rsidR="000F29A7" w:rsidRPr="000F29A7">
        <w:rPr>
          <w:bCs/>
        </w:rPr>
        <w:t>All of</w:t>
      </w:r>
      <w:proofErr w:type="gramEnd"/>
      <w:r w:rsidR="000F29A7" w:rsidRPr="000F29A7">
        <w:rPr>
          <w:bCs/>
        </w:rPr>
        <w:t xml:space="preserve">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01BB9E6C" w14:textId="77777777" w:rsidR="00F40A12" w:rsidRDefault="00F40A12">
      <w:pPr>
        <w:rPr>
          <w:bCs/>
        </w:rPr>
      </w:pPr>
      <w:r>
        <w:rPr>
          <w:bCs/>
        </w:rPr>
        <w:br w:type="page"/>
      </w:r>
    </w:p>
    <w:p w14:paraId="7FF941DB" w14:textId="77777777" w:rsidR="00F40A12" w:rsidRDefault="00F40A12" w:rsidP="00F40A12">
      <w:pPr>
        <w:spacing w:line="360" w:lineRule="auto"/>
        <w:rPr>
          <w:bCs/>
        </w:rPr>
      </w:pPr>
    </w:p>
    <w:p w14:paraId="48494C35" w14:textId="012729C5" w:rsidR="00F40A12" w:rsidRPr="00F40A12" w:rsidRDefault="00F40A12" w:rsidP="00F40A12">
      <w:pPr>
        <w:spacing w:line="360" w:lineRule="auto"/>
        <w:jc w:val="center"/>
        <w:rPr>
          <w:b/>
          <w:sz w:val="32"/>
          <w:szCs w:val="32"/>
        </w:rPr>
      </w:pPr>
      <w:r w:rsidRPr="00F40A12">
        <w:rPr>
          <w:b/>
          <w:sz w:val="32"/>
          <w:szCs w:val="32"/>
        </w:rPr>
        <w:t>Time-in-Force: Definition, Types, and Examples</w:t>
      </w:r>
    </w:p>
    <w:p w14:paraId="2677B6D1" w14:textId="77777777" w:rsidR="00F40A12" w:rsidRDefault="00F40A12" w:rsidP="00F40A12">
      <w:pPr>
        <w:spacing w:line="360" w:lineRule="auto"/>
        <w:rPr>
          <w:bCs/>
        </w:rPr>
      </w:pPr>
    </w:p>
    <w:p w14:paraId="659DD0C6" w14:textId="77777777" w:rsidR="00F40A12" w:rsidRDefault="00F40A12" w:rsidP="00F40A12">
      <w:pPr>
        <w:spacing w:line="360" w:lineRule="auto"/>
        <w:rPr>
          <w:bCs/>
        </w:rPr>
      </w:pPr>
    </w:p>
    <w:p w14:paraId="52BBFD9B" w14:textId="10BE0F58" w:rsidR="00F40A12" w:rsidRPr="00F40A12" w:rsidRDefault="00F40A12" w:rsidP="00F40A12">
      <w:pPr>
        <w:spacing w:line="360" w:lineRule="auto"/>
        <w:rPr>
          <w:b/>
          <w:sz w:val="28"/>
          <w:szCs w:val="28"/>
        </w:rPr>
      </w:pPr>
      <w:r w:rsidRPr="00F40A12">
        <w:rPr>
          <w:b/>
          <w:sz w:val="28"/>
          <w:szCs w:val="28"/>
        </w:rPr>
        <w:t>Abstract</w:t>
      </w:r>
    </w:p>
    <w:p w14:paraId="74D72A50" w14:textId="77777777" w:rsidR="00F40A12" w:rsidRDefault="00F40A12" w:rsidP="00F40A12">
      <w:pPr>
        <w:spacing w:line="360" w:lineRule="auto"/>
        <w:rPr>
          <w:bCs/>
        </w:rPr>
      </w:pPr>
    </w:p>
    <w:p w14:paraId="143DD5CD" w14:textId="02491DE0" w:rsidR="00F40A12" w:rsidRDefault="00F40A12" w:rsidP="00F40A12">
      <w:pPr>
        <w:pStyle w:val="ListParagraph"/>
        <w:numPr>
          <w:ilvl w:val="0"/>
          <w:numId w:val="199"/>
        </w:numPr>
        <w:spacing w:line="360" w:lineRule="auto"/>
        <w:rPr>
          <w:bCs/>
        </w:rPr>
      </w:pPr>
      <w:r w:rsidRPr="00F40A12">
        <w:rPr>
          <w:bCs/>
          <w:u w:val="single"/>
        </w:rPr>
        <w:t>Motivation behind Time-in-Force</w:t>
      </w:r>
      <w:r w:rsidRPr="00F40A12">
        <w:rPr>
          <w:bCs/>
        </w:rPr>
        <w:t>: Time-in-force indicates how long an order will remain active before it expires with the broker (Chen (2021)).</w:t>
      </w:r>
    </w:p>
    <w:p w14:paraId="72003082" w14:textId="57A31FDC" w:rsidR="00F40A12" w:rsidRDefault="00F40A12" w:rsidP="00F40A12">
      <w:pPr>
        <w:pStyle w:val="ListParagraph"/>
        <w:numPr>
          <w:ilvl w:val="0"/>
          <w:numId w:val="199"/>
        </w:numPr>
        <w:spacing w:line="360" w:lineRule="auto"/>
        <w:rPr>
          <w:bCs/>
        </w:rPr>
      </w:pPr>
      <w:r>
        <w:rPr>
          <w:bCs/>
          <w:u w:val="single"/>
        </w:rPr>
        <w:t>Time-in-Force Option Settings</w:t>
      </w:r>
      <w:r w:rsidRPr="00F40A12">
        <w:rPr>
          <w:bCs/>
        </w:rPr>
        <w:t>:</w:t>
      </w:r>
      <w:r>
        <w:rPr>
          <w:bCs/>
        </w:rPr>
        <w:t xml:space="preserve"> </w:t>
      </w:r>
      <w:r w:rsidRPr="00F40A12">
        <w:rPr>
          <w:bCs/>
        </w:rPr>
        <w:t>Time-in-force</w:t>
      </w:r>
      <w:r>
        <w:rPr>
          <w:bCs/>
        </w:rPr>
        <w:t xml:space="preserve"> settings option is accomplished through different order types.</w:t>
      </w:r>
    </w:p>
    <w:p w14:paraId="24BFFA8A" w14:textId="46A50BF8" w:rsidR="00F40A12" w:rsidRDefault="00F40A12" w:rsidP="00F40A12">
      <w:pPr>
        <w:pStyle w:val="ListParagraph"/>
        <w:numPr>
          <w:ilvl w:val="0"/>
          <w:numId w:val="199"/>
        </w:numPr>
        <w:spacing w:line="360" w:lineRule="auto"/>
        <w:rPr>
          <w:bCs/>
        </w:rPr>
      </w:pPr>
      <w:r w:rsidRPr="00F40A12">
        <w:rPr>
          <w:bCs/>
          <w:u w:val="single"/>
        </w:rPr>
        <w:t>Time-in-force Order Examples</w:t>
      </w:r>
      <w:r>
        <w:rPr>
          <w:bCs/>
        </w:rPr>
        <w:t>: Common examples of t</w:t>
      </w:r>
      <w:r w:rsidRPr="00F40A12">
        <w:rPr>
          <w:bCs/>
        </w:rPr>
        <w:t>ime-in-force</w:t>
      </w:r>
      <w:r>
        <w:rPr>
          <w:bCs/>
        </w:rPr>
        <w:t xml:space="preserve"> specifications include day order, immediate-or-cancel IOC, fill-or-kill FOK, or good-till-canceled GTC.</w:t>
      </w:r>
    </w:p>
    <w:p w14:paraId="72D94B99" w14:textId="77777777" w:rsidR="001F1E30" w:rsidRDefault="001F1E30" w:rsidP="001F1E30">
      <w:pPr>
        <w:spacing w:line="360" w:lineRule="auto"/>
        <w:rPr>
          <w:bCs/>
        </w:rPr>
      </w:pPr>
    </w:p>
    <w:p w14:paraId="1A1E709E" w14:textId="77777777" w:rsidR="001F1E30" w:rsidRDefault="001F1E30" w:rsidP="001F1E30">
      <w:pPr>
        <w:spacing w:line="360" w:lineRule="auto"/>
        <w:rPr>
          <w:bCs/>
        </w:rPr>
      </w:pPr>
    </w:p>
    <w:p w14:paraId="6ABF1613" w14:textId="07127972" w:rsidR="001F1E30" w:rsidRPr="001F1E30" w:rsidRDefault="001F1E30" w:rsidP="001F1E30">
      <w:pPr>
        <w:spacing w:line="360" w:lineRule="auto"/>
        <w:rPr>
          <w:b/>
          <w:sz w:val="28"/>
          <w:szCs w:val="28"/>
        </w:rPr>
      </w:pPr>
      <w:r w:rsidRPr="001F1E30">
        <w:rPr>
          <w:b/>
          <w:sz w:val="28"/>
          <w:szCs w:val="28"/>
        </w:rPr>
        <w:t>What is Time-in-Force?</w:t>
      </w:r>
    </w:p>
    <w:p w14:paraId="568CBC43" w14:textId="77777777" w:rsidR="001F1E30" w:rsidRDefault="001F1E30" w:rsidP="001F1E30">
      <w:pPr>
        <w:spacing w:line="360" w:lineRule="auto"/>
        <w:rPr>
          <w:bCs/>
        </w:rPr>
      </w:pPr>
    </w:p>
    <w:p w14:paraId="76F2AD1B" w14:textId="2FB8F3C5" w:rsidR="001F1E30" w:rsidRPr="001F1E30" w:rsidRDefault="001F1E30" w:rsidP="001F1E30">
      <w:pPr>
        <w:spacing w:line="360" w:lineRule="auto"/>
        <w:rPr>
          <w:bCs/>
        </w:rPr>
      </w:pPr>
      <w:r>
        <w:rPr>
          <w:bCs/>
        </w:rPr>
        <w:t>Time-in-force TIF is a special instruction used when placing a trade to indicate how long an order will remain active before it is executed or expires. These options are especially important for active traders and allow them to be more specific about the time parameters.</w:t>
      </w:r>
    </w:p>
    <w:p w14:paraId="5681FA92" w14:textId="77777777" w:rsidR="00340360" w:rsidRDefault="00340360" w:rsidP="00340360">
      <w:pPr>
        <w:spacing w:line="360" w:lineRule="auto"/>
        <w:rPr>
          <w:bCs/>
        </w:rPr>
      </w:pPr>
    </w:p>
    <w:p w14:paraId="53768CF4" w14:textId="77777777" w:rsidR="00340360" w:rsidRDefault="00340360" w:rsidP="00340360">
      <w:pPr>
        <w:spacing w:line="360" w:lineRule="auto"/>
        <w:rPr>
          <w:bCs/>
        </w:rPr>
      </w:pPr>
    </w:p>
    <w:p w14:paraId="060A4549" w14:textId="058658DB" w:rsidR="00340360" w:rsidRPr="001F1E30" w:rsidRDefault="00340360" w:rsidP="00340360">
      <w:pPr>
        <w:spacing w:line="360" w:lineRule="auto"/>
        <w:rPr>
          <w:b/>
          <w:sz w:val="28"/>
          <w:szCs w:val="28"/>
        </w:rPr>
      </w:pPr>
      <w:r>
        <w:rPr>
          <w:b/>
          <w:sz w:val="28"/>
          <w:szCs w:val="28"/>
        </w:rPr>
        <w:t>Basics of</w:t>
      </w:r>
      <w:r w:rsidRPr="001F1E30">
        <w:rPr>
          <w:b/>
          <w:sz w:val="28"/>
          <w:szCs w:val="28"/>
        </w:rPr>
        <w:t xml:space="preserve"> Time-in-Force</w:t>
      </w:r>
    </w:p>
    <w:p w14:paraId="5310B06C" w14:textId="77777777" w:rsidR="00340360" w:rsidRDefault="00340360" w:rsidP="00340360">
      <w:pPr>
        <w:spacing w:line="360" w:lineRule="auto"/>
        <w:rPr>
          <w:bCs/>
        </w:rPr>
      </w:pPr>
    </w:p>
    <w:p w14:paraId="6B919F60" w14:textId="4FF85777" w:rsidR="00340360" w:rsidRDefault="00340360" w:rsidP="00340360">
      <w:pPr>
        <w:pStyle w:val="ListParagraph"/>
        <w:numPr>
          <w:ilvl w:val="0"/>
          <w:numId w:val="200"/>
        </w:numPr>
        <w:spacing w:line="360" w:lineRule="auto"/>
        <w:rPr>
          <w:bCs/>
        </w:rPr>
      </w:pPr>
      <w:r w:rsidRPr="00340360">
        <w:rPr>
          <w:bCs/>
          <w:u w:val="single"/>
        </w:rPr>
        <w:t>Focus of the TIF Concept</w:t>
      </w:r>
      <w:r w:rsidRPr="00340360">
        <w:rPr>
          <w:bCs/>
        </w:rPr>
        <w:t xml:space="preserve">: TIF orders are a useful way for active traders to keep from accidentally executing trades. By setting time parameters, traders </w:t>
      </w:r>
      <w:proofErr w:type="gramStart"/>
      <w:r w:rsidRPr="00340360">
        <w:rPr>
          <w:bCs/>
        </w:rPr>
        <w:t>don’t</w:t>
      </w:r>
      <w:proofErr w:type="gramEnd"/>
      <w:r w:rsidRPr="00340360">
        <w:rPr>
          <w:bCs/>
        </w:rPr>
        <w:t xml:space="preserve"> have to remember to cancel old trades.</w:t>
      </w:r>
    </w:p>
    <w:p w14:paraId="13533381" w14:textId="111328E5" w:rsidR="00340360" w:rsidRDefault="00340360" w:rsidP="00340360">
      <w:pPr>
        <w:pStyle w:val="ListParagraph"/>
        <w:numPr>
          <w:ilvl w:val="0"/>
          <w:numId w:val="200"/>
        </w:numPr>
        <w:spacing w:line="360" w:lineRule="auto"/>
        <w:rPr>
          <w:bCs/>
        </w:rPr>
      </w:pPr>
      <w:r>
        <w:rPr>
          <w:bCs/>
          <w:u w:val="single"/>
        </w:rPr>
        <w:lastRenderedPageBreak/>
        <w:t>Impact of Unintended Trade Executions</w:t>
      </w:r>
      <w:r w:rsidRPr="00340360">
        <w:rPr>
          <w:bCs/>
        </w:rPr>
        <w:t>:</w:t>
      </w:r>
      <w:r>
        <w:rPr>
          <w:bCs/>
        </w:rPr>
        <w:t xml:space="preserve"> Unintended trade executions can be very costly, if they occur during volatile market conditions when prices are rapidly changing.</w:t>
      </w:r>
    </w:p>
    <w:p w14:paraId="386339ED" w14:textId="67CAB39A" w:rsidR="00680473" w:rsidRDefault="00680473" w:rsidP="00340360">
      <w:pPr>
        <w:pStyle w:val="ListParagraph"/>
        <w:numPr>
          <w:ilvl w:val="0"/>
          <w:numId w:val="200"/>
        </w:numPr>
        <w:spacing w:line="360" w:lineRule="auto"/>
        <w:rPr>
          <w:bCs/>
        </w:rPr>
      </w:pPr>
      <w:r>
        <w:rPr>
          <w:bCs/>
          <w:u w:val="single"/>
        </w:rPr>
        <w:t>Price Control Using Limit Orders</w:t>
      </w:r>
      <w:r w:rsidRPr="00680473">
        <w:rPr>
          <w:bCs/>
        </w:rPr>
        <w:t>:</w:t>
      </w:r>
      <w:r>
        <w:rPr>
          <w:bCs/>
        </w:rPr>
        <w:t xml:space="preserve"> Most active traders use limit order to limit the price they pay for a stock, which means that they set a TIF option to control how long the order stays open.</w:t>
      </w:r>
    </w:p>
    <w:p w14:paraId="028D5CD4" w14:textId="1E9853E3" w:rsidR="00680473" w:rsidRDefault="00680473" w:rsidP="00340360">
      <w:pPr>
        <w:pStyle w:val="ListParagraph"/>
        <w:numPr>
          <w:ilvl w:val="0"/>
          <w:numId w:val="200"/>
        </w:numPr>
        <w:spacing w:line="360" w:lineRule="auto"/>
        <w:rPr>
          <w:bCs/>
        </w:rPr>
      </w:pPr>
      <w:r>
        <w:rPr>
          <w:bCs/>
          <w:u w:val="single"/>
        </w:rPr>
        <w:t>Most Common TIF Order Type</w:t>
      </w:r>
      <w:r w:rsidRPr="00680473">
        <w:rPr>
          <w:bCs/>
        </w:rPr>
        <w:t>:</w:t>
      </w:r>
      <w:r>
        <w:rPr>
          <w:bCs/>
        </w:rPr>
        <w:t xml:space="preserve"> While day orders are the most common type of order, there are many circumstances when it makes sense to use other order types.</w:t>
      </w:r>
    </w:p>
    <w:p w14:paraId="5421FEFA" w14:textId="01388C0B" w:rsidR="00680473" w:rsidRDefault="00680473" w:rsidP="00340360">
      <w:pPr>
        <w:pStyle w:val="ListParagraph"/>
        <w:numPr>
          <w:ilvl w:val="0"/>
          <w:numId w:val="200"/>
        </w:numPr>
        <w:spacing w:line="360" w:lineRule="auto"/>
        <w:rPr>
          <w:bCs/>
        </w:rPr>
      </w:pPr>
      <w:r>
        <w:rPr>
          <w:bCs/>
          <w:u w:val="single"/>
        </w:rPr>
        <w:t>TIF Options Offered by Brokers</w:t>
      </w:r>
      <w:r w:rsidRPr="00680473">
        <w:rPr>
          <w:bCs/>
        </w:rPr>
        <w:t>:</w:t>
      </w:r>
      <w:r>
        <w:rPr>
          <w:bCs/>
        </w:rPr>
        <w:t xml:space="preserve"> Some brokers only offer a limited set of order types, but active traders are often given more options.</w:t>
      </w:r>
    </w:p>
    <w:p w14:paraId="14F5F491" w14:textId="40964534" w:rsidR="00C00D6A" w:rsidRDefault="00C00D6A" w:rsidP="00340360">
      <w:pPr>
        <w:pStyle w:val="ListParagraph"/>
        <w:numPr>
          <w:ilvl w:val="0"/>
          <w:numId w:val="200"/>
        </w:numPr>
        <w:spacing w:line="360" w:lineRule="auto"/>
        <w:rPr>
          <w:bCs/>
        </w:rPr>
      </w:pPr>
      <w:r>
        <w:rPr>
          <w:bCs/>
          <w:u w:val="single"/>
        </w:rPr>
        <w:t>TIF Type Acronyms in Use</w:t>
      </w:r>
      <w:r w:rsidRPr="00C00D6A">
        <w:rPr>
          <w:bCs/>
        </w:rPr>
        <w:t>:</w:t>
      </w:r>
      <w:r>
        <w:rPr>
          <w:bCs/>
        </w:rPr>
        <w:t xml:space="preserve"> Many brokers use acronyms like DAY, GTC, OPC, IOC, GTD, DTC, etc. to refer to these orders. The next section looks a little more closely at these order types.</w:t>
      </w:r>
    </w:p>
    <w:p w14:paraId="244F5436" w14:textId="77777777" w:rsidR="00C00D6A" w:rsidRDefault="00C00D6A" w:rsidP="00C00D6A">
      <w:pPr>
        <w:spacing w:line="360" w:lineRule="auto"/>
        <w:rPr>
          <w:bCs/>
        </w:rPr>
      </w:pPr>
    </w:p>
    <w:p w14:paraId="00B55C29" w14:textId="77777777" w:rsidR="00C00D6A" w:rsidRDefault="00C00D6A" w:rsidP="00C00D6A">
      <w:pPr>
        <w:spacing w:line="360" w:lineRule="auto"/>
        <w:rPr>
          <w:bCs/>
        </w:rPr>
      </w:pPr>
    </w:p>
    <w:p w14:paraId="53D927BF" w14:textId="0A6F5B8B" w:rsidR="00C00D6A" w:rsidRPr="00C00D6A" w:rsidRDefault="00C00D6A" w:rsidP="00C00D6A">
      <w:pPr>
        <w:spacing w:line="360" w:lineRule="auto"/>
        <w:rPr>
          <w:b/>
          <w:sz w:val="28"/>
          <w:szCs w:val="28"/>
        </w:rPr>
      </w:pPr>
      <w:r w:rsidRPr="00C00D6A">
        <w:rPr>
          <w:b/>
          <w:sz w:val="28"/>
          <w:szCs w:val="28"/>
        </w:rPr>
        <w:t>Types of TIF Orders</w:t>
      </w:r>
    </w:p>
    <w:p w14:paraId="3BA3302A" w14:textId="77777777" w:rsidR="00C00D6A" w:rsidRDefault="00C00D6A" w:rsidP="00C00D6A">
      <w:pPr>
        <w:spacing w:line="360" w:lineRule="auto"/>
        <w:rPr>
          <w:bCs/>
        </w:rPr>
      </w:pPr>
    </w:p>
    <w:p w14:paraId="67DF9D0F" w14:textId="4431382B" w:rsidR="00C00D6A" w:rsidRDefault="00C00D6A" w:rsidP="00C00D6A">
      <w:pPr>
        <w:pStyle w:val="ListParagraph"/>
        <w:numPr>
          <w:ilvl w:val="0"/>
          <w:numId w:val="201"/>
        </w:numPr>
        <w:spacing w:line="360" w:lineRule="auto"/>
        <w:rPr>
          <w:bCs/>
        </w:rPr>
      </w:pPr>
      <w:r w:rsidRPr="00C00D6A">
        <w:rPr>
          <w:bCs/>
          <w:u w:val="single"/>
        </w:rPr>
        <w:t>DAY Type TIF Order</w:t>
      </w:r>
      <w:r w:rsidRPr="00C00D6A">
        <w:rPr>
          <w:bCs/>
        </w:rPr>
        <w:t>: DAY orders are a popular type of TIF order. They are canceled if the trade does not execute by the close of the trading day. These are often the default order types for brokerage accounts.</w:t>
      </w:r>
    </w:p>
    <w:p w14:paraId="1DB0B8D8" w14:textId="5AF4EFC3" w:rsidR="00C00D6A" w:rsidRDefault="00C00D6A" w:rsidP="00C00D6A">
      <w:pPr>
        <w:pStyle w:val="ListParagraph"/>
        <w:numPr>
          <w:ilvl w:val="0"/>
          <w:numId w:val="201"/>
        </w:numPr>
        <w:spacing w:line="360" w:lineRule="auto"/>
        <w:rPr>
          <w:bCs/>
        </w:rPr>
      </w:pPr>
      <w:r>
        <w:rPr>
          <w:bCs/>
          <w:u w:val="single"/>
        </w:rPr>
        <w:t>Good-Till-Canceled GTC Orders</w:t>
      </w:r>
      <w:r w:rsidRPr="00C00D6A">
        <w:rPr>
          <w:bCs/>
        </w:rPr>
        <w:t>:</w:t>
      </w:r>
      <w:r>
        <w:rPr>
          <w:bCs/>
        </w:rPr>
        <w:t xml:space="preserve"> Another type of TIF order is the Good-Till-Canceled GTC order, which is effective until the trade is executed or canceled.</w:t>
      </w:r>
    </w:p>
    <w:p w14:paraId="30E9289A" w14:textId="15D8145B" w:rsidR="00A85494" w:rsidRDefault="00A85494" w:rsidP="00C00D6A">
      <w:pPr>
        <w:pStyle w:val="ListParagraph"/>
        <w:numPr>
          <w:ilvl w:val="0"/>
          <w:numId w:val="201"/>
        </w:numPr>
        <w:spacing w:line="360" w:lineRule="auto"/>
        <w:rPr>
          <w:bCs/>
        </w:rPr>
      </w:pPr>
      <w:r>
        <w:rPr>
          <w:bCs/>
          <w:u w:val="single"/>
        </w:rPr>
        <w:t>Exceptions when GTC Does not apply</w:t>
      </w:r>
      <w:r w:rsidRPr="00A85494">
        <w:rPr>
          <w:bCs/>
        </w:rPr>
        <w:t>:</w:t>
      </w:r>
      <w:r>
        <w:rPr>
          <w:bCs/>
        </w:rPr>
        <w:t xml:space="preserve"> Some common exceptions include stock splits, distributions, account inactivity, modified orders, and quarterly sweeps.</w:t>
      </w:r>
    </w:p>
    <w:p w14:paraId="7666857D" w14:textId="6DA06F3C" w:rsidR="00A85494" w:rsidRDefault="00A85494" w:rsidP="00C00D6A">
      <w:pPr>
        <w:pStyle w:val="ListParagraph"/>
        <w:numPr>
          <w:ilvl w:val="0"/>
          <w:numId w:val="201"/>
        </w:numPr>
        <w:spacing w:line="360" w:lineRule="auto"/>
        <w:rPr>
          <w:bCs/>
        </w:rPr>
      </w:pPr>
      <w:r>
        <w:rPr>
          <w:bCs/>
          <w:u w:val="single"/>
        </w:rPr>
        <w:t>Wait Duration inside the GTC</w:t>
      </w:r>
      <w:r w:rsidRPr="00A85494">
        <w:rPr>
          <w:bCs/>
        </w:rPr>
        <w:t>:</w:t>
      </w:r>
      <w:r>
        <w:rPr>
          <w:bCs/>
        </w:rPr>
        <w:t xml:space="preserve"> GTC can be a useful option for a long-term investor who is willing to wait for a stock to reach their desired price point before pulling the trigger. Sometimes, traders might want to wait for several days or even weeks for a trade to execute at their desired price.</w:t>
      </w:r>
    </w:p>
    <w:p w14:paraId="0724B2BD" w14:textId="0600D286" w:rsidR="00A85494" w:rsidRDefault="00A85494" w:rsidP="00C00D6A">
      <w:pPr>
        <w:pStyle w:val="ListParagraph"/>
        <w:numPr>
          <w:ilvl w:val="0"/>
          <w:numId w:val="201"/>
        </w:numPr>
        <w:spacing w:line="360" w:lineRule="auto"/>
        <w:rPr>
          <w:bCs/>
        </w:rPr>
      </w:pPr>
      <w:r>
        <w:rPr>
          <w:bCs/>
          <w:u w:val="single"/>
        </w:rPr>
        <w:t>Fill-or-Kill FOK Orders</w:t>
      </w:r>
      <w:r w:rsidRPr="00A85494">
        <w:rPr>
          <w:bCs/>
        </w:rPr>
        <w:t>:</w:t>
      </w:r>
      <w:r>
        <w:rPr>
          <w:bCs/>
        </w:rPr>
        <w:t xml:space="preserve"> Fill-or-kill – FOK – orders are a third type of order. They are canceled if the entire order does not execute as soon as it is available.</w:t>
      </w:r>
    </w:p>
    <w:p w14:paraId="0A126922" w14:textId="416222EE" w:rsidR="00C4177F" w:rsidRDefault="00C4177F" w:rsidP="00C00D6A">
      <w:pPr>
        <w:pStyle w:val="ListParagraph"/>
        <w:numPr>
          <w:ilvl w:val="0"/>
          <w:numId w:val="201"/>
        </w:numPr>
        <w:spacing w:line="360" w:lineRule="auto"/>
        <w:rPr>
          <w:bCs/>
        </w:rPr>
      </w:pPr>
      <w:r>
        <w:rPr>
          <w:bCs/>
          <w:u w:val="single"/>
        </w:rPr>
        <w:lastRenderedPageBreak/>
        <w:t>Usage of the FOK Orders</w:t>
      </w:r>
      <w:r w:rsidRPr="00C4177F">
        <w:rPr>
          <w:bCs/>
        </w:rPr>
        <w:t>:</w:t>
      </w:r>
      <w:r>
        <w:rPr>
          <w:bCs/>
        </w:rPr>
        <w:t xml:space="preserve"> Often, FOK orders are used to avoid purchasing shares in multiple blocks at different prices and to ensure that an entire order executes at a single price.</w:t>
      </w:r>
    </w:p>
    <w:p w14:paraId="54A55698" w14:textId="1C55D44B" w:rsidR="00C4177F" w:rsidRDefault="00C4177F" w:rsidP="00C00D6A">
      <w:pPr>
        <w:pStyle w:val="ListParagraph"/>
        <w:numPr>
          <w:ilvl w:val="0"/>
          <w:numId w:val="201"/>
        </w:numPr>
        <w:spacing w:line="360" w:lineRule="auto"/>
        <w:rPr>
          <w:bCs/>
        </w:rPr>
      </w:pPr>
      <w:r>
        <w:rPr>
          <w:bCs/>
          <w:u w:val="single"/>
        </w:rPr>
        <w:t>Effectives of the FOK Orders</w:t>
      </w:r>
      <w:r w:rsidRPr="00C4177F">
        <w:rPr>
          <w:bCs/>
        </w:rPr>
        <w:t>:</w:t>
      </w:r>
      <w:r>
        <w:rPr>
          <w:bCs/>
        </w:rPr>
        <w:t xml:space="preserve"> FOK orders can be popular during fast-moving markets when day traders want to ensure that they get a good price on their trade.</w:t>
      </w:r>
    </w:p>
    <w:p w14:paraId="4E44969F" w14:textId="1935FEBB" w:rsidR="00C4177F" w:rsidRDefault="00C4177F" w:rsidP="00C00D6A">
      <w:pPr>
        <w:pStyle w:val="ListParagraph"/>
        <w:numPr>
          <w:ilvl w:val="0"/>
          <w:numId w:val="201"/>
        </w:numPr>
        <w:spacing w:line="360" w:lineRule="auto"/>
        <w:rPr>
          <w:bCs/>
        </w:rPr>
      </w:pPr>
      <w:r>
        <w:rPr>
          <w:bCs/>
          <w:u w:val="single"/>
        </w:rPr>
        <w:t>Remaining TIF Order Types</w:t>
      </w:r>
      <w:r w:rsidRPr="00C4177F">
        <w:rPr>
          <w:bCs/>
        </w:rPr>
        <w:t>:</w:t>
      </w:r>
      <w:r>
        <w:rPr>
          <w:bCs/>
        </w:rPr>
        <w:t xml:space="preserve"> A few other order types include Market-On-Open MOO and Limit-On-Open LOO orders, which execute as soon as a market opens; Immediate-Or-Cancel IOC orders which must be filled immediately or are canceled; Day-Till-Canceled DTC orders that are deactivated at the end of the day instead of canceled, making it easier to re-transmit the order.</w:t>
      </w:r>
    </w:p>
    <w:p w14:paraId="2795D95C" w14:textId="77777777" w:rsidR="00B02B05" w:rsidRDefault="00B02B05" w:rsidP="00B02B05">
      <w:pPr>
        <w:spacing w:line="360" w:lineRule="auto"/>
        <w:rPr>
          <w:bCs/>
        </w:rPr>
      </w:pPr>
    </w:p>
    <w:p w14:paraId="7CA7F025" w14:textId="77777777" w:rsidR="00B02B05" w:rsidRDefault="00B02B05" w:rsidP="00B02B05">
      <w:pPr>
        <w:spacing w:line="360" w:lineRule="auto"/>
        <w:rPr>
          <w:bCs/>
        </w:rPr>
      </w:pPr>
    </w:p>
    <w:p w14:paraId="1B3F5555" w14:textId="2EB45FB1" w:rsidR="00B02B05" w:rsidRPr="00B02B05" w:rsidRDefault="00B02B05" w:rsidP="00B02B05">
      <w:pPr>
        <w:spacing w:line="360" w:lineRule="auto"/>
        <w:rPr>
          <w:b/>
          <w:sz w:val="28"/>
          <w:szCs w:val="28"/>
        </w:rPr>
      </w:pPr>
      <w:r w:rsidRPr="00B02B05">
        <w:rPr>
          <w:b/>
          <w:sz w:val="28"/>
          <w:szCs w:val="28"/>
        </w:rPr>
        <w:t>Example of Time-in-Force</w:t>
      </w:r>
    </w:p>
    <w:p w14:paraId="02CCE285" w14:textId="77777777" w:rsidR="00B02B05" w:rsidRDefault="00B02B05" w:rsidP="00B02B05">
      <w:pPr>
        <w:spacing w:line="360" w:lineRule="auto"/>
        <w:rPr>
          <w:bCs/>
        </w:rPr>
      </w:pPr>
    </w:p>
    <w:p w14:paraId="6094F893" w14:textId="21E696E6" w:rsidR="00B02B05" w:rsidRDefault="00B02B05" w:rsidP="00B02B05">
      <w:pPr>
        <w:pStyle w:val="ListParagraph"/>
        <w:numPr>
          <w:ilvl w:val="0"/>
          <w:numId w:val="202"/>
        </w:numPr>
        <w:spacing w:line="360" w:lineRule="auto"/>
        <w:rPr>
          <w:bCs/>
        </w:rPr>
      </w:pPr>
      <w:r w:rsidRPr="00B02B05">
        <w:rPr>
          <w:bCs/>
          <w:u w:val="single"/>
        </w:rPr>
        <w:t>John’s ABC Alpha Projection View</w:t>
      </w:r>
      <w:r w:rsidRPr="00B02B05">
        <w:rPr>
          <w:bCs/>
        </w:rPr>
        <w:t>: John believes that the price of stock ABC, currently trading at $10, will rise, but it will take time, approximately three months.</w:t>
      </w:r>
    </w:p>
    <w:p w14:paraId="72123B93" w14:textId="4DE17490" w:rsidR="00B02B05" w:rsidRDefault="00B02B05" w:rsidP="00B02B05">
      <w:pPr>
        <w:pStyle w:val="ListParagraph"/>
        <w:numPr>
          <w:ilvl w:val="0"/>
          <w:numId w:val="202"/>
        </w:numPr>
        <w:spacing w:line="360" w:lineRule="auto"/>
        <w:rPr>
          <w:bCs/>
        </w:rPr>
      </w:pPr>
      <w:r>
        <w:rPr>
          <w:bCs/>
          <w:u w:val="single"/>
        </w:rPr>
        <w:t>$15 Call Plus GTC Order</w:t>
      </w:r>
      <w:r w:rsidRPr="00B02B05">
        <w:rPr>
          <w:bCs/>
        </w:rPr>
        <w:t>:</w:t>
      </w:r>
      <w:r>
        <w:rPr>
          <w:bCs/>
        </w:rPr>
        <w:t xml:space="preserve"> John purchases ABC call option with a strike of $15 and places a GTC order. To avoid having the order remain on hold indefinitely, he places a limit of three months on the order.</w:t>
      </w:r>
    </w:p>
    <w:p w14:paraId="386B2A03" w14:textId="43BC302F" w:rsidR="00B02B05" w:rsidRPr="00B02B05" w:rsidRDefault="00B02B05" w:rsidP="00B02B05">
      <w:pPr>
        <w:pStyle w:val="ListParagraph"/>
        <w:numPr>
          <w:ilvl w:val="0"/>
          <w:numId w:val="202"/>
        </w:numPr>
        <w:spacing w:line="360" w:lineRule="auto"/>
        <w:rPr>
          <w:bCs/>
        </w:rPr>
      </w:pPr>
      <w:r>
        <w:rPr>
          <w:bCs/>
          <w:u w:val="single"/>
        </w:rPr>
        <w:t>Response to Realized ABC Price</w:t>
      </w:r>
      <w:r w:rsidRPr="00B02B05">
        <w:rPr>
          <w:bCs/>
        </w:rPr>
        <w:t>:</w:t>
      </w:r>
      <w:r>
        <w:rPr>
          <w:bCs/>
        </w:rPr>
        <w:t xml:space="preserve"> After 3 months, ABC’s price is still struggling to break past the $12 mark. John’s order is canceled immediately.</w:t>
      </w:r>
    </w:p>
    <w:p w14:paraId="40A8C418" w14:textId="77777777" w:rsidR="00F40A12" w:rsidRDefault="00F40A12" w:rsidP="00F40A12">
      <w:pPr>
        <w:spacing w:line="360" w:lineRule="auto"/>
        <w:rPr>
          <w:bCs/>
        </w:rPr>
      </w:pPr>
    </w:p>
    <w:p w14:paraId="7C9092D9" w14:textId="77777777" w:rsidR="00F40A12" w:rsidRDefault="00F40A12" w:rsidP="00F40A12">
      <w:pPr>
        <w:spacing w:line="360" w:lineRule="auto"/>
        <w:rPr>
          <w:bCs/>
        </w:rPr>
      </w:pPr>
    </w:p>
    <w:p w14:paraId="32350E5E" w14:textId="11A13073" w:rsidR="00F40A12" w:rsidRPr="00F40A12" w:rsidRDefault="00F40A12" w:rsidP="00F40A12">
      <w:pPr>
        <w:spacing w:line="360" w:lineRule="auto"/>
        <w:rPr>
          <w:b/>
          <w:sz w:val="28"/>
          <w:szCs w:val="28"/>
        </w:rPr>
      </w:pPr>
      <w:r w:rsidRPr="00F40A12">
        <w:rPr>
          <w:b/>
          <w:sz w:val="28"/>
          <w:szCs w:val="28"/>
        </w:rPr>
        <w:t>References:</w:t>
      </w:r>
    </w:p>
    <w:p w14:paraId="0E6392CE" w14:textId="77777777" w:rsidR="00F40A12" w:rsidRDefault="00F40A12" w:rsidP="00F40A12">
      <w:pPr>
        <w:spacing w:line="360" w:lineRule="auto"/>
        <w:rPr>
          <w:bCs/>
        </w:rPr>
      </w:pPr>
    </w:p>
    <w:p w14:paraId="30FD5ECD" w14:textId="19E40BD8" w:rsidR="00F40A12" w:rsidRPr="00F40A12" w:rsidRDefault="00F40A12" w:rsidP="00F40A12">
      <w:pPr>
        <w:pStyle w:val="ListParagraph"/>
        <w:numPr>
          <w:ilvl w:val="0"/>
          <w:numId w:val="198"/>
        </w:numPr>
        <w:spacing w:line="360" w:lineRule="auto"/>
        <w:rPr>
          <w:bCs/>
        </w:rPr>
      </w:pPr>
      <w:r w:rsidRPr="00F40A12">
        <w:rPr>
          <w:bCs/>
        </w:rPr>
        <w:t xml:space="preserve">Chen, J. (2021): </w:t>
      </w:r>
      <w:hyperlink r:id="rId11" w:history="1">
        <w:r w:rsidRPr="00F40A12">
          <w:rPr>
            <w:rStyle w:val="Hyperlink"/>
            <w:bCs/>
          </w:rPr>
          <w:t>Time in Force: Definition, Types, and Examples</w:t>
        </w:r>
      </w:hyperlink>
    </w:p>
    <w:p w14:paraId="05B3B77B" w14:textId="77777777" w:rsidR="00BA4D14" w:rsidRDefault="00BA4D14">
      <w:pPr>
        <w:rPr>
          <w:bCs/>
        </w:rPr>
      </w:pPr>
      <w:r>
        <w:rPr>
          <w:bCs/>
        </w:rPr>
        <w:br w:type="page"/>
      </w:r>
    </w:p>
    <w:p w14:paraId="43AA1654" w14:textId="77777777" w:rsidR="00BA4D14" w:rsidRDefault="00BA4D14" w:rsidP="00BA4D14">
      <w:pPr>
        <w:spacing w:line="360" w:lineRule="auto"/>
        <w:rPr>
          <w:bCs/>
        </w:rPr>
      </w:pPr>
    </w:p>
    <w:p w14:paraId="1F39BF24" w14:textId="77777777" w:rsidR="00BA4D14" w:rsidRPr="00BA4D14" w:rsidRDefault="00BA4D14" w:rsidP="00BA4D14">
      <w:pPr>
        <w:spacing w:line="360" w:lineRule="auto"/>
        <w:jc w:val="center"/>
        <w:rPr>
          <w:b/>
          <w:sz w:val="32"/>
          <w:szCs w:val="32"/>
        </w:rPr>
      </w:pPr>
      <w:r w:rsidRPr="00BA4D14">
        <w:rPr>
          <w:b/>
          <w:sz w:val="32"/>
          <w:szCs w:val="32"/>
        </w:rPr>
        <w:t>Indifference Price</w:t>
      </w:r>
    </w:p>
    <w:p w14:paraId="4A78E769" w14:textId="77777777" w:rsidR="00BA4D14" w:rsidRDefault="00BA4D14" w:rsidP="00BA4D14">
      <w:pPr>
        <w:spacing w:line="360" w:lineRule="auto"/>
        <w:rPr>
          <w:bCs/>
        </w:rPr>
      </w:pPr>
    </w:p>
    <w:p w14:paraId="28A8BDBD" w14:textId="77777777" w:rsidR="00BA4D14" w:rsidRDefault="00BA4D14" w:rsidP="00BA4D14">
      <w:pPr>
        <w:spacing w:line="360" w:lineRule="auto"/>
        <w:rPr>
          <w:bCs/>
        </w:rPr>
      </w:pPr>
    </w:p>
    <w:p w14:paraId="50B5033A" w14:textId="656CDF6E" w:rsidR="00BA4D14" w:rsidRPr="00BA4D14" w:rsidRDefault="00BA4D14" w:rsidP="00BA4D14">
      <w:pPr>
        <w:spacing w:line="360" w:lineRule="auto"/>
        <w:rPr>
          <w:b/>
          <w:sz w:val="28"/>
          <w:szCs w:val="28"/>
        </w:rPr>
      </w:pPr>
      <w:r w:rsidRPr="00BA4D14">
        <w:rPr>
          <w:b/>
          <w:sz w:val="28"/>
          <w:szCs w:val="28"/>
        </w:rPr>
        <w:t>Overview</w:t>
      </w:r>
    </w:p>
    <w:p w14:paraId="343EDA42" w14:textId="77777777" w:rsidR="00BA4D14" w:rsidRDefault="00BA4D14" w:rsidP="00BA4D14">
      <w:pPr>
        <w:spacing w:line="360" w:lineRule="auto"/>
        <w:rPr>
          <w:bCs/>
        </w:rPr>
      </w:pPr>
    </w:p>
    <w:p w14:paraId="61893BF9" w14:textId="271FA310" w:rsidR="00BA4D14" w:rsidRDefault="00BA4D14" w:rsidP="00BA4D14">
      <w:pPr>
        <w:pStyle w:val="ListParagraph"/>
        <w:numPr>
          <w:ilvl w:val="0"/>
          <w:numId w:val="205"/>
        </w:numPr>
        <w:spacing w:line="360" w:lineRule="auto"/>
        <w:rPr>
          <w:bCs/>
        </w:rPr>
      </w:pPr>
      <w:r w:rsidRPr="00BA4D14">
        <w:rPr>
          <w:bCs/>
          <w:u w:val="single"/>
        </w:rPr>
        <w:t>Pricing Using a Utility Function</w:t>
      </w:r>
      <w:r w:rsidRPr="00BA4D14">
        <w:rPr>
          <w:bCs/>
        </w:rPr>
        <w:t xml:space="preserve">: </w:t>
      </w:r>
      <w:r w:rsidRPr="00BA4D14">
        <w:rPr>
          <w:bCs/>
          <w:i/>
          <w:iCs/>
        </w:rPr>
        <w:t>Indifference Pricing</w:t>
      </w:r>
      <w:r w:rsidRPr="00BA4D14">
        <w:rPr>
          <w:bCs/>
        </w:rPr>
        <w:t xml:space="preserve"> is a method pricing financial securities </w:t>
      </w:r>
      <w:proofErr w:type="gramStart"/>
      <w:r w:rsidRPr="00BA4D14">
        <w:rPr>
          <w:bCs/>
        </w:rPr>
        <w:t>with regard to</w:t>
      </w:r>
      <w:proofErr w:type="gramEnd"/>
      <w:r w:rsidRPr="00BA4D14">
        <w:rPr>
          <w:bCs/>
        </w:rPr>
        <w:t xml:space="preserve"> a utility function (Wikipedia (2023)). The </w:t>
      </w:r>
      <w:r w:rsidRPr="00BA4D14">
        <w:rPr>
          <w:bCs/>
          <w:i/>
          <w:iCs/>
        </w:rPr>
        <w:t>indifference price</w:t>
      </w:r>
      <w:r w:rsidRPr="00BA4D14">
        <w:rPr>
          <w:bCs/>
        </w:rPr>
        <w:t xml:space="preserve"> is also known as the </w:t>
      </w:r>
      <w:r w:rsidRPr="00BA4D14">
        <w:rPr>
          <w:bCs/>
          <w:i/>
          <w:iCs/>
        </w:rPr>
        <w:t>reservation price</w:t>
      </w:r>
      <w:r w:rsidRPr="00BA4D14">
        <w:rPr>
          <w:bCs/>
        </w:rPr>
        <w:t xml:space="preserve"> or </w:t>
      </w:r>
      <w:r w:rsidRPr="00BA4D14">
        <w:rPr>
          <w:bCs/>
          <w:i/>
          <w:iCs/>
        </w:rPr>
        <w:t>private valuation</w:t>
      </w:r>
      <w:r w:rsidRPr="00BA4D14">
        <w:rPr>
          <w:bCs/>
        </w:rPr>
        <w:t>.</w:t>
      </w:r>
    </w:p>
    <w:p w14:paraId="6BDB3C06" w14:textId="0E6A81B2" w:rsidR="00BA4D14" w:rsidRDefault="00BA4D14" w:rsidP="00BA4D14">
      <w:pPr>
        <w:pStyle w:val="ListParagraph"/>
        <w:numPr>
          <w:ilvl w:val="0"/>
          <w:numId w:val="205"/>
        </w:numPr>
        <w:spacing w:line="360" w:lineRule="auto"/>
        <w:rPr>
          <w:bCs/>
        </w:rPr>
      </w:pPr>
      <w:r>
        <w:rPr>
          <w:bCs/>
          <w:u w:val="single"/>
        </w:rPr>
        <w:t>Definition of the Indifference Price</w:t>
      </w:r>
      <w:r w:rsidRPr="00BA4D14">
        <w:rPr>
          <w:bCs/>
        </w:rPr>
        <w:t>:</w:t>
      </w:r>
      <w:r>
        <w:rPr>
          <w:bCs/>
        </w:rPr>
        <w:t xml:space="preserve"> In particular, the indifference price is the price at which the agent would have the same utility level by exercising a financial transaction as by not doing so – with optimal trading otherwise.</w:t>
      </w:r>
    </w:p>
    <w:p w14:paraId="04E0A435" w14:textId="4E51722E" w:rsidR="00BA4D14" w:rsidRDefault="00BA4D14" w:rsidP="00BA4D14">
      <w:pPr>
        <w:pStyle w:val="ListParagraph"/>
        <w:numPr>
          <w:ilvl w:val="0"/>
          <w:numId w:val="205"/>
        </w:numPr>
        <w:spacing w:line="360" w:lineRule="auto"/>
        <w:rPr>
          <w:bCs/>
        </w:rPr>
      </w:pPr>
      <w:r>
        <w:rPr>
          <w:bCs/>
          <w:u w:val="single"/>
        </w:rPr>
        <w:t>Indifference Price as a Range</w:t>
      </w:r>
      <w:r w:rsidRPr="00BA4D14">
        <w:rPr>
          <w:bCs/>
        </w:rPr>
        <w:t>:</w:t>
      </w:r>
      <w:r>
        <w:rPr>
          <w:bCs/>
        </w:rPr>
        <w:t xml:space="preserve"> Typically, the indifference price is a pricing range – a bid-ask spread – for a specific agent; this price is an example of good-deal bounds (Birge (2008)).</w:t>
      </w:r>
    </w:p>
    <w:p w14:paraId="2FE0DE51" w14:textId="77777777" w:rsidR="00514244" w:rsidRDefault="00514244" w:rsidP="00514244">
      <w:pPr>
        <w:spacing w:line="360" w:lineRule="auto"/>
        <w:rPr>
          <w:bCs/>
        </w:rPr>
      </w:pPr>
    </w:p>
    <w:p w14:paraId="7186E7D1" w14:textId="77777777" w:rsidR="00514244" w:rsidRDefault="00514244" w:rsidP="00514244">
      <w:pPr>
        <w:spacing w:line="360" w:lineRule="auto"/>
        <w:rPr>
          <w:bCs/>
        </w:rPr>
      </w:pPr>
    </w:p>
    <w:p w14:paraId="211EC023" w14:textId="2DC34DD3" w:rsidR="00514244" w:rsidRPr="00514244" w:rsidRDefault="00514244" w:rsidP="00514244">
      <w:pPr>
        <w:spacing w:line="360" w:lineRule="auto"/>
        <w:rPr>
          <w:b/>
          <w:sz w:val="28"/>
          <w:szCs w:val="28"/>
        </w:rPr>
      </w:pPr>
      <w:r w:rsidRPr="00514244">
        <w:rPr>
          <w:b/>
          <w:sz w:val="28"/>
          <w:szCs w:val="28"/>
        </w:rPr>
        <w:t>Mathematics</w:t>
      </w:r>
    </w:p>
    <w:p w14:paraId="260577E9" w14:textId="77777777" w:rsidR="00514244" w:rsidRDefault="00514244" w:rsidP="00514244">
      <w:pPr>
        <w:spacing w:line="360" w:lineRule="auto"/>
        <w:rPr>
          <w:bCs/>
        </w:rPr>
      </w:pPr>
    </w:p>
    <w:p w14:paraId="3FFB6E5B" w14:textId="77777777" w:rsidR="00202018" w:rsidRDefault="00514244" w:rsidP="00514244">
      <w:pPr>
        <w:pStyle w:val="ListParagraph"/>
        <w:numPr>
          <w:ilvl w:val="0"/>
          <w:numId w:val="206"/>
        </w:numPr>
        <w:spacing w:line="360" w:lineRule="auto"/>
        <w:rPr>
          <w:bCs/>
        </w:rPr>
      </w:pPr>
      <w:r w:rsidRPr="00514244">
        <w:rPr>
          <w:bCs/>
          <w:u w:val="single"/>
        </w:rPr>
        <w:t>Utility Scheme Based Pricing Functional</w:t>
      </w:r>
      <w:r w:rsidRPr="00514244">
        <w:rPr>
          <w:bCs/>
        </w:rPr>
        <w:t xml:space="preserve">: Given a utility function </w:t>
      </w:r>
      <m:oMath>
        <m:r>
          <w:rPr>
            <w:rFonts w:ascii="Cambria Math" w:hAnsi="Cambria Math"/>
          </w:rPr>
          <m:t>u</m:t>
        </m:r>
      </m:oMath>
      <w:r w:rsidRPr="00514244">
        <w:rPr>
          <w:bCs/>
        </w:rPr>
        <w:t xml:space="preserve"> and a claim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sidRPr="00514244">
        <w:rPr>
          <w:bCs/>
        </w:rPr>
        <w:t xml:space="preserve"> with a known payoff at some terminal time </w:t>
      </w:r>
      <m:oMath>
        <m:r>
          <w:rPr>
            <w:rFonts w:ascii="Cambria Math" w:hAnsi="Cambria Math"/>
          </w:rPr>
          <m:t>T</m:t>
        </m:r>
      </m:oMath>
      <w:r w:rsidRPr="00514244">
        <w:rPr>
          <w:bCs/>
        </w:rPr>
        <w:t>, let the function</w:t>
      </w:r>
    </w:p>
    <w:p w14:paraId="4F490513" w14:textId="77777777" w:rsidR="00202018" w:rsidRPr="00202018" w:rsidRDefault="00202018" w:rsidP="00202018">
      <w:pPr>
        <w:spacing w:line="360" w:lineRule="auto"/>
        <w:rPr>
          <w:bCs/>
          <w:u w:val="single"/>
        </w:rPr>
      </w:pPr>
    </w:p>
    <w:p w14:paraId="1ACD8D8D" w14:textId="77777777" w:rsidR="00202018" w:rsidRDefault="00514244" w:rsidP="00202018">
      <w:pPr>
        <w:pStyle w:val="ListParagraph"/>
        <w:spacing w:line="360" w:lineRule="auto"/>
        <w:ind w:left="360"/>
        <w:rPr>
          <w:bCs/>
        </w:rPr>
      </w:pPr>
      <m:oMathPara>
        <m:oMath>
          <m:r>
            <w:rPr>
              <w:rFonts w:ascii="Cambria Math" w:hAnsi="Cambria Math"/>
            </w:rPr>
            <m:t>V</m:t>
          </m:r>
          <m:r>
            <m:rPr>
              <m:scr m:val="double-struck"/>
            </m:rPr>
            <w:rPr>
              <w:rFonts w:ascii="Cambria Math" w:hAnsi="Cambria Math"/>
            </w:rPr>
            <m:t xml:space="preserve"> : R×R→R</m:t>
          </m:r>
        </m:oMath>
      </m:oMathPara>
    </w:p>
    <w:p w14:paraId="7FC48B63" w14:textId="77777777" w:rsidR="00202018" w:rsidRPr="00202018" w:rsidRDefault="00202018" w:rsidP="00202018">
      <w:pPr>
        <w:spacing w:line="360" w:lineRule="auto"/>
        <w:rPr>
          <w:bCs/>
        </w:rPr>
      </w:pPr>
    </w:p>
    <w:p w14:paraId="00AD3365" w14:textId="77777777" w:rsidR="00202018" w:rsidRDefault="00514244" w:rsidP="00202018">
      <w:pPr>
        <w:pStyle w:val="ListParagraph"/>
        <w:spacing w:line="360" w:lineRule="auto"/>
        <w:ind w:left="360"/>
        <w:rPr>
          <w:bCs/>
        </w:rPr>
      </w:pPr>
      <w:r w:rsidRPr="00514244">
        <w:rPr>
          <w:bCs/>
        </w:rPr>
        <w:t>be defined by</w:t>
      </w:r>
    </w:p>
    <w:p w14:paraId="072B283B" w14:textId="77777777" w:rsidR="00202018" w:rsidRPr="00202018" w:rsidRDefault="00202018" w:rsidP="00202018">
      <w:pPr>
        <w:spacing w:line="360" w:lineRule="auto"/>
        <w:rPr>
          <w:bCs/>
        </w:rPr>
      </w:pPr>
    </w:p>
    <w:p w14:paraId="5B687251"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k</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sup</m:t>
                </m:r>
              </m:e>
            </m:mr>
            <m:mr>
              <m:e>
                <m:sSub>
                  <m:sSubPr>
                    <m:ctrlPr>
                      <w:rPr>
                        <w:rFonts w:ascii="Cambria Math" w:hAnsi="Cambria Math"/>
                        <w:bCs/>
                        <w:i/>
                      </w:rPr>
                    </m:ctrlPr>
                  </m:sSubPr>
                  <m:e>
                    <m:r>
                      <w:rPr>
                        <w:rFonts w:ascii="Cambria Math" w:hAnsi="Cambria Math"/>
                      </w:rPr>
                      <m:t>X</m:t>
                    </m:r>
                  </m:e>
                  <m:sub>
                    <m:r>
                      <w:rPr>
                        <w:rFonts w:ascii="Cambria Math" w:hAnsi="Cambria Math"/>
                      </w:rPr>
                      <m:t>T</m:t>
                    </m:r>
                  </m:sub>
                </m:sSub>
                <m:r>
                  <m:rPr>
                    <m:scr m:val="script"/>
                  </m:rPr>
                  <w:rPr>
                    <w:rFonts w:ascii="Cambria Math" w:hAnsi="Cambria Math"/>
                  </w:rPr>
                  <m:t>∈A</m:t>
                </m:r>
                <m:d>
                  <m:dPr>
                    <m:ctrlPr>
                      <w:rPr>
                        <w:rFonts w:ascii="Cambria Math" w:hAnsi="Cambria Math"/>
                        <w:bCs/>
                        <w:i/>
                      </w:rPr>
                    </m:ctrlPr>
                  </m:dPr>
                  <m:e>
                    <m:r>
                      <w:rPr>
                        <w:rFonts w:ascii="Cambria Math" w:hAnsi="Cambria Math"/>
                      </w:rPr>
                      <m:t>x</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T</m:t>
                      </m:r>
                    </m:sub>
                  </m:sSub>
                  <m:r>
                    <w:rPr>
                      <w:rFonts w:ascii="Cambria Math" w:hAnsi="Cambria Math"/>
                    </w:rPr>
                    <m:t>+k</m:t>
                  </m:r>
                  <m:sSub>
                    <m:sSubPr>
                      <m:ctrlPr>
                        <w:rPr>
                          <w:rFonts w:ascii="Cambria Math" w:hAnsi="Cambria Math"/>
                          <w:bCs/>
                          <w:i/>
                        </w:rPr>
                      </m:ctrlPr>
                    </m:sSubPr>
                    <m:e>
                      <m:r>
                        <w:rPr>
                          <w:rFonts w:ascii="Cambria Math" w:hAnsi="Cambria Math"/>
                        </w:rPr>
                        <m:t>C</m:t>
                      </m:r>
                    </m:e>
                    <m:sub>
                      <m:r>
                        <w:rPr>
                          <w:rFonts w:ascii="Cambria Math" w:hAnsi="Cambria Math"/>
                        </w:rPr>
                        <m:t>T</m:t>
                      </m:r>
                    </m:sub>
                  </m:sSub>
                </m:e>
              </m:d>
            </m:e>
          </m:d>
        </m:oMath>
      </m:oMathPara>
    </w:p>
    <w:p w14:paraId="18CA6308" w14:textId="77777777" w:rsidR="00202018" w:rsidRPr="00202018" w:rsidRDefault="00202018" w:rsidP="00202018">
      <w:pPr>
        <w:spacing w:line="360" w:lineRule="auto"/>
        <w:rPr>
          <w:bCs/>
        </w:rPr>
      </w:pPr>
    </w:p>
    <w:p w14:paraId="3E219072" w14:textId="2745EC85" w:rsidR="00514244" w:rsidRDefault="00514244" w:rsidP="00202018">
      <w:pPr>
        <w:pStyle w:val="ListParagraph"/>
        <w:spacing w:line="360" w:lineRule="auto"/>
        <w:ind w:left="360"/>
        <w:rPr>
          <w:bCs/>
        </w:rPr>
      </w:pPr>
      <w:r w:rsidRPr="00514244">
        <w:rPr>
          <w:bCs/>
        </w:rPr>
        <w:lastRenderedPageBreak/>
        <w:t xml:space="preserve">where </w:t>
      </w:r>
      <m:oMath>
        <m:r>
          <w:rPr>
            <w:rFonts w:ascii="Cambria Math" w:hAnsi="Cambria Math"/>
          </w:rPr>
          <m:t>x</m:t>
        </m:r>
      </m:oMath>
      <w:r w:rsidRPr="00514244">
        <w:rPr>
          <w:bCs/>
        </w:rPr>
        <w:t xml:space="preserve"> is the initial endowment, </w:t>
      </w:r>
      <m:oMath>
        <m:r>
          <m:rPr>
            <m:scr m:val="script"/>
          </m:rPr>
          <w:rPr>
            <w:rFonts w:ascii="Cambria Math" w:hAnsi="Cambria Math"/>
          </w:rPr>
          <m:t>A</m:t>
        </m:r>
        <m:d>
          <m:dPr>
            <m:ctrlPr>
              <w:rPr>
                <w:rFonts w:ascii="Cambria Math" w:hAnsi="Cambria Math"/>
                <w:bCs/>
                <w:i/>
              </w:rPr>
            </m:ctrlPr>
          </m:dPr>
          <m:e>
            <m:r>
              <w:rPr>
                <w:rFonts w:ascii="Cambria Math" w:hAnsi="Cambria Math"/>
              </w:rPr>
              <m:t>x</m:t>
            </m:r>
          </m:e>
        </m:d>
      </m:oMath>
      <w:r w:rsidRPr="00514244">
        <w:rPr>
          <w:bCs/>
        </w:rPr>
        <w:t xml:space="preserve"> is the set of all self-financing portfolios at time </w:t>
      </w:r>
      <m:oMath>
        <m:r>
          <w:rPr>
            <w:rFonts w:ascii="Cambria Math" w:hAnsi="Cambria Math"/>
          </w:rPr>
          <m:t>T</m:t>
        </m:r>
      </m:oMath>
      <w:r w:rsidRPr="00514244">
        <w:rPr>
          <w:bCs/>
        </w:rPr>
        <w:t xml:space="preserve"> starting with endowment </w:t>
      </w:r>
      <m:oMath>
        <m:r>
          <w:rPr>
            <w:rFonts w:ascii="Cambria Math" w:hAnsi="Cambria Math"/>
          </w:rPr>
          <m:t>x</m:t>
        </m:r>
      </m:oMath>
      <w:r w:rsidRPr="00514244">
        <w:rPr>
          <w:bCs/>
        </w:rPr>
        <w:t xml:space="preserve">, and </w:t>
      </w:r>
      <m:oMath>
        <m:r>
          <w:rPr>
            <w:rFonts w:ascii="Cambria Math" w:hAnsi="Cambria Math"/>
          </w:rPr>
          <m:t>k</m:t>
        </m:r>
      </m:oMath>
      <w:r w:rsidRPr="00514244">
        <w:rPr>
          <w:bCs/>
        </w:rPr>
        <w:t xml:space="preserve"> is the number of claims to be purchased or sold.</w:t>
      </w:r>
    </w:p>
    <w:p w14:paraId="5CDC465D" w14:textId="77777777" w:rsidR="00202018" w:rsidRDefault="00514244" w:rsidP="00514244">
      <w:pPr>
        <w:pStyle w:val="ListParagraph"/>
        <w:numPr>
          <w:ilvl w:val="0"/>
          <w:numId w:val="206"/>
        </w:numPr>
        <w:spacing w:line="360" w:lineRule="auto"/>
        <w:rPr>
          <w:bCs/>
        </w:rPr>
      </w:pPr>
      <w:r>
        <w:rPr>
          <w:bCs/>
          <w:u w:val="single"/>
        </w:rPr>
        <w:t>Indifference Bid and Ask Prices</w:t>
      </w:r>
      <w:r w:rsidRPr="00514244">
        <w:rPr>
          <w:bCs/>
        </w:rPr>
        <w:t>:</w:t>
      </w:r>
      <w:r>
        <w:rPr>
          <w:bCs/>
        </w:rPr>
        <w:t xml:space="preserve"> The indifference bid price </w:t>
      </w:r>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oMath>
      <w:r>
        <w:rPr>
          <w:bCs/>
        </w:rPr>
        <w:t xml:space="preserve"> for </w:t>
      </w:r>
      <m:oMath>
        <m:r>
          <w:rPr>
            <w:rFonts w:ascii="Cambria Math" w:hAnsi="Cambria Math"/>
          </w:rPr>
          <m:t>k</m:t>
        </m:r>
      </m:oMath>
      <w:r>
        <w:rPr>
          <w:bCs/>
        </w:rPr>
        <w:t xml:space="preserve"> units of </w:t>
      </w:r>
      <m:oMath>
        <m:sSub>
          <m:sSubPr>
            <m:ctrlPr>
              <w:rPr>
                <w:rFonts w:ascii="Cambria Math" w:hAnsi="Cambria Math"/>
                <w:bCs/>
                <w:i/>
              </w:rPr>
            </m:ctrlPr>
          </m:sSubPr>
          <m:e>
            <m:r>
              <w:rPr>
                <w:rFonts w:ascii="Cambria Math" w:hAnsi="Cambria Math"/>
              </w:rPr>
              <m:t>C</m:t>
            </m:r>
          </m:e>
          <m:sub>
            <m:r>
              <w:rPr>
                <w:rFonts w:ascii="Cambria Math" w:hAnsi="Cambria Math"/>
              </w:rPr>
              <m:t>T</m:t>
            </m:r>
          </m:sub>
        </m:sSub>
      </m:oMath>
      <w:r>
        <w:rPr>
          <w:bCs/>
        </w:rPr>
        <w:t xml:space="preserve"> is the solution to</w:t>
      </w:r>
    </w:p>
    <w:p w14:paraId="30F4DFAF" w14:textId="77777777" w:rsidR="00202018" w:rsidRPr="00202018" w:rsidRDefault="00202018" w:rsidP="00202018">
      <w:pPr>
        <w:spacing w:line="360" w:lineRule="auto"/>
        <w:rPr>
          <w:bCs/>
          <w:u w:val="single"/>
        </w:rPr>
      </w:pPr>
    </w:p>
    <w:p w14:paraId="48355D9E" w14:textId="77777777" w:rsidR="00202018" w:rsidRDefault="00514244"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5E83BF5D" w14:textId="77777777" w:rsidR="00202018" w:rsidRPr="00202018" w:rsidRDefault="00202018" w:rsidP="00202018">
      <w:pPr>
        <w:spacing w:line="360" w:lineRule="auto"/>
        <w:rPr>
          <w:bCs/>
        </w:rPr>
      </w:pPr>
    </w:p>
    <w:p w14:paraId="3D8F8193" w14:textId="77777777" w:rsidR="00202018" w:rsidRDefault="00514244" w:rsidP="00202018">
      <w:pPr>
        <w:pStyle w:val="ListParagraph"/>
        <w:spacing w:line="360" w:lineRule="auto"/>
        <w:ind w:left="360"/>
        <w:rPr>
          <w:bCs/>
        </w:rPr>
      </w:pPr>
      <w:r>
        <w:rPr>
          <w:bCs/>
        </w:rPr>
        <w:t xml:space="preserve">and the indifference ask price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w:r w:rsidR="001437FE">
        <w:rPr>
          <w:bCs/>
        </w:rPr>
        <w:t xml:space="preserve"> is the solution to</w:t>
      </w:r>
    </w:p>
    <w:p w14:paraId="28764033" w14:textId="77777777" w:rsidR="00202018" w:rsidRPr="00202018" w:rsidRDefault="00202018" w:rsidP="00202018">
      <w:pPr>
        <w:spacing w:line="360" w:lineRule="auto"/>
        <w:rPr>
          <w:bCs/>
        </w:rPr>
      </w:pPr>
    </w:p>
    <w:p w14:paraId="799449D4" w14:textId="5B89BAEB" w:rsidR="00514244" w:rsidRPr="00202018" w:rsidRDefault="001437FE" w:rsidP="0020201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r>
                <w:rPr>
                  <w:rFonts w:ascii="Cambria Math" w:hAnsi="Cambria Math"/>
                </w:rPr>
                <m:t>, -k</m:t>
              </m:r>
            </m:e>
          </m:d>
          <m:r>
            <w:rPr>
              <w:rFonts w:ascii="Cambria Math" w:hAnsi="Cambria Math"/>
            </w:rPr>
            <m:t>=V</m:t>
          </m:r>
          <m:d>
            <m:dPr>
              <m:ctrlPr>
                <w:rPr>
                  <w:rFonts w:ascii="Cambria Math" w:hAnsi="Cambria Math"/>
                  <w:bCs/>
                  <w:i/>
                </w:rPr>
              </m:ctrlPr>
            </m:dPr>
            <m:e>
              <m:r>
                <w:rPr>
                  <w:rFonts w:ascii="Cambria Math" w:hAnsi="Cambria Math"/>
                </w:rPr>
                <m:t>x, 0</m:t>
              </m:r>
            </m:e>
          </m:d>
        </m:oMath>
      </m:oMathPara>
    </w:p>
    <w:p w14:paraId="740163B5" w14:textId="77777777" w:rsidR="00202018" w:rsidRPr="00202018" w:rsidRDefault="00202018" w:rsidP="00202018">
      <w:pPr>
        <w:spacing w:line="360" w:lineRule="auto"/>
        <w:rPr>
          <w:bCs/>
        </w:rPr>
      </w:pPr>
    </w:p>
    <w:p w14:paraId="6927E9F3" w14:textId="6F0A8616" w:rsidR="001437FE" w:rsidRDefault="001437FE" w:rsidP="00514244">
      <w:pPr>
        <w:pStyle w:val="ListParagraph"/>
        <w:numPr>
          <w:ilvl w:val="0"/>
          <w:numId w:val="206"/>
        </w:numPr>
        <w:spacing w:line="360" w:lineRule="auto"/>
        <w:rPr>
          <w:bCs/>
        </w:rPr>
      </w:pPr>
      <w:r>
        <w:rPr>
          <w:bCs/>
          <w:u w:val="single"/>
        </w:rPr>
        <w:t>The Indifference Price Bound Range</w:t>
      </w:r>
      <w:r>
        <w:rPr>
          <w:bCs/>
        </w:rPr>
        <w:t xml:space="preserve">: The indifference price bound is the range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Pr>
          <w:bCs/>
        </w:rPr>
        <w:t xml:space="preserve"> (Carmona (2009)).</w:t>
      </w:r>
    </w:p>
    <w:p w14:paraId="6D9D9129" w14:textId="77777777" w:rsidR="00202018" w:rsidRDefault="00202018" w:rsidP="00202018">
      <w:pPr>
        <w:spacing w:line="360" w:lineRule="auto"/>
        <w:rPr>
          <w:bCs/>
        </w:rPr>
      </w:pPr>
    </w:p>
    <w:p w14:paraId="51A54462" w14:textId="77777777" w:rsidR="00202018" w:rsidRDefault="00202018" w:rsidP="00202018">
      <w:pPr>
        <w:spacing w:line="360" w:lineRule="auto"/>
        <w:rPr>
          <w:bCs/>
        </w:rPr>
      </w:pPr>
    </w:p>
    <w:p w14:paraId="635CB5E1" w14:textId="2E89EA23" w:rsidR="00202018" w:rsidRPr="00202018" w:rsidRDefault="00202018" w:rsidP="00202018">
      <w:pPr>
        <w:spacing w:line="360" w:lineRule="auto"/>
        <w:rPr>
          <w:b/>
          <w:sz w:val="28"/>
          <w:szCs w:val="28"/>
        </w:rPr>
      </w:pPr>
      <w:r w:rsidRPr="00202018">
        <w:rPr>
          <w:b/>
          <w:sz w:val="28"/>
          <w:szCs w:val="28"/>
        </w:rPr>
        <w:t>Example</w:t>
      </w:r>
    </w:p>
    <w:p w14:paraId="11809493" w14:textId="77777777" w:rsidR="00202018" w:rsidRDefault="00202018" w:rsidP="00202018">
      <w:pPr>
        <w:spacing w:line="360" w:lineRule="auto"/>
        <w:rPr>
          <w:bCs/>
        </w:rPr>
      </w:pPr>
    </w:p>
    <w:p w14:paraId="24473C49" w14:textId="77777777" w:rsidR="0063207B" w:rsidRDefault="00202018" w:rsidP="00202018">
      <w:pPr>
        <w:pStyle w:val="ListParagraph"/>
        <w:numPr>
          <w:ilvl w:val="0"/>
          <w:numId w:val="207"/>
        </w:numPr>
        <w:spacing w:line="360" w:lineRule="auto"/>
        <w:rPr>
          <w:bCs/>
        </w:rPr>
      </w:pPr>
      <w:r w:rsidRPr="00202018">
        <w:rPr>
          <w:bCs/>
          <w:u w:val="single"/>
        </w:rPr>
        <w:t>Portfolio of Riskless/Risky Assets</w:t>
      </w:r>
      <w:r w:rsidRPr="00202018">
        <w:rPr>
          <w:bCs/>
        </w:rPr>
        <w:t xml:space="preserve">: Consider a market with a risk-free asset </w:t>
      </w:r>
      <m:oMath>
        <m:r>
          <w:rPr>
            <w:rFonts w:ascii="Cambria Math" w:hAnsi="Cambria Math"/>
          </w:rPr>
          <m:t>B</m:t>
        </m:r>
      </m:oMath>
      <w:r w:rsidRPr="00202018">
        <w:rPr>
          <w:bCs/>
        </w:rPr>
        <w:t xml:space="preserve"> with</w:t>
      </w:r>
    </w:p>
    <w:p w14:paraId="4DDBE84C" w14:textId="77777777" w:rsidR="0063207B" w:rsidRPr="0063207B" w:rsidRDefault="0063207B" w:rsidP="0063207B">
      <w:pPr>
        <w:spacing w:line="360" w:lineRule="auto"/>
        <w:rPr>
          <w:bCs/>
          <w:u w:val="single"/>
        </w:rPr>
      </w:pPr>
    </w:p>
    <w:p w14:paraId="255B0220"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=100</m:t>
          </m:r>
        </m:oMath>
      </m:oMathPara>
    </w:p>
    <w:p w14:paraId="10227EDB" w14:textId="77777777" w:rsidR="0063207B" w:rsidRPr="0063207B" w:rsidRDefault="0063207B" w:rsidP="0063207B">
      <w:pPr>
        <w:spacing w:line="360" w:lineRule="auto"/>
        <w:rPr>
          <w:bCs/>
        </w:rPr>
      </w:pPr>
    </w:p>
    <w:p w14:paraId="7A9FD612" w14:textId="77777777" w:rsidR="0063207B" w:rsidRDefault="00202018" w:rsidP="0063207B">
      <w:pPr>
        <w:pStyle w:val="ListParagraph"/>
        <w:spacing w:line="360" w:lineRule="auto"/>
        <w:ind w:left="360"/>
        <w:rPr>
          <w:bCs/>
        </w:rPr>
      </w:pPr>
      <w:r w:rsidRPr="00202018">
        <w:rPr>
          <w:bCs/>
        </w:rPr>
        <w:t>and</w:t>
      </w:r>
    </w:p>
    <w:p w14:paraId="1C8225C2" w14:textId="77777777" w:rsidR="0063207B" w:rsidRPr="0063207B" w:rsidRDefault="0063207B" w:rsidP="0063207B">
      <w:pPr>
        <w:spacing w:line="360" w:lineRule="auto"/>
        <w:rPr>
          <w:bCs/>
        </w:rPr>
      </w:pPr>
    </w:p>
    <w:p w14:paraId="4B42A6AB"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=110</m:t>
          </m:r>
        </m:oMath>
      </m:oMathPara>
    </w:p>
    <w:p w14:paraId="52604CEB" w14:textId="77777777" w:rsidR="0063207B" w:rsidRPr="0063207B" w:rsidRDefault="0063207B" w:rsidP="0063207B">
      <w:pPr>
        <w:spacing w:line="360" w:lineRule="auto"/>
        <w:rPr>
          <w:bCs/>
        </w:rPr>
      </w:pPr>
    </w:p>
    <w:p w14:paraId="3A70B4A9" w14:textId="77777777" w:rsidR="0063207B" w:rsidRDefault="00202018" w:rsidP="0063207B">
      <w:pPr>
        <w:pStyle w:val="ListParagraph"/>
        <w:spacing w:line="360" w:lineRule="auto"/>
        <w:ind w:left="360"/>
        <w:rPr>
          <w:bCs/>
        </w:rPr>
      </w:pPr>
      <w:r w:rsidRPr="00202018">
        <w:rPr>
          <w:bCs/>
        </w:rPr>
        <w:t xml:space="preserve">and a risky asset </w:t>
      </w:r>
      <m:oMath>
        <m:r>
          <w:rPr>
            <w:rFonts w:ascii="Cambria Math" w:hAnsi="Cambria Math"/>
          </w:rPr>
          <m:t>S</m:t>
        </m:r>
      </m:oMath>
      <w:r w:rsidRPr="00202018">
        <w:rPr>
          <w:bCs/>
        </w:rPr>
        <w:t xml:space="preserve"> with</w:t>
      </w:r>
    </w:p>
    <w:p w14:paraId="0656D8B9" w14:textId="77777777" w:rsidR="0063207B" w:rsidRPr="0063207B" w:rsidRDefault="0063207B" w:rsidP="0063207B">
      <w:pPr>
        <w:spacing w:line="360" w:lineRule="auto"/>
        <w:rPr>
          <w:bCs/>
        </w:rPr>
      </w:pPr>
    </w:p>
    <w:p w14:paraId="02F16A63"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=100</m:t>
          </m:r>
        </m:oMath>
      </m:oMathPara>
    </w:p>
    <w:p w14:paraId="2B9EBB97" w14:textId="77777777" w:rsidR="0063207B" w:rsidRPr="0063207B" w:rsidRDefault="0063207B" w:rsidP="0063207B">
      <w:pPr>
        <w:spacing w:line="360" w:lineRule="auto"/>
        <w:rPr>
          <w:bCs/>
        </w:rPr>
      </w:pPr>
    </w:p>
    <w:p w14:paraId="6FBA1499" w14:textId="77777777" w:rsidR="0063207B" w:rsidRDefault="00202018" w:rsidP="0063207B">
      <w:pPr>
        <w:pStyle w:val="ListParagraph"/>
        <w:spacing w:line="360" w:lineRule="auto"/>
        <w:ind w:left="360"/>
        <w:rPr>
          <w:bCs/>
        </w:rPr>
      </w:pPr>
      <w:r w:rsidRPr="00202018">
        <w:rPr>
          <w:bCs/>
        </w:rPr>
        <w:lastRenderedPageBreak/>
        <w:t>and</w:t>
      </w:r>
    </w:p>
    <w:p w14:paraId="5121B16D" w14:textId="77777777" w:rsidR="0063207B" w:rsidRPr="0063207B" w:rsidRDefault="0063207B" w:rsidP="0063207B">
      <w:pPr>
        <w:spacing w:line="360" w:lineRule="auto"/>
        <w:rPr>
          <w:bCs/>
        </w:rPr>
      </w:pPr>
    </w:p>
    <w:p w14:paraId="38B705C7" w14:textId="77777777" w:rsid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d>
            <m:dPr>
              <m:begChr m:val="{"/>
              <m:endChr m:val="}"/>
              <m:ctrlPr>
                <w:rPr>
                  <w:rFonts w:ascii="Cambria Math" w:hAnsi="Cambria Math"/>
                  <w:bCs/>
                  <w:i/>
                </w:rPr>
              </m:ctrlPr>
            </m:dPr>
            <m:e>
              <m:r>
                <w:rPr>
                  <w:rFonts w:ascii="Cambria Math" w:hAnsi="Cambria Math"/>
                </w:rPr>
                <m:t>90, 110, 130</m:t>
              </m:r>
            </m:e>
          </m:d>
        </m:oMath>
      </m:oMathPara>
    </w:p>
    <w:p w14:paraId="2FE8D9C0" w14:textId="77777777" w:rsidR="0063207B" w:rsidRPr="0063207B" w:rsidRDefault="0063207B" w:rsidP="0063207B">
      <w:pPr>
        <w:spacing w:line="360" w:lineRule="auto"/>
        <w:rPr>
          <w:bCs/>
        </w:rPr>
      </w:pPr>
    </w:p>
    <w:p w14:paraId="340DE184" w14:textId="12F66442" w:rsidR="00202018" w:rsidRDefault="00202018" w:rsidP="0063207B">
      <w:pPr>
        <w:pStyle w:val="ListParagraph"/>
        <w:spacing w:line="360" w:lineRule="auto"/>
        <w:ind w:left="360"/>
        <w:rPr>
          <w:bCs/>
        </w:rPr>
      </w:pPr>
      <w:r w:rsidRPr="00202018">
        <w:rPr>
          <w:bCs/>
        </w:rPr>
        <w:t xml:space="preserve">each with probability </w:t>
      </w:r>
      <m:oMath>
        <m:f>
          <m:fPr>
            <m:ctrlPr>
              <w:rPr>
                <w:rFonts w:ascii="Cambria Math" w:hAnsi="Cambria Math"/>
                <w:bCs/>
                <w:i/>
              </w:rPr>
            </m:ctrlPr>
          </m:fPr>
          <m:num>
            <m:r>
              <w:rPr>
                <w:rFonts w:ascii="Cambria Math" w:hAnsi="Cambria Math"/>
              </w:rPr>
              <m:t>1</m:t>
            </m:r>
          </m:num>
          <m:den>
            <m:r>
              <w:rPr>
                <w:rFonts w:ascii="Cambria Math" w:hAnsi="Cambria Math"/>
              </w:rPr>
              <m:t>3</m:t>
            </m:r>
          </m:den>
        </m:f>
      </m:oMath>
      <w:r w:rsidRPr="00202018">
        <w:rPr>
          <w:bCs/>
        </w:rPr>
        <w:t>.</w:t>
      </w:r>
    </w:p>
    <w:p w14:paraId="26E9470F" w14:textId="77777777" w:rsidR="0063207B" w:rsidRDefault="00202018" w:rsidP="00202018">
      <w:pPr>
        <w:pStyle w:val="ListParagraph"/>
        <w:numPr>
          <w:ilvl w:val="0"/>
          <w:numId w:val="207"/>
        </w:numPr>
        <w:spacing w:line="360" w:lineRule="auto"/>
        <w:rPr>
          <w:bCs/>
        </w:rPr>
      </w:pPr>
      <w:r>
        <w:rPr>
          <w:bCs/>
          <w:u w:val="single"/>
        </w:rPr>
        <w:t>European Bid/Ask Indifference</w:t>
      </w:r>
      <w:r w:rsidRPr="00202018">
        <w:rPr>
          <w:bCs/>
        </w:rPr>
        <w:t>:</w:t>
      </w:r>
      <w:r>
        <w:rPr>
          <w:bCs/>
        </w:rPr>
        <w:t xml:space="preserve"> Let the utility function be given by</w:t>
      </w:r>
    </w:p>
    <w:p w14:paraId="6CD23D12" w14:textId="77777777" w:rsidR="0063207B" w:rsidRPr="0063207B" w:rsidRDefault="0063207B" w:rsidP="0063207B">
      <w:pPr>
        <w:spacing w:line="360" w:lineRule="auto"/>
        <w:rPr>
          <w:bCs/>
          <w:u w:val="single"/>
        </w:rPr>
      </w:pPr>
    </w:p>
    <w:p w14:paraId="06AEF783" w14:textId="77777777" w:rsidR="0063207B" w:rsidRDefault="00202018" w:rsidP="0063207B">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x</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10</m:t>
                  </m:r>
                </m:den>
              </m:f>
            </m:sup>
          </m:sSup>
        </m:oMath>
      </m:oMathPara>
    </w:p>
    <w:p w14:paraId="754FC30E" w14:textId="77777777" w:rsidR="0063207B" w:rsidRPr="0063207B" w:rsidRDefault="0063207B" w:rsidP="0063207B">
      <w:pPr>
        <w:spacing w:line="360" w:lineRule="auto"/>
        <w:rPr>
          <w:bCs/>
        </w:rPr>
      </w:pPr>
    </w:p>
    <w:p w14:paraId="65BFCFA8" w14:textId="0FFAE128" w:rsidR="00202018" w:rsidRDefault="00202018" w:rsidP="0063207B">
      <w:pPr>
        <w:pStyle w:val="ListParagraph"/>
        <w:spacing w:line="360" w:lineRule="auto"/>
        <w:ind w:left="360"/>
        <w:rPr>
          <w:bCs/>
        </w:rPr>
      </w:pPr>
      <w:r>
        <w:rPr>
          <w:bCs/>
        </w:rPr>
        <w:t xml:space="preserve">To find either the bid or the ask indifference price, for a single </w:t>
      </w:r>
      <w:r w:rsidR="00CE6D02">
        <w:rPr>
          <w:bCs/>
        </w:rPr>
        <w:t xml:space="preserve">European call option with strike </w:t>
      </w:r>
      <m:oMath>
        <m:r>
          <w:rPr>
            <w:rFonts w:ascii="Cambria Math" w:hAnsi="Cambria Math"/>
          </w:rPr>
          <m:t>110</m:t>
        </m:r>
      </m:oMath>
      <w:r w:rsidR="00CE6D02">
        <w:rPr>
          <w:bCs/>
        </w:rPr>
        <w:t xml:space="preserve">, </w:t>
      </w:r>
      <m:oMath>
        <m:r>
          <w:rPr>
            <w:rFonts w:ascii="Cambria Math" w:hAnsi="Cambria Math"/>
          </w:rPr>
          <m:t>V</m:t>
        </m:r>
        <m:d>
          <m:dPr>
            <m:ctrlPr>
              <w:rPr>
                <w:rFonts w:ascii="Cambria Math" w:hAnsi="Cambria Math"/>
                <w:bCs/>
                <w:i/>
              </w:rPr>
            </m:ctrlPr>
          </m:dPr>
          <m:e>
            <m:r>
              <w:rPr>
                <w:rFonts w:ascii="Cambria Math" w:hAnsi="Cambria Math"/>
              </w:rPr>
              <m:t>x, 0</m:t>
            </m:r>
          </m:e>
        </m:d>
      </m:oMath>
      <w:r w:rsidR="00CE6D02">
        <w:rPr>
          <w:bCs/>
        </w:rPr>
        <w:t xml:space="preserve"> is first calculated.</w:t>
      </w:r>
    </w:p>
    <w:p w14:paraId="67D20876" w14:textId="77777777" w:rsidR="0063207B" w:rsidRDefault="00CE6D02" w:rsidP="00202018">
      <w:pPr>
        <w:pStyle w:val="ListParagraph"/>
        <w:numPr>
          <w:ilvl w:val="0"/>
          <w:numId w:val="207"/>
        </w:numPr>
        <w:spacing w:line="360" w:lineRule="auto"/>
        <w:rPr>
          <w:bCs/>
        </w:rPr>
      </w:pPr>
      <w:r>
        <w:rPr>
          <w:bCs/>
          <w:u w:val="single"/>
        </w:rPr>
        <w:t xml:space="preserve">Utility Function Based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0</m:t>
            </m:r>
          </m:e>
        </m:d>
      </m:oMath>
      <w:r>
        <w:rPr>
          <w:bCs/>
          <w:u w:val="single"/>
        </w:rPr>
        <w:t xml:space="preserve"> Evaluation</w:t>
      </w:r>
      <w:r w:rsidRPr="00CE6D02">
        <w:rPr>
          <w:bCs/>
        </w:rPr>
        <w:t>:</w:t>
      </w:r>
    </w:p>
    <w:p w14:paraId="0AB270BF" w14:textId="77777777" w:rsidR="0063207B" w:rsidRPr="0063207B" w:rsidRDefault="0063207B" w:rsidP="0063207B">
      <w:pPr>
        <w:spacing w:line="360" w:lineRule="auto"/>
        <w:rPr>
          <w:bCs/>
          <w:u w:val="single"/>
        </w:rPr>
      </w:pPr>
    </w:p>
    <w:p w14:paraId="0707161D" w14:textId="77777777" w:rsid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1.10x-20β</m:t>
                          </m:r>
                        </m:num>
                        <m:den>
                          <m:r>
                            <w:rPr>
                              <w:rFonts w:ascii="Cambria Math" w:hAnsi="Cambria Math"/>
                            </w:rPr>
                            <m:t>10</m:t>
                          </m:r>
                        </m:den>
                      </m:f>
                    </m:sup>
                  </m:sSup>
                </m:e>
              </m:d>
            </m:e>
          </m:d>
        </m:oMath>
      </m:oMathPara>
    </w:p>
    <w:p w14:paraId="203F9900" w14:textId="77777777" w:rsidR="0063207B" w:rsidRPr="0063207B" w:rsidRDefault="0063207B" w:rsidP="0063207B">
      <w:pPr>
        <w:spacing w:line="360" w:lineRule="auto"/>
        <w:rPr>
          <w:bCs/>
        </w:rPr>
      </w:pPr>
    </w:p>
    <w:p w14:paraId="6215111E" w14:textId="77777777" w:rsidR="0063207B" w:rsidRDefault="00CE6D02" w:rsidP="0063207B">
      <w:pPr>
        <w:pStyle w:val="ListParagraph"/>
        <w:spacing w:line="360" w:lineRule="auto"/>
        <w:ind w:left="360"/>
        <w:rPr>
          <w:bCs/>
        </w:rPr>
      </w:pPr>
      <w:r>
        <w:rPr>
          <w:bCs/>
        </w:rPr>
        <w:t>which is maximized at</w:t>
      </w:r>
    </w:p>
    <w:p w14:paraId="44BF9CC3" w14:textId="77777777" w:rsidR="0063207B" w:rsidRPr="0063207B" w:rsidRDefault="0063207B" w:rsidP="0063207B">
      <w:pPr>
        <w:spacing w:line="360" w:lineRule="auto"/>
        <w:rPr>
          <w:bCs/>
        </w:rPr>
      </w:pPr>
    </w:p>
    <w:p w14:paraId="21AE611C" w14:textId="77777777" w:rsidR="0063207B" w:rsidRDefault="00CE6D02" w:rsidP="0063207B">
      <w:pPr>
        <w:pStyle w:val="ListParagraph"/>
        <w:spacing w:line="360" w:lineRule="auto"/>
        <w:ind w:left="360"/>
        <w:rPr>
          <w:bCs/>
        </w:rPr>
      </w:pPr>
      <m:oMathPara>
        <m:oMath>
          <m:r>
            <w:rPr>
              <w:rFonts w:ascii="Cambria Math" w:hAnsi="Cambria Math"/>
            </w:rPr>
            <m:t>β=0</m:t>
          </m:r>
        </m:oMath>
      </m:oMathPara>
    </w:p>
    <w:p w14:paraId="042F450E" w14:textId="77777777" w:rsidR="0063207B" w:rsidRPr="0063207B" w:rsidRDefault="0063207B" w:rsidP="0063207B">
      <w:pPr>
        <w:spacing w:line="360" w:lineRule="auto"/>
        <w:rPr>
          <w:bCs/>
        </w:rPr>
      </w:pPr>
    </w:p>
    <w:p w14:paraId="140E9C4B" w14:textId="77777777" w:rsidR="0063207B" w:rsidRDefault="00CE6D02" w:rsidP="0063207B">
      <w:pPr>
        <w:pStyle w:val="ListParagraph"/>
        <w:spacing w:line="360" w:lineRule="auto"/>
        <w:ind w:left="360"/>
        <w:rPr>
          <w:bCs/>
        </w:rPr>
      </w:pPr>
      <w:r>
        <w:rPr>
          <w:bCs/>
        </w:rPr>
        <w:t>therefore</w:t>
      </w:r>
    </w:p>
    <w:p w14:paraId="7544A8B1" w14:textId="77777777" w:rsidR="0063207B" w:rsidRPr="0063207B" w:rsidRDefault="0063207B" w:rsidP="0063207B">
      <w:pPr>
        <w:spacing w:line="360" w:lineRule="auto"/>
        <w:rPr>
          <w:bCs/>
        </w:rPr>
      </w:pPr>
    </w:p>
    <w:p w14:paraId="6828286B" w14:textId="660894F2" w:rsidR="00CE6D02" w:rsidRPr="0063207B" w:rsidRDefault="00CE6D02"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oMath>
      </m:oMathPara>
    </w:p>
    <w:p w14:paraId="26AB1FA1" w14:textId="77777777" w:rsidR="0063207B" w:rsidRPr="0063207B" w:rsidRDefault="0063207B" w:rsidP="0063207B">
      <w:pPr>
        <w:spacing w:line="360" w:lineRule="auto"/>
        <w:rPr>
          <w:bCs/>
        </w:rPr>
      </w:pPr>
    </w:p>
    <w:p w14:paraId="17E03424" w14:textId="77777777" w:rsidR="0063207B" w:rsidRDefault="00C644E2" w:rsidP="00202018">
      <w:pPr>
        <w:pStyle w:val="ListParagraph"/>
        <w:numPr>
          <w:ilvl w:val="0"/>
          <w:numId w:val="207"/>
        </w:numPr>
        <w:spacing w:line="360" w:lineRule="auto"/>
        <w:rPr>
          <w:bCs/>
        </w:rPr>
      </w:pPr>
      <w:r>
        <w:rPr>
          <w:bCs/>
          <w:u w:val="single"/>
        </w:rPr>
        <w:t>Indifference Based Bid Price Expression</w:t>
      </w:r>
      <w:r>
        <w:rPr>
          <w:bCs/>
        </w:rPr>
        <w:t xml:space="preserve">: To find the indifference bid price, one solves for </w:t>
      </w:r>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w:r>
        <w:rPr>
          <w:bCs/>
        </w:rPr>
        <w:t>.</w:t>
      </w:r>
    </w:p>
    <w:p w14:paraId="31BA44DF" w14:textId="77777777" w:rsidR="0063207B" w:rsidRPr="0063207B" w:rsidRDefault="0063207B" w:rsidP="0063207B">
      <w:pPr>
        <w:spacing w:line="360" w:lineRule="auto"/>
        <w:rPr>
          <w:bCs/>
          <w:u w:val="single"/>
        </w:rPr>
      </w:pPr>
    </w:p>
    <w:p w14:paraId="575E26BC" w14:textId="77777777" w:rsidR="0063207B" w:rsidRDefault="00C644E2" w:rsidP="0063207B">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0</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1-</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α</m:t>
                      </m:r>
                      <m:sSub>
                        <m:sSubPr>
                          <m:ctrlPr>
                            <w:rPr>
                              <w:rFonts w:ascii="Cambria Math" w:hAnsi="Cambria Math"/>
                              <w:bCs/>
                              <w:i/>
                            </w:rPr>
                          </m:ctrlPr>
                        </m:sSubPr>
                        <m:e>
                          <m:r>
                            <w:rPr>
                              <w:rFonts w:ascii="Cambria Math" w:hAnsi="Cambria Math"/>
                            </w:rPr>
                            <m:t>B</m:t>
                          </m:r>
                        </m:e>
                        <m:sub>
                          <m:r>
                            <w:rPr>
                              <w:rFonts w:ascii="Cambria Math" w:hAnsi="Cambria Math"/>
                            </w:rPr>
                            <m:t>T</m:t>
                          </m:r>
                        </m:sub>
                      </m:sSub>
                      <m:r>
                        <w:rPr>
                          <w:rFonts w:ascii="Cambria Math" w:hAnsi="Cambria Math"/>
                        </w:rPr>
                        <m:t>+β</m:t>
                      </m:r>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m:t>
                          </m:r>
                        </m:sub>
                      </m:sSub>
                    </m:num>
                    <m:den>
                      <m:r>
                        <w:rPr>
                          <w:rFonts w:ascii="Cambria Math" w:hAnsi="Cambria Math"/>
                        </w:rPr>
                        <m:t>10</m:t>
                      </m:r>
                    </m:den>
                  </m:f>
                </m:sup>
              </m:sSup>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β</m:t>
                </m:r>
              </m:e>
            </m:mr>
          </m:m>
          <m:r>
            <w:rPr>
              <w:rFonts w:ascii="Cambria Math" w:hAnsi="Cambria Math"/>
            </w:rPr>
            <m:t xml:space="preserve"> </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num>
                        <m:den>
                          <m:r>
                            <w:rPr>
                              <w:rFonts w:ascii="Cambria Math" w:hAnsi="Cambria Math"/>
                            </w:rPr>
                            <m:t>10</m:t>
                          </m:r>
                        </m:den>
                      </m:f>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d>
                            <m:dPr>
                              <m:begChr m:val="["/>
                              <m:endChr m:val="]"/>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e>
                          </m:d>
                          <m:r>
                            <w:rPr>
                              <w:rFonts w:ascii="Cambria Math" w:hAnsi="Cambria Math"/>
                            </w:rPr>
                            <m:t>+20β</m:t>
                          </m:r>
                        </m:num>
                        <m:den>
                          <m:r>
                            <w:rPr>
                              <w:rFonts w:ascii="Cambria Math" w:hAnsi="Cambria Math"/>
                            </w:rPr>
                            <m:t>10</m:t>
                          </m:r>
                        </m:den>
                      </m:f>
                    </m:sup>
                  </m:sSup>
                </m:e>
              </m:d>
            </m:e>
          </m:d>
        </m:oMath>
      </m:oMathPara>
    </w:p>
    <w:p w14:paraId="04FF5294" w14:textId="77777777" w:rsidR="0063207B" w:rsidRPr="0063207B" w:rsidRDefault="0063207B" w:rsidP="0063207B">
      <w:pPr>
        <w:spacing w:line="360" w:lineRule="auto"/>
        <w:rPr>
          <w:bCs/>
        </w:rPr>
      </w:pPr>
    </w:p>
    <w:p w14:paraId="23075B71" w14:textId="77777777" w:rsidR="0063207B" w:rsidRDefault="00DA2777" w:rsidP="0063207B">
      <w:pPr>
        <w:pStyle w:val="ListParagraph"/>
        <w:spacing w:line="360" w:lineRule="auto"/>
        <w:ind w:left="360"/>
        <w:rPr>
          <w:bCs/>
        </w:rPr>
      </w:pPr>
      <w:r>
        <w:rPr>
          <w:bCs/>
        </w:rPr>
        <w:t>which is minimized at</w:t>
      </w:r>
    </w:p>
    <w:p w14:paraId="2F95B1D4" w14:textId="77777777" w:rsidR="0063207B" w:rsidRPr="0063207B" w:rsidRDefault="0063207B" w:rsidP="0063207B">
      <w:pPr>
        <w:spacing w:line="360" w:lineRule="auto"/>
        <w:rPr>
          <w:bCs/>
        </w:rPr>
      </w:pPr>
    </w:p>
    <w:p w14:paraId="1D874A51" w14:textId="77777777" w:rsidR="0063207B" w:rsidRDefault="00DA2777" w:rsidP="0063207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692AAF38" w14:textId="77777777" w:rsidR="0063207B" w:rsidRPr="0063207B" w:rsidRDefault="0063207B" w:rsidP="0063207B">
      <w:pPr>
        <w:spacing w:line="360" w:lineRule="auto"/>
        <w:rPr>
          <w:bCs/>
        </w:rPr>
      </w:pPr>
    </w:p>
    <w:p w14:paraId="2BF89185" w14:textId="77777777" w:rsidR="0063207B" w:rsidRDefault="00DA2777" w:rsidP="0063207B">
      <w:pPr>
        <w:pStyle w:val="ListParagraph"/>
        <w:spacing w:line="360" w:lineRule="auto"/>
        <w:ind w:left="360"/>
        <w:rPr>
          <w:bCs/>
        </w:rPr>
      </w:pPr>
      <w:r>
        <w:rPr>
          <w:bCs/>
        </w:rPr>
        <w:t>therefore</w:t>
      </w:r>
    </w:p>
    <w:p w14:paraId="1A12B3D9" w14:textId="77777777" w:rsidR="0063207B" w:rsidRPr="0063207B" w:rsidRDefault="0063207B" w:rsidP="0063207B">
      <w:pPr>
        <w:spacing w:line="360" w:lineRule="auto"/>
        <w:rPr>
          <w:bCs/>
        </w:rPr>
      </w:pPr>
    </w:p>
    <w:p w14:paraId="6D93C4A1"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1.10x</m:t>
                  </m:r>
                </m:num>
                <m:den>
                  <m:r>
                    <w:rPr>
                      <w:rFonts w:ascii="Cambria Math" w:hAnsi="Cambria Math"/>
                    </w:rPr>
                    <m:t>10</m:t>
                  </m:r>
                </m:den>
              </m:f>
            </m:sup>
          </m:sSup>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1.10</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num>
                <m:den>
                  <m:r>
                    <w:rPr>
                      <w:rFonts w:ascii="Cambria Math" w:hAnsi="Cambria Math"/>
                    </w:rPr>
                    <m:t>10</m:t>
                  </m:r>
                </m:den>
              </m:f>
            </m:sup>
          </m:sSup>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e>
          </m:d>
        </m:oMath>
      </m:oMathPara>
    </w:p>
    <w:p w14:paraId="561FE76D" w14:textId="77777777" w:rsidR="0063207B" w:rsidRPr="0063207B" w:rsidRDefault="0063207B" w:rsidP="0063207B">
      <w:pPr>
        <w:spacing w:line="360" w:lineRule="auto"/>
        <w:rPr>
          <w:bCs/>
        </w:rPr>
      </w:pPr>
    </w:p>
    <w:p w14:paraId="23920DD9" w14:textId="77777777" w:rsidR="0063207B" w:rsidRDefault="00DA2777" w:rsidP="0063207B">
      <w:pPr>
        <w:pStyle w:val="ListParagraph"/>
        <w:spacing w:line="360" w:lineRule="auto"/>
        <w:ind w:left="360"/>
        <w:rPr>
          <w:bCs/>
        </w:rPr>
      </w:pPr>
      <w:r>
        <w:rPr>
          <w:bCs/>
        </w:rPr>
        <w:t>Th</w:t>
      </w:r>
      <w:r w:rsidR="0063207B">
        <w:rPr>
          <w:bCs/>
        </w:rPr>
        <w:t>us</w:t>
      </w:r>
    </w:p>
    <w:p w14:paraId="29796311" w14:textId="77777777" w:rsidR="0063207B" w:rsidRPr="0063207B" w:rsidRDefault="0063207B" w:rsidP="0063207B">
      <w:pPr>
        <w:spacing w:line="360" w:lineRule="auto"/>
        <w:rPr>
          <w:bCs/>
        </w:rPr>
      </w:pPr>
    </w:p>
    <w:p w14:paraId="33705BBC" w14:textId="77777777" w:rsidR="0063207B" w:rsidRDefault="00DA2777" w:rsidP="0063207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0</m:t>
              </m:r>
            </m:e>
          </m:d>
          <m:r>
            <w:rPr>
              <w:rFonts w:ascii="Cambria Math" w:hAnsi="Cambria Math"/>
            </w:rPr>
            <m:t>=V</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 1</m:t>
              </m:r>
            </m:e>
          </m:d>
        </m:oMath>
      </m:oMathPara>
    </w:p>
    <w:p w14:paraId="498EC50B" w14:textId="77777777" w:rsidR="0063207B" w:rsidRPr="0063207B" w:rsidRDefault="0063207B" w:rsidP="0063207B">
      <w:pPr>
        <w:spacing w:line="360" w:lineRule="auto"/>
        <w:rPr>
          <w:bCs/>
        </w:rPr>
      </w:pPr>
    </w:p>
    <w:p w14:paraId="550F98F7" w14:textId="77777777" w:rsidR="0063207B" w:rsidRDefault="00DA2777" w:rsidP="0063207B">
      <w:pPr>
        <w:pStyle w:val="ListParagraph"/>
        <w:spacing w:line="360" w:lineRule="auto"/>
        <w:ind w:left="360"/>
        <w:rPr>
          <w:bCs/>
        </w:rPr>
      </w:pPr>
      <w:r>
        <w:rPr>
          <w:bCs/>
        </w:rPr>
        <w:t>occurs when</w:t>
      </w:r>
    </w:p>
    <w:p w14:paraId="193C1FED" w14:textId="77777777" w:rsidR="0063207B" w:rsidRPr="0063207B" w:rsidRDefault="0063207B" w:rsidP="0063207B">
      <w:pPr>
        <w:spacing w:line="360" w:lineRule="auto"/>
        <w:rPr>
          <w:bCs/>
        </w:rPr>
      </w:pPr>
    </w:p>
    <w:p w14:paraId="56AF8892" w14:textId="055058C7" w:rsidR="00C644E2" w:rsidRPr="0063207B" w:rsidRDefault="00000000" w:rsidP="0063207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1</m:t>
              </m:r>
            </m:e>
          </m:d>
          <m:r>
            <w:rPr>
              <w:rFonts w:ascii="Cambria Math" w:hAnsi="Cambria Math"/>
            </w:rPr>
            <m:t>=</m:t>
          </m:r>
          <m:f>
            <m:fPr>
              <m:ctrlPr>
                <w:rPr>
                  <w:rFonts w:ascii="Cambria Math" w:hAnsi="Cambria Math"/>
                  <w:bCs/>
                  <w:i/>
                </w:rPr>
              </m:ctrlPr>
            </m:fPr>
            <m:num>
              <m:r>
                <w:rPr>
                  <w:rFonts w:ascii="Cambria Math" w:hAnsi="Cambria Math"/>
                </w:rPr>
                <m:t>10</m:t>
              </m:r>
            </m:num>
            <m:den>
              <m:r>
                <w:rPr>
                  <w:rFonts w:ascii="Cambria Math" w:hAnsi="Cambria Math"/>
                </w:rPr>
                <m:t>1.1</m:t>
              </m:r>
            </m:den>
          </m:f>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3</m:t>
                  </m:r>
                </m:num>
                <m:den>
                  <m:r>
                    <w:rPr>
                      <w:rFonts w:ascii="Cambria Math" w:hAnsi="Cambria Math"/>
                    </w:rPr>
                    <m:t>1+</m:t>
                  </m:r>
                  <m:f>
                    <m:fPr>
                      <m:ctrlPr>
                        <w:rPr>
                          <w:rFonts w:ascii="Cambria Math" w:hAnsi="Cambria Math"/>
                          <w:bCs/>
                          <w:i/>
                        </w:rPr>
                      </m:ctrlPr>
                    </m:fPr>
                    <m:num>
                      <m:r>
                        <w:rPr>
                          <w:rFonts w:ascii="Cambria Math" w:hAnsi="Cambria Math"/>
                        </w:rPr>
                        <m:t>2</m:t>
                      </m:r>
                    </m:num>
                    <m:den>
                      <m:r>
                        <w:rPr>
                          <w:rFonts w:ascii="Cambria Math" w:hAnsi="Cambria Math"/>
                        </w:rPr>
                        <m:t>e</m:t>
                      </m:r>
                    </m:den>
                  </m:f>
                </m:den>
              </m:f>
            </m:e>
          </m:func>
          <m:r>
            <w:rPr>
              <w:rFonts w:ascii="Cambria Math" w:hAnsi="Cambria Math"/>
            </w:rPr>
            <m:t>≈4.97</m:t>
          </m:r>
        </m:oMath>
      </m:oMathPara>
    </w:p>
    <w:p w14:paraId="08A0605A" w14:textId="77777777" w:rsidR="0063207B" w:rsidRPr="0063207B" w:rsidRDefault="0063207B" w:rsidP="0063207B">
      <w:pPr>
        <w:spacing w:line="360" w:lineRule="auto"/>
        <w:rPr>
          <w:bCs/>
        </w:rPr>
      </w:pPr>
    </w:p>
    <w:p w14:paraId="63B00431" w14:textId="4E4C7BA8" w:rsidR="00DA2777" w:rsidRDefault="00DA2777" w:rsidP="00202018">
      <w:pPr>
        <w:pStyle w:val="ListParagraph"/>
        <w:numPr>
          <w:ilvl w:val="0"/>
          <w:numId w:val="207"/>
        </w:numPr>
        <w:spacing w:line="360" w:lineRule="auto"/>
        <w:rPr>
          <w:bCs/>
        </w:rPr>
      </w:pPr>
      <w:r>
        <w:rPr>
          <w:bCs/>
          <w:u w:val="single"/>
        </w:rPr>
        <w:t>Indifference Based Evaluation of Ask</w:t>
      </w:r>
      <w:r>
        <w:rPr>
          <w:bCs/>
        </w:rPr>
        <w:t xml:space="preserve">: The ask price is similarly solved to estimate </w:t>
      </w:r>
      <m:oMath>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1</m:t>
            </m:r>
          </m:e>
        </m:d>
      </m:oMath>
      <w:r>
        <w:rPr>
          <w:bCs/>
        </w:rPr>
        <w:t>.</w:t>
      </w:r>
    </w:p>
    <w:p w14:paraId="55C33AE5" w14:textId="77777777" w:rsidR="00DA2777" w:rsidRDefault="00DA2777" w:rsidP="00DA2777">
      <w:pPr>
        <w:spacing w:line="360" w:lineRule="auto"/>
        <w:rPr>
          <w:bCs/>
        </w:rPr>
      </w:pPr>
    </w:p>
    <w:p w14:paraId="3665CCC6" w14:textId="77777777" w:rsidR="00DA2777" w:rsidRDefault="00DA2777" w:rsidP="00DA2777">
      <w:pPr>
        <w:spacing w:line="360" w:lineRule="auto"/>
        <w:rPr>
          <w:bCs/>
        </w:rPr>
      </w:pPr>
    </w:p>
    <w:p w14:paraId="59098993" w14:textId="6D91E284" w:rsidR="00DA2777" w:rsidRPr="0063207B" w:rsidRDefault="00DA2777" w:rsidP="00DA2777">
      <w:pPr>
        <w:spacing w:line="360" w:lineRule="auto"/>
        <w:rPr>
          <w:b/>
          <w:sz w:val="28"/>
          <w:szCs w:val="28"/>
        </w:rPr>
      </w:pPr>
      <w:r w:rsidRPr="0063207B">
        <w:rPr>
          <w:b/>
          <w:sz w:val="28"/>
          <w:szCs w:val="28"/>
        </w:rPr>
        <w:t>Notes</w:t>
      </w:r>
    </w:p>
    <w:p w14:paraId="29BA30C4" w14:textId="77777777" w:rsidR="00DA2777" w:rsidRDefault="00DA2777" w:rsidP="00DA2777">
      <w:pPr>
        <w:spacing w:line="360" w:lineRule="auto"/>
        <w:rPr>
          <w:bCs/>
        </w:rPr>
      </w:pPr>
    </w:p>
    <w:p w14:paraId="0819098F" w14:textId="77777777" w:rsidR="00DA0189" w:rsidRDefault="0063207B" w:rsidP="0063207B">
      <w:pPr>
        <w:pStyle w:val="ListParagraph"/>
        <w:numPr>
          <w:ilvl w:val="0"/>
          <w:numId w:val="208"/>
        </w:numPr>
        <w:spacing w:line="360" w:lineRule="auto"/>
        <w:rPr>
          <w:bCs/>
        </w:rPr>
      </w:pPr>
      <w:r w:rsidRPr="0063207B">
        <w:rPr>
          <w:bCs/>
          <w:u w:val="single"/>
        </w:rPr>
        <w:lastRenderedPageBreak/>
        <w:t>Bid-Ask Indifference Claim Symmetry</w:t>
      </w:r>
      <w:r w:rsidRPr="0063207B">
        <w:rPr>
          <w:bCs/>
        </w:rPr>
        <w:t xml:space="preserve">: If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 xml:space="preserve">, </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e>
        </m:d>
      </m:oMath>
      <w:r w:rsidRPr="0063207B">
        <w:rPr>
          <w:bCs/>
        </w:rPr>
        <w:t xml:space="preserve"> are the indifference price bounds for a claim, then, by definition</w:t>
      </w:r>
    </w:p>
    <w:p w14:paraId="137FEEC0" w14:textId="77777777" w:rsidR="00DA0189" w:rsidRPr="00DA0189" w:rsidRDefault="00DA0189" w:rsidP="00DA0189">
      <w:pPr>
        <w:spacing w:line="360" w:lineRule="auto"/>
        <w:rPr>
          <w:bCs/>
          <w:u w:val="single"/>
        </w:rPr>
      </w:pPr>
    </w:p>
    <w:p w14:paraId="04C80CFF"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b</m:t>
              </m:r>
            </m:sub>
          </m:sSub>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a</m:t>
              </m:r>
            </m:sub>
          </m:sSub>
          <m:d>
            <m:dPr>
              <m:ctrlPr>
                <w:rPr>
                  <w:rFonts w:ascii="Cambria Math" w:hAnsi="Cambria Math"/>
                  <w:bCs/>
                  <w:i/>
                </w:rPr>
              </m:ctrlPr>
            </m:dPr>
            <m:e>
              <m:r>
                <w:rPr>
                  <w:rFonts w:ascii="Cambria Math" w:hAnsi="Cambria Math"/>
                </w:rPr>
                <m:t>-k</m:t>
              </m:r>
            </m:e>
          </m:d>
        </m:oMath>
      </m:oMathPara>
    </w:p>
    <w:p w14:paraId="73D47A33" w14:textId="77777777" w:rsidR="00DA0189" w:rsidRPr="00DA0189" w:rsidRDefault="00DA0189" w:rsidP="00DA0189">
      <w:pPr>
        <w:spacing w:line="360" w:lineRule="auto"/>
        <w:rPr>
          <w:bCs/>
        </w:rPr>
      </w:pPr>
    </w:p>
    <w:p w14:paraId="4233ADF1" w14:textId="3960F947" w:rsidR="00DA2777" w:rsidRDefault="0063207B" w:rsidP="00DA0189">
      <w:pPr>
        <w:pStyle w:val="ListParagraph"/>
        <w:spacing w:line="360" w:lineRule="auto"/>
        <w:ind w:left="360"/>
        <w:rPr>
          <w:bCs/>
        </w:rPr>
      </w:pPr>
      <w:r w:rsidRPr="0063207B">
        <w:rPr>
          <w:bCs/>
        </w:rPr>
        <w:t>(Carmona (2009)).</w:t>
      </w:r>
    </w:p>
    <w:p w14:paraId="55B0C1B9" w14:textId="77777777" w:rsidR="00DA0189" w:rsidRDefault="007F6B26" w:rsidP="0063207B">
      <w:pPr>
        <w:pStyle w:val="ListParagraph"/>
        <w:numPr>
          <w:ilvl w:val="0"/>
          <w:numId w:val="208"/>
        </w:numPr>
        <w:spacing w:line="360" w:lineRule="auto"/>
        <w:rPr>
          <w:bCs/>
        </w:rPr>
      </w:pPr>
      <w:r>
        <w:rPr>
          <w:bCs/>
          <w:u w:val="single"/>
        </w:rPr>
        <w:t xml:space="preserve">Comparison against </w:t>
      </w:r>
      <w:r w:rsidR="00DA0189">
        <w:rPr>
          <w:bCs/>
          <w:u w:val="single"/>
        </w:rPr>
        <w:t>Corresponding Hedge Prices</w:t>
      </w:r>
      <w:r w:rsidR="00DA0189" w:rsidRPr="00DA0189">
        <w:rPr>
          <w:bCs/>
        </w:rPr>
        <w:t>:</w:t>
      </w:r>
      <w:r w:rsidR="00DA0189">
        <w:rPr>
          <w:bCs/>
        </w:rPr>
        <w:t xml:space="preserve"> If </w:t>
      </w:r>
      <m:oMath>
        <m:r>
          <w:rPr>
            <w:rFonts w:ascii="Cambria Math" w:hAnsi="Cambria Math"/>
          </w:rPr>
          <m:t>v</m:t>
        </m:r>
        <m:d>
          <m:dPr>
            <m:ctrlPr>
              <w:rPr>
                <w:rFonts w:ascii="Cambria Math" w:hAnsi="Cambria Math"/>
                <w:bCs/>
                <w:i/>
              </w:rPr>
            </m:ctrlPr>
          </m:dPr>
          <m:e>
            <m:r>
              <w:rPr>
                <w:rFonts w:ascii="Cambria Math" w:hAnsi="Cambria Math"/>
              </w:rPr>
              <m:t>k</m:t>
            </m:r>
          </m:e>
        </m:d>
      </m:oMath>
      <w:r w:rsidR="00DA0189">
        <w:rPr>
          <w:bCs/>
        </w:rPr>
        <w:t xml:space="preserve"> is the indifference bid price for a claim and </w:t>
      </w:r>
      <m:oMath>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w:r w:rsidR="00DA0189">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oMath>
      <w:r w:rsidR="00DA0189">
        <w:rPr>
          <w:bCs/>
        </w:rPr>
        <w:t xml:space="preserve"> are the super-hedging and the sub-hedging prices respectively, then</w:t>
      </w:r>
    </w:p>
    <w:p w14:paraId="430817DC" w14:textId="77777777" w:rsidR="00DA0189" w:rsidRPr="00DA0189" w:rsidRDefault="00DA0189" w:rsidP="00DA0189">
      <w:pPr>
        <w:spacing w:line="360" w:lineRule="auto"/>
        <w:rPr>
          <w:bCs/>
          <w:u w:val="single"/>
        </w:rPr>
      </w:pPr>
    </w:p>
    <w:p w14:paraId="5C49C03B" w14:textId="77777777" w:rsidR="00DA0189" w:rsidRDefault="00000000" w:rsidP="00DA01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sub</m:t>
              </m:r>
            </m:sub>
          </m:sSub>
          <m:d>
            <m:dPr>
              <m:ctrlPr>
                <w:rPr>
                  <w:rFonts w:ascii="Cambria Math" w:hAnsi="Cambria Math"/>
                  <w:bCs/>
                  <w:i/>
                </w:rPr>
              </m:ctrlPr>
            </m:dPr>
            <m:e>
              <m:r>
                <w:rPr>
                  <w:rFonts w:ascii="Cambria Math" w:hAnsi="Cambria Math"/>
                </w:rPr>
                <m:t>k</m:t>
              </m:r>
            </m:e>
          </m:d>
          <m:r>
            <w:rPr>
              <w:rFonts w:ascii="Cambria Math" w:hAnsi="Cambria Math"/>
            </w:rPr>
            <m:t>≤v</m:t>
          </m:r>
          <m:d>
            <m:dPr>
              <m:ctrlPr>
                <w:rPr>
                  <w:rFonts w:ascii="Cambria Math" w:hAnsi="Cambria Math"/>
                  <w:bCs/>
                  <w:i/>
                </w:rPr>
              </m:ctrlPr>
            </m:dPr>
            <m:e>
              <m:r>
                <w:rPr>
                  <w:rFonts w:ascii="Cambria Math" w:hAnsi="Cambria Math"/>
                </w:rPr>
                <m:t>k</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sup</m:t>
              </m:r>
            </m:sub>
          </m:sSub>
          <m:d>
            <m:dPr>
              <m:ctrlPr>
                <w:rPr>
                  <w:rFonts w:ascii="Cambria Math" w:hAnsi="Cambria Math"/>
                  <w:bCs/>
                  <w:i/>
                </w:rPr>
              </m:ctrlPr>
            </m:dPr>
            <m:e>
              <m:r>
                <w:rPr>
                  <w:rFonts w:ascii="Cambria Math" w:hAnsi="Cambria Math"/>
                </w:rPr>
                <m:t>k</m:t>
              </m:r>
            </m:e>
          </m:d>
        </m:oMath>
      </m:oMathPara>
    </w:p>
    <w:p w14:paraId="55A69C6A" w14:textId="77777777" w:rsidR="00DA0189" w:rsidRPr="00DA0189" w:rsidRDefault="00DA0189" w:rsidP="00DA0189">
      <w:pPr>
        <w:spacing w:line="360" w:lineRule="auto"/>
        <w:rPr>
          <w:bCs/>
        </w:rPr>
      </w:pPr>
    </w:p>
    <w:p w14:paraId="2707EE06" w14:textId="73CB820B" w:rsidR="007F6B26" w:rsidRPr="0063207B" w:rsidRDefault="00DA0189" w:rsidP="00DA0189">
      <w:pPr>
        <w:pStyle w:val="ListParagraph"/>
        <w:spacing w:line="360" w:lineRule="auto"/>
        <w:ind w:left="360"/>
        <w:rPr>
          <w:bCs/>
        </w:rPr>
      </w:pPr>
      <w:r>
        <w:rPr>
          <w:bCs/>
        </w:rPr>
        <w:t>Therefore, in a complete market, the indifference price is always equal to price to hedge the claim.</w:t>
      </w:r>
    </w:p>
    <w:p w14:paraId="622F423C" w14:textId="77777777" w:rsidR="00BA4D14" w:rsidRDefault="00BA4D14" w:rsidP="00BA4D14">
      <w:pPr>
        <w:spacing w:line="360" w:lineRule="auto"/>
        <w:rPr>
          <w:bCs/>
        </w:rPr>
      </w:pPr>
    </w:p>
    <w:p w14:paraId="6DD53234" w14:textId="77777777" w:rsidR="00BA4D14" w:rsidRDefault="00BA4D14" w:rsidP="00BA4D14">
      <w:pPr>
        <w:spacing w:line="360" w:lineRule="auto"/>
        <w:rPr>
          <w:bCs/>
        </w:rPr>
      </w:pPr>
    </w:p>
    <w:p w14:paraId="7881664A" w14:textId="2E6534E5" w:rsidR="00BA4D14" w:rsidRPr="00BA4D14" w:rsidRDefault="00BA4D14" w:rsidP="00BA4D14">
      <w:pPr>
        <w:spacing w:line="360" w:lineRule="auto"/>
        <w:rPr>
          <w:b/>
          <w:sz w:val="28"/>
          <w:szCs w:val="28"/>
        </w:rPr>
      </w:pPr>
      <w:r w:rsidRPr="00BA4D14">
        <w:rPr>
          <w:b/>
          <w:sz w:val="28"/>
          <w:szCs w:val="28"/>
        </w:rPr>
        <w:t>References</w:t>
      </w:r>
    </w:p>
    <w:p w14:paraId="6A9ACC87" w14:textId="77777777" w:rsidR="00BA4D14" w:rsidRDefault="00BA4D14" w:rsidP="00BA4D14">
      <w:pPr>
        <w:spacing w:line="360" w:lineRule="auto"/>
        <w:rPr>
          <w:bCs/>
        </w:rPr>
      </w:pPr>
    </w:p>
    <w:p w14:paraId="0CD7F850" w14:textId="7E0003B1" w:rsidR="00BA4D14" w:rsidRDefault="00BA4D14" w:rsidP="00BA4D14">
      <w:pPr>
        <w:pStyle w:val="ListParagraph"/>
        <w:numPr>
          <w:ilvl w:val="0"/>
          <w:numId w:val="198"/>
        </w:numPr>
        <w:spacing w:line="360" w:lineRule="auto"/>
        <w:rPr>
          <w:bCs/>
        </w:rPr>
      </w:pPr>
      <w:r>
        <w:rPr>
          <w:bCs/>
        </w:rPr>
        <w:t xml:space="preserve">Birge, J. R. (2008): </w:t>
      </w:r>
      <w:r>
        <w:rPr>
          <w:bCs/>
          <w:i/>
          <w:iCs/>
        </w:rPr>
        <w:t>Financial Engineering</w:t>
      </w:r>
      <w:r>
        <w:rPr>
          <w:bCs/>
        </w:rPr>
        <w:t xml:space="preserve"> </w:t>
      </w:r>
      <w:r>
        <w:rPr>
          <w:b/>
        </w:rPr>
        <w:t>Elsevier</w:t>
      </w:r>
      <w:r>
        <w:rPr>
          <w:bCs/>
        </w:rPr>
        <w:t xml:space="preserve"> Amsterdam, Netherlands</w:t>
      </w:r>
    </w:p>
    <w:p w14:paraId="499300AC" w14:textId="54B5A6AC" w:rsidR="001437FE" w:rsidRDefault="001437FE" w:rsidP="00BA4D14">
      <w:pPr>
        <w:pStyle w:val="ListParagraph"/>
        <w:numPr>
          <w:ilvl w:val="0"/>
          <w:numId w:val="198"/>
        </w:numPr>
        <w:spacing w:line="360" w:lineRule="auto"/>
        <w:rPr>
          <w:bCs/>
        </w:rPr>
      </w:pPr>
      <w:r>
        <w:rPr>
          <w:bCs/>
        </w:rPr>
        <w:t xml:space="preserve">Carmona, R. (2009): </w:t>
      </w:r>
      <w:r>
        <w:rPr>
          <w:bCs/>
          <w:i/>
          <w:iCs/>
        </w:rPr>
        <w:t>Indifference Pricing: Theory and Applications</w:t>
      </w:r>
      <w:r>
        <w:rPr>
          <w:bCs/>
        </w:rPr>
        <w:t xml:space="preserve"> </w:t>
      </w:r>
      <w:r>
        <w:rPr>
          <w:b/>
        </w:rPr>
        <w:t>Princeton University Press</w:t>
      </w:r>
      <w:r>
        <w:rPr>
          <w:bCs/>
        </w:rPr>
        <w:t xml:space="preserve"> Princeton, NJ</w:t>
      </w:r>
    </w:p>
    <w:p w14:paraId="119005E9" w14:textId="25962A0D" w:rsidR="00BA4D14" w:rsidRPr="00BA4D14" w:rsidRDefault="00BA4D14" w:rsidP="00BA4D14">
      <w:pPr>
        <w:pStyle w:val="ListParagraph"/>
        <w:numPr>
          <w:ilvl w:val="0"/>
          <w:numId w:val="198"/>
        </w:numPr>
        <w:spacing w:line="360" w:lineRule="auto"/>
        <w:rPr>
          <w:bCs/>
        </w:rPr>
      </w:pPr>
      <w:r w:rsidRPr="00BA4D14">
        <w:rPr>
          <w:bCs/>
        </w:rPr>
        <w:t xml:space="preserve">Wikipedia (2023): </w:t>
      </w:r>
      <w:hyperlink r:id="rId12" w:history="1">
        <w:r w:rsidRPr="00BA4D14">
          <w:rPr>
            <w:rStyle w:val="Hyperlink"/>
            <w:bCs/>
          </w:rPr>
          <w:t>Indifference Price</w:t>
        </w:r>
      </w:hyperlink>
    </w:p>
    <w:p w14:paraId="7322BCF9" w14:textId="77777777" w:rsidR="008C6897" w:rsidRDefault="008C6897">
      <w:pPr>
        <w:rPr>
          <w:bCs/>
        </w:rPr>
      </w:pPr>
      <w:r>
        <w:rPr>
          <w:bCs/>
        </w:rPr>
        <w:br w:type="page"/>
      </w:r>
    </w:p>
    <w:p w14:paraId="4486E3E5" w14:textId="77777777" w:rsidR="008C6897" w:rsidRDefault="008C6897" w:rsidP="00BA4D14">
      <w:pPr>
        <w:spacing w:line="360" w:lineRule="auto"/>
        <w:rPr>
          <w:bCs/>
        </w:rPr>
      </w:pPr>
    </w:p>
    <w:p w14:paraId="6CE4C9DF" w14:textId="2A2823E7" w:rsidR="008C6897" w:rsidRPr="008C6897" w:rsidRDefault="008C6897" w:rsidP="008C6897">
      <w:pPr>
        <w:spacing w:line="360" w:lineRule="auto"/>
        <w:jc w:val="center"/>
        <w:rPr>
          <w:b/>
          <w:sz w:val="32"/>
          <w:szCs w:val="32"/>
        </w:rPr>
      </w:pPr>
      <w:r w:rsidRPr="008C6897">
        <w:rPr>
          <w:b/>
          <w:sz w:val="32"/>
          <w:szCs w:val="32"/>
        </w:rPr>
        <w:t>High-Frequency Trading in a Limit Order Book</w:t>
      </w:r>
    </w:p>
    <w:p w14:paraId="5AF48D9E" w14:textId="77777777" w:rsidR="008C6897" w:rsidRDefault="008C6897" w:rsidP="00BA4D14">
      <w:pPr>
        <w:spacing w:line="360" w:lineRule="auto"/>
        <w:rPr>
          <w:bCs/>
        </w:rPr>
      </w:pPr>
    </w:p>
    <w:p w14:paraId="10C504B1" w14:textId="77777777" w:rsidR="008C6897" w:rsidRDefault="008C6897" w:rsidP="00BA4D14">
      <w:pPr>
        <w:spacing w:line="360" w:lineRule="auto"/>
        <w:rPr>
          <w:bCs/>
        </w:rPr>
      </w:pPr>
    </w:p>
    <w:p w14:paraId="66817195" w14:textId="6EFD1454" w:rsidR="008C6897" w:rsidRPr="008C6897" w:rsidRDefault="008C6897" w:rsidP="00BA4D14">
      <w:pPr>
        <w:spacing w:line="360" w:lineRule="auto"/>
        <w:rPr>
          <w:b/>
          <w:sz w:val="28"/>
          <w:szCs w:val="28"/>
        </w:rPr>
      </w:pPr>
      <w:r w:rsidRPr="008C6897">
        <w:rPr>
          <w:b/>
          <w:sz w:val="28"/>
          <w:szCs w:val="28"/>
        </w:rPr>
        <w:t>Introduction</w:t>
      </w:r>
    </w:p>
    <w:p w14:paraId="2886D2B6" w14:textId="77777777" w:rsidR="008C6897" w:rsidRDefault="008C6897" w:rsidP="00BA4D14">
      <w:pPr>
        <w:spacing w:line="360" w:lineRule="auto"/>
        <w:rPr>
          <w:bCs/>
        </w:rPr>
      </w:pPr>
    </w:p>
    <w:p w14:paraId="1AE267B1" w14:textId="07D6B7BA" w:rsidR="008C6897" w:rsidRDefault="008C6897" w:rsidP="008C6897">
      <w:pPr>
        <w:pStyle w:val="ListParagraph"/>
        <w:numPr>
          <w:ilvl w:val="0"/>
          <w:numId w:val="209"/>
        </w:numPr>
        <w:spacing w:line="360" w:lineRule="auto"/>
        <w:rPr>
          <w:bCs/>
        </w:rPr>
      </w:pPr>
      <w:r w:rsidRPr="008C6897">
        <w:rPr>
          <w:bCs/>
          <w:u w:val="single"/>
        </w:rPr>
        <w:t>Role of a Securities Dealer</w:t>
      </w:r>
      <w:r w:rsidRPr="008C6897">
        <w:rPr>
          <w:bCs/>
        </w:rPr>
        <w:t>: The role of a dealer in securities market is to provide liquidity on the exchange by quoting bid and ask prices at which he is willing to buy or sell a specific quantity of assets. Traditionally, this role has been filled by market maker or specialist firms (Avellaneda and Stoikov (2008)).</w:t>
      </w:r>
    </w:p>
    <w:p w14:paraId="2834797D" w14:textId="257B9AEB" w:rsidR="004D2C43" w:rsidRDefault="004D2C43" w:rsidP="008C6897">
      <w:pPr>
        <w:pStyle w:val="ListParagraph"/>
        <w:numPr>
          <w:ilvl w:val="0"/>
          <w:numId w:val="209"/>
        </w:numPr>
        <w:spacing w:line="360" w:lineRule="auto"/>
        <w:rPr>
          <w:bCs/>
        </w:rPr>
      </w:pPr>
      <w:r>
        <w:rPr>
          <w:bCs/>
          <w:u w:val="single"/>
        </w:rPr>
        <w:t>Expansion of the Dealer Role</w:t>
      </w:r>
      <w:r w:rsidRPr="004D2C43">
        <w:rPr>
          <w:bCs/>
        </w:rPr>
        <w:t>:</w:t>
      </w:r>
      <w:r>
        <w:rPr>
          <w:bCs/>
        </w:rPr>
        <w:t xml:space="preserve"> In the recent years, with the growth of electronic exchanges such as NASDAQ’s INET, anyone willing to submit limit orders in the system can effectively play the role of a dealer.</w:t>
      </w:r>
    </w:p>
    <w:p w14:paraId="2F81E650" w14:textId="48D696D5" w:rsidR="004D2C43" w:rsidRDefault="004D2C43" w:rsidP="008C6897">
      <w:pPr>
        <w:pStyle w:val="ListParagraph"/>
        <w:numPr>
          <w:ilvl w:val="0"/>
          <w:numId w:val="209"/>
        </w:numPr>
        <w:spacing w:line="360" w:lineRule="auto"/>
        <w:rPr>
          <w:bCs/>
        </w:rPr>
      </w:pPr>
      <w:r>
        <w:rPr>
          <w:bCs/>
          <w:u w:val="single"/>
        </w:rPr>
        <w:t>Transparency among Limit Order Books</w:t>
      </w:r>
      <w:r w:rsidRPr="004D2C43">
        <w:rPr>
          <w:bCs/>
        </w:rPr>
        <w:t>:</w:t>
      </w:r>
      <w:r>
        <w:rPr>
          <w:bCs/>
        </w:rPr>
        <w:t xml:space="preserve"> Indeed, the availability of high frequency data in limit order book – see </w:t>
      </w:r>
      <w:hyperlink r:id="rId13" w:history="1">
        <w:r w:rsidRPr="00E97DD0">
          <w:rPr>
            <w:rStyle w:val="Hyperlink"/>
            <w:bCs/>
          </w:rPr>
          <w:t>www.inetats.com</w:t>
        </w:r>
      </w:hyperlink>
      <w:r>
        <w:rPr>
          <w:bCs/>
        </w:rPr>
        <w:t xml:space="preserve"> – ensures a fair playing field where various agents can post limit orders at prices they choose.</w:t>
      </w:r>
    </w:p>
    <w:p w14:paraId="2963D087" w14:textId="4D4ABDD5" w:rsidR="0093396B" w:rsidRDefault="0093396B" w:rsidP="008C6897">
      <w:pPr>
        <w:pStyle w:val="ListParagraph"/>
        <w:numPr>
          <w:ilvl w:val="0"/>
          <w:numId w:val="209"/>
        </w:numPr>
        <w:spacing w:line="360" w:lineRule="auto"/>
        <w:rPr>
          <w:bCs/>
        </w:rPr>
      </w:pPr>
      <w:r>
        <w:rPr>
          <w:bCs/>
          <w:u w:val="single"/>
        </w:rPr>
        <w:t>Optimal Bid/Ask Submission Strategies</w:t>
      </w:r>
      <w:r w:rsidRPr="0093396B">
        <w:rPr>
          <w:bCs/>
        </w:rPr>
        <w:t>:</w:t>
      </w:r>
      <w:r>
        <w:rPr>
          <w:bCs/>
        </w:rPr>
        <w:t xml:space="preserve"> This chapter the optimal submission strategies of bid and ask orders in such a limit-order book.</w:t>
      </w:r>
    </w:p>
    <w:p w14:paraId="7FDC8B5E" w14:textId="53117FC9" w:rsidR="0093396B" w:rsidRDefault="0093396B" w:rsidP="008C6897">
      <w:pPr>
        <w:pStyle w:val="ListParagraph"/>
        <w:numPr>
          <w:ilvl w:val="0"/>
          <w:numId w:val="209"/>
        </w:numPr>
        <w:spacing w:line="360" w:lineRule="auto"/>
        <w:rPr>
          <w:bCs/>
        </w:rPr>
      </w:pPr>
      <w:r>
        <w:rPr>
          <w:bCs/>
          <w:u w:val="single"/>
        </w:rPr>
        <w:t>Main Risks Faced by Dealers</w:t>
      </w:r>
      <w:r w:rsidRPr="0093396B">
        <w:rPr>
          <w:bCs/>
        </w:rPr>
        <w:t>:</w:t>
      </w:r>
      <w:r>
        <w:rPr>
          <w:bCs/>
        </w:rPr>
        <w:t xml:space="preserve"> The pricing strategies of dealers have been studied extensively in the microstructure literature. The two most often addressed sources of risk facing the dealers are: a) the inventory risk coming from uncertainty of the asset’s values, and b) the asymmetric information risk arising from informed trades.</w:t>
      </w:r>
    </w:p>
    <w:p w14:paraId="26A38556" w14:textId="6D49C1EA" w:rsidR="00294A77" w:rsidRDefault="00294A77" w:rsidP="008C6897">
      <w:pPr>
        <w:pStyle w:val="ListParagraph"/>
        <w:numPr>
          <w:ilvl w:val="0"/>
          <w:numId w:val="209"/>
        </w:numPr>
        <w:spacing w:line="360" w:lineRule="auto"/>
        <w:rPr>
          <w:bCs/>
        </w:rPr>
      </w:pPr>
      <w:r>
        <w:rPr>
          <w:bCs/>
          <w:u w:val="single"/>
        </w:rPr>
        <w:t>Focus of the Chapter - Inventory Risk</w:t>
      </w:r>
      <w:r w:rsidRPr="00294A77">
        <w:rPr>
          <w:bCs/>
        </w:rPr>
        <w:t>:</w:t>
      </w:r>
      <w:r>
        <w:rPr>
          <w:bCs/>
        </w:rPr>
        <w:t xml:space="preserve"> Useful surveys of their results can be found in O’Hara (1997), Stoll (2003), and Biais, Glosten, and Spatt (2005). This chapter will focus on the inventory risk.</w:t>
      </w:r>
    </w:p>
    <w:p w14:paraId="44946226" w14:textId="3F832B7F" w:rsidR="0014105B" w:rsidRDefault="0014105B" w:rsidP="008C6897">
      <w:pPr>
        <w:pStyle w:val="ListParagraph"/>
        <w:numPr>
          <w:ilvl w:val="0"/>
          <w:numId w:val="209"/>
        </w:numPr>
        <w:spacing w:line="360" w:lineRule="auto"/>
        <w:rPr>
          <w:bCs/>
        </w:rPr>
      </w:pPr>
      <w:r>
        <w:rPr>
          <w:bCs/>
          <w:u w:val="single"/>
        </w:rPr>
        <w:t>Optimal Prices for a Monopolistic Dealer</w:t>
      </w:r>
      <w:r w:rsidRPr="0014105B">
        <w:rPr>
          <w:bCs/>
        </w:rPr>
        <w:t>:</w:t>
      </w:r>
      <w:r>
        <w:rPr>
          <w:bCs/>
        </w:rPr>
        <w:t xml:space="preserve"> In fact, the model presented here is closely related to that of Ho and Stoll (1981), which analyzes the optimal prices for a monopolistic dealer in a single stock.</w:t>
      </w:r>
    </w:p>
    <w:p w14:paraId="7B0B46F0" w14:textId="5ACA9D41" w:rsidR="0014105B" w:rsidRDefault="0014105B" w:rsidP="008C6897">
      <w:pPr>
        <w:pStyle w:val="ListParagraph"/>
        <w:numPr>
          <w:ilvl w:val="0"/>
          <w:numId w:val="209"/>
        </w:numPr>
        <w:spacing w:line="360" w:lineRule="auto"/>
        <w:rPr>
          <w:bCs/>
        </w:rPr>
      </w:pPr>
      <w:r>
        <w:rPr>
          <w:bCs/>
          <w:u w:val="single"/>
        </w:rPr>
        <w:t>Accounting for the Inventory Effect</w:t>
      </w:r>
      <w:r w:rsidRPr="0014105B">
        <w:rPr>
          <w:bCs/>
        </w:rPr>
        <w:t>:</w:t>
      </w:r>
      <w:r>
        <w:rPr>
          <w:bCs/>
        </w:rPr>
        <w:t xml:space="preserve"> Ho and Stoll (1981) specify a </w:t>
      </w:r>
      <w:r>
        <w:rPr>
          <w:bCs/>
          <w:i/>
          <w:iCs/>
        </w:rPr>
        <w:t>true</w:t>
      </w:r>
      <w:r>
        <w:rPr>
          <w:bCs/>
        </w:rPr>
        <w:t xml:space="preserve"> price for the asset, and derive optimal bid and ask quotes around this price to account for the effect </w:t>
      </w:r>
      <w:r>
        <w:rPr>
          <w:bCs/>
        </w:rPr>
        <w:lastRenderedPageBreak/>
        <w:t>of the inventory. This inventory effect was found to be significant in an empirical study of the AMEX options (Ho and Macris (1984)).</w:t>
      </w:r>
    </w:p>
    <w:p w14:paraId="5064C0AC" w14:textId="18BE2598" w:rsidR="0014105B" w:rsidRDefault="0014105B" w:rsidP="008C6897">
      <w:pPr>
        <w:pStyle w:val="ListParagraph"/>
        <w:numPr>
          <w:ilvl w:val="0"/>
          <w:numId w:val="209"/>
        </w:numPr>
        <w:spacing w:line="360" w:lineRule="auto"/>
        <w:rPr>
          <w:bCs/>
        </w:rPr>
      </w:pPr>
      <w:r>
        <w:rPr>
          <w:bCs/>
          <w:u w:val="single"/>
        </w:rPr>
        <w:t>Problem of Dealers under Competition</w:t>
      </w:r>
      <w:r w:rsidRPr="0014105B">
        <w:rPr>
          <w:bCs/>
        </w:rPr>
        <w:t>:</w:t>
      </w:r>
      <w:r>
        <w:rPr>
          <w:bCs/>
        </w:rPr>
        <w:t xml:space="preserve"> In another work by Ho and Stoll (1980), the problem of dealers under competition is analyzed and the bid and the ask prices are shown to be related to the reservation – or indifference – prices of the agents.</w:t>
      </w:r>
    </w:p>
    <w:p w14:paraId="37453494" w14:textId="7A0BFE28" w:rsidR="001F62C9" w:rsidRDefault="001F62C9" w:rsidP="008C6897">
      <w:pPr>
        <w:pStyle w:val="ListParagraph"/>
        <w:numPr>
          <w:ilvl w:val="0"/>
          <w:numId w:val="209"/>
        </w:numPr>
        <w:spacing w:line="360" w:lineRule="auto"/>
        <w:rPr>
          <w:bCs/>
        </w:rPr>
      </w:pPr>
      <w:r w:rsidRPr="00503A5D">
        <w:rPr>
          <w:bCs/>
          <w:i/>
          <w:iCs/>
          <w:u w:val="single"/>
        </w:rPr>
        <w:t>True</w:t>
      </w:r>
      <w:r>
        <w:rPr>
          <w:bCs/>
          <w:u w:val="single"/>
        </w:rPr>
        <w:t xml:space="preserve"> Price Given by Market</w:t>
      </w:r>
      <w:r w:rsidRPr="001F62C9">
        <w:rPr>
          <w:bCs/>
        </w:rPr>
        <w:t>:</w:t>
      </w:r>
      <w:r>
        <w:rPr>
          <w:bCs/>
        </w:rPr>
        <w:t xml:space="preserve"> This framework assumes </w:t>
      </w:r>
      <w:proofErr w:type="spellStart"/>
      <w:r>
        <w:rPr>
          <w:bCs/>
        </w:rPr>
        <w:t>hat</w:t>
      </w:r>
      <w:proofErr w:type="spellEnd"/>
      <w:r>
        <w:rPr>
          <w:bCs/>
        </w:rPr>
        <w:t xml:space="preserve"> the Gent is but one player in the market, and that the </w:t>
      </w:r>
      <w:r>
        <w:rPr>
          <w:bCs/>
          <w:i/>
          <w:iCs/>
        </w:rPr>
        <w:t>true</w:t>
      </w:r>
      <w:r>
        <w:rPr>
          <w:bCs/>
          <w:i/>
          <w:iCs/>
          <w:u w:val="single"/>
        </w:rPr>
        <w:t xml:space="preserve"> </w:t>
      </w:r>
      <w:r w:rsidRPr="001F62C9">
        <w:rPr>
          <w:bCs/>
        </w:rPr>
        <w:t>price is given by the mid-market price.</w:t>
      </w:r>
    </w:p>
    <w:p w14:paraId="1B1CFD07" w14:textId="18CB8710" w:rsidR="001F62C9" w:rsidRDefault="001F62C9" w:rsidP="008C6897">
      <w:pPr>
        <w:pStyle w:val="ListParagraph"/>
        <w:numPr>
          <w:ilvl w:val="0"/>
          <w:numId w:val="209"/>
        </w:numPr>
        <w:spacing w:line="360" w:lineRule="auto"/>
        <w:rPr>
          <w:bCs/>
        </w:rPr>
      </w:pPr>
      <w:r>
        <w:rPr>
          <w:bCs/>
          <w:u w:val="single"/>
        </w:rPr>
        <w:t>Arrival Rates of Buy/Sell Orders</w:t>
      </w:r>
      <w:r w:rsidRPr="001F62C9">
        <w:rPr>
          <w:bCs/>
        </w:rPr>
        <w:t>:</w:t>
      </w:r>
      <w:r>
        <w:rPr>
          <w:bCs/>
        </w:rPr>
        <w:t xml:space="preserve"> Of crucial importance will be the arrival rates of the buy and the sell orders that will reach the agent. </w:t>
      </w:r>
      <w:proofErr w:type="gramStart"/>
      <w:r>
        <w:rPr>
          <w:bCs/>
        </w:rPr>
        <w:t>In order to</w:t>
      </w:r>
      <w:proofErr w:type="gramEnd"/>
      <w:r>
        <w:rPr>
          <w:bCs/>
        </w:rPr>
        <w:t xml:space="preserve"> model these arrival rates, results will be drawn from econophysics.</w:t>
      </w:r>
    </w:p>
    <w:p w14:paraId="20ADDD76" w14:textId="6CC56AC4" w:rsidR="001F62C9" w:rsidRDefault="001F62C9" w:rsidP="008C6897">
      <w:pPr>
        <w:pStyle w:val="ListParagraph"/>
        <w:numPr>
          <w:ilvl w:val="0"/>
          <w:numId w:val="209"/>
        </w:numPr>
        <w:spacing w:line="360" w:lineRule="auto"/>
        <w:rPr>
          <w:bCs/>
        </w:rPr>
      </w:pPr>
      <w:r>
        <w:rPr>
          <w:bCs/>
          <w:u w:val="single"/>
        </w:rPr>
        <w:t>Statistical Properties of the LOB</w:t>
      </w:r>
      <w:r w:rsidRPr="001F62C9">
        <w:rPr>
          <w:bCs/>
        </w:rPr>
        <w:t>:</w:t>
      </w:r>
      <w:r>
        <w:rPr>
          <w:bCs/>
        </w:rPr>
        <w:t xml:space="preserve"> One of the important achievements of the current literature has been to explain the statistical propertied of the limit order book (Bouchaud, Mezard, and Potters (2003), Luckock (2003), Potters and Bouchaud (2003), and Smith, Farmer, Gillemot, and Krishnamurthy (2003)).</w:t>
      </w:r>
    </w:p>
    <w:p w14:paraId="042FE140" w14:textId="520EAE9E" w:rsidR="00F712DF" w:rsidRDefault="00F712DF" w:rsidP="008C6897">
      <w:pPr>
        <w:pStyle w:val="ListParagraph"/>
        <w:numPr>
          <w:ilvl w:val="0"/>
          <w:numId w:val="209"/>
        </w:numPr>
        <w:spacing w:line="360" w:lineRule="auto"/>
        <w:rPr>
          <w:bCs/>
        </w:rPr>
      </w:pPr>
      <w:r>
        <w:rPr>
          <w:bCs/>
          <w:u w:val="single"/>
        </w:rPr>
        <w:t>Modeling the Observed Statistics</w:t>
      </w:r>
      <w:r w:rsidRPr="00F712DF">
        <w:rPr>
          <w:bCs/>
        </w:rPr>
        <w:t>:</w:t>
      </w:r>
      <w:r>
        <w:rPr>
          <w:bCs/>
        </w:rPr>
        <w:t xml:space="preserve"> The focus of these studies has been to reproduce the observed patterns in the markets by introducing </w:t>
      </w:r>
      <w:r>
        <w:rPr>
          <w:bCs/>
          <w:i/>
          <w:iCs/>
        </w:rPr>
        <w:t>zero intelligence</w:t>
      </w:r>
      <w:r>
        <w:rPr>
          <w:bCs/>
        </w:rPr>
        <w:t xml:space="preserve"> agents, </w:t>
      </w:r>
      <w:r w:rsidR="000E1684">
        <w:rPr>
          <w:bCs/>
        </w:rPr>
        <w:t>rather than modeling optimal strategies of rational agents.</w:t>
      </w:r>
    </w:p>
    <w:p w14:paraId="789B47C1" w14:textId="3D9C4F42" w:rsidR="000E1684" w:rsidRDefault="000E1684" w:rsidP="008C6897">
      <w:pPr>
        <w:pStyle w:val="ListParagraph"/>
        <w:numPr>
          <w:ilvl w:val="0"/>
          <w:numId w:val="209"/>
        </w:numPr>
        <w:spacing w:line="360" w:lineRule="auto"/>
        <w:rPr>
          <w:bCs/>
        </w:rPr>
      </w:pPr>
      <w:r>
        <w:rPr>
          <w:bCs/>
          <w:u w:val="single"/>
        </w:rPr>
        <w:t>Optimal Strategy without Utility</w:t>
      </w:r>
      <w:r w:rsidRPr="000E1684">
        <w:rPr>
          <w:bCs/>
        </w:rPr>
        <w:t>:</w:t>
      </w:r>
      <w:r>
        <w:rPr>
          <w:bCs/>
        </w:rPr>
        <w:t xml:space="preserve"> One possible exception is the work of Luckock (2003), who defines the notion of optimal strategies without resorting to utility functions.</w:t>
      </w:r>
    </w:p>
    <w:p w14:paraId="07EEC618" w14:textId="3C270162" w:rsidR="000E1684" w:rsidRDefault="000E1684" w:rsidP="008C6897">
      <w:pPr>
        <w:pStyle w:val="ListParagraph"/>
        <w:numPr>
          <w:ilvl w:val="0"/>
          <w:numId w:val="209"/>
        </w:numPr>
        <w:spacing w:line="360" w:lineRule="auto"/>
        <w:rPr>
          <w:bCs/>
        </w:rPr>
      </w:pPr>
      <w:r>
        <w:rPr>
          <w:bCs/>
          <w:u w:val="single"/>
        </w:rPr>
        <w:t>Inferring Buy/Sell Arrival Rates</w:t>
      </w:r>
      <w:r w:rsidRPr="000E1684">
        <w:rPr>
          <w:bCs/>
        </w:rPr>
        <w:t>:</w:t>
      </w:r>
      <w:r>
        <w:rPr>
          <w:bCs/>
        </w:rPr>
        <w:t xml:space="preserve"> Though the objective of this chapter is different to that of the econophysics literature, results will be drawn on them to infer reasonable arrival rates of buy and sell orders.</w:t>
      </w:r>
    </w:p>
    <w:p w14:paraId="73C2419C" w14:textId="23305FA5" w:rsidR="00EB587E" w:rsidRDefault="00EB587E" w:rsidP="008C6897">
      <w:pPr>
        <w:pStyle w:val="ListParagraph"/>
        <w:numPr>
          <w:ilvl w:val="0"/>
          <w:numId w:val="209"/>
        </w:numPr>
        <w:spacing w:line="360" w:lineRule="auto"/>
        <w:rPr>
          <w:bCs/>
        </w:rPr>
      </w:pPr>
      <w:r>
        <w:rPr>
          <w:bCs/>
          <w:u w:val="single"/>
        </w:rPr>
        <w:t>Size Distribution and Price Impact</w:t>
      </w:r>
      <w:r w:rsidRPr="00EB587E">
        <w:rPr>
          <w:bCs/>
        </w:rPr>
        <w:t>:</w:t>
      </w:r>
      <w:r>
        <w:rPr>
          <w:bCs/>
        </w:rPr>
        <w:t xml:space="preserve"> In particular, the results that will be most useful are the size distribution of market order (Maslow and Mills (2001), Weber and Rosenow (2005), Gabaix, Gopikrishnan, Plerou, and Stanley (2006)), and the temporary price impact of market orders (Bouchaud, Mezard, and Potters (2002), Weber and Rosenow (2005)).</w:t>
      </w:r>
    </w:p>
    <w:p w14:paraId="3DFB4ACD" w14:textId="50D6B524" w:rsidR="00EB587E" w:rsidRDefault="00EB587E" w:rsidP="008C6897">
      <w:pPr>
        <w:pStyle w:val="ListParagraph"/>
        <w:numPr>
          <w:ilvl w:val="0"/>
          <w:numId w:val="209"/>
        </w:numPr>
        <w:spacing w:line="360" w:lineRule="auto"/>
        <w:rPr>
          <w:bCs/>
        </w:rPr>
      </w:pPr>
      <w:r>
        <w:rPr>
          <w:bCs/>
          <w:u w:val="single"/>
        </w:rPr>
        <w:lastRenderedPageBreak/>
        <w:t>Combined Utility and Microstructure Approach</w:t>
      </w:r>
      <w:r w:rsidRPr="00EB587E">
        <w:rPr>
          <w:bCs/>
        </w:rPr>
        <w:t>:</w:t>
      </w:r>
      <w:r>
        <w:rPr>
          <w:bCs/>
        </w:rPr>
        <w:t xml:space="preserve"> The approach, therefore, is to combine the utility framework of Ho and Stoll approach with the microstructure of actual limit order books as described in the econophysics literature.</w:t>
      </w:r>
    </w:p>
    <w:p w14:paraId="685688E5" w14:textId="67992E3D" w:rsidR="00AE63A7" w:rsidRDefault="00AE63A7" w:rsidP="008C6897">
      <w:pPr>
        <w:pStyle w:val="ListParagraph"/>
        <w:numPr>
          <w:ilvl w:val="0"/>
          <w:numId w:val="209"/>
        </w:numPr>
        <w:spacing w:line="360" w:lineRule="auto"/>
        <w:rPr>
          <w:bCs/>
        </w:rPr>
      </w:pPr>
      <w:r>
        <w:rPr>
          <w:bCs/>
          <w:u w:val="single"/>
        </w:rPr>
        <w:t>Two-step Procedure</w:t>
      </w:r>
      <w:r w:rsidRPr="00AE63A7">
        <w:rPr>
          <w:bCs/>
        </w:rPr>
        <w:t>:</w:t>
      </w:r>
      <w:r>
        <w:rPr>
          <w:bCs/>
        </w:rPr>
        <w:t xml:space="preserve"> The main result is that the optimal bid and ask quotes are derived in an intuitive two-step procedure.</w:t>
      </w:r>
    </w:p>
    <w:p w14:paraId="03BB87F0" w14:textId="57E24ADC" w:rsidR="007618AA" w:rsidRDefault="007618AA" w:rsidP="008C6897">
      <w:pPr>
        <w:pStyle w:val="ListParagraph"/>
        <w:numPr>
          <w:ilvl w:val="0"/>
          <w:numId w:val="209"/>
        </w:numPr>
        <w:spacing w:line="360" w:lineRule="auto"/>
        <w:rPr>
          <w:bCs/>
        </w:rPr>
      </w:pPr>
      <w:r>
        <w:rPr>
          <w:bCs/>
          <w:u w:val="single"/>
        </w:rPr>
        <w:t>Personal Inventory-Based Indifference Value</w:t>
      </w:r>
      <w:r w:rsidRPr="007618AA">
        <w:rPr>
          <w:bCs/>
        </w:rPr>
        <w:t>:</w:t>
      </w:r>
      <w:r>
        <w:rPr>
          <w:bCs/>
        </w:rPr>
        <w:t xml:space="preserve"> First, the dealer computes a personal indifference value for the stock given his current inventory.</w:t>
      </w:r>
    </w:p>
    <w:p w14:paraId="130B6482" w14:textId="3674247A" w:rsidR="007618AA" w:rsidRDefault="007618AA" w:rsidP="008C6897">
      <w:pPr>
        <w:pStyle w:val="ListParagraph"/>
        <w:numPr>
          <w:ilvl w:val="0"/>
          <w:numId w:val="209"/>
        </w:numPr>
        <w:spacing w:line="360" w:lineRule="auto"/>
        <w:rPr>
          <w:bCs/>
        </w:rPr>
      </w:pPr>
      <w:r>
        <w:rPr>
          <w:bCs/>
          <w:u w:val="single"/>
        </w:rPr>
        <w:t>Calibrating Bid/Ask Side Quotes</w:t>
      </w:r>
      <w:r w:rsidRPr="007618AA">
        <w:rPr>
          <w:bCs/>
        </w:rPr>
        <w:t>:</w:t>
      </w:r>
      <w:r>
        <w:rPr>
          <w:bCs/>
        </w:rPr>
        <w:t xml:space="preserve"> Second, the dealer calibrates his bid and ask quotes to the limit order book by considering the probability with which his quotes will be executed as a function of their distance from the mid-price.</w:t>
      </w:r>
    </w:p>
    <w:p w14:paraId="6DBD10E3" w14:textId="4E1842F2" w:rsidR="007618AA" w:rsidRDefault="007618AA" w:rsidP="008C6897">
      <w:pPr>
        <w:pStyle w:val="ListParagraph"/>
        <w:numPr>
          <w:ilvl w:val="0"/>
          <w:numId w:val="209"/>
        </w:numPr>
        <w:spacing w:line="360" w:lineRule="auto"/>
        <w:rPr>
          <w:bCs/>
        </w:rPr>
      </w:pPr>
      <w:r>
        <w:rPr>
          <w:bCs/>
          <w:u w:val="single"/>
        </w:rPr>
        <w:t>Unifying Inventory and Market Effects</w:t>
      </w:r>
      <w:r w:rsidRPr="007618AA">
        <w:rPr>
          <w:bCs/>
        </w:rPr>
        <w:t>:</w:t>
      </w:r>
      <w:r>
        <w:rPr>
          <w:bCs/>
        </w:rPr>
        <w:t xml:space="preserve"> In the balancing act between the dealer’s personal risk and the market environment lies the essence of the solution.</w:t>
      </w:r>
    </w:p>
    <w:p w14:paraId="3F2C329F" w14:textId="67C9C13E" w:rsidR="005C252C" w:rsidRDefault="005C252C" w:rsidP="008C6897">
      <w:pPr>
        <w:pStyle w:val="ListParagraph"/>
        <w:numPr>
          <w:ilvl w:val="0"/>
          <w:numId w:val="209"/>
        </w:numPr>
        <w:spacing w:line="360" w:lineRule="auto"/>
        <w:rPr>
          <w:bCs/>
        </w:rPr>
      </w:pPr>
      <w:r>
        <w:rPr>
          <w:bCs/>
          <w:u w:val="single"/>
        </w:rPr>
        <w:t>Main Building Blocks of the Model</w:t>
      </w:r>
      <w:r w:rsidRPr="005C252C">
        <w:rPr>
          <w:bCs/>
        </w:rPr>
        <w:t>:</w:t>
      </w:r>
      <w:r>
        <w:rPr>
          <w:bCs/>
        </w:rPr>
        <w:t xml:space="preserve"> The next section describes the main building blocks of the model: the dynamics of the mid-market price, the agent’s utility objective, and the arrival rate of orders as a function of the distance to the mid-price.</w:t>
      </w:r>
    </w:p>
    <w:p w14:paraId="31373B57" w14:textId="36F09431" w:rsidR="005C252C" w:rsidRDefault="005C252C" w:rsidP="008C6897">
      <w:pPr>
        <w:pStyle w:val="ListParagraph"/>
        <w:numPr>
          <w:ilvl w:val="0"/>
          <w:numId w:val="209"/>
        </w:numPr>
        <w:spacing w:line="360" w:lineRule="auto"/>
        <w:rPr>
          <w:bCs/>
        </w:rPr>
      </w:pPr>
      <w:r>
        <w:rPr>
          <w:bCs/>
          <w:u w:val="single"/>
        </w:rPr>
        <w:t>Optimal Bid and Ask Quotes</w:t>
      </w:r>
      <w:r w:rsidRPr="005C252C">
        <w:rPr>
          <w:bCs/>
        </w:rPr>
        <w:t>:</w:t>
      </w:r>
      <w:r>
        <w:rPr>
          <w:bCs/>
        </w:rPr>
        <w:t xml:space="preserve"> The next section solves for the optimal bid and ask quotes, and relates them to the reservation price of the agent given his current inventory.</w:t>
      </w:r>
    </w:p>
    <w:p w14:paraId="1A5FC37B" w14:textId="22A67B3D" w:rsidR="005C252C" w:rsidRDefault="005C252C" w:rsidP="008C6897">
      <w:pPr>
        <w:pStyle w:val="ListParagraph"/>
        <w:numPr>
          <w:ilvl w:val="0"/>
          <w:numId w:val="209"/>
        </w:numPr>
        <w:spacing w:line="360" w:lineRule="auto"/>
        <w:rPr>
          <w:bCs/>
        </w:rPr>
      </w:pPr>
      <w:r>
        <w:rPr>
          <w:bCs/>
          <w:u w:val="single"/>
        </w:rPr>
        <w:t>Numerical Solution and PnL Comparison</w:t>
      </w:r>
      <w:r w:rsidRPr="005C252C">
        <w:rPr>
          <w:bCs/>
        </w:rPr>
        <w:t>:</w:t>
      </w:r>
      <w:r>
        <w:rPr>
          <w:bCs/>
        </w:rPr>
        <w:t xml:space="preserve"> An approximate solution is then presented, </w:t>
      </w:r>
      <w:r w:rsidR="00D3132B">
        <w:rPr>
          <w:bCs/>
        </w:rPr>
        <w:t>and a numerical simulation of the agent’s strategy is then compared with the PnL profile of that of a benchmark strategy.</w:t>
      </w:r>
    </w:p>
    <w:p w14:paraId="439A33B0" w14:textId="77777777" w:rsidR="00E92A6D" w:rsidRDefault="00E92A6D" w:rsidP="00E92A6D">
      <w:pPr>
        <w:spacing w:line="360" w:lineRule="auto"/>
        <w:rPr>
          <w:bCs/>
        </w:rPr>
      </w:pPr>
    </w:p>
    <w:p w14:paraId="60C29759" w14:textId="77777777" w:rsidR="00E92A6D" w:rsidRDefault="00E92A6D" w:rsidP="00E92A6D">
      <w:pPr>
        <w:spacing w:line="360" w:lineRule="auto"/>
        <w:rPr>
          <w:bCs/>
        </w:rPr>
      </w:pPr>
    </w:p>
    <w:p w14:paraId="23F17207" w14:textId="38F717D1" w:rsidR="00E92A6D" w:rsidRPr="00E92A6D" w:rsidRDefault="00E92A6D" w:rsidP="00E92A6D">
      <w:pPr>
        <w:spacing w:line="360" w:lineRule="auto"/>
        <w:rPr>
          <w:b/>
          <w:sz w:val="28"/>
          <w:szCs w:val="28"/>
        </w:rPr>
      </w:pPr>
      <w:r w:rsidRPr="00E92A6D">
        <w:rPr>
          <w:b/>
          <w:sz w:val="28"/>
          <w:szCs w:val="28"/>
        </w:rPr>
        <w:t>The Mid-Price Model of the Stock</w:t>
      </w:r>
    </w:p>
    <w:p w14:paraId="579C7E7C" w14:textId="77777777" w:rsidR="00E92A6D" w:rsidRDefault="00E92A6D" w:rsidP="00E92A6D">
      <w:pPr>
        <w:spacing w:line="360" w:lineRule="auto"/>
        <w:rPr>
          <w:bCs/>
        </w:rPr>
      </w:pPr>
    </w:p>
    <w:p w14:paraId="78A9CDE7" w14:textId="1DEA7184" w:rsidR="00E92A6D" w:rsidRDefault="00E92A6D" w:rsidP="00E92A6D">
      <w:pPr>
        <w:pStyle w:val="ListParagraph"/>
        <w:numPr>
          <w:ilvl w:val="0"/>
          <w:numId w:val="211"/>
        </w:numPr>
        <w:spacing w:line="360" w:lineRule="auto"/>
        <w:rPr>
          <w:bCs/>
        </w:rPr>
      </w:pPr>
      <w:r w:rsidRPr="00E92A6D">
        <w:rPr>
          <w:bCs/>
          <w:u w:val="single"/>
        </w:rPr>
        <w:t>Money Market with no Interest</w:t>
      </w:r>
      <w:r w:rsidRPr="00E92A6D">
        <w:rPr>
          <w:bCs/>
        </w:rPr>
        <w:t>: For simplicity, it is assumed that the money market pays no interest.</w:t>
      </w:r>
    </w:p>
    <w:p w14:paraId="6431FE03" w14:textId="77777777" w:rsidR="00FE5EDC" w:rsidRDefault="00E92A6D" w:rsidP="00E92A6D">
      <w:pPr>
        <w:pStyle w:val="ListParagraph"/>
        <w:numPr>
          <w:ilvl w:val="0"/>
          <w:numId w:val="211"/>
        </w:numPr>
        <w:spacing w:line="360" w:lineRule="auto"/>
        <w:rPr>
          <w:bCs/>
        </w:rPr>
      </w:pPr>
      <w:r>
        <w:rPr>
          <w:bCs/>
          <w:u w:val="single"/>
        </w:rPr>
        <w:t>Modeling the Mid-market Price</w:t>
      </w:r>
      <w:r w:rsidRPr="00E92A6D">
        <w:rPr>
          <w:bCs/>
        </w:rPr>
        <w:t>:</w:t>
      </w:r>
      <w:r>
        <w:rPr>
          <w:bCs/>
        </w:rPr>
        <w:t xml:space="preserve"> The mid-market price, or the mid-price, of the stock evolves according to</w:t>
      </w:r>
    </w:p>
    <w:p w14:paraId="00BFA75B" w14:textId="77777777" w:rsidR="00FE5EDC" w:rsidRPr="00FE5EDC" w:rsidRDefault="00FE5EDC" w:rsidP="00FE5EDC">
      <w:pPr>
        <w:spacing w:line="360" w:lineRule="auto"/>
        <w:rPr>
          <w:bCs/>
          <w:u w:val="single"/>
        </w:rPr>
      </w:pPr>
    </w:p>
    <w:p w14:paraId="12C5268E" w14:textId="77777777" w:rsidR="00FE5EDC" w:rsidRDefault="00E92A6D" w:rsidP="00FE5EDC">
      <w:pPr>
        <w:pStyle w:val="ListParagraph"/>
        <w:spacing w:line="360" w:lineRule="auto"/>
        <w:ind w:left="360"/>
        <w:rPr>
          <w:bCs/>
        </w:rPr>
      </w:pPr>
      <m:oMathPara>
        <m:oMath>
          <m:r>
            <w:rPr>
              <w:rFonts w:ascii="Cambria Math" w:hAnsi="Cambria Math"/>
            </w:rPr>
            <w:lastRenderedPageBreak/>
            <m:t>∆</m:t>
          </m:r>
          <m:sSub>
            <m:sSubPr>
              <m:ctrlPr>
                <w:rPr>
                  <w:rFonts w:ascii="Cambria Math" w:hAnsi="Cambria Math"/>
                  <w:bCs/>
                  <w:i/>
                </w:rPr>
              </m:ctrlPr>
            </m:sSubPr>
            <m:e>
              <m:r>
                <w:rPr>
                  <w:rFonts w:ascii="Cambria Math" w:hAnsi="Cambria Math"/>
                </w:rPr>
                <m:t>S</m:t>
              </m:r>
            </m:e>
            <m:sub>
              <m:r>
                <w:rPr>
                  <w:rFonts w:ascii="Cambria Math" w:hAnsi="Cambria Math"/>
                </w:rPr>
                <m:t>u</m:t>
              </m:r>
            </m:sub>
          </m:sSub>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24DE63DC" w14:textId="77777777" w:rsidR="00FE5EDC" w:rsidRPr="00FE5EDC" w:rsidRDefault="00FE5EDC" w:rsidP="00FE5EDC">
      <w:pPr>
        <w:spacing w:line="360" w:lineRule="auto"/>
        <w:rPr>
          <w:bCs/>
        </w:rPr>
      </w:pPr>
    </w:p>
    <w:p w14:paraId="5FB1F0BA" w14:textId="77777777" w:rsidR="00FE5EDC" w:rsidRDefault="00E92A6D" w:rsidP="00FE5EDC">
      <w:pPr>
        <w:pStyle w:val="ListParagraph"/>
        <w:spacing w:line="360" w:lineRule="auto"/>
        <w:ind w:left="360"/>
        <w:rPr>
          <w:bCs/>
        </w:rPr>
      </w:pPr>
      <w:r>
        <w:rPr>
          <w:bCs/>
        </w:rPr>
        <w:t>with initial value</w:t>
      </w:r>
    </w:p>
    <w:p w14:paraId="1A2B5A4E" w14:textId="77777777" w:rsidR="00FE5EDC" w:rsidRPr="00FE5EDC" w:rsidRDefault="00FE5EDC" w:rsidP="00FE5EDC">
      <w:pPr>
        <w:spacing w:line="360" w:lineRule="auto"/>
        <w:rPr>
          <w:bCs/>
        </w:rPr>
      </w:pPr>
    </w:p>
    <w:p w14:paraId="1D57C0A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461426FF" w14:textId="77777777" w:rsidR="00FE5EDC" w:rsidRPr="00FE5EDC" w:rsidRDefault="00FE5EDC" w:rsidP="00FE5EDC">
      <w:pPr>
        <w:spacing w:line="360" w:lineRule="auto"/>
        <w:rPr>
          <w:bCs/>
        </w:rPr>
      </w:pPr>
    </w:p>
    <w:p w14:paraId="51DC5C59" w14:textId="0E28E96B" w:rsidR="00E92A6D" w:rsidRDefault="00E92A6D" w:rsidP="00FE5EDC">
      <w:pPr>
        <w:pStyle w:val="ListParagraph"/>
        <w:spacing w:line="360" w:lineRule="auto"/>
        <w:ind w:left="360"/>
        <w:rPr>
          <w:bCs/>
        </w:rPr>
      </w:pPr>
      <w:r>
        <w:rPr>
          <w:bCs/>
        </w:rPr>
        <w:t xml:space="preserve">Here </w:t>
      </w:r>
      <m:oMath>
        <m:sSub>
          <m:sSubPr>
            <m:ctrlPr>
              <w:rPr>
                <w:rFonts w:ascii="Cambria Math" w:hAnsi="Cambria Math"/>
                <w:bCs/>
                <w:i/>
              </w:rPr>
            </m:ctrlPr>
          </m:sSubPr>
          <m:e>
            <m:r>
              <w:rPr>
                <w:rFonts w:ascii="Cambria Math" w:hAnsi="Cambria Math"/>
              </w:rPr>
              <m:t>W</m:t>
            </m:r>
          </m:e>
          <m:sub>
            <m:r>
              <w:rPr>
                <w:rFonts w:ascii="Cambria Math" w:hAnsi="Cambria Math"/>
              </w:rPr>
              <m:t>u</m:t>
            </m:r>
          </m:sub>
        </m:sSub>
      </m:oMath>
      <w:r>
        <w:rPr>
          <w:bCs/>
        </w:rPr>
        <w:t xml:space="preserve"> is a standard one-dimensional Brownian motion and </w:t>
      </w:r>
      <m:oMath>
        <m:r>
          <w:rPr>
            <w:rFonts w:ascii="Cambria Math" w:hAnsi="Cambria Math"/>
          </w:rPr>
          <m:t>σ</m:t>
        </m:r>
      </m:oMath>
      <w:r>
        <w:rPr>
          <w:bCs/>
        </w:rPr>
        <w:t xml:space="preserve"> is constant.</w:t>
      </w:r>
    </w:p>
    <w:p w14:paraId="5C77C410" w14:textId="4096B54D" w:rsidR="00E92A6D" w:rsidRDefault="00E92A6D" w:rsidP="00E92A6D">
      <w:pPr>
        <w:pStyle w:val="ListParagraph"/>
        <w:numPr>
          <w:ilvl w:val="0"/>
          <w:numId w:val="211"/>
        </w:numPr>
        <w:spacing w:line="360" w:lineRule="auto"/>
        <w:rPr>
          <w:bCs/>
        </w:rPr>
      </w:pPr>
      <w:r>
        <w:rPr>
          <w:bCs/>
          <w:u w:val="single"/>
        </w:rPr>
        <w:t>Choice of Arithmetic Price Model</w:t>
      </w:r>
      <w:r w:rsidRPr="00E92A6D">
        <w:rPr>
          <w:bCs/>
        </w:rPr>
        <w:t>:</w:t>
      </w:r>
      <w:r>
        <w:rPr>
          <w:bCs/>
        </w:rPr>
        <w:t xml:space="preserve"> This model is chosen over the standard geometric Brownian motion to ensure that the utility functionals introduced remain bounded.</w:t>
      </w:r>
    </w:p>
    <w:p w14:paraId="79CF03C6" w14:textId="77777777" w:rsidR="00FE5EDC" w:rsidRDefault="006357BF" w:rsidP="00E92A6D">
      <w:pPr>
        <w:pStyle w:val="ListParagraph"/>
        <w:numPr>
          <w:ilvl w:val="0"/>
          <w:numId w:val="211"/>
        </w:numPr>
        <w:spacing w:line="360" w:lineRule="auto"/>
        <w:rPr>
          <w:bCs/>
        </w:rPr>
      </w:pPr>
      <w:r>
        <w:rPr>
          <w:bCs/>
          <w:u w:val="single"/>
        </w:rPr>
        <w:t>Evolution using Geometric Price Model</w:t>
      </w:r>
      <w:r w:rsidRPr="006357BF">
        <w:rPr>
          <w:bCs/>
        </w:rPr>
        <w:t>:</w:t>
      </w:r>
      <w:r>
        <w:rPr>
          <w:bCs/>
        </w:rPr>
        <w:t xml:space="preserve"> In practical applications, one could also use a dimensionless model such as</w:t>
      </w:r>
    </w:p>
    <w:p w14:paraId="02B899AD" w14:textId="77777777" w:rsidR="00FE5EDC" w:rsidRPr="00FE5EDC" w:rsidRDefault="00FE5EDC" w:rsidP="00FE5EDC">
      <w:pPr>
        <w:spacing w:line="360" w:lineRule="auto"/>
        <w:rPr>
          <w:bCs/>
          <w:u w:val="single"/>
        </w:rPr>
      </w:pPr>
    </w:p>
    <w:p w14:paraId="2B72DA8E" w14:textId="77777777" w:rsidR="00FE5EDC" w:rsidRDefault="00000000" w:rsidP="00FE5EDC">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u</m:t>
                  </m:r>
                </m:sub>
              </m:sSub>
            </m:num>
            <m:den>
              <m:sSub>
                <m:sSubPr>
                  <m:ctrlPr>
                    <w:rPr>
                      <w:rFonts w:ascii="Cambria Math" w:hAnsi="Cambria Math"/>
                      <w:bCs/>
                      <w:i/>
                    </w:rPr>
                  </m:ctrlPr>
                </m:sSubPr>
                <m:e>
                  <m:r>
                    <w:rPr>
                      <w:rFonts w:ascii="Cambria Math" w:hAnsi="Cambria Math"/>
                    </w:rPr>
                    <m:t>S</m:t>
                  </m:r>
                </m:e>
                <m:sub>
                  <m:r>
                    <w:rPr>
                      <w:rFonts w:ascii="Cambria Math" w:hAnsi="Cambria Math"/>
                    </w:rPr>
                    <m:t>u</m:t>
                  </m:r>
                </m:sub>
              </m:sSub>
            </m:den>
          </m:f>
          <m:r>
            <w:rPr>
              <w:rFonts w:ascii="Cambria Math" w:hAnsi="Cambria Math"/>
            </w:rPr>
            <m:t>=σ∆</m:t>
          </m:r>
          <m:sSub>
            <m:sSubPr>
              <m:ctrlPr>
                <w:rPr>
                  <w:rFonts w:ascii="Cambria Math" w:hAnsi="Cambria Math"/>
                  <w:bCs/>
                  <w:i/>
                </w:rPr>
              </m:ctrlPr>
            </m:sSubPr>
            <m:e>
              <m:r>
                <w:rPr>
                  <w:rFonts w:ascii="Cambria Math" w:hAnsi="Cambria Math"/>
                </w:rPr>
                <m:t>W</m:t>
              </m:r>
            </m:e>
            <m:sub>
              <m:r>
                <w:rPr>
                  <w:rFonts w:ascii="Cambria Math" w:hAnsi="Cambria Math"/>
                </w:rPr>
                <m:t>u</m:t>
              </m:r>
            </m:sub>
          </m:sSub>
        </m:oMath>
      </m:oMathPara>
    </w:p>
    <w:p w14:paraId="11DC5890" w14:textId="77777777" w:rsidR="00FE5EDC" w:rsidRPr="00FE5EDC" w:rsidRDefault="00FE5EDC" w:rsidP="00FE5EDC">
      <w:pPr>
        <w:spacing w:line="360" w:lineRule="auto"/>
        <w:rPr>
          <w:bCs/>
        </w:rPr>
      </w:pPr>
    </w:p>
    <w:p w14:paraId="530395EA" w14:textId="77777777" w:rsidR="00FE5EDC" w:rsidRDefault="006357BF" w:rsidP="00FE5EDC">
      <w:pPr>
        <w:pStyle w:val="ListParagraph"/>
        <w:spacing w:line="360" w:lineRule="auto"/>
        <w:ind w:left="360"/>
        <w:rPr>
          <w:bCs/>
        </w:rPr>
      </w:pPr>
      <w:r>
        <w:rPr>
          <w:bCs/>
        </w:rPr>
        <w:t>with the initial value</w:t>
      </w:r>
    </w:p>
    <w:p w14:paraId="17C322C1" w14:textId="77777777" w:rsidR="00FE5EDC" w:rsidRPr="00FE5EDC" w:rsidRDefault="00FE5EDC" w:rsidP="00FE5EDC">
      <w:pPr>
        <w:spacing w:line="360" w:lineRule="auto"/>
        <w:rPr>
          <w:bCs/>
        </w:rPr>
      </w:pPr>
    </w:p>
    <w:p w14:paraId="3C67465D" w14:textId="77777777" w:rsidR="00FE5EDC" w:rsidRDefault="00000000" w:rsidP="00FE5ED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21556D5" w14:textId="77777777" w:rsidR="00FE5EDC" w:rsidRPr="00FE5EDC" w:rsidRDefault="00FE5EDC" w:rsidP="00FE5EDC">
      <w:pPr>
        <w:spacing w:line="360" w:lineRule="auto"/>
        <w:rPr>
          <w:bCs/>
        </w:rPr>
      </w:pPr>
    </w:p>
    <w:p w14:paraId="3E60B8BC" w14:textId="17B10F0F" w:rsidR="006357BF" w:rsidRDefault="006357BF" w:rsidP="00FE5EDC">
      <w:pPr>
        <w:pStyle w:val="ListParagraph"/>
        <w:spacing w:line="360" w:lineRule="auto"/>
        <w:ind w:left="360"/>
        <w:rPr>
          <w:bCs/>
        </w:rPr>
      </w:pPr>
      <w:r>
        <w:rPr>
          <w:bCs/>
        </w:rPr>
        <w:t>To avoid mathematical infinities, exponential utility functions could be modified to a standard mean/variance objective with the same Taylor-series expansion. The essence of the results would remain. More details regarding the model with mean/variance utility will be given in a subsequent section.</w:t>
      </w:r>
    </w:p>
    <w:p w14:paraId="177CCAEA" w14:textId="680A86A9" w:rsidR="006357BF" w:rsidRDefault="006357BF" w:rsidP="00E92A6D">
      <w:pPr>
        <w:pStyle w:val="ListParagraph"/>
        <w:numPr>
          <w:ilvl w:val="0"/>
          <w:numId w:val="211"/>
        </w:numPr>
        <w:spacing w:line="360" w:lineRule="auto"/>
        <w:rPr>
          <w:bCs/>
        </w:rPr>
      </w:pPr>
      <w:r>
        <w:rPr>
          <w:bCs/>
          <w:u w:val="single"/>
        </w:rPr>
        <w:t>Assumptions Underlying the Evolution Scheme</w:t>
      </w:r>
      <w:r w:rsidRPr="006357BF">
        <w:rPr>
          <w:bCs/>
        </w:rPr>
        <w:t>:</w:t>
      </w:r>
      <w:r>
        <w:rPr>
          <w:bCs/>
        </w:rPr>
        <w:t xml:space="preserve"> Underlying this continuous-time model is the implicit assumption that our agent has no opinion on the drift or any auto-correlation structure for the stock.</w:t>
      </w:r>
    </w:p>
    <w:p w14:paraId="15FDCE7E" w14:textId="45E6F556" w:rsidR="006357BF" w:rsidRDefault="006357BF" w:rsidP="00E92A6D">
      <w:pPr>
        <w:pStyle w:val="ListParagraph"/>
        <w:numPr>
          <w:ilvl w:val="0"/>
          <w:numId w:val="211"/>
        </w:numPr>
        <w:spacing w:line="360" w:lineRule="auto"/>
        <w:rPr>
          <w:bCs/>
        </w:rPr>
      </w:pPr>
      <w:r>
        <w:rPr>
          <w:bCs/>
          <w:u w:val="single"/>
        </w:rPr>
        <w:t>Agent’s Terminal Investment Horizon</w:t>
      </w:r>
      <w:r w:rsidRPr="006357BF">
        <w:rPr>
          <w:bCs/>
        </w:rPr>
        <w:t>:</w:t>
      </w:r>
      <w:r>
        <w:rPr>
          <w:bCs/>
        </w:rPr>
        <w:t xml:space="preserve"> This mid-price will be used solely </w:t>
      </w:r>
      <w:r w:rsidR="00FE5EDC">
        <w:rPr>
          <w:bCs/>
        </w:rPr>
        <w:t>t</w:t>
      </w:r>
      <w:r>
        <w:rPr>
          <w:bCs/>
        </w:rPr>
        <w:t>o value the agent’s assets at the end of the investment period.</w:t>
      </w:r>
    </w:p>
    <w:p w14:paraId="124DFD80" w14:textId="2B72D66C" w:rsidR="00FE5EDC" w:rsidRDefault="00FE5EDC" w:rsidP="00E92A6D">
      <w:pPr>
        <w:pStyle w:val="ListParagraph"/>
        <w:numPr>
          <w:ilvl w:val="0"/>
          <w:numId w:val="211"/>
        </w:numPr>
        <w:spacing w:line="360" w:lineRule="auto"/>
        <w:rPr>
          <w:bCs/>
        </w:rPr>
      </w:pPr>
      <w:r>
        <w:rPr>
          <w:bCs/>
          <w:u w:val="single"/>
        </w:rPr>
        <w:lastRenderedPageBreak/>
        <w:t>Measuring the Impact of the Inventory</w:t>
      </w:r>
      <w:r w:rsidRPr="00FE5EDC">
        <w:rPr>
          <w:bCs/>
        </w:rPr>
        <w:t>:</w:t>
      </w:r>
      <w:r>
        <w:rPr>
          <w:bCs/>
        </w:rPr>
        <w:t xml:space="preserve"> The dealer may not trade costlessly at this price, but this source of uncertainty allows measuring the risk of his inventory in stock. A later section will introduce the possibility of trading through limit orders.</w:t>
      </w:r>
    </w:p>
    <w:p w14:paraId="4F48A18B" w14:textId="77777777" w:rsidR="00FE5EDC" w:rsidRDefault="00FE5EDC" w:rsidP="00FE5EDC">
      <w:pPr>
        <w:spacing w:line="360" w:lineRule="auto"/>
        <w:rPr>
          <w:bCs/>
        </w:rPr>
      </w:pPr>
    </w:p>
    <w:p w14:paraId="791CC0BA" w14:textId="77777777" w:rsidR="00FE5EDC" w:rsidRDefault="00FE5EDC" w:rsidP="00FE5EDC">
      <w:pPr>
        <w:spacing w:line="360" w:lineRule="auto"/>
        <w:rPr>
          <w:bCs/>
        </w:rPr>
      </w:pPr>
    </w:p>
    <w:p w14:paraId="1D086E51" w14:textId="13F42A63" w:rsidR="00FE5EDC" w:rsidRPr="00FE5EDC" w:rsidRDefault="00FE5EDC" w:rsidP="00FE5EDC">
      <w:pPr>
        <w:spacing w:line="360" w:lineRule="auto"/>
        <w:rPr>
          <w:b/>
          <w:sz w:val="28"/>
          <w:szCs w:val="28"/>
        </w:rPr>
      </w:pPr>
      <w:r w:rsidRPr="00FE5EDC">
        <w:rPr>
          <w:b/>
          <w:sz w:val="28"/>
          <w:szCs w:val="28"/>
        </w:rPr>
        <w:t>The Optimizing Agent with Finite Horizon</w:t>
      </w:r>
    </w:p>
    <w:p w14:paraId="4CAA510D" w14:textId="77777777" w:rsidR="00FE5EDC" w:rsidRDefault="00FE5EDC" w:rsidP="00FE5EDC">
      <w:pPr>
        <w:spacing w:line="360" w:lineRule="auto"/>
        <w:rPr>
          <w:bCs/>
        </w:rPr>
      </w:pPr>
    </w:p>
    <w:p w14:paraId="028481A4" w14:textId="129B99CF" w:rsidR="00FE5EDC" w:rsidRDefault="00FE5EDC" w:rsidP="00FE5EDC">
      <w:pPr>
        <w:pStyle w:val="ListParagraph"/>
        <w:numPr>
          <w:ilvl w:val="0"/>
          <w:numId w:val="212"/>
        </w:numPr>
        <w:spacing w:line="360" w:lineRule="auto"/>
        <w:rPr>
          <w:bCs/>
        </w:rPr>
      </w:pPr>
      <w:r w:rsidRPr="00FE5EDC">
        <w:rPr>
          <w:bCs/>
          <w:u w:val="single"/>
        </w:rPr>
        <w:t>Focus of the Agent’s Utility</w:t>
      </w:r>
      <w:r w:rsidRPr="00FE5EDC">
        <w:rPr>
          <w:bCs/>
        </w:rPr>
        <w:t xml:space="preserve">: The agent’s objective is to maximize the expected exponential utility of his PnL profile at a terminal time </w:t>
      </w:r>
      <m:oMath>
        <m:r>
          <w:rPr>
            <w:rFonts w:ascii="Cambria Math" w:hAnsi="Cambria Math"/>
          </w:rPr>
          <m:t>T</m:t>
        </m:r>
      </m:oMath>
      <w:r w:rsidRPr="00FE5EDC">
        <w:rPr>
          <w:bCs/>
        </w:rPr>
        <w:t>.</w:t>
      </w:r>
    </w:p>
    <w:p w14:paraId="552676AC" w14:textId="22FA66E1" w:rsidR="00FE5EDC" w:rsidRPr="00FE5EDC" w:rsidRDefault="00FE5EDC" w:rsidP="00FE5EDC">
      <w:pPr>
        <w:pStyle w:val="ListParagraph"/>
        <w:numPr>
          <w:ilvl w:val="0"/>
          <w:numId w:val="212"/>
        </w:numPr>
        <w:spacing w:line="360" w:lineRule="auto"/>
        <w:rPr>
          <w:bCs/>
        </w:rPr>
      </w:pPr>
      <w:r>
        <w:rPr>
          <w:bCs/>
          <w:u w:val="single"/>
        </w:rPr>
        <w:t>Choice of the Exponential Utility Function</w:t>
      </w:r>
      <w:r w:rsidRPr="00FE5EDC">
        <w:rPr>
          <w:bCs/>
        </w:rPr>
        <w:t>:</w:t>
      </w:r>
      <w:r>
        <w:rPr>
          <w:bCs/>
        </w:rPr>
        <w:t xml:space="preserve"> This choice of convex risk measure is particularly convenient, since it helps define the reservation – or indifference – prices which are independent of the agent’s wealth.</w:t>
      </w:r>
    </w:p>
    <w:p w14:paraId="7BBA2272" w14:textId="77777777" w:rsidR="008C6897" w:rsidRDefault="008C6897" w:rsidP="00BA4D14">
      <w:pPr>
        <w:spacing w:line="360" w:lineRule="auto"/>
        <w:rPr>
          <w:bCs/>
        </w:rPr>
      </w:pPr>
    </w:p>
    <w:p w14:paraId="5A99F047" w14:textId="77777777" w:rsidR="008C6897" w:rsidRDefault="008C6897" w:rsidP="00BA4D14">
      <w:pPr>
        <w:spacing w:line="360" w:lineRule="auto"/>
        <w:rPr>
          <w:bCs/>
        </w:rPr>
      </w:pPr>
    </w:p>
    <w:p w14:paraId="25E5A1EF" w14:textId="77777777" w:rsidR="008C6897" w:rsidRPr="004D2C43" w:rsidRDefault="008C6897" w:rsidP="00BA4D14">
      <w:pPr>
        <w:spacing w:line="360" w:lineRule="auto"/>
        <w:rPr>
          <w:b/>
          <w:sz w:val="28"/>
          <w:szCs w:val="28"/>
        </w:rPr>
      </w:pPr>
      <w:r w:rsidRPr="004D2C43">
        <w:rPr>
          <w:b/>
          <w:sz w:val="28"/>
          <w:szCs w:val="28"/>
        </w:rPr>
        <w:t>References</w:t>
      </w:r>
    </w:p>
    <w:p w14:paraId="1BB18805" w14:textId="77777777" w:rsidR="008C6897" w:rsidRDefault="008C6897" w:rsidP="00BA4D14">
      <w:pPr>
        <w:spacing w:line="360" w:lineRule="auto"/>
        <w:rPr>
          <w:bCs/>
        </w:rPr>
      </w:pPr>
    </w:p>
    <w:p w14:paraId="5A87D30E" w14:textId="77777777" w:rsidR="004D2C43" w:rsidRDefault="008C6897" w:rsidP="004D2C43">
      <w:pPr>
        <w:pStyle w:val="ListParagraph"/>
        <w:numPr>
          <w:ilvl w:val="0"/>
          <w:numId w:val="210"/>
        </w:numPr>
        <w:spacing w:line="360" w:lineRule="auto"/>
        <w:rPr>
          <w:bCs/>
        </w:rPr>
      </w:pPr>
      <w:r w:rsidRPr="004D2C43">
        <w:rPr>
          <w:bCs/>
        </w:rPr>
        <w:t xml:space="preserve">Avellaneda, M., and S. Stoikov (2008): High-frequency Trading in a Limit-order Book </w:t>
      </w:r>
      <w:r w:rsidRPr="004D2C43">
        <w:rPr>
          <w:bCs/>
          <w:i/>
          <w:iCs/>
        </w:rPr>
        <w:t>Quantitative Finance</w:t>
      </w:r>
      <w:r w:rsidRPr="004D2C43">
        <w:rPr>
          <w:bCs/>
        </w:rPr>
        <w:t xml:space="preserve"> </w:t>
      </w:r>
      <w:r w:rsidRPr="004D2C43">
        <w:rPr>
          <w:b/>
        </w:rPr>
        <w:t>8 (3)</w:t>
      </w:r>
      <w:r w:rsidRPr="004D2C43">
        <w:rPr>
          <w:bCs/>
        </w:rPr>
        <w:t xml:space="preserve"> 217-224</w:t>
      </w:r>
    </w:p>
    <w:p w14:paraId="1F8A5A5F" w14:textId="452D1AD0" w:rsidR="005817C6" w:rsidRDefault="005817C6" w:rsidP="004D2C43">
      <w:pPr>
        <w:pStyle w:val="ListParagraph"/>
        <w:numPr>
          <w:ilvl w:val="0"/>
          <w:numId w:val="210"/>
        </w:numPr>
        <w:spacing w:line="360" w:lineRule="auto"/>
        <w:rPr>
          <w:bCs/>
        </w:rPr>
      </w:pPr>
      <w:r>
        <w:rPr>
          <w:bCs/>
        </w:rPr>
        <w:t xml:space="preserve">Biais, B., L. Glosten, and C. Spatt (2005): Market Micro-structure: A Server of Micro-foundations, Empirical Results, and Policy Implications </w:t>
      </w:r>
      <w:r>
        <w:rPr>
          <w:bCs/>
          <w:i/>
          <w:iCs/>
        </w:rPr>
        <w:t>Journal of Financial Markets</w:t>
      </w:r>
      <w:r>
        <w:rPr>
          <w:bCs/>
        </w:rPr>
        <w:t xml:space="preserve"> </w:t>
      </w:r>
      <w:r>
        <w:rPr>
          <w:b/>
        </w:rPr>
        <w:t>8 (2)</w:t>
      </w:r>
      <w:r>
        <w:rPr>
          <w:bCs/>
        </w:rPr>
        <w:t xml:space="preserve"> 217-264</w:t>
      </w:r>
    </w:p>
    <w:p w14:paraId="1F3D5C1C" w14:textId="2227EC60" w:rsidR="00D463BA" w:rsidRDefault="00D463BA" w:rsidP="004D2C43">
      <w:pPr>
        <w:pStyle w:val="ListParagraph"/>
        <w:numPr>
          <w:ilvl w:val="0"/>
          <w:numId w:val="210"/>
        </w:numPr>
        <w:spacing w:line="360" w:lineRule="auto"/>
        <w:rPr>
          <w:bCs/>
        </w:rPr>
      </w:pPr>
      <w:r>
        <w:rPr>
          <w:bCs/>
        </w:rPr>
        <w:t>Bouchaud, J. P., M. Mezard, and M. Potters (2002): Statistical Properties of Stock Order Books</w:t>
      </w:r>
      <w:r w:rsidR="0053021D">
        <w:rPr>
          <w:bCs/>
        </w:rPr>
        <w:t xml:space="preserve">: Empirical Results and Models </w:t>
      </w:r>
      <w:r w:rsidR="0053021D">
        <w:rPr>
          <w:bCs/>
          <w:i/>
          <w:iCs/>
        </w:rPr>
        <w:t>Quantitative Finance</w:t>
      </w:r>
      <w:r w:rsidR="0053021D">
        <w:rPr>
          <w:bCs/>
        </w:rPr>
        <w:t xml:space="preserve"> </w:t>
      </w:r>
      <w:r w:rsidR="0053021D" w:rsidRPr="0053021D">
        <w:rPr>
          <w:b/>
        </w:rPr>
        <w:t>2</w:t>
      </w:r>
      <w:r w:rsidR="0053021D">
        <w:rPr>
          <w:b/>
        </w:rPr>
        <w:t xml:space="preserve"> (4)</w:t>
      </w:r>
      <w:r w:rsidR="0053021D">
        <w:rPr>
          <w:bCs/>
        </w:rPr>
        <w:t xml:space="preserve"> </w:t>
      </w:r>
      <w:r w:rsidR="0053021D" w:rsidRPr="0053021D">
        <w:rPr>
          <w:bCs/>
        </w:rPr>
        <w:t>251</w:t>
      </w:r>
      <w:r w:rsidR="0053021D">
        <w:t>-256</w:t>
      </w:r>
    </w:p>
    <w:p w14:paraId="29C86D11" w14:textId="12892AA0" w:rsidR="0074745B" w:rsidRDefault="0074745B" w:rsidP="0014105B">
      <w:pPr>
        <w:pStyle w:val="ListParagraph"/>
        <w:numPr>
          <w:ilvl w:val="0"/>
          <w:numId w:val="210"/>
        </w:numPr>
        <w:spacing w:line="360" w:lineRule="auto"/>
        <w:rPr>
          <w:bCs/>
        </w:rPr>
      </w:pPr>
      <w:r>
        <w:rPr>
          <w:bCs/>
        </w:rPr>
        <w:t xml:space="preserve">Gabaix, X., P. Gopikrishnan, P. Plerou, and H. E. Stanley (2006): Institutional Investors and Stock Market Volatility </w:t>
      </w:r>
      <w:r>
        <w:rPr>
          <w:bCs/>
          <w:i/>
          <w:iCs/>
        </w:rPr>
        <w:t>Quarterly Journal of Economics</w:t>
      </w:r>
      <w:r>
        <w:rPr>
          <w:bCs/>
        </w:rPr>
        <w:t xml:space="preserve"> </w:t>
      </w:r>
      <w:r>
        <w:rPr>
          <w:b/>
        </w:rPr>
        <w:t>121 (2)</w:t>
      </w:r>
      <w:r>
        <w:rPr>
          <w:bCs/>
        </w:rPr>
        <w:t xml:space="preserve"> 461-504</w:t>
      </w:r>
    </w:p>
    <w:p w14:paraId="53043F3D" w14:textId="299A9164" w:rsidR="0014105B" w:rsidRDefault="0014105B" w:rsidP="0014105B">
      <w:pPr>
        <w:pStyle w:val="ListParagraph"/>
        <w:numPr>
          <w:ilvl w:val="0"/>
          <w:numId w:val="210"/>
        </w:numPr>
        <w:spacing w:line="360" w:lineRule="auto"/>
        <w:rPr>
          <w:bCs/>
        </w:rPr>
      </w:pPr>
      <w:r>
        <w:rPr>
          <w:bCs/>
        </w:rPr>
        <w:t xml:space="preserve">Ho, T., and R. Macris (1984): Dealer Bid-ask Quotes and Transaction Prices: An Empirical Study of some AMEX Options </w:t>
      </w:r>
      <w:r>
        <w:rPr>
          <w:bCs/>
          <w:i/>
          <w:iCs/>
        </w:rPr>
        <w:t>Journal of Finance</w:t>
      </w:r>
      <w:r>
        <w:rPr>
          <w:bCs/>
        </w:rPr>
        <w:t xml:space="preserve"> </w:t>
      </w:r>
      <w:r>
        <w:rPr>
          <w:b/>
        </w:rPr>
        <w:t>39 (1)</w:t>
      </w:r>
      <w:r>
        <w:rPr>
          <w:bCs/>
        </w:rPr>
        <w:t xml:space="preserve"> 23-45</w:t>
      </w:r>
    </w:p>
    <w:p w14:paraId="362CED09" w14:textId="4262A4B6" w:rsidR="00AC67CE" w:rsidRDefault="00AC67CE" w:rsidP="00AC67CE">
      <w:pPr>
        <w:pStyle w:val="ListParagraph"/>
        <w:numPr>
          <w:ilvl w:val="0"/>
          <w:numId w:val="210"/>
        </w:numPr>
        <w:spacing w:line="360" w:lineRule="auto"/>
        <w:rPr>
          <w:bCs/>
        </w:rPr>
      </w:pPr>
      <w:r>
        <w:rPr>
          <w:bCs/>
        </w:rPr>
        <w:t xml:space="preserve">Ho, T., and H. R. Stoll (1980): On Dealer Markets under Competition </w:t>
      </w:r>
      <w:r>
        <w:rPr>
          <w:bCs/>
          <w:i/>
          <w:iCs/>
        </w:rPr>
        <w:t>Journal of Finance</w:t>
      </w:r>
      <w:r>
        <w:rPr>
          <w:bCs/>
        </w:rPr>
        <w:t xml:space="preserve"> </w:t>
      </w:r>
      <w:r>
        <w:rPr>
          <w:b/>
        </w:rPr>
        <w:t>35 (2)</w:t>
      </w:r>
      <w:r>
        <w:rPr>
          <w:bCs/>
        </w:rPr>
        <w:t xml:space="preserve"> 259-267</w:t>
      </w:r>
    </w:p>
    <w:p w14:paraId="7F01621A" w14:textId="0FA93827" w:rsidR="00AC67CE" w:rsidRDefault="00AC67CE" w:rsidP="004D2C43">
      <w:pPr>
        <w:pStyle w:val="ListParagraph"/>
        <w:numPr>
          <w:ilvl w:val="0"/>
          <w:numId w:val="210"/>
        </w:numPr>
        <w:spacing w:line="360" w:lineRule="auto"/>
        <w:rPr>
          <w:bCs/>
        </w:rPr>
      </w:pPr>
      <w:r>
        <w:rPr>
          <w:bCs/>
        </w:rPr>
        <w:lastRenderedPageBreak/>
        <w:t xml:space="preserve">Ho, T., and H. R. Stoll (1981): Optimal Dealer Pricing under Transactions and Returns Uncertainty </w:t>
      </w:r>
      <w:r>
        <w:rPr>
          <w:bCs/>
          <w:i/>
          <w:iCs/>
        </w:rPr>
        <w:t>Journal of Financial Economics</w:t>
      </w:r>
      <w:r>
        <w:rPr>
          <w:bCs/>
        </w:rPr>
        <w:t xml:space="preserve"> </w:t>
      </w:r>
      <w:r>
        <w:rPr>
          <w:b/>
        </w:rPr>
        <w:t>9 (1)</w:t>
      </w:r>
      <w:r>
        <w:rPr>
          <w:bCs/>
        </w:rPr>
        <w:t xml:space="preserve"> 47-73</w:t>
      </w:r>
    </w:p>
    <w:p w14:paraId="5C8981A9" w14:textId="364E1A86" w:rsidR="0053021D" w:rsidRDefault="0053021D" w:rsidP="004D2C43">
      <w:pPr>
        <w:pStyle w:val="ListParagraph"/>
        <w:numPr>
          <w:ilvl w:val="0"/>
          <w:numId w:val="210"/>
        </w:numPr>
        <w:spacing w:line="360" w:lineRule="auto"/>
        <w:rPr>
          <w:bCs/>
        </w:rPr>
      </w:pPr>
      <w:r>
        <w:rPr>
          <w:bCs/>
        </w:rPr>
        <w:t xml:space="preserve">Luckock, H. (2003): A Steady-state Model of the Continuous Double Auction </w:t>
      </w:r>
      <w:r>
        <w:rPr>
          <w:bCs/>
          <w:i/>
          <w:iCs/>
        </w:rPr>
        <w:t>Quantitative Finance</w:t>
      </w:r>
      <w:r>
        <w:rPr>
          <w:bCs/>
        </w:rPr>
        <w:t xml:space="preserve"> </w:t>
      </w:r>
      <w:r>
        <w:rPr>
          <w:b/>
        </w:rPr>
        <w:t>3 (5)</w:t>
      </w:r>
      <w:r>
        <w:rPr>
          <w:bCs/>
        </w:rPr>
        <w:t xml:space="preserve"> 385-404</w:t>
      </w:r>
    </w:p>
    <w:p w14:paraId="5EBC5451" w14:textId="094600A1" w:rsidR="00DA709B" w:rsidRDefault="00DA709B" w:rsidP="004D2C43">
      <w:pPr>
        <w:pStyle w:val="ListParagraph"/>
        <w:numPr>
          <w:ilvl w:val="0"/>
          <w:numId w:val="210"/>
        </w:numPr>
        <w:spacing w:line="360" w:lineRule="auto"/>
        <w:rPr>
          <w:bCs/>
        </w:rPr>
      </w:pPr>
      <w:r>
        <w:rPr>
          <w:bCs/>
        </w:rPr>
        <w:t xml:space="preserve">Maslow, S., and M. Mills (2001): Price Fluctuations from the Order-book Perspective: Empirical Facts and a Simple Model </w:t>
      </w:r>
      <w:r>
        <w:rPr>
          <w:bCs/>
          <w:i/>
          <w:iCs/>
        </w:rPr>
        <w:t>Physics A</w:t>
      </w:r>
      <w:r>
        <w:rPr>
          <w:bCs/>
        </w:rPr>
        <w:t xml:space="preserve"> </w:t>
      </w:r>
      <w:r>
        <w:rPr>
          <w:b/>
        </w:rPr>
        <w:t>299</w:t>
      </w:r>
      <w:r w:rsidR="0074745B">
        <w:rPr>
          <w:b/>
        </w:rPr>
        <w:t xml:space="preserve"> (1-2)</w:t>
      </w:r>
      <w:r>
        <w:rPr>
          <w:bCs/>
        </w:rPr>
        <w:t xml:space="preserve"> 234-246</w:t>
      </w:r>
    </w:p>
    <w:p w14:paraId="58F49A0C" w14:textId="3E7D0F2F" w:rsidR="0093396B" w:rsidRDefault="0093396B" w:rsidP="004D2C43">
      <w:pPr>
        <w:pStyle w:val="ListParagraph"/>
        <w:numPr>
          <w:ilvl w:val="0"/>
          <w:numId w:val="210"/>
        </w:numPr>
        <w:spacing w:line="360" w:lineRule="auto"/>
        <w:rPr>
          <w:bCs/>
        </w:rPr>
      </w:pPr>
      <w:r>
        <w:rPr>
          <w:bCs/>
        </w:rPr>
        <w:t xml:space="preserve">O’Hara (1998): </w:t>
      </w:r>
      <w:r>
        <w:rPr>
          <w:bCs/>
          <w:i/>
          <w:iCs/>
        </w:rPr>
        <w:t>Market Microstructure Theory</w:t>
      </w:r>
      <w:r>
        <w:rPr>
          <w:bCs/>
        </w:rPr>
        <w:t xml:space="preserve"> </w:t>
      </w:r>
      <w:r>
        <w:rPr>
          <w:b/>
        </w:rPr>
        <w:t>Wiley</w:t>
      </w:r>
      <w:r>
        <w:rPr>
          <w:bCs/>
        </w:rPr>
        <w:t xml:space="preserve"> New York, NY</w:t>
      </w:r>
    </w:p>
    <w:p w14:paraId="0C73DA0B" w14:textId="767E208E" w:rsidR="0053021D" w:rsidRDefault="0053021D" w:rsidP="004D2C43">
      <w:pPr>
        <w:pStyle w:val="ListParagraph"/>
        <w:numPr>
          <w:ilvl w:val="0"/>
          <w:numId w:val="210"/>
        </w:numPr>
        <w:spacing w:line="360" w:lineRule="auto"/>
        <w:rPr>
          <w:bCs/>
        </w:rPr>
      </w:pPr>
      <w:r>
        <w:rPr>
          <w:bCs/>
        </w:rPr>
        <w:t xml:space="preserve">Potters, M., and J. P. Bouchaud (2003): More Statistical Properties of Order Books and Price Impact </w:t>
      </w:r>
      <w:r>
        <w:rPr>
          <w:bCs/>
          <w:i/>
          <w:iCs/>
        </w:rPr>
        <w:t>Physica A: Statistical Mechanics and Applications</w:t>
      </w:r>
      <w:r>
        <w:rPr>
          <w:bCs/>
        </w:rPr>
        <w:t xml:space="preserve"> </w:t>
      </w:r>
      <w:r>
        <w:rPr>
          <w:b/>
        </w:rPr>
        <w:t>324 (1-2)</w:t>
      </w:r>
      <w:r>
        <w:rPr>
          <w:bCs/>
        </w:rPr>
        <w:t xml:space="preserve"> 133-140</w:t>
      </w:r>
    </w:p>
    <w:p w14:paraId="10D6447B" w14:textId="71231079" w:rsidR="0053021D" w:rsidRDefault="0053021D" w:rsidP="004D2C43">
      <w:pPr>
        <w:pStyle w:val="ListParagraph"/>
        <w:numPr>
          <w:ilvl w:val="0"/>
          <w:numId w:val="210"/>
        </w:numPr>
        <w:spacing w:line="360" w:lineRule="auto"/>
        <w:rPr>
          <w:bCs/>
        </w:rPr>
      </w:pPr>
      <w:r>
        <w:rPr>
          <w:bCs/>
        </w:rPr>
        <w:t xml:space="preserve">Smith, E., J. D. Farmer, L. Gillemot, and S. Krishnamurthy (2003): Statistical Theory of Continuous Double Auction </w:t>
      </w:r>
      <w:r>
        <w:rPr>
          <w:b/>
        </w:rPr>
        <w:t>3</w:t>
      </w:r>
      <w:r w:rsidR="001F62C9">
        <w:rPr>
          <w:b/>
        </w:rPr>
        <w:t xml:space="preserve"> (6)</w:t>
      </w:r>
      <w:r>
        <w:rPr>
          <w:bCs/>
        </w:rPr>
        <w:t xml:space="preserve"> 481-514</w:t>
      </w:r>
    </w:p>
    <w:p w14:paraId="3208972F" w14:textId="5FB3D3EE" w:rsidR="0093396B" w:rsidRDefault="0093396B" w:rsidP="004D2C43">
      <w:pPr>
        <w:pStyle w:val="ListParagraph"/>
        <w:numPr>
          <w:ilvl w:val="0"/>
          <w:numId w:val="210"/>
        </w:numPr>
        <w:spacing w:line="360" w:lineRule="auto"/>
        <w:rPr>
          <w:bCs/>
        </w:rPr>
      </w:pPr>
      <w:r>
        <w:rPr>
          <w:bCs/>
        </w:rPr>
        <w:t xml:space="preserve">Stoll, H. R. (2003): Market Microstructure, in: </w:t>
      </w:r>
      <w:r>
        <w:rPr>
          <w:bCs/>
          <w:i/>
          <w:iCs/>
        </w:rPr>
        <w:t>Handbook of the Economics of Finance (editors: G. M. Constantinides, M. Harris, and R. M. Stulz)</w:t>
      </w:r>
      <w:r>
        <w:rPr>
          <w:bCs/>
        </w:rPr>
        <w:t xml:space="preserve"> </w:t>
      </w:r>
      <w:r>
        <w:rPr>
          <w:b/>
        </w:rPr>
        <w:t>North Holland</w:t>
      </w:r>
      <w:r>
        <w:rPr>
          <w:bCs/>
        </w:rPr>
        <w:t xml:space="preserve"> Amsterdam, Netherlands</w:t>
      </w:r>
    </w:p>
    <w:p w14:paraId="67641F2C" w14:textId="4289554F" w:rsidR="0074745B" w:rsidRPr="004D2C43" w:rsidRDefault="0074745B" w:rsidP="004D2C43">
      <w:pPr>
        <w:pStyle w:val="ListParagraph"/>
        <w:numPr>
          <w:ilvl w:val="0"/>
          <w:numId w:val="210"/>
        </w:numPr>
        <w:spacing w:line="360" w:lineRule="auto"/>
        <w:rPr>
          <w:bCs/>
        </w:rPr>
      </w:pPr>
      <w:r>
        <w:rPr>
          <w:bCs/>
        </w:rPr>
        <w:t xml:space="preserve">Weber, P., and B. Rosenow (2005): Order-book Approach to Price Impact </w:t>
      </w:r>
      <w:r>
        <w:rPr>
          <w:bCs/>
          <w:i/>
          <w:iCs/>
        </w:rPr>
        <w:t>Quantitative Finance</w:t>
      </w:r>
      <w:r>
        <w:rPr>
          <w:bCs/>
        </w:rPr>
        <w:t xml:space="preserve"> </w:t>
      </w:r>
      <w:r>
        <w:rPr>
          <w:b/>
        </w:rPr>
        <w:t>5 (4)</w:t>
      </w:r>
      <w:r>
        <w:rPr>
          <w:bCs/>
        </w:rPr>
        <w:t xml:space="preserve"> 357-364</w:t>
      </w:r>
    </w:p>
    <w:p w14:paraId="3F92E110" w14:textId="4C0E455D" w:rsidR="00B5119C" w:rsidRDefault="00B5119C" w:rsidP="00BA4D14">
      <w:pPr>
        <w:spacing w:line="360" w:lineRule="auto"/>
        <w:rPr>
          <w:bCs/>
        </w:rPr>
      </w:pPr>
      <w:r>
        <w:rPr>
          <w:bCs/>
        </w:rPr>
        <w:br w:type="page"/>
      </w:r>
    </w:p>
    <w:p w14:paraId="6C4B6668" w14:textId="77777777" w:rsidR="00B5119C" w:rsidRDefault="00B5119C" w:rsidP="00F40A12">
      <w:pPr>
        <w:spacing w:line="360" w:lineRule="auto"/>
        <w:rPr>
          <w:bCs/>
        </w:rPr>
      </w:pPr>
    </w:p>
    <w:p w14:paraId="4D4EF2E6" w14:textId="77777777" w:rsidR="00B5119C" w:rsidRPr="00E55787" w:rsidRDefault="00B5119C" w:rsidP="00E55787">
      <w:pPr>
        <w:spacing w:line="360" w:lineRule="auto"/>
        <w:jc w:val="center"/>
        <w:rPr>
          <w:b/>
          <w:sz w:val="32"/>
          <w:szCs w:val="32"/>
        </w:rPr>
      </w:pPr>
      <w:r w:rsidRPr="00E55787">
        <w:rPr>
          <w:b/>
          <w:sz w:val="32"/>
          <w:szCs w:val="32"/>
        </w:rPr>
        <w:t>Inverted Price Venues</w:t>
      </w:r>
    </w:p>
    <w:p w14:paraId="0CB5EF52" w14:textId="77777777" w:rsidR="00B5119C" w:rsidRDefault="00B5119C" w:rsidP="00F40A12">
      <w:pPr>
        <w:spacing w:line="360" w:lineRule="auto"/>
        <w:rPr>
          <w:bCs/>
        </w:rPr>
      </w:pPr>
    </w:p>
    <w:p w14:paraId="47F5DC00" w14:textId="77777777" w:rsidR="00B5119C" w:rsidRDefault="00B5119C" w:rsidP="00F40A12">
      <w:pPr>
        <w:spacing w:line="360" w:lineRule="auto"/>
        <w:rPr>
          <w:bCs/>
        </w:rPr>
      </w:pPr>
    </w:p>
    <w:p w14:paraId="7BAC9D99" w14:textId="77777777" w:rsidR="00E55787" w:rsidRDefault="00B5119C" w:rsidP="00E55787">
      <w:pPr>
        <w:pStyle w:val="ListParagraph"/>
        <w:numPr>
          <w:ilvl w:val="0"/>
          <w:numId w:val="203"/>
        </w:numPr>
        <w:spacing w:line="360" w:lineRule="auto"/>
        <w:rPr>
          <w:bCs/>
        </w:rPr>
      </w:pPr>
      <w:r w:rsidRPr="00E55787">
        <w:rPr>
          <w:bCs/>
          <w:u w:val="single"/>
        </w:rPr>
        <w:t>Venues Offering Inverted Price Structure</w:t>
      </w:r>
      <w:r w:rsidRPr="00E55787">
        <w:rPr>
          <w:bCs/>
        </w:rPr>
        <w:t>: Venues that offer an inverted price structure are grabbing market share away from those</w:t>
      </w:r>
      <w:r w:rsidR="00E55787" w:rsidRPr="00E55787">
        <w:rPr>
          <w:bCs/>
        </w:rPr>
        <w:t xml:space="preserve"> that offer traditional pricing (Editorial Staff (2016)).</w:t>
      </w:r>
    </w:p>
    <w:p w14:paraId="3C74D244" w14:textId="0C5E16D7" w:rsidR="00E55787" w:rsidRDefault="00E55787" w:rsidP="00E55787">
      <w:pPr>
        <w:pStyle w:val="ListParagraph"/>
        <w:numPr>
          <w:ilvl w:val="0"/>
          <w:numId w:val="203"/>
        </w:numPr>
        <w:spacing w:line="360" w:lineRule="auto"/>
        <w:rPr>
          <w:bCs/>
        </w:rPr>
      </w:pPr>
      <w:r>
        <w:rPr>
          <w:bCs/>
          <w:u w:val="single"/>
        </w:rPr>
        <w:t>Traditional Maker-Taker Rebate Scheme</w:t>
      </w:r>
      <w:r>
        <w:rPr>
          <w:bCs/>
        </w:rPr>
        <w:t>: In the traditional maker-taker pricing scheme, the liquidity provider is paid a rebate to post a bid or offer.</w:t>
      </w:r>
    </w:p>
    <w:p w14:paraId="3A5457BC" w14:textId="0EC18820" w:rsidR="00E55787" w:rsidRDefault="00E55787" w:rsidP="00E55787">
      <w:pPr>
        <w:pStyle w:val="ListParagraph"/>
        <w:numPr>
          <w:ilvl w:val="0"/>
          <w:numId w:val="203"/>
        </w:numPr>
        <w:spacing w:line="360" w:lineRule="auto"/>
        <w:rPr>
          <w:bCs/>
        </w:rPr>
      </w:pPr>
      <w:r>
        <w:rPr>
          <w:bCs/>
          <w:u w:val="single"/>
        </w:rPr>
        <w:t>The Taker Maker Rebate Scheme</w:t>
      </w:r>
      <w:r w:rsidRPr="00E55787">
        <w:rPr>
          <w:bCs/>
        </w:rPr>
        <w:t>:</w:t>
      </w:r>
      <w:r>
        <w:rPr>
          <w:bCs/>
        </w:rPr>
        <w:t xml:space="preserve"> The newer scheme is the taker-maker</w:t>
      </w:r>
      <w:r w:rsidR="00D00D80">
        <w:rPr>
          <w:bCs/>
        </w:rPr>
        <w:t>, or inverted rebate system where the liquidity taker is paid for facilitating a trade.</w:t>
      </w:r>
    </w:p>
    <w:p w14:paraId="1D562FE4" w14:textId="713D9FAB" w:rsidR="005908A1" w:rsidRDefault="005908A1" w:rsidP="00E55787">
      <w:pPr>
        <w:pStyle w:val="ListParagraph"/>
        <w:numPr>
          <w:ilvl w:val="0"/>
          <w:numId w:val="203"/>
        </w:numPr>
        <w:spacing w:line="360" w:lineRule="auto"/>
        <w:rPr>
          <w:bCs/>
        </w:rPr>
      </w:pPr>
      <w:r>
        <w:rPr>
          <w:bCs/>
          <w:u w:val="single"/>
        </w:rPr>
        <w:t>Motivation behind Penny-Stock Orders</w:t>
      </w:r>
      <w:r w:rsidRPr="005908A1">
        <w:rPr>
          <w:bCs/>
        </w:rPr>
        <w:t>:</w:t>
      </w:r>
      <w:r>
        <w:rPr>
          <w:bCs/>
        </w:rPr>
        <w:t xml:space="preserve"> As stock prices go lower, the one-penny minimum tick size grows in percentage terms. Spreads widen out in percentage terms for lower-priced stocks, and traders use inverted price venues to increase their odds of capturing the spread.</w:t>
      </w:r>
    </w:p>
    <w:p w14:paraId="3B86C5D5" w14:textId="42F0D63B" w:rsidR="005908A1" w:rsidRDefault="005908A1" w:rsidP="00E55787">
      <w:pPr>
        <w:pStyle w:val="ListParagraph"/>
        <w:numPr>
          <w:ilvl w:val="0"/>
          <w:numId w:val="203"/>
        </w:numPr>
        <w:spacing w:line="360" w:lineRule="auto"/>
        <w:rPr>
          <w:bCs/>
        </w:rPr>
      </w:pPr>
      <w:r>
        <w:rPr>
          <w:bCs/>
          <w:u w:val="single"/>
        </w:rPr>
        <w:t>Consequences of Larger Order Queues</w:t>
      </w:r>
      <w:r w:rsidRPr="005908A1">
        <w:rPr>
          <w:bCs/>
        </w:rPr>
        <w:t>:</w:t>
      </w:r>
      <w:r>
        <w:rPr>
          <w:bCs/>
        </w:rPr>
        <w:t xml:space="preserve"> Further, order queues get longer for certain stocks, bolstering the incentive for brokers to use inverted venues to increase their odds of capturing the spread.</w:t>
      </w:r>
    </w:p>
    <w:p w14:paraId="3E5B1038" w14:textId="4D5EB0A9" w:rsidR="008A1DA6" w:rsidRDefault="008A1DA6" w:rsidP="00E55787">
      <w:pPr>
        <w:pStyle w:val="ListParagraph"/>
        <w:numPr>
          <w:ilvl w:val="0"/>
          <w:numId w:val="203"/>
        </w:numPr>
        <w:spacing w:line="360" w:lineRule="auto"/>
        <w:rPr>
          <w:bCs/>
        </w:rPr>
      </w:pPr>
      <w:r>
        <w:rPr>
          <w:bCs/>
          <w:u w:val="single"/>
        </w:rPr>
        <w:t>More Behavioral than Structural Drivers</w:t>
      </w:r>
      <w:r w:rsidRPr="008A1DA6">
        <w:rPr>
          <w:bCs/>
        </w:rPr>
        <w:t>:</w:t>
      </w:r>
      <w:r>
        <w:rPr>
          <w:bCs/>
        </w:rPr>
        <w:t xml:space="preserve"> Brokers may be changing their attitude toward inverted venues and voluntarily use them more, as opposed to changes to the market structure or market environment that would cause them to route orders to inverted venues.</w:t>
      </w:r>
    </w:p>
    <w:p w14:paraId="4F54EDB9" w14:textId="77777777" w:rsidR="00E55787" w:rsidRDefault="00E55787" w:rsidP="00E55787">
      <w:pPr>
        <w:spacing w:line="360" w:lineRule="auto"/>
        <w:rPr>
          <w:bCs/>
        </w:rPr>
      </w:pPr>
    </w:p>
    <w:p w14:paraId="42137D36" w14:textId="77777777" w:rsidR="00E55787" w:rsidRDefault="00E55787" w:rsidP="00E55787">
      <w:pPr>
        <w:spacing w:line="360" w:lineRule="auto"/>
        <w:rPr>
          <w:bCs/>
        </w:rPr>
      </w:pPr>
    </w:p>
    <w:p w14:paraId="156F282B" w14:textId="03747E87" w:rsidR="00E55787" w:rsidRPr="00E55787" w:rsidRDefault="00E55787" w:rsidP="00E55787">
      <w:pPr>
        <w:spacing w:line="360" w:lineRule="auto"/>
        <w:rPr>
          <w:b/>
          <w:sz w:val="28"/>
          <w:szCs w:val="28"/>
        </w:rPr>
      </w:pPr>
      <w:r w:rsidRPr="00E55787">
        <w:rPr>
          <w:b/>
          <w:sz w:val="28"/>
          <w:szCs w:val="28"/>
        </w:rPr>
        <w:t>References</w:t>
      </w:r>
    </w:p>
    <w:p w14:paraId="14553391" w14:textId="77777777" w:rsidR="00E55787" w:rsidRDefault="00E55787" w:rsidP="00E55787">
      <w:pPr>
        <w:spacing w:line="360" w:lineRule="auto"/>
        <w:rPr>
          <w:bCs/>
        </w:rPr>
      </w:pPr>
    </w:p>
    <w:p w14:paraId="7F7173F2" w14:textId="7F4EA16C" w:rsidR="00E55787" w:rsidRPr="00E55787" w:rsidRDefault="00E55787" w:rsidP="00E55787">
      <w:pPr>
        <w:pStyle w:val="ListParagraph"/>
        <w:numPr>
          <w:ilvl w:val="0"/>
          <w:numId w:val="204"/>
        </w:numPr>
        <w:spacing w:line="360" w:lineRule="auto"/>
        <w:rPr>
          <w:bCs/>
          <w:i/>
          <w:iCs/>
        </w:rPr>
      </w:pPr>
      <w:r w:rsidRPr="00E55787">
        <w:rPr>
          <w:bCs/>
        </w:rPr>
        <w:t xml:space="preserve">Editorial Staff (2016): </w:t>
      </w:r>
      <w:hyperlink r:id="rId14" w:history="1">
        <w:r w:rsidRPr="00E55787">
          <w:rPr>
            <w:rStyle w:val="Hyperlink"/>
            <w:bCs/>
          </w:rPr>
          <w:t>Inverted Price Venues Grabbing Market Share in US and Canada</w:t>
        </w:r>
      </w:hyperlink>
      <w:r w:rsidRPr="00E55787">
        <w:rPr>
          <w:bCs/>
        </w:rPr>
        <w:t xml:space="preserve"> </w:t>
      </w:r>
      <w:r w:rsidRPr="00E55787">
        <w:rPr>
          <w:bCs/>
          <w:i/>
          <w:iCs/>
        </w:rPr>
        <w:t>Traders’ Magazine</w:t>
      </w:r>
    </w:p>
    <w:p w14:paraId="5C9B14B8" w14:textId="250CEB53" w:rsidR="00EF2C93" w:rsidRPr="00E55787" w:rsidRDefault="00EF2C93" w:rsidP="00E55787">
      <w:pPr>
        <w:spacing w:line="360" w:lineRule="auto"/>
        <w:rPr>
          <w:bCs/>
        </w:rPr>
      </w:pPr>
      <w:r w:rsidRPr="00E55787">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xml:space="preserve">: This </w:t>
      </w:r>
      <w:proofErr w:type="gramStart"/>
      <w:r>
        <w:rPr>
          <w:bCs/>
        </w:rPr>
        <w:t>takes into account</w:t>
      </w:r>
      <w:proofErr w:type="gramEnd"/>
      <w:r>
        <w:rPr>
          <w:bCs/>
        </w:rPr>
        <w: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w:t>
      </w:r>
      <w:proofErr w:type="spellStart"/>
      <w:r>
        <w:rPr>
          <w:bCs/>
        </w:rPr>
        <w:t>si</w:t>
      </w:r>
      <w:proofErr w:type="spellEnd"/>
      <w:r>
        <w:rPr>
          <w:bCs/>
        </w:rPr>
        <w:t xml:space="preserve">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7"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8"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9"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22"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4"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6"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8"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w:t>
      </w:r>
      <w:proofErr w:type="gramStart"/>
      <w:r>
        <w:rPr>
          <w:bCs/>
        </w:rPr>
        <w:t>in a given</w:t>
      </w:r>
      <w:proofErr w:type="gramEnd"/>
      <w:r>
        <w:rPr>
          <w:bCs/>
        </w:rPr>
        <w:t xml:space="preserve">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w:t>
      </w:r>
      <w:proofErr w:type="gramStart"/>
      <w:r>
        <w:rPr>
          <w:bCs/>
        </w:rPr>
        <w:t>by definition fully</w:t>
      </w:r>
      <w:proofErr w:type="gramEnd"/>
      <w:r>
        <w:rPr>
          <w:bCs/>
        </w:rPr>
        <w:t xml:space="preserve">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w:t>
      </w:r>
      <w:proofErr w:type="gramStart"/>
      <w:r>
        <w:rPr>
          <w:bCs/>
        </w:rPr>
        <w:t>”,</w:t>
      </w:r>
      <w:proofErr w:type="gramEnd"/>
      <w:r>
        <w:rPr>
          <w:bCs/>
        </w:rPr>
        <w:t xml:space="preserve"> i.e., sell to the highest bidder, or “lift the offer</w:t>
      </w:r>
      <w:proofErr w:type="gramStart"/>
      <w:r>
        <w:rPr>
          <w:bCs/>
        </w:rPr>
        <w:t>”,</w:t>
      </w:r>
      <w:proofErr w:type="gramEnd"/>
      <w:r>
        <w:rPr>
          <w:bCs/>
        </w:rPr>
        <w:t xml:space="preserve">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9" w:history="1">
        <w:r w:rsidRPr="009458EE">
          <w:rPr>
            <w:rStyle w:val="Hyperlink"/>
            <w:bCs/>
          </w:rPr>
          <w:t>Central Limit Order Book</w:t>
        </w:r>
      </w:hyperlink>
    </w:p>
    <w:p w14:paraId="38BB5A69" w14:textId="77777777" w:rsidR="004A24D1" w:rsidRDefault="004A24D1">
      <w:pPr>
        <w:rPr>
          <w:bCs/>
        </w:rPr>
      </w:pPr>
      <w:r>
        <w:rPr>
          <w:bCs/>
        </w:rPr>
        <w:br w:type="page"/>
      </w:r>
    </w:p>
    <w:p w14:paraId="06884717" w14:textId="77777777" w:rsidR="004A24D1" w:rsidRDefault="004A24D1" w:rsidP="004A24D1">
      <w:pPr>
        <w:pStyle w:val="Footer"/>
        <w:tabs>
          <w:tab w:val="clear" w:pos="4320"/>
          <w:tab w:val="clear" w:pos="8640"/>
        </w:tabs>
        <w:spacing w:line="360" w:lineRule="auto"/>
      </w:pPr>
    </w:p>
    <w:p w14:paraId="351BE1C6" w14:textId="77777777" w:rsidR="004A24D1" w:rsidRPr="00AE50F9" w:rsidRDefault="004A24D1" w:rsidP="004A24D1">
      <w:pPr>
        <w:pStyle w:val="Footer"/>
        <w:tabs>
          <w:tab w:val="clear" w:pos="4320"/>
          <w:tab w:val="clear" w:pos="8640"/>
        </w:tabs>
        <w:spacing w:line="360" w:lineRule="auto"/>
        <w:jc w:val="center"/>
        <w:rPr>
          <w:b/>
          <w:bCs/>
          <w:sz w:val="32"/>
          <w:szCs w:val="32"/>
        </w:rPr>
      </w:pPr>
      <w:r w:rsidRPr="00AE50F9">
        <w:rPr>
          <w:b/>
          <w:bCs/>
          <w:sz w:val="32"/>
          <w:szCs w:val="32"/>
        </w:rPr>
        <w:t>Auction On-Demand</w:t>
      </w:r>
    </w:p>
    <w:p w14:paraId="09B1270D" w14:textId="77777777" w:rsidR="004A24D1" w:rsidRDefault="004A24D1" w:rsidP="004A24D1">
      <w:pPr>
        <w:pStyle w:val="Footer"/>
        <w:tabs>
          <w:tab w:val="clear" w:pos="4320"/>
          <w:tab w:val="clear" w:pos="8640"/>
        </w:tabs>
        <w:spacing w:line="360" w:lineRule="auto"/>
      </w:pPr>
    </w:p>
    <w:p w14:paraId="6C33C116" w14:textId="77777777" w:rsidR="004A24D1" w:rsidRDefault="004A24D1" w:rsidP="004A24D1">
      <w:pPr>
        <w:pStyle w:val="Footer"/>
        <w:tabs>
          <w:tab w:val="clear" w:pos="4320"/>
          <w:tab w:val="clear" w:pos="8640"/>
        </w:tabs>
        <w:spacing w:line="360" w:lineRule="auto"/>
      </w:pPr>
    </w:p>
    <w:p w14:paraId="18835F02"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Efficient Trading with On-demand Auctions</w:t>
      </w:r>
    </w:p>
    <w:p w14:paraId="02E08681" w14:textId="77777777" w:rsidR="004A24D1" w:rsidRDefault="004A24D1" w:rsidP="004A24D1">
      <w:pPr>
        <w:pStyle w:val="Footer"/>
        <w:tabs>
          <w:tab w:val="clear" w:pos="4320"/>
          <w:tab w:val="clear" w:pos="8640"/>
        </w:tabs>
        <w:spacing w:line="360" w:lineRule="auto"/>
      </w:pPr>
    </w:p>
    <w:p w14:paraId="7A94ADDE" w14:textId="77777777" w:rsidR="004A24D1" w:rsidRDefault="004A24D1" w:rsidP="004A24D1">
      <w:pPr>
        <w:pStyle w:val="Footer"/>
        <w:numPr>
          <w:ilvl w:val="0"/>
          <w:numId w:val="214"/>
        </w:numPr>
        <w:tabs>
          <w:tab w:val="clear" w:pos="4320"/>
          <w:tab w:val="clear" w:pos="8640"/>
        </w:tabs>
        <w:spacing w:line="360" w:lineRule="auto"/>
      </w:pPr>
      <w:r w:rsidRPr="00AE50F9">
        <w:rPr>
          <w:u w:val="single"/>
        </w:rPr>
        <w:t>Volume Discovery from On-demand Auctions</w:t>
      </w:r>
      <w:r>
        <w:t>: Several venues (NASDAQ (2023)) provide volume discovery service based on lit auctions triggered on demand.</w:t>
      </w:r>
    </w:p>
    <w:p w14:paraId="34DF27E5" w14:textId="77777777" w:rsidR="004A24D1" w:rsidRDefault="004A24D1" w:rsidP="004A24D1">
      <w:pPr>
        <w:pStyle w:val="Footer"/>
        <w:numPr>
          <w:ilvl w:val="0"/>
          <w:numId w:val="214"/>
        </w:numPr>
        <w:tabs>
          <w:tab w:val="clear" w:pos="4320"/>
          <w:tab w:val="clear" w:pos="8640"/>
        </w:tabs>
        <w:spacing w:line="360" w:lineRule="auto"/>
      </w:pPr>
      <w:r>
        <w:rPr>
          <w:u w:val="single"/>
        </w:rPr>
        <w:t>Alternative to OTC/Dark Pools</w:t>
      </w:r>
      <w:r w:rsidRPr="00AE50F9">
        <w:t>:</w:t>
      </w:r>
      <w:r>
        <w:t xml:space="preserve"> This is an innovative alternative to OTC and dark pool trading.</w:t>
      </w:r>
    </w:p>
    <w:p w14:paraId="700A4B8A" w14:textId="77777777" w:rsidR="004A24D1" w:rsidRDefault="004A24D1" w:rsidP="004A24D1">
      <w:pPr>
        <w:pStyle w:val="Footer"/>
        <w:numPr>
          <w:ilvl w:val="0"/>
          <w:numId w:val="214"/>
        </w:numPr>
        <w:tabs>
          <w:tab w:val="clear" w:pos="4320"/>
          <w:tab w:val="clear" w:pos="8640"/>
        </w:tabs>
        <w:spacing w:line="360" w:lineRule="auto"/>
      </w:pPr>
      <w:r>
        <w:rPr>
          <w:u w:val="single"/>
        </w:rPr>
        <w:t>Execution for Large/Sensitive Orders</w:t>
      </w:r>
      <w:r w:rsidRPr="00AE50F9">
        <w:t>:</w:t>
      </w:r>
      <w:r>
        <w:t xml:space="preserve"> Developed with professional investors in demand, Auction On-demand (AOD) addresses a broad range of execution challenges for larger and more sensitive orders helping the industry to navigate the current regulatory landscape.</w:t>
      </w:r>
    </w:p>
    <w:p w14:paraId="5600D4AF" w14:textId="77777777" w:rsidR="004A24D1" w:rsidRDefault="004A24D1" w:rsidP="004A24D1">
      <w:pPr>
        <w:pStyle w:val="Footer"/>
        <w:tabs>
          <w:tab w:val="clear" w:pos="4320"/>
          <w:tab w:val="clear" w:pos="8640"/>
        </w:tabs>
        <w:spacing w:line="360" w:lineRule="auto"/>
      </w:pPr>
    </w:p>
    <w:p w14:paraId="78EC189C" w14:textId="77777777" w:rsidR="004A24D1" w:rsidRDefault="004A24D1" w:rsidP="004A24D1">
      <w:pPr>
        <w:pStyle w:val="Footer"/>
        <w:tabs>
          <w:tab w:val="clear" w:pos="4320"/>
          <w:tab w:val="clear" w:pos="8640"/>
        </w:tabs>
        <w:spacing w:line="360" w:lineRule="auto"/>
      </w:pPr>
    </w:p>
    <w:p w14:paraId="14790D1D" w14:textId="77777777" w:rsidR="004A24D1" w:rsidRPr="0070724D" w:rsidRDefault="004A24D1" w:rsidP="004A24D1">
      <w:pPr>
        <w:pStyle w:val="Footer"/>
        <w:tabs>
          <w:tab w:val="clear" w:pos="4320"/>
          <w:tab w:val="clear" w:pos="8640"/>
        </w:tabs>
        <w:spacing w:line="360" w:lineRule="auto"/>
        <w:rPr>
          <w:b/>
          <w:bCs/>
          <w:sz w:val="28"/>
          <w:szCs w:val="28"/>
        </w:rPr>
      </w:pPr>
      <w:r w:rsidRPr="0070724D">
        <w:rPr>
          <w:b/>
          <w:bCs/>
          <w:sz w:val="28"/>
          <w:szCs w:val="28"/>
        </w:rPr>
        <w:t>Highlights</w:t>
      </w:r>
    </w:p>
    <w:p w14:paraId="02F8CF81" w14:textId="77777777" w:rsidR="004A24D1" w:rsidRDefault="004A24D1" w:rsidP="004A24D1">
      <w:pPr>
        <w:pStyle w:val="Footer"/>
        <w:tabs>
          <w:tab w:val="clear" w:pos="4320"/>
          <w:tab w:val="clear" w:pos="8640"/>
        </w:tabs>
        <w:spacing w:line="360" w:lineRule="auto"/>
      </w:pPr>
    </w:p>
    <w:p w14:paraId="1E3D43A9" w14:textId="77777777" w:rsidR="004A24D1" w:rsidRDefault="004A24D1" w:rsidP="004A24D1">
      <w:pPr>
        <w:pStyle w:val="Footer"/>
        <w:numPr>
          <w:ilvl w:val="0"/>
          <w:numId w:val="215"/>
        </w:numPr>
        <w:tabs>
          <w:tab w:val="clear" w:pos="4320"/>
          <w:tab w:val="clear" w:pos="8640"/>
        </w:tabs>
        <w:spacing w:line="360" w:lineRule="auto"/>
      </w:pPr>
      <w:r w:rsidRPr="0070724D">
        <w:rPr>
          <w:u w:val="single"/>
        </w:rPr>
        <w:t>Separation from Lit Order Book</w:t>
      </w:r>
      <w:r>
        <w:t>: No impact on continuous Lit trading.</w:t>
      </w:r>
    </w:p>
    <w:p w14:paraId="2F595BED" w14:textId="77777777" w:rsidR="004A24D1" w:rsidRDefault="004A24D1" w:rsidP="004A24D1">
      <w:pPr>
        <w:pStyle w:val="Footer"/>
        <w:numPr>
          <w:ilvl w:val="0"/>
          <w:numId w:val="215"/>
        </w:numPr>
        <w:tabs>
          <w:tab w:val="clear" w:pos="4320"/>
          <w:tab w:val="clear" w:pos="8640"/>
        </w:tabs>
        <w:spacing w:line="360" w:lineRule="auto"/>
      </w:pPr>
      <w:r>
        <w:rPr>
          <w:u w:val="single"/>
        </w:rPr>
        <w:t>On-demand Triggering of Effective Auctions</w:t>
      </w:r>
      <w:r w:rsidRPr="0070724D">
        <w:t>:</w:t>
      </w:r>
      <w:r>
        <w:t xml:space="preserve"> Triggered on-demand by crossing orders.</w:t>
      </w:r>
    </w:p>
    <w:p w14:paraId="1228600D" w14:textId="77777777" w:rsidR="004A24D1" w:rsidRDefault="004A24D1" w:rsidP="004A24D1">
      <w:pPr>
        <w:pStyle w:val="Footer"/>
        <w:numPr>
          <w:ilvl w:val="0"/>
          <w:numId w:val="215"/>
        </w:numPr>
        <w:tabs>
          <w:tab w:val="clear" w:pos="4320"/>
          <w:tab w:val="clear" w:pos="8640"/>
        </w:tabs>
        <w:spacing w:line="360" w:lineRule="auto"/>
      </w:pPr>
      <w:r>
        <w:rPr>
          <w:u w:val="single"/>
        </w:rPr>
        <w:t>At Primary Best Bid Offer</w:t>
      </w:r>
      <w:r w:rsidRPr="0070724D">
        <w:t>:</w:t>
      </w:r>
      <w:r>
        <w:t xml:space="preserve"> Enables trading at or within the PBBO.</w:t>
      </w:r>
    </w:p>
    <w:p w14:paraId="31F99B1B" w14:textId="77777777" w:rsidR="004A24D1" w:rsidRDefault="004A24D1" w:rsidP="004A24D1">
      <w:pPr>
        <w:pStyle w:val="Footer"/>
        <w:numPr>
          <w:ilvl w:val="0"/>
          <w:numId w:val="215"/>
        </w:numPr>
        <w:tabs>
          <w:tab w:val="clear" w:pos="4320"/>
          <w:tab w:val="clear" w:pos="8640"/>
        </w:tabs>
        <w:spacing w:line="360" w:lineRule="auto"/>
      </w:pPr>
      <w:r>
        <w:rPr>
          <w:u w:val="single"/>
        </w:rPr>
        <w:t>Executes Orders with Low Market Impact</w:t>
      </w:r>
      <w:r w:rsidRPr="0070724D">
        <w:t>.</w:t>
      </w:r>
    </w:p>
    <w:p w14:paraId="4FC0201E" w14:textId="77777777" w:rsidR="004A24D1" w:rsidRDefault="004A24D1" w:rsidP="004A24D1">
      <w:pPr>
        <w:pStyle w:val="Footer"/>
        <w:numPr>
          <w:ilvl w:val="0"/>
          <w:numId w:val="215"/>
        </w:numPr>
        <w:tabs>
          <w:tab w:val="clear" w:pos="4320"/>
          <w:tab w:val="clear" w:pos="8640"/>
        </w:tabs>
        <w:spacing w:line="360" w:lineRule="auto"/>
      </w:pPr>
      <w:r>
        <w:rPr>
          <w:u w:val="single"/>
        </w:rPr>
        <w:t>Open yet Discrete Trading</w:t>
      </w:r>
      <w:r w:rsidRPr="0070724D">
        <w:t>:</w:t>
      </w:r>
      <w:r>
        <w:t xml:space="preserve"> Individual orders are not published.</w:t>
      </w:r>
    </w:p>
    <w:p w14:paraId="189CF96A" w14:textId="77777777" w:rsidR="004A24D1" w:rsidRDefault="004A24D1" w:rsidP="004A24D1">
      <w:pPr>
        <w:pStyle w:val="Footer"/>
        <w:numPr>
          <w:ilvl w:val="0"/>
          <w:numId w:val="215"/>
        </w:numPr>
        <w:tabs>
          <w:tab w:val="clear" w:pos="4320"/>
          <w:tab w:val="clear" w:pos="8640"/>
        </w:tabs>
        <w:spacing w:line="360" w:lineRule="auto"/>
      </w:pPr>
      <w:r>
        <w:rPr>
          <w:u w:val="single"/>
        </w:rPr>
        <w:t>Multiple Safety Features</w:t>
      </w:r>
      <w:r w:rsidRPr="0070724D">
        <w:t>:</w:t>
      </w:r>
      <w:r>
        <w:t xml:space="preserve"> Features for minimizing information leakage risk.</w:t>
      </w:r>
    </w:p>
    <w:p w14:paraId="59191B2B" w14:textId="77777777" w:rsidR="004A24D1" w:rsidRDefault="004A24D1" w:rsidP="004A24D1">
      <w:pPr>
        <w:pStyle w:val="Footer"/>
        <w:tabs>
          <w:tab w:val="clear" w:pos="4320"/>
          <w:tab w:val="clear" w:pos="8640"/>
        </w:tabs>
        <w:spacing w:line="360" w:lineRule="auto"/>
      </w:pPr>
    </w:p>
    <w:p w14:paraId="33341B49" w14:textId="77777777" w:rsidR="004A24D1" w:rsidRDefault="004A24D1" w:rsidP="004A24D1">
      <w:pPr>
        <w:pStyle w:val="Footer"/>
        <w:tabs>
          <w:tab w:val="clear" w:pos="4320"/>
          <w:tab w:val="clear" w:pos="8640"/>
        </w:tabs>
        <w:spacing w:line="360" w:lineRule="auto"/>
      </w:pPr>
    </w:p>
    <w:p w14:paraId="7107911D" w14:textId="77777777" w:rsidR="004A24D1" w:rsidRPr="001F4F98" w:rsidRDefault="004A24D1" w:rsidP="004A24D1">
      <w:pPr>
        <w:pStyle w:val="Footer"/>
        <w:tabs>
          <w:tab w:val="clear" w:pos="4320"/>
          <w:tab w:val="clear" w:pos="8640"/>
        </w:tabs>
        <w:spacing w:line="360" w:lineRule="auto"/>
        <w:rPr>
          <w:b/>
          <w:bCs/>
          <w:sz w:val="28"/>
          <w:szCs w:val="28"/>
        </w:rPr>
      </w:pPr>
      <w:r w:rsidRPr="001F4F98">
        <w:rPr>
          <w:b/>
          <w:bCs/>
          <w:sz w:val="28"/>
          <w:szCs w:val="28"/>
        </w:rPr>
        <w:t>Features</w:t>
      </w:r>
    </w:p>
    <w:p w14:paraId="4A56FE52" w14:textId="77777777" w:rsidR="004A24D1" w:rsidRDefault="004A24D1" w:rsidP="004A24D1">
      <w:pPr>
        <w:pStyle w:val="Footer"/>
        <w:tabs>
          <w:tab w:val="clear" w:pos="4320"/>
          <w:tab w:val="clear" w:pos="8640"/>
        </w:tabs>
        <w:spacing w:line="360" w:lineRule="auto"/>
      </w:pPr>
    </w:p>
    <w:p w14:paraId="06676224" w14:textId="77777777" w:rsidR="004A24D1" w:rsidRDefault="004A24D1" w:rsidP="004A24D1">
      <w:pPr>
        <w:pStyle w:val="Footer"/>
        <w:numPr>
          <w:ilvl w:val="0"/>
          <w:numId w:val="216"/>
        </w:numPr>
        <w:tabs>
          <w:tab w:val="clear" w:pos="4320"/>
          <w:tab w:val="clear" w:pos="8640"/>
        </w:tabs>
        <w:spacing w:line="360" w:lineRule="auto"/>
      </w:pPr>
      <w:r w:rsidRPr="001F4F98">
        <w:rPr>
          <w:u w:val="single"/>
        </w:rPr>
        <w:lastRenderedPageBreak/>
        <w:t>Price Discovery Mechanism</w:t>
      </w:r>
      <w:r>
        <w:t>: Simultaneously maximizes the traded Volume</w:t>
      </w:r>
    </w:p>
    <w:p w14:paraId="472CA418" w14:textId="280EE342" w:rsidR="004A24D1" w:rsidRDefault="004A24D1" w:rsidP="004A24D1">
      <w:pPr>
        <w:pStyle w:val="Footer"/>
        <w:numPr>
          <w:ilvl w:val="0"/>
          <w:numId w:val="216"/>
        </w:numPr>
        <w:tabs>
          <w:tab w:val="clear" w:pos="4320"/>
          <w:tab w:val="clear" w:pos="8640"/>
        </w:tabs>
        <w:spacing w:line="360" w:lineRule="auto"/>
      </w:pPr>
      <w:r>
        <w:rPr>
          <w:u w:val="single"/>
        </w:rPr>
        <w:t>Effective Execution for Larger Orders</w:t>
      </w:r>
      <w:r w:rsidRPr="001F4F98">
        <w:t>:</w:t>
      </w:r>
      <w:r>
        <w:t xml:space="preserve"> This uses unique internal-to-broker/time/size </w:t>
      </w:r>
      <w:r w:rsidR="00BE4939">
        <w:t>prio</w:t>
      </w:r>
      <w:r w:rsidR="00F52BC6">
        <w:t>ri</w:t>
      </w:r>
      <w:r w:rsidR="00BE4939">
        <w:t>ties</w:t>
      </w:r>
      <w:r>
        <w:t>.</w:t>
      </w:r>
    </w:p>
    <w:p w14:paraId="169FFC38" w14:textId="77777777" w:rsidR="004A24D1" w:rsidRDefault="004A24D1" w:rsidP="004A24D1">
      <w:pPr>
        <w:pStyle w:val="Footer"/>
        <w:numPr>
          <w:ilvl w:val="0"/>
          <w:numId w:val="216"/>
        </w:numPr>
        <w:tabs>
          <w:tab w:val="clear" w:pos="4320"/>
          <w:tab w:val="clear" w:pos="8640"/>
        </w:tabs>
        <w:spacing w:line="360" w:lineRule="auto"/>
      </w:pPr>
      <w:r>
        <w:rPr>
          <w:u w:val="single"/>
        </w:rPr>
        <w:t>Accommodation of Pegged Orders</w:t>
      </w:r>
      <w:r w:rsidRPr="001F4F98">
        <w:t>:</w:t>
      </w:r>
      <w:r>
        <w:t xml:space="preserve"> Orders pegged to the Bid, the Mid, and the Offer as well as Limit and Market orders.</w:t>
      </w:r>
    </w:p>
    <w:p w14:paraId="129BBF79" w14:textId="77777777" w:rsidR="004A24D1" w:rsidRDefault="004A24D1" w:rsidP="004A24D1">
      <w:pPr>
        <w:pStyle w:val="Footer"/>
        <w:numPr>
          <w:ilvl w:val="0"/>
          <w:numId w:val="216"/>
        </w:numPr>
        <w:tabs>
          <w:tab w:val="clear" w:pos="4320"/>
          <w:tab w:val="clear" w:pos="8640"/>
        </w:tabs>
        <w:spacing w:line="360" w:lineRule="auto"/>
      </w:pPr>
      <w:r>
        <w:rPr>
          <w:u w:val="single"/>
        </w:rPr>
        <w:t>Pre-trade Transparency</w:t>
      </w:r>
      <w:r w:rsidRPr="001F4F98">
        <w:t>:</w:t>
      </w:r>
      <w:r>
        <w:t xml:space="preserve"> Indicative price and quantity in real-time</w:t>
      </w:r>
    </w:p>
    <w:p w14:paraId="7C0D313C" w14:textId="77777777" w:rsidR="004A24D1" w:rsidRDefault="004A24D1" w:rsidP="004A24D1">
      <w:pPr>
        <w:pStyle w:val="Footer"/>
        <w:numPr>
          <w:ilvl w:val="0"/>
          <w:numId w:val="216"/>
        </w:numPr>
        <w:tabs>
          <w:tab w:val="clear" w:pos="4320"/>
          <w:tab w:val="clear" w:pos="8640"/>
        </w:tabs>
        <w:spacing w:line="360" w:lineRule="auto"/>
      </w:pPr>
      <w:r>
        <w:rPr>
          <w:u w:val="single"/>
        </w:rPr>
        <w:t>Post-trade Transparency</w:t>
      </w:r>
      <w:r w:rsidRPr="001F4F98">
        <w:t>:</w:t>
      </w:r>
      <w:r>
        <w:t xml:space="preserve"> Trades in real-time, no counterparty, separate MIC code on execution reports.</w:t>
      </w:r>
    </w:p>
    <w:p w14:paraId="2126D86A" w14:textId="77777777" w:rsidR="004A24D1" w:rsidRDefault="004A24D1" w:rsidP="004A24D1">
      <w:pPr>
        <w:pStyle w:val="Footer"/>
        <w:numPr>
          <w:ilvl w:val="0"/>
          <w:numId w:val="216"/>
        </w:numPr>
        <w:tabs>
          <w:tab w:val="clear" w:pos="4320"/>
          <w:tab w:val="clear" w:pos="8640"/>
        </w:tabs>
        <w:spacing w:line="360" w:lineRule="auto"/>
      </w:pPr>
      <w:r>
        <w:rPr>
          <w:u w:val="single"/>
        </w:rPr>
        <w:t>Executions will contribute to official Member Market Share</w:t>
      </w:r>
      <w:r w:rsidRPr="001F4F98">
        <w:t>.</w:t>
      </w:r>
    </w:p>
    <w:p w14:paraId="6A4919AC" w14:textId="77777777" w:rsidR="004A24D1" w:rsidRDefault="004A24D1" w:rsidP="004A24D1">
      <w:pPr>
        <w:pStyle w:val="Footer"/>
        <w:tabs>
          <w:tab w:val="clear" w:pos="4320"/>
          <w:tab w:val="clear" w:pos="8640"/>
        </w:tabs>
        <w:spacing w:line="360" w:lineRule="auto"/>
      </w:pPr>
    </w:p>
    <w:p w14:paraId="116ABA0C" w14:textId="77777777" w:rsidR="004A24D1" w:rsidRDefault="004A24D1" w:rsidP="004A24D1">
      <w:pPr>
        <w:pStyle w:val="Footer"/>
        <w:tabs>
          <w:tab w:val="clear" w:pos="4320"/>
          <w:tab w:val="clear" w:pos="8640"/>
        </w:tabs>
        <w:spacing w:line="360" w:lineRule="auto"/>
      </w:pPr>
    </w:p>
    <w:p w14:paraId="46701AAD" w14:textId="77777777" w:rsidR="004A24D1" w:rsidRPr="004A1241" w:rsidRDefault="004A24D1" w:rsidP="004A24D1">
      <w:pPr>
        <w:pStyle w:val="Footer"/>
        <w:tabs>
          <w:tab w:val="clear" w:pos="4320"/>
          <w:tab w:val="clear" w:pos="8640"/>
        </w:tabs>
        <w:spacing w:line="360" w:lineRule="auto"/>
        <w:rPr>
          <w:b/>
          <w:bCs/>
          <w:sz w:val="28"/>
          <w:szCs w:val="28"/>
        </w:rPr>
      </w:pPr>
      <w:r w:rsidRPr="004A1241">
        <w:rPr>
          <w:b/>
          <w:bCs/>
          <w:sz w:val="28"/>
          <w:szCs w:val="28"/>
        </w:rPr>
        <w:t>Safety Features</w:t>
      </w:r>
    </w:p>
    <w:p w14:paraId="55BC4127" w14:textId="77777777" w:rsidR="004A24D1" w:rsidRDefault="004A24D1" w:rsidP="004A24D1">
      <w:pPr>
        <w:pStyle w:val="Footer"/>
        <w:tabs>
          <w:tab w:val="clear" w:pos="4320"/>
          <w:tab w:val="clear" w:pos="8640"/>
        </w:tabs>
        <w:spacing w:line="360" w:lineRule="auto"/>
      </w:pPr>
    </w:p>
    <w:p w14:paraId="321C5AFF" w14:textId="77777777" w:rsidR="004A24D1" w:rsidRDefault="004A24D1" w:rsidP="004A24D1">
      <w:pPr>
        <w:pStyle w:val="Footer"/>
        <w:numPr>
          <w:ilvl w:val="0"/>
          <w:numId w:val="217"/>
        </w:numPr>
        <w:tabs>
          <w:tab w:val="clear" w:pos="4320"/>
          <w:tab w:val="clear" w:pos="8640"/>
        </w:tabs>
        <w:spacing w:line="360" w:lineRule="auto"/>
      </w:pPr>
      <w:r w:rsidRPr="004A1241">
        <w:rPr>
          <w:u w:val="single"/>
        </w:rPr>
        <w:t>Randomized Uncross after 25 – 100 milliseconds</w:t>
      </w:r>
      <w:r>
        <w:t>.</w:t>
      </w:r>
    </w:p>
    <w:p w14:paraId="04DBBCB6" w14:textId="77777777" w:rsidR="004A24D1" w:rsidRDefault="004A24D1" w:rsidP="004A24D1">
      <w:pPr>
        <w:pStyle w:val="Footer"/>
        <w:numPr>
          <w:ilvl w:val="0"/>
          <w:numId w:val="217"/>
        </w:numPr>
        <w:tabs>
          <w:tab w:val="clear" w:pos="4320"/>
          <w:tab w:val="clear" w:pos="8640"/>
        </w:tabs>
        <w:spacing w:line="360" w:lineRule="auto"/>
      </w:pPr>
      <w:r>
        <w:rPr>
          <w:u w:val="single"/>
        </w:rPr>
        <w:t>Speed Bumps on Cancels</w:t>
      </w:r>
      <w:r w:rsidRPr="004A1241">
        <w:t>:</w:t>
      </w:r>
      <w:r>
        <w:t xml:space="preserve"> This secures the real trading interests in the book.</w:t>
      </w:r>
    </w:p>
    <w:p w14:paraId="7CE33DF2" w14:textId="77777777" w:rsidR="004A24D1" w:rsidRDefault="004A24D1" w:rsidP="004A24D1">
      <w:pPr>
        <w:pStyle w:val="Footer"/>
        <w:numPr>
          <w:ilvl w:val="0"/>
          <w:numId w:val="217"/>
        </w:numPr>
        <w:tabs>
          <w:tab w:val="clear" w:pos="4320"/>
          <w:tab w:val="clear" w:pos="8640"/>
        </w:tabs>
        <w:spacing w:line="360" w:lineRule="auto"/>
      </w:pPr>
      <w:r>
        <w:rPr>
          <w:u w:val="single"/>
        </w:rPr>
        <w:t>Speed Bumps on Order Modifications</w:t>
      </w:r>
      <w:r w:rsidRPr="004A1241">
        <w:t>:</w:t>
      </w:r>
      <w:r>
        <w:t xml:space="preserve"> This is used when reducing positions.</w:t>
      </w:r>
    </w:p>
    <w:p w14:paraId="34CC7715" w14:textId="77777777" w:rsidR="004A24D1" w:rsidRDefault="004A24D1" w:rsidP="004A24D1">
      <w:pPr>
        <w:pStyle w:val="Footer"/>
        <w:numPr>
          <w:ilvl w:val="0"/>
          <w:numId w:val="217"/>
        </w:numPr>
        <w:tabs>
          <w:tab w:val="clear" w:pos="4320"/>
          <w:tab w:val="clear" w:pos="8640"/>
        </w:tabs>
        <w:spacing w:line="360" w:lineRule="auto"/>
      </w:pPr>
      <w:r>
        <w:rPr>
          <w:u w:val="single"/>
        </w:rPr>
        <w:t>Minimum Execution Size (MES) Protection</w:t>
      </w:r>
      <w:r>
        <w:t>.</w:t>
      </w:r>
    </w:p>
    <w:p w14:paraId="2301385F" w14:textId="77777777" w:rsidR="004A24D1" w:rsidRDefault="004A24D1" w:rsidP="004A24D1">
      <w:pPr>
        <w:pStyle w:val="Footer"/>
        <w:numPr>
          <w:ilvl w:val="0"/>
          <w:numId w:val="217"/>
        </w:numPr>
        <w:tabs>
          <w:tab w:val="clear" w:pos="4320"/>
          <w:tab w:val="clear" w:pos="8640"/>
        </w:tabs>
        <w:spacing w:line="360" w:lineRule="auto"/>
      </w:pPr>
      <w:r>
        <w:rPr>
          <w:u w:val="single"/>
        </w:rPr>
        <w:t>Limit Guard Price Protection</w:t>
      </w:r>
      <w:r w:rsidRPr="00C10680">
        <w:t>.</w:t>
      </w:r>
    </w:p>
    <w:p w14:paraId="00DC62E4" w14:textId="77777777" w:rsidR="004A24D1" w:rsidRDefault="004A24D1" w:rsidP="004A24D1">
      <w:pPr>
        <w:pStyle w:val="Footer"/>
        <w:numPr>
          <w:ilvl w:val="0"/>
          <w:numId w:val="217"/>
        </w:numPr>
        <w:tabs>
          <w:tab w:val="clear" w:pos="4320"/>
          <w:tab w:val="clear" w:pos="8640"/>
        </w:tabs>
        <w:spacing w:line="360" w:lineRule="auto"/>
      </w:pPr>
      <w:r>
        <w:rPr>
          <w:u w:val="single"/>
        </w:rPr>
        <w:t>EBBO Collar Protection</w:t>
      </w:r>
      <w:r w:rsidRPr="00C10680">
        <w:t>.</w:t>
      </w:r>
    </w:p>
    <w:p w14:paraId="21CA7828" w14:textId="77777777" w:rsidR="004A24D1" w:rsidRDefault="004A24D1" w:rsidP="004A24D1">
      <w:pPr>
        <w:pStyle w:val="Footer"/>
        <w:tabs>
          <w:tab w:val="clear" w:pos="4320"/>
          <w:tab w:val="clear" w:pos="8640"/>
        </w:tabs>
        <w:spacing w:line="360" w:lineRule="auto"/>
      </w:pPr>
    </w:p>
    <w:p w14:paraId="6F705A44" w14:textId="77777777" w:rsidR="004A24D1" w:rsidRDefault="004A24D1" w:rsidP="004A24D1">
      <w:pPr>
        <w:pStyle w:val="Footer"/>
        <w:tabs>
          <w:tab w:val="clear" w:pos="4320"/>
          <w:tab w:val="clear" w:pos="8640"/>
        </w:tabs>
        <w:spacing w:line="360" w:lineRule="auto"/>
      </w:pPr>
    </w:p>
    <w:p w14:paraId="4443CFD6" w14:textId="77777777" w:rsidR="004A24D1" w:rsidRPr="00FF70C4" w:rsidRDefault="004A24D1" w:rsidP="004A24D1">
      <w:pPr>
        <w:pStyle w:val="Footer"/>
        <w:tabs>
          <w:tab w:val="clear" w:pos="4320"/>
          <w:tab w:val="clear" w:pos="8640"/>
        </w:tabs>
        <w:spacing w:line="360" w:lineRule="auto"/>
        <w:rPr>
          <w:b/>
          <w:bCs/>
          <w:sz w:val="28"/>
          <w:szCs w:val="28"/>
        </w:rPr>
      </w:pPr>
      <w:r w:rsidRPr="00FF70C4">
        <w:rPr>
          <w:b/>
          <w:bCs/>
          <w:sz w:val="28"/>
          <w:szCs w:val="28"/>
        </w:rPr>
        <w:t>Auction Overview</w:t>
      </w:r>
    </w:p>
    <w:p w14:paraId="788920FA" w14:textId="77777777" w:rsidR="004A24D1" w:rsidRDefault="004A24D1" w:rsidP="004A24D1">
      <w:pPr>
        <w:pStyle w:val="Footer"/>
        <w:tabs>
          <w:tab w:val="clear" w:pos="4320"/>
          <w:tab w:val="clear" w:pos="8640"/>
        </w:tabs>
        <w:spacing w:line="360" w:lineRule="auto"/>
      </w:pPr>
    </w:p>
    <w:p w14:paraId="3FC307AA" w14:textId="77777777" w:rsidR="004A24D1" w:rsidRDefault="004A24D1" w:rsidP="004A24D1">
      <w:pPr>
        <w:pStyle w:val="Footer"/>
        <w:numPr>
          <w:ilvl w:val="0"/>
          <w:numId w:val="218"/>
        </w:numPr>
        <w:tabs>
          <w:tab w:val="clear" w:pos="4320"/>
          <w:tab w:val="clear" w:pos="8640"/>
        </w:tabs>
        <w:spacing w:line="360" w:lineRule="auto"/>
      </w:pPr>
      <w:r w:rsidRPr="00FF70C4">
        <w:rPr>
          <w:u w:val="single"/>
        </w:rPr>
        <w:t>Duration of Auction Crossing</w:t>
      </w:r>
      <w:r>
        <w:t>: Auctions are triggered on demand by crossing orders. The duration of the auction is (typically) 25 milliseconds fixed and a random 0-75 milliseconds (again typical), meaning that the auction will last for a maximum of 100 milliseconds.</w:t>
      </w:r>
    </w:p>
    <w:p w14:paraId="3809CD84" w14:textId="77777777" w:rsidR="004A24D1" w:rsidRDefault="004A24D1" w:rsidP="004A24D1">
      <w:pPr>
        <w:pStyle w:val="Footer"/>
        <w:numPr>
          <w:ilvl w:val="0"/>
          <w:numId w:val="218"/>
        </w:numPr>
        <w:tabs>
          <w:tab w:val="clear" w:pos="4320"/>
          <w:tab w:val="clear" w:pos="8640"/>
        </w:tabs>
        <w:spacing w:line="360" w:lineRule="auto"/>
      </w:pPr>
      <w:r>
        <w:rPr>
          <w:u w:val="single"/>
        </w:rPr>
        <w:t>Price of Auction Uncrossing</w:t>
      </w:r>
      <w:r w:rsidRPr="00FF70C4">
        <w:t>:</w:t>
      </w:r>
      <w:r>
        <w:t xml:space="preserve"> The auction will uncross at the price where the most volume can be traded.</w:t>
      </w:r>
    </w:p>
    <w:p w14:paraId="6B1E02BD" w14:textId="77777777" w:rsidR="004A24D1" w:rsidRDefault="004A24D1" w:rsidP="004A24D1">
      <w:pPr>
        <w:pStyle w:val="Footer"/>
        <w:tabs>
          <w:tab w:val="clear" w:pos="4320"/>
          <w:tab w:val="clear" w:pos="8640"/>
        </w:tabs>
        <w:spacing w:line="360" w:lineRule="auto"/>
      </w:pPr>
    </w:p>
    <w:p w14:paraId="795BF8EE" w14:textId="77777777" w:rsidR="004A24D1" w:rsidRDefault="004A24D1" w:rsidP="004A24D1">
      <w:pPr>
        <w:pStyle w:val="Footer"/>
        <w:tabs>
          <w:tab w:val="clear" w:pos="4320"/>
          <w:tab w:val="clear" w:pos="8640"/>
        </w:tabs>
        <w:spacing w:line="360" w:lineRule="auto"/>
        <w:jc w:val="center"/>
      </w:pPr>
      <w:r>
        <w:rPr>
          <w:noProof/>
        </w:rPr>
        <w:lastRenderedPageBreak/>
        <w:drawing>
          <wp:inline distT="0" distB="0" distL="0" distR="0" wp14:anchorId="38B10472" wp14:editId="7A045C0F">
            <wp:extent cx="5486400" cy="2913380"/>
            <wp:effectExtent l="0" t="0" r="0" b="1270"/>
            <wp:docPr id="110423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7365" name=""/>
                    <pic:cNvPicPr/>
                  </pic:nvPicPr>
                  <pic:blipFill>
                    <a:blip r:embed="rId30"/>
                    <a:stretch>
                      <a:fillRect/>
                    </a:stretch>
                  </pic:blipFill>
                  <pic:spPr>
                    <a:xfrm>
                      <a:off x="0" y="0"/>
                      <a:ext cx="5486400" cy="2913380"/>
                    </a:xfrm>
                    <a:prstGeom prst="rect">
                      <a:avLst/>
                    </a:prstGeom>
                  </pic:spPr>
                </pic:pic>
              </a:graphicData>
            </a:graphic>
          </wp:inline>
        </w:drawing>
      </w:r>
    </w:p>
    <w:p w14:paraId="5869AE6E" w14:textId="77777777" w:rsidR="004A24D1" w:rsidRDefault="004A24D1" w:rsidP="004A24D1">
      <w:pPr>
        <w:pStyle w:val="Footer"/>
        <w:tabs>
          <w:tab w:val="clear" w:pos="4320"/>
          <w:tab w:val="clear" w:pos="8640"/>
        </w:tabs>
        <w:spacing w:line="360" w:lineRule="auto"/>
      </w:pPr>
    </w:p>
    <w:p w14:paraId="6955A86C" w14:textId="77777777" w:rsidR="004A24D1" w:rsidRDefault="004A24D1" w:rsidP="004A24D1">
      <w:pPr>
        <w:pStyle w:val="Footer"/>
        <w:tabs>
          <w:tab w:val="clear" w:pos="4320"/>
          <w:tab w:val="clear" w:pos="8640"/>
        </w:tabs>
        <w:spacing w:line="360" w:lineRule="auto"/>
      </w:pPr>
    </w:p>
    <w:p w14:paraId="162B17BF" w14:textId="77777777" w:rsidR="004A24D1" w:rsidRPr="005C5F61" w:rsidRDefault="004A24D1" w:rsidP="004A24D1">
      <w:pPr>
        <w:pStyle w:val="Footer"/>
        <w:tabs>
          <w:tab w:val="clear" w:pos="4320"/>
          <w:tab w:val="clear" w:pos="8640"/>
        </w:tabs>
        <w:spacing w:line="360" w:lineRule="auto"/>
        <w:rPr>
          <w:b/>
          <w:bCs/>
          <w:sz w:val="28"/>
          <w:szCs w:val="28"/>
        </w:rPr>
      </w:pPr>
      <w:r w:rsidRPr="005C5F61">
        <w:rPr>
          <w:b/>
          <w:bCs/>
          <w:sz w:val="28"/>
          <w:szCs w:val="28"/>
        </w:rPr>
        <w:t>Order Types</w:t>
      </w:r>
    </w:p>
    <w:p w14:paraId="0E3AAC11" w14:textId="77777777" w:rsidR="004A24D1" w:rsidRDefault="004A24D1" w:rsidP="004A24D1">
      <w:pPr>
        <w:pStyle w:val="Footer"/>
        <w:tabs>
          <w:tab w:val="clear" w:pos="4320"/>
          <w:tab w:val="clear" w:pos="8640"/>
        </w:tabs>
        <w:spacing w:line="360" w:lineRule="auto"/>
      </w:pPr>
    </w:p>
    <w:p w14:paraId="7BE7CC0F" w14:textId="77777777" w:rsidR="004A24D1" w:rsidRDefault="004A24D1" w:rsidP="004A24D1">
      <w:pPr>
        <w:pStyle w:val="Footer"/>
        <w:numPr>
          <w:ilvl w:val="0"/>
          <w:numId w:val="219"/>
        </w:numPr>
        <w:tabs>
          <w:tab w:val="clear" w:pos="4320"/>
          <w:tab w:val="clear" w:pos="8640"/>
        </w:tabs>
        <w:spacing w:line="360" w:lineRule="auto"/>
      </w:pPr>
      <w:r w:rsidRPr="005C5F61">
        <w:rPr>
          <w:u w:val="single"/>
        </w:rPr>
        <w:t>Pegged Orders</w:t>
      </w:r>
      <w:r>
        <w:t xml:space="preserve">: Pegged orders are only executed at their pegged price according to the peg instruction, i.e., </w:t>
      </w:r>
      <w:r>
        <w:rPr>
          <w:i/>
          <w:iCs/>
        </w:rPr>
        <w:t>at-priced</w:t>
      </w:r>
      <w:r>
        <w:t>.</w:t>
      </w:r>
    </w:p>
    <w:p w14:paraId="068C4B05" w14:textId="77777777" w:rsidR="004A24D1" w:rsidRDefault="004A24D1" w:rsidP="004A24D1">
      <w:pPr>
        <w:pStyle w:val="Footer"/>
        <w:numPr>
          <w:ilvl w:val="0"/>
          <w:numId w:val="219"/>
        </w:numPr>
        <w:tabs>
          <w:tab w:val="clear" w:pos="4320"/>
          <w:tab w:val="clear" w:pos="8640"/>
        </w:tabs>
        <w:spacing w:line="360" w:lineRule="auto"/>
      </w:pPr>
      <w:r>
        <w:rPr>
          <w:u w:val="single"/>
        </w:rPr>
        <w:t>Limit and Market Orders</w:t>
      </w:r>
      <w:r w:rsidRPr="005C5F61">
        <w:t>:</w:t>
      </w:r>
      <w:r>
        <w:t xml:space="preserve"> These orders execute at or within the Primary Best Bid Offer PBBO.</w:t>
      </w:r>
    </w:p>
    <w:p w14:paraId="4F26C420" w14:textId="77777777" w:rsidR="004A24D1" w:rsidRDefault="004A24D1" w:rsidP="004A24D1">
      <w:pPr>
        <w:pStyle w:val="Footer"/>
        <w:numPr>
          <w:ilvl w:val="0"/>
          <w:numId w:val="219"/>
        </w:numPr>
        <w:tabs>
          <w:tab w:val="clear" w:pos="4320"/>
          <w:tab w:val="clear" w:pos="8640"/>
        </w:tabs>
        <w:spacing w:line="360" w:lineRule="auto"/>
      </w:pPr>
      <w:r>
        <w:rPr>
          <w:u w:val="single"/>
        </w:rPr>
        <w:t>Optional Limit Price Protection</w:t>
      </w:r>
      <w:r w:rsidRPr="00E634FB">
        <w:t>.</w:t>
      </w:r>
    </w:p>
    <w:p w14:paraId="1D3EDA24" w14:textId="77777777" w:rsidR="004A24D1" w:rsidRDefault="004A24D1" w:rsidP="004A24D1">
      <w:pPr>
        <w:pStyle w:val="Footer"/>
        <w:numPr>
          <w:ilvl w:val="0"/>
          <w:numId w:val="219"/>
        </w:numPr>
        <w:tabs>
          <w:tab w:val="clear" w:pos="4320"/>
          <w:tab w:val="clear" w:pos="8640"/>
        </w:tabs>
        <w:spacing w:line="360" w:lineRule="auto"/>
      </w:pPr>
      <w:r>
        <w:rPr>
          <w:u w:val="single"/>
        </w:rPr>
        <w:t>Tim In Force</w:t>
      </w:r>
      <w:r w:rsidRPr="00E634FB">
        <w:t>:</w:t>
      </w:r>
      <w:r>
        <w:t xml:space="preserve"> DAY, GTT, GFA, and IOC.</w:t>
      </w:r>
    </w:p>
    <w:p w14:paraId="0F435ABE" w14:textId="77777777" w:rsidR="004A24D1" w:rsidRPr="005C5F61" w:rsidRDefault="004A24D1" w:rsidP="004A24D1">
      <w:pPr>
        <w:pStyle w:val="Footer"/>
        <w:numPr>
          <w:ilvl w:val="0"/>
          <w:numId w:val="219"/>
        </w:numPr>
        <w:tabs>
          <w:tab w:val="clear" w:pos="4320"/>
          <w:tab w:val="clear" w:pos="8640"/>
        </w:tabs>
        <w:spacing w:line="360" w:lineRule="auto"/>
      </w:pPr>
      <w:r>
        <w:rPr>
          <w:u w:val="single"/>
        </w:rPr>
        <w:t>MES Protection</w:t>
      </w:r>
      <w:r w:rsidRPr="00E634FB">
        <w:t>:</w:t>
      </w:r>
      <w:r>
        <w:t xml:space="preserve"> Opposite order needs to be equal or larger than MES, hence no aggregation or </w:t>
      </w:r>
      <w:r>
        <w:rPr>
          <w:i/>
          <w:iCs/>
        </w:rPr>
        <w:t>bulking</w:t>
      </w:r>
      <w:r>
        <w:t>.</w:t>
      </w:r>
    </w:p>
    <w:p w14:paraId="25FCDF53" w14:textId="77777777" w:rsidR="004A24D1" w:rsidRDefault="004A24D1" w:rsidP="004A24D1">
      <w:pPr>
        <w:pStyle w:val="Footer"/>
        <w:tabs>
          <w:tab w:val="clear" w:pos="4320"/>
          <w:tab w:val="clear" w:pos="8640"/>
        </w:tabs>
        <w:spacing w:line="360" w:lineRule="auto"/>
      </w:pPr>
    </w:p>
    <w:p w14:paraId="711044BF" w14:textId="77777777" w:rsidR="004A24D1" w:rsidRDefault="004A24D1" w:rsidP="004A24D1">
      <w:pPr>
        <w:pStyle w:val="Footer"/>
        <w:tabs>
          <w:tab w:val="clear" w:pos="4320"/>
          <w:tab w:val="clear" w:pos="8640"/>
        </w:tabs>
        <w:spacing w:line="360" w:lineRule="auto"/>
      </w:pPr>
    </w:p>
    <w:p w14:paraId="182A4C2D" w14:textId="77777777" w:rsidR="004A24D1" w:rsidRPr="00AE50F9" w:rsidRDefault="004A24D1" w:rsidP="004A24D1">
      <w:pPr>
        <w:pStyle w:val="Footer"/>
        <w:tabs>
          <w:tab w:val="clear" w:pos="4320"/>
          <w:tab w:val="clear" w:pos="8640"/>
        </w:tabs>
        <w:spacing w:line="360" w:lineRule="auto"/>
        <w:rPr>
          <w:b/>
          <w:bCs/>
          <w:sz w:val="28"/>
          <w:szCs w:val="28"/>
        </w:rPr>
      </w:pPr>
      <w:r w:rsidRPr="00AE50F9">
        <w:rPr>
          <w:b/>
          <w:bCs/>
          <w:sz w:val="28"/>
          <w:szCs w:val="28"/>
        </w:rPr>
        <w:t>References</w:t>
      </w:r>
    </w:p>
    <w:p w14:paraId="29B90655" w14:textId="77777777" w:rsidR="004A24D1" w:rsidRDefault="004A24D1" w:rsidP="004A24D1">
      <w:pPr>
        <w:pStyle w:val="Footer"/>
        <w:tabs>
          <w:tab w:val="clear" w:pos="4320"/>
          <w:tab w:val="clear" w:pos="8640"/>
        </w:tabs>
        <w:spacing w:line="360" w:lineRule="auto"/>
      </w:pPr>
    </w:p>
    <w:p w14:paraId="3A34B642" w14:textId="77777777" w:rsidR="004A24D1" w:rsidRDefault="004A24D1" w:rsidP="004A24D1">
      <w:pPr>
        <w:pStyle w:val="Footer"/>
        <w:numPr>
          <w:ilvl w:val="0"/>
          <w:numId w:val="213"/>
        </w:numPr>
        <w:tabs>
          <w:tab w:val="clear" w:pos="4320"/>
          <w:tab w:val="clear" w:pos="8640"/>
        </w:tabs>
        <w:spacing w:line="360" w:lineRule="auto"/>
      </w:pPr>
      <w:r>
        <w:t xml:space="preserve">NASDAQ (2023): </w:t>
      </w:r>
      <w:hyperlink r:id="rId31" w:history="1">
        <w:r w:rsidRPr="00AE50F9">
          <w:rPr>
            <w:rStyle w:val="Hyperlink"/>
          </w:rPr>
          <w:t>Auction On-Demand</w:t>
        </w:r>
      </w:hyperlink>
    </w:p>
    <w:p w14:paraId="1340D17B" w14:textId="77777777" w:rsidR="004A24D1" w:rsidRDefault="004A24D1" w:rsidP="004A24D1">
      <w:pPr>
        <w:pStyle w:val="Footer"/>
        <w:tabs>
          <w:tab w:val="clear" w:pos="4320"/>
          <w:tab w:val="clear" w:pos="8640"/>
        </w:tabs>
        <w:spacing w:line="360" w:lineRule="auto"/>
      </w:pPr>
    </w:p>
    <w:p w14:paraId="2E8726A5" w14:textId="77777777" w:rsidR="0059784E" w:rsidRDefault="0059784E" w:rsidP="00C344E0">
      <w:pPr>
        <w:spacing w:line="360" w:lineRule="auto"/>
        <w:rPr>
          <w:bCs/>
        </w:rPr>
      </w:pPr>
    </w:p>
    <w:p w14:paraId="333B957D" w14:textId="2DDE0756" w:rsidR="0059784E" w:rsidRPr="0059784E" w:rsidRDefault="0059784E" w:rsidP="0059784E">
      <w:pPr>
        <w:spacing w:line="360" w:lineRule="auto"/>
        <w:jc w:val="center"/>
        <w:rPr>
          <w:b/>
          <w:sz w:val="32"/>
          <w:szCs w:val="32"/>
        </w:rPr>
      </w:pPr>
      <w:r w:rsidRPr="0059784E">
        <w:rPr>
          <w:b/>
          <w:sz w:val="32"/>
          <w:szCs w:val="32"/>
        </w:rPr>
        <w:t>Retail SOR Strategy Builder</w:t>
      </w:r>
    </w:p>
    <w:p w14:paraId="68DFCE60" w14:textId="77777777" w:rsidR="0059784E" w:rsidRDefault="0059784E" w:rsidP="00C344E0">
      <w:pPr>
        <w:spacing w:line="360" w:lineRule="auto"/>
        <w:rPr>
          <w:bCs/>
        </w:rPr>
      </w:pPr>
    </w:p>
    <w:p w14:paraId="44480234" w14:textId="77777777" w:rsidR="0059784E" w:rsidRDefault="0059784E" w:rsidP="00C344E0">
      <w:pPr>
        <w:spacing w:line="360" w:lineRule="auto"/>
        <w:rPr>
          <w:bCs/>
        </w:rPr>
      </w:pPr>
    </w:p>
    <w:p w14:paraId="4648FA80" w14:textId="1676EA48" w:rsidR="0059784E" w:rsidRPr="0059784E" w:rsidRDefault="0059784E" w:rsidP="00C344E0">
      <w:pPr>
        <w:spacing w:line="360" w:lineRule="auto"/>
        <w:rPr>
          <w:b/>
          <w:sz w:val="28"/>
          <w:szCs w:val="28"/>
        </w:rPr>
      </w:pPr>
      <w:r w:rsidRPr="0059784E">
        <w:rPr>
          <w:b/>
          <w:sz w:val="28"/>
          <w:szCs w:val="28"/>
        </w:rPr>
        <w:t>Retail SOR Wave Instructions</w:t>
      </w:r>
    </w:p>
    <w:p w14:paraId="725B6708" w14:textId="77777777" w:rsidR="0059784E" w:rsidRDefault="0059784E" w:rsidP="00C344E0">
      <w:pPr>
        <w:spacing w:line="360" w:lineRule="auto"/>
        <w:rPr>
          <w:bCs/>
        </w:rPr>
      </w:pPr>
    </w:p>
    <w:p w14:paraId="260547AA" w14:textId="49BCFBBE" w:rsidR="0059784E" w:rsidRDefault="0059784E" w:rsidP="0059784E">
      <w:pPr>
        <w:pStyle w:val="ListParagraph"/>
        <w:numPr>
          <w:ilvl w:val="0"/>
          <w:numId w:val="194"/>
        </w:numPr>
        <w:spacing w:line="360" w:lineRule="auto"/>
        <w:rPr>
          <w:bCs/>
        </w:rPr>
      </w:pPr>
      <w:r w:rsidRPr="0059784E">
        <w:rPr>
          <w:bCs/>
          <w:u w:val="single"/>
        </w:rPr>
        <w:t>Wave #1</w:t>
      </w:r>
      <w:r w:rsidRPr="0059784E">
        <w:rPr>
          <w:bCs/>
        </w:rPr>
        <w:t>: Send quantity to SOR with Sweep venue inclusion list (LX and BBOK). Order type will be mid-pegging, and time-in-force will be IOC.</w:t>
      </w:r>
    </w:p>
    <w:p w14:paraId="29447E07" w14:textId="151AD9CB" w:rsidR="0059784E" w:rsidRDefault="0059784E" w:rsidP="0059784E">
      <w:pPr>
        <w:pStyle w:val="ListParagraph"/>
        <w:numPr>
          <w:ilvl w:val="0"/>
          <w:numId w:val="194"/>
        </w:numPr>
        <w:spacing w:line="360" w:lineRule="auto"/>
        <w:rPr>
          <w:bCs/>
        </w:rPr>
      </w:pPr>
      <w:r>
        <w:rPr>
          <w:bCs/>
          <w:u w:val="single"/>
        </w:rPr>
        <w:t>Wave #1 Attributes/Strategy Parameters</w:t>
      </w:r>
      <w:r w:rsidRPr="0059784E">
        <w:rPr>
          <w:bCs/>
        </w:rPr>
        <w:t>:</w:t>
      </w:r>
    </w:p>
    <w:p w14:paraId="2F2F5783" w14:textId="77777777" w:rsidR="0059784E" w:rsidRDefault="0059784E" w:rsidP="0059784E">
      <w:pPr>
        <w:spacing w:line="360" w:lineRule="auto"/>
        <w:rPr>
          <w:bCs/>
        </w:rPr>
      </w:pPr>
    </w:p>
    <w:tbl>
      <w:tblPr>
        <w:tblStyle w:val="TableGrid"/>
        <w:tblW w:w="0" w:type="auto"/>
        <w:tblLook w:val="04A0" w:firstRow="1" w:lastRow="0" w:firstColumn="1" w:lastColumn="0" w:noHBand="0" w:noVBand="1"/>
      </w:tblPr>
      <w:tblGrid>
        <w:gridCol w:w="4315"/>
        <w:gridCol w:w="4315"/>
      </w:tblGrid>
      <w:tr w:rsidR="0059784E" w14:paraId="6C04B7E3" w14:textId="77777777" w:rsidTr="0059784E">
        <w:tc>
          <w:tcPr>
            <w:tcW w:w="4315" w:type="dxa"/>
          </w:tcPr>
          <w:p w14:paraId="32C65111" w14:textId="3678EDCE" w:rsidR="0059784E" w:rsidRDefault="0059784E" w:rsidP="0059784E">
            <w:pPr>
              <w:spacing w:line="360" w:lineRule="auto"/>
              <w:jc w:val="center"/>
              <w:rPr>
                <w:bCs/>
              </w:rPr>
            </w:pPr>
            <w:r>
              <w:rPr>
                <w:bCs/>
              </w:rPr>
              <w:t>Time In Force</w:t>
            </w:r>
          </w:p>
        </w:tc>
        <w:tc>
          <w:tcPr>
            <w:tcW w:w="4315" w:type="dxa"/>
          </w:tcPr>
          <w:p w14:paraId="7D20BD22" w14:textId="567D91DD" w:rsidR="0059784E" w:rsidRDefault="00E85286" w:rsidP="0059784E">
            <w:pPr>
              <w:spacing w:line="360" w:lineRule="auto"/>
              <w:jc w:val="center"/>
              <w:rPr>
                <w:bCs/>
              </w:rPr>
            </w:pPr>
            <w:r>
              <w:rPr>
                <w:bCs/>
              </w:rPr>
              <w:t>IOC</w:t>
            </w:r>
          </w:p>
        </w:tc>
      </w:tr>
      <w:tr w:rsidR="0059784E" w14:paraId="0CA13CDF" w14:textId="77777777" w:rsidTr="0059784E">
        <w:tc>
          <w:tcPr>
            <w:tcW w:w="4315" w:type="dxa"/>
          </w:tcPr>
          <w:p w14:paraId="0C0F6718" w14:textId="32611ED8" w:rsidR="0059784E" w:rsidRDefault="0059784E" w:rsidP="0059784E">
            <w:pPr>
              <w:spacing w:line="360" w:lineRule="auto"/>
              <w:jc w:val="center"/>
              <w:rPr>
                <w:bCs/>
              </w:rPr>
            </w:pPr>
            <w:r>
              <w:rPr>
                <w:bCs/>
              </w:rPr>
              <w:t>Pegging Instruction</w:t>
            </w:r>
          </w:p>
        </w:tc>
        <w:tc>
          <w:tcPr>
            <w:tcW w:w="4315" w:type="dxa"/>
          </w:tcPr>
          <w:p w14:paraId="45F2BF49" w14:textId="5B31631F" w:rsidR="0059784E" w:rsidRDefault="00E85286" w:rsidP="0059784E">
            <w:pPr>
              <w:spacing w:line="360" w:lineRule="auto"/>
              <w:jc w:val="center"/>
              <w:rPr>
                <w:bCs/>
              </w:rPr>
            </w:pPr>
            <w:r>
              <w:rPr>
                <w:bCs/>
              </w:rPr>
              <w:t>Mid-point</w:t>
            </w:r>
          </w:p>
        </w:tc>
      </w:tr>
      <w:tr w:rsidR="0059784E" w14:paraId="5E4BD85E" w14:textId="77777777" w:rsidTr="0059784E">
        <w:tc>
          <w:tcPr>
            <w:tcW w:w="4315" w:type="dxa"/>
          </w:tcPr>
          <w:p w14:paraId="20A8F953" w14:textId="5ABD2D82" w:rsidR="0059784E" w:rsidRDefault="00E85286" w:rsidP="0059784E">
            <w:pPr>
              <w:spacing w:line="360" w:lineRule="auto"/>
              <w:jc w:val="center"/>
              <w:rPr>
                <w:bCs/>
              </w:rPr>
            </w:pPr>
            <w:r>
              <w:rPr>
                <w:bCs/>
              </w:rPr>
              <w:t>Ping Type</w:t>
            </w:r>
          </w:p>
        </w:tc>
        <w:tc>
          <w:tcPr>
            <w:tcW w:w="4315" w:type="dxa"/>
          </w:tcPr>
          <w:p w14:paraId="0D71B57B" w14:textId="49EB8AFE" w:rsidR="0059784E" w:rsidRDefault="00E85286" w:rsidP="0059784E">
            <w:pPr>
              <w:spacing w:line="360" w:lineRule="auto"/>
              <w:jc w:val="center"/>
              <w:rPr>
                <w:bCs/>
              </w:rPr>
            </w:pPr>
            <w:r>
              <w:rPr>
                <w:bCs/>
              </w:rPr>
              <w:t>SEQUENTIAL</w:t>
            </w:r>
          </w:p>
        </w:tc>
      </w:tr>
      <w:tr w:rsidR="0059784E" w14:paraId="42FE9634" w14:textId="77777777" w:rsidTr="0059784E">
        <w:tc>
          <w:tcPr>
            <w:tcW w:w="4315" w:type="dxa"/>
          </w:tcPr>
          <w:p w14:paraId="1EB88031" w14:textId="263EF750" w:rsidR="0059784E" w:rsidRDefault="00E85286" w:rsidP="0059784E">
            <w:pPr>
              <w:spacing w:line="360" w:lineRule="auto"/>
              <w:jc w:val="center"/>
              <w:rPr>
                <w:bCs/>
              </w:rPr>
            </w:pPr>
            <w:r>
              <w:rPr>
                <w:bCs/>
              </w:rPr>
              <w:t>Sweep Include Venue List</w:t>
            </w:r>
          </w:p>
        </w:tc>
        <w:tc>
          <w:tcPr>
            <w:tcW w:w="4315" w:type="dxa"/>
          </w:tcPr>
          <w:p w14:paraId="271A9CD0" w14:textId="0BA349AD" w:rsidR="0059784E" w:rsidRDefault="00E85286" w:rsidP="0059784E">
            <w:pPr>
              <w:spacing w:line="360" w:lineRule="auto"/>
              <w:jc w:val="center"/>
              <w:rPr>
                <w:bCs/>
              </w:rPr>
            </w:pPr>
            <w:r>
              <w:rPr>
                <w:bCs/>
              </w:rPr>
              <w:t>LATS (LX) and BBOK</w:t>
            </w:r>
          </w:p>
        </w:tc>
      </w:tr>
      <w:tr w:rsidR="0059784E" w14:paraId="7E6E7101" w14:textId="77777777" w:rsidTr="0059784E">
        <w:tc>
          <w:tcPr>
            <w:tcW w:w="4315" w:type="dxa"/>
          </w:tcPr>
          <w:p w14:paraId="3BD51D09" w14:textId="1F6D1087" w:rsidR="0059784E" w:rsidRDefault="00E85286" w:rsidP="0059784E">
            <w:pPr>
              <w:spacing w:line="360" w:lineRule="auto"/>
              <w:jc w:val="center"/>
              <w:rPr>
                <w:bCs/>
              </w:rPr>
            </w:pPr>
            <w:r>
              <w:rPr>
                <w:bCs/>
              </w:rPr>
              <w:t>Post Type</w:t>
            </w:r>
          </w:p>
        </w:tc>
        <w:tc>
          <w:tcPr>
            <w:tcW w:w="4315" w:type="dxa"/>
          </w:tcPr>
          <w:p w14:paraId="79C7BB6E" w14:textId="7CDEC17E" w:rsidR="0059784E" w:rsidRDefault="00E85286" w:rsidP="0059784E">
            <w:pPr>
              <w:spacing w:line="360" w:lineRule="auto"/>
              <w:jc w:val="center"/>
              <w:rPr>
                <w:bCs/>
              </w:rPr>
            </w:pPr>
            <w:r>
              <w:rPr>
                <w:bCs/>
              </w:rPr>
              <w:t>NO POST</w:t>
            </w:r>
          </w:p>
        </w:tc>
      </w:tr>
    </w:tbl>
    <w:p w14:paraId="201B43F5" w14:textId="77777777" w:rsidR="00E85286" w:rsidRPr="00E85286" w:rsidRDefault="00E85286" w:rsidP="00E85286">
      <w:pPr>
        <w:spacing w:line="360" w:lineRule="auto"/>
        <w:rPr>
          <w:bCs/>
        </w:rPr>
      </w:pPr>
    </w:p>
    <w:p w14:paraId="33403C7D" w14:textId="5764C84B" w:rsidR="00E85286" w:rsidRDefault="00E85286" w:rsidP="00E85286">
      <w:pPr>
        <w:pStyle w:val="ListParagraph"/>
        <w:numPr>
          <w:ilvl w:val="0"/>
          <w:numId w:val="194"/>
        </w:numPr>
        <w:spacing w:line="360" w:lineRule="auto"/>
        <w:rPr>
          <w:bCs/>
        </w:rPr>
      </w:pPr>
      <w:r w:rsidRPr="0059784E">
        <w:rPr>
          <w:bCs/>
          <w:u w:val="single"/>
        </w:rPr>
        <w:t>Wave #</w:t>
      </w:r>
      <w:r>
        <w:rPr>
          <w:bCs/>
          <w:u w:val="single"/>
        </w:rPr>
        <w:t>2</w:t>
      </w:r>
      <w:r w:rsidRPr="0059784E">
        <w:rPr>
          <w:bCs/>
        </w:rPr>
        <w:t xml:space="preserve">: Send </w:t>
      </w:r>
      <w:r>
        <w:rPr>
          <w:bCs/>
        </w:rPr>
        <w:t xml:space="preserve">any remaining </w:t>
      </w:r>
      <w:r w:rsidRPr="0059784E">
        <w:rPr>
          <w:bCs/>
        </w:rPr>
        <w:t xml:space="preserve">quantity to SOR with Sweep venue inclusion list </w:t>
      </w:r>
      <w:r>
        <w:rPr>
          <w:bCs/>
        </w:rPr>
        <w:t>that correspond to inverted venues</w:t>
      </w:r>
      <w:r w:rsidRPr="0059784E">
        <w:rPr>
          <w:bCs/>
        </w:rPr>
        <w:t>. Order type will be mid-pegging, and time-in-force will be IOC.</w:t>
      </w:r>
    </w:p>
    <w:p w14:paraId="60B40F1A" w14:textId="212DA6CC" w:rsidR="00C06BCE" w:rsidRDefault="00C06BCE" w:rsidP="00E85286">
      <w:pPr>
        <w:pStyle w:val="ListParagraph"/>
        <w:numPr>
          <w:ilvl w:val="0"/>
          <w:numId w:val="194"/>
        </w:numPr>
        <w:spacing w:line="360" w:lineRule="auto"/>
        <w:rPr>
          <w:bCs/>
        </w:rPr>
      </w:pPr>
      <w:r>
        <w:rPr>
          <w:bCs/>
          <w:u w:val="single"/>
        </w:rPr>
        <w:t>Wave #2 Venue Choice Customization</w:t>
      </w:r>
      <w:r w:rsidRPr="00C06BCE">
        <w:rPr>
          <w:bCs/>
        </w:rPr>
        <w:t>:</w:t>
      </w:r>
      <w:r>
        <w:rPr>
          <w:bCs/>
        </w:rPr>
        <w:t xml:space="preserve"> The inverted venue set is designed to be flexible, as exchanges can change fee schedules and can change from inverted to make/take.</w:t>
      </w:r>
    </w:p>
    <w:p w14:paraId="425D508A" w14:textId="1BA9AEEC" w:rsidR="00E85286" w:rsidRDefault="00E85286" w:rsidP="00E85286">
      <w:pPr>
        <w:pStyle w:val="ListParagraph"/>
        <w:numPr>
          <w:ilvl w:val="0"/>
          <w:numId w:val="194"/>
        </w:numPr>
        <w:spacing w:line="360" w:lineRule="auto"/>
        <w:rPr>
          <w:bCs/>
        </w:rPr>
      </w:pPr>
      <w:r>
        <w:rPr>
          <w:bCs/>
          <w:u w:val="single"/>
        </w:rPr>
        <w:t>Wave #2 Attributes/Strategy Parameters</w:t>
      </w:r>
      <w:r w:rsidRPr="0059784E">
        <w:rPr>
          <w:bCs/>
        </w:rPr>
        <w:t>:</w:t>
      </w:r>
    </w:p>
    <w:p w14:paraId="10E7A2C4" w14:textId="77777777" w:rsidR="00E85286" w:rsidRDefault="00E85286" w:rsidP="00E85286">
      <w:pPr>
        <w:spacing w:line="360" w:lineRule="auto"/>
        <w:rPr>
          <w:bCs/>
        </w:rPr>
      </w:pPr>
    </w:p>
    <w:tbl>
      <w:tblPr>
        <w:tblStyle w:val="TableGrid"/>
        <w:tblW w:w="0" w:type="auto"/>
        <w:tblLook w:val="04A0" w:firstRow="1" w:lastRow="0" w:firstColumn="1" w:lastColumn="0" w:noHBand="0" w:noVBand="1"/>
      </w:tblPr>
      <w:tblGrid>
        <w:gridCol w:w="4315"/>
        <w:gridCol w:w="4315"/>
      </w:tblGrid>
      <w:tr w:rsidR="00E85286" w14:paraId="6295D8A9" w14:textId="77777777" w:rsidTr="00B12C72">
        <w:tc>
          <w:tcPr>
            <w:tcW w:w="4315" w:type="dxa"/>
          </w:tcPr>
          <w:p w14:paraId="215BEA82" w14:textId="77777777" w:rsidR="00E85286" w:rsidRDefault="00E85286" w:rsidP="00B12C72">
            <w:pPr>
              <w:spacing w:line="360" w:lineRule="auto"/>
              <w:jc w:val="center"/>
              <w:rPr>
                <w:bCs/>
              </w:rPr>
            </w:pPr>
            <w:r>
              <w:rPr>
                <w:bCs/>
              </w:rPr>
              <w:t>Time In Force</w:t>
            </w:r>
          </w:p>
        </w:tc>
        <w:tc>
          <w:tcPr>
            <w:tcW w:w="4315" w:type="dxa"/>
          </w:tcPr>
          <w:p w14:paraId="5E4044A2" w14:textId="77777777" w:rsidR="00E85286" w:rsidRDefault="00E85286" w:rsidP="00B12C72">
            <w:pPr>
              <w:spacing w:line="360" w:lineRule="auto"/>
              <w:jc w:val="center"/>
              <w:rPr>
                <w:bCs/>
              </w:rPr>
            </w:pPr>
            <w:r>
              <w:rPr>
                <w:bCs/>
              </w:rPr>
              <w:t>IOC</w:t>
            </w:r>
          </w:p>
        </w:tc>
      </w:tr>
      <w:tr w:rsidR="00E85286" w14:paraId="19F445CE" w14:textId="77777777" w:rsidTr="00B12C72">
        <w:tc>
          <w:tcPr>
            <w:tcW w:w="4315" w:type="dxa"/>
          </w:tcPr>
          <w:p w14:paraId="29A5B51F" w14:textId="77777777" w:rsidR="00E85286" w:rsidRDefault="00E85286" w:rsidP="00B12C72">
            <w:pPr>
              <w:spacing w:line="360" w:lineRule="auto"/>
              <w:jc w:val="center"/>
              <w:rPr>
                <w:bCs/>
              </w:rPr>
            </w:pPr>
            <w:r>
              <w:rPr>
                <w:bCs/>
              </w:rPr>
              <w:t>Pegging Instruction</w:t>
            </w:r>
          </w:p>
        </w:tc>
        <w:tc>
          <w:tcPr>
            <w:tcW w:w="4315" w:type="dxa"/>
          </w:tcPr>
          <w:p w14:paraId="5522250D" w14:textId="77777777" w:rsidR="00E85286" w:rsidRDefault="00E85286" w:rsidP="00B12C72">
            <w:pPr>
              <w:spacing w:line="360" w:lineRule="auto"/>
              <w:jc w:val="center"/>
              <w:rPr>
                <w:bCs/>
              </w:rPr>
            </w:pPr>
            <w:r>
              <w:rPr>
                <w:bCs/>
              </w:rPr>
              <w:t>Mid-point</w:t>
            </w:r>
          </w:p>
        </w:tc>
      </w:tr>
      <w:tr w:rsidR="00E85286" w14:paraId="108565B8" w14:textId="77777777" w:rsidTr="00B12C72">
        <w:tc>
          <w:tcPr>
            <w:tcW w:w="4315" w:type="dxa"/>
          </w:tcPr>
          <w:p w14:paraId="4B26C0C2" w14:textId="77777777" w:rsidR="00E85286" w:rsidRDefault="00E85286" w:rsidP="00B12C72">
            <w:pPr>
              <w:spacing w:line="360" w:lineRule="auto"/>
              <w:jc w:val="center"/>
              <w:rPr>
                <w:bCs/>
              </w:rPr>
            </w:pPr>
            <w:r>
              <w:rPr>
                <w:bCs/>
              </w:rPr>
              <w:t>Ping Type</w:t>
            </w:r>
          </w:p>
        </w:tc>
        <w:tc>
          <w:tcPr>
            <w:tcW w:w="4315" w:type="dxa"/>
          </w:tcPr>
          <w:p w14:paraId="28BDB2E9" w14:textId="77777777" w:rsidR="00E85286" w:rsidRDefault="00E85286" w:rsidP="00B12C72">
            <w:pPr>
              <w:spacing w:line="360" w:lineRule="auto"/>
              <w:jc w:val="center"/>
              <w:rPr>
                <w:bCs/>
              </w:rPr>
            </w:pPr>
            <w:r>
              <w:rPr>
                <w:bCs/>
              </w:rPr>
              <w:t>SEQUENTIAL</w:t>
            </w:r>
          </w:p>
        </w:tc>
      </w:tr>
      <w:tr w:rsidR="00E85286" w14:paraId="456C9C4C" w14:textId="77777777" w:rsidTr="00B12C72">
        <w:tc>
          <w:tcPr>
            <w:tcW w:w="4315" w:type="dxa"/>
          </w:tcPr>
          <w:p w14:paraId="689C0BD9" w14:textId="77777777" w:rsidR="00E85286" w:rsidRDefault="00E85286" w:rsidP="00B12C72">
            <w:pPr>
              <w:spacing w:line="360" w:lineRule="auto"/>
              <w:jc w:val="center"/>
              <w:rPr>
                <w:bCs/>
              </w:rPr>
            </w:pPr>
            <w:r>
              <w:rPr>
                <w:bCs/>
              </w:rPr>
              <w:t>Sweep Include Venue List</w:t>
            </w:r>
          </w:p>
        </w:tc>
        <w:tc>
          <w:tcPr>
            <w:tcW w:w="4315" w:type="dxa"/>
          </w:tcPr>
          <w:p w14:paraId="457F7307" w14:textId="33C97DFB" w:rsidR="00E85286" w:rsidRDefault="00C06BCE" w:rsidP="00B12C72">
            <w:pPr>
              <w:spacing w:line="360" w:lineRule="auto"/>
              <w:jc w:val="center"/>
              <w:rPr>
                <w:bCs/>
              </w:rPr>
            </w:pPr>
            <w:r>
              <w:rPr>
                <w:bCs/>
              </w:rPr>
              <w:t>XBOS, BATY, EDGA, XCIS</w:t>
            </w:r>
          </w:p>
        </w:tc>
      </w:tr>
      <w:tr w:rsidR="00E85286" w14:paraId="288FC05C" w14:textId="77777777" w:rsidTr="00B12C72">
        <w:tc>
          <w:tcPr>
            <w:tcW w:w="4315" w:type="dxa"/>
          </w:tcPr>
          <w:p w14:paraId="72B4F7C2" w14:textId="77777777" w:rsidR="00E85286" w:rsidRDefault="00E85286" w:rsidP="00B12C72">
            <w:pPr>
              <w:spacing w:line="360" w:lineRule="auto"/>
              <w:jc w:val="center"/>
              <w:rPr>
                <w:bCs/>
              </w:rPr>
            </w:pPr>
            <w:r>
              <w:rPr>
                <w:bCs/>
              </w:rPr>
              <w:t>Post Type</w:t>
            </w:r>
          </w:p>
        </w:tc>
        <w:tc>
          <w:tcPr>
            <w:tcW w:w="4315" w:type="dxa"/>
          </w:tcPr>
          <w:p w14:paraId="2391B9C0" w14:textId="77777777" w:rsidR="00E85286" w:rsidRDefault="00E85286" w:rsidP="00B12C72">
            <w:pPr>
              <w:spacing w:line="360" w:lineRule="auto"/>
              <w:jc w:val="center"/>
              <w:rPr>
                <w:bCs/>
              </w:rPr>
            </w:pPr>
            <w:r>
              <w:rPr>
                <w:bCs/>
              </w:rPr>
              <w:t>NO POST</w:t>
            </w:r>
          </w:p>
        </w:tc>
      </w:tr>
    </w:tbl>
    <w:p w14:paraId="4C9AB3D6" w14:textId="77777777" w:rsidR="00C06BCE" w:rsidRPr="00E85286" w:rsidRDefault="00C06BCE" w:rsidP="00C06BCE">
      <w:pPr>
        <w:spacing w:line="360" w:lineRule="auto"/>
        <w:rPr>
          <w:bCs/>
        </w:rPr>
      </w:pPr>
    </w:p>
    <w:p w14:paraId="65F1F727" w14:textId="609345FF" w:rsidR="00C06BCE" w:rsidRDefault="00C06BCE" w:rsidP="00C06BCE">
      <w:pPr>
        <w:pStyle w:val="ListParagraph"/>
        <w:numPr>
          <w:ilvl w:val="0"/>
          <w:numId w:val="194"/>
        </w:numPr>
        <w:spacing w:line="360" w:lineRule="auto"/>
        <w:rPr>
          <w:bCs/>
        </w:rPr>
      </w:pPr>
      <w:r w:rsidRPr="0059784E">
        <w:rPr>
          <w:bCs/>
          <w:u w:val="single"/>
        </w:rPr>
        <w:t>Wave #</w:t>
      </w:r>
      <w:r>
        <w:rPr>
          <w:bCs/>
          <w:u w:val="single"/>
        </w:rPr>
        <w:t>3</w:t>
      </w:r>
      <w:r w:rsidRPr="0059784E">
        <w:rPr>
          <w:bCs/>
        </w:rPr>
        <w:t xml:space="preserve">: Send </w:t>
      </w:r>
      <w:r>
        <w:rPr>
          <w:bCs/>
        </w:rPr>
        <w:t xml:space="preserve">any remaining </w:t>
      </w:r>
      <w:r w:rsidRPr="0059784E">
        <w:rPr>
          <w:bCs/>
        </w:rPr>
        <w:t xml:space="preserve">quantity to SOR with Sweep venue inclusion list </w:t>
      </w:r>
      <w:r>
        <w:rPr>
          <w:bCs/>
        </w:rPr>
        <w:t>(LX and BBOK) with</w:t>
      </w:r>
      <w:r w:rsidRPr="0059784E">
        <w:rPr>
          <w:bCs/>
        </w:rPr>
        <w:t xml:space="preserve"> time-in-force </w:t>
      </w:r>
      <w:r>
        <w:rPr>
          <w:bCs/>
        </w:rPr>
        <w:t>of</w:t>
      </w:r>
      <w:r w:rsidRPr="0059784E">
        <w:rPr>
          <w:bCs/>
        </w:rPr>
        <w:t xml:space="preserve"> IOC.</w:t>
      </w:r>
    </w:p>
    <w:p w14:paraId="7BA0BE5B" w14:textId="4E50A508" w:rsidR="00EA2CDE" w:rsidRDefault="00EA2CDE" w:rsidP="00EA2CDE">
      <w:pPr>
        <w:pStyle w:val="ListParagraph"/>
        <w:numPr>
          <w:ilvl w:val="0"/>
          <w:numId w:val="194"/>
        </w:numPr>
        <w:spacing w:line="360" w:lineRule="auto"/>
        <w:rPr>
          <w:bCs/>
        </w:rPr>
      </w:pPr>
      <w:r>
        <w:rPr>
          <w:bCs/>
          <w:u w:val="single"/>
        </w:rPr>
        <w:t>Wave #3 Attributes/Strategy Parameters</w:t>
      </w:r>
      <w:r w:rsidRPr="0059784E">
        <w:rPr>
          <w:bCs/>
        </w:rPr>
        <w:t>:</w:t>
      </w:r>
    </w:p>
    <w:p w14:paraId="60B39375"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7C65B6E6" w14:textId="77777777" w:rsidTr="00B12C72">
        <w:tc>
          <w:tcPr>
            <w:tcW w:w="4315" w:type="dxa"/>
          </w:tcPr>
          <w:p w14:paraId="642CC6A5" w14:textId="77777777" w:rsidR="00EA2CDE" w:rsidRDefault="00EA2CDE" w:rsidP="00B12C72">
            <w:pPr>
              <w:spacing w:line="360" w:lineRule="auto"/>
              <w:jc w:val="center"/>
              <w:rPr>
                <w:bCs/>
              </w:rPr>
            </w:pPr>
            <w:r>
              <w:rPr>
                <w:bCs/>
              </w:rPr>
              <w:t>Time In Force</w:t>
            </w:r>
          </w:p>
        </w:tc>
        <w:tc>
          <w:tcPr>
            <w:tcW w:w="4315" w:type="dxa"/>
          </w:tcPr>
          <w:p w14:paraId="24CD8B4C" w14:textId="77777777" w:rsidR="00EA2CDE" w:rsidRDefault="00EA2CDE" w:rsidP="00B12C72">
            <w:pPr>
              <w:spacing w:line="360" w:lineRule="auto"/>
              <w:jc w:val="center"/>
              <w:rPr>
                <w:bCs/>
              </w:rPr>
            </w:pPr>
            <w:r>
              <w:rPr>
                <w:bCs/>
              </w:rPr>
              <w:t>IOC</w:t>
            </w:r>
          </w:p>
        </w:tc>
      </w:tr>
      <w:tr w:rsidR="00EA2CDE" w14:paraId="021D92D8" w14:textId="77777777" w:rsidTr="00B12C72">
        <w:tc>
          <w:tcPr>
            <w:tcW w:w="4315" w:type="dxa"/>
          </w:tcPr>
          <w:p w14:paraId="6526A304" w14:textId="77777777" w:rsidR="00EA2CDE" w:rsidRDefault="00EA2CDE" w:rsidP="00B12C72">
            <w:pPr>
              <w:spacing w:line="360" w:lineRule="auto"/>
              <w:jc w:val="center"/>
              <w:rPr>
                <w:bCs/>
              </w:rPr>
            </w:pPr>
            <w:r>
              <w:rPr>
                <w:bCs/>
              </w:rPr>
              <w:t>Pegging Instruction</w:t>
            </w:r>
          </w:p>
        </w:tc>
        <w:tc>
          <w:tcPr>
            <w:tcW w:w="4315" w:type="dxa"/>
          </w:tcPr>
          <w:p w14:paraId="1648CE43" w14:textId="07A091F1" w:rsidR="00EA2CDE" w:rsidRDefault="00EA2CDE" w:rsidP="00B12C72">
            <w:pPr>
              <w:spacing w:line="360" w:lineRule="auto"/>
              <w:jc w:val="center"/>
              <w:rPr>
                <w:bCs/>
              </w:rPr>
            </w:pPr>
            <w:r>
              <w:rPr>
                <w:bCs/>
              </w:rPr>
              <w:t>NONE</w:t>
            </w:r>
          </w:p>
        </w:tc>
      </w:tr>
      <w:tr w:rsidR="00EA2CDE" w14:paraId="729F6B0C" w14:textId="77777777" w:rsidTr="00B12C72">
        <w:tc>
          <w:tcPr>
            <w:tcW w:w="4315" w:type="dxa"/>
          </w:tcPr>
          <w:p w14:paraId="43972C47" w14:textId="77777777" w:rsidR="00EA2CDE" w:rsidRDefault="00EA2CDE" w:rsidP="00B12C72">
            <w:pPr>
              <w:spacing w:line="360" w:lineRule="auto"/>
              <w:jc w:val="center"/>
              <w:rPr>
                <w:bCs/>
              </w:rPr>
            </w:pPr>
            <w:r>
              <w:rPr>
                <w:bCs/>
              </w:rPr>
              <w:t>Ping Type</w:t>
            </w:r>
          </w:p>
        </w:tc>
        <w:tc>
          <w:tcPr>
            <w:tcW w:w="4315" w:type="dxa"/>
          </w:tcPr>
          <w:p w14:paraId="198A8866" w14:textId="5F427DDC" w:rsidR="00EA2CDE" w:rsidRDefault="00EA2CDE" w:rsidP="00B12C72">
            <w:pPr>
              <w:spacing w:line="360" w:lineRule="auto"/>
              <w:jc w:val="center"/>
              <w:rPr>
                <w:bCs/>
              </w:rPr>
            </w:pPr>
            <w:r>
              <w:rPr>
                <w:bCs/>
              </w:rPr>
              <w:t>NONE</w:t>
            </w:r>
          </w:p>
        </w:tc>
      </w:tr>
      <w:tr w:rsidR="00EA2CDE" w14:paraId="74DE93C4" w14:textId="77777777" w:rsidTr="00B12C72">
        <w:tc>
          <w:tcPr>
            <w:tcW w:w="4315" w:type="dxa"/>
          </w:tcPr>
          <w:p w14:paraId="68DA9BD3" w14:textId="77777777" w:rsidR="00EA2CDE" w:rsidRDefault="00EA2CDE" w:rsidP="00B12C72">
            <w:pPr>
              <w:spacing w:line="360" w:lineRule="auto"/>
              <w:jc w:val="center"/>
              <w:rPr>
                <w:bCs/>
              </w:rPr>
            </w:pPr>
            <w:r>
              <w:rPr>
                <w:bCs/>
              </w:rPr>
              <w:t>Sweep Include Venue List</w:t>
            </w:r>
          </w:p>
        </w:tc>
        <w:tc>
          <w:tcPr>
            <w:tcW w:w="4315" w:type="dxa"/>
          </w:tcPr>
          <w:p w14:paraId="2598E038" w14:textId="77777777" w:rsidR="00EA2CDE" w:rsidRDefault="00EA2CDE" w:rsidP="00B12C72">
            <w:pPr>
              <w:spacing w:line="360" w:lineRule="auto"/>
              <w:jc w:val="center"/>
              <w:rPr>
                <w:bCs/>
              </w:rPr>
            </w:pPr>
            <w:r>
              <w:rPr>
                <w:bCs/>
              </w:rPr>
              <w:t>LATS (LX) and BBOK</w:t>
            </w:r>
          </w:p>
        </w:tc>
      </w:tr>
      <w:tr w:rsidR="00EA2CDE" w14:paraId="546B5E34" w14:textId="77777777" w:rsidTr="00B12C72">
        <w:tc>
          <w:tcPr>
            <w:tcW w:w="4315" w:type="dxa"/>
          </w:tcPr>
          <w:p w14:paraId="19D7B4BA" w14:textId="77777777" w:rsidR="00EA2CDE" w:rsidRDefault="00EA2CDE" w:rsidP="00B12C72">
            <w:pPr>
              <w:spacing w:line="360" w:lineRule="auto"/>
              <w:jc w:val="center"/>
              <w:rPr>
                <w:bCs/>
              </w:rPr>
            </w:pPr>
            <w:r>
              <w:rPr>
                <w:bCs/>
              </w:rPr>
              <w:t>Post Type</w:t>
            </w:r>
          </w:p>
        </w:tc>
        <w:tc>
          <w:tcPr>
            <w:tcW w:w="4315" w:type="dxa"/>
          </w:tcPr>
          <w:p w14:paraId="033CF40E" w14:textId="77777777" w:rsidR="00EA2CDE" w:rsidRDefault="00EA2CDE" w:rsidP="00B12C72">
            <w:pPr>
              <w:spacing w:line="360" w:lineRule="auto"/>
              <w:jc w:val="center"/>
              <w:rPr>
                <w:bCs/>
              </w:rPr>
            </w:pPr>
            <w:r>
              <w:rPr>
                <w:bCs/>
              </w:rPr>
              <w:t>NO POST</w:t>
            </w:r>
          </w:p>
        </w:tc>
      </w:tr>
    </w:tbl>
    <w:p w14:paraId="3609D5AC" w14:textId="77777777" w:rsidR="00EA2CDE" w:rsidRPr="00E85286" w:rsidRDefault="00EA2CDE" w:rsidP="00EA2CDE">
      <w:pPr>
        <w:spacing w:line="360" w:lineRule="auto"/>
        <w:rPr>
          <w:bCs/>
        </w:rPr>
      </w:pPr>
    </w:p>
    <w:p w14:paraId="15D896C5" w14:textId="2A1CCF46" w:rsidR="00EA2CDE" w:rsidRDefault="00EA2CDE" w:rsidP="00EA2CDE">
      <w:pPr>
        <w:pStyle w:val="ListParagraph"/>
        <w:numPr>
          <w:ilvl w:val="0"/>
          <w:numId w:val="194"/>
        </w:numPr>
        <w:spacing w:line="360" w:lineRule="auto"/>
        <w:rPr>
          <w:bCs/>
        </w:rPr>
      </w:pPr>
      <w:r w:rsidRPr="0059784E">
        <w:rPr>
          <w:bCs/>
          <w:u w:val="single"/>
        </w:rPr>
        <w:t>Wave #</w:t>
      </w:r>
      <w:r w:rsidR="00D6601D">
        <w:rPr>
          <w:bCs/>
          <w:u w:val="single"/>
        </w:rPr>
        <w:t>4</w:t>
      </w:r>
      <w:r w:rsidRPr="0059784E">
        <w:rPr>
          <w:bCs/>
        </w:rPr>
        <w:t xml:space="preserve">: Send </w:t>
      </w:r>
      <w:r>
        <w:rPr>
          <w:bCs/>
        </w:rPr>
        <w:t xml:space="preserve">any remaining </w:t>
      </w:r>
      <w:r w:rsidRPr="0059784E">
        <w:rPr>
          <w:bCs/>
        </w:rPr>
        <w:t>quantity to SOR with</w:t>
      </w:r>
      <w:r w:rsidR="00D6601D">
        <w:rPr>
          <w:bCs/>
        </w:rPr>
        <w:t xml:space="preserve"> IOI</w:t>
      </w:r>
      <w:r w:rsidRPr="0059784E">
        <w:rPr>
          <w:bCs/>
        </w:rPr>
        <w:t xml:space="preserve"> Sweep venue inclusion list </w:t>
      </w:r>
      <w:r>
        <w:rPr>
          <w:bCs/>
        </w:rPr>
        <w:t>with</w:t>
      </w:r>
      <w:r w:rsidRPr="0059784E">
        <w:rPr>
          <w:bCs/>
        </w:rPr>
        <w:t xml:space="preserve"> time-in-force </w:t>
      </w:r>
      <w:r>
        <w:rPr>
          <w:bCs/>
        </w:rPr>
        <w:t>of</w:t>
      </w:r>
      <w:r w:rsidRPr="0059784E">
        <w:rPr>
          <w:bCs/>
        </w:rPr>
        <w:t xml:space="preserve"> IOC.</w:t>
      </w:r>
    </w:p>
    <w:p w14:paraId="311CAFB3" w14:textId="3FDE12D5" w:rsidR="00EA2CDE" w:rsidRDefault="00EA2CDE" w:rsidP="00EA2CDE">
      <w:pPr>
        <w:pStyle w:val="ListParagraph"/>
        <w:numPr>
          <w:ilvl w:val="0"/>
          <w:numId w:val="194"/>
        </w:numPr>
        <w:spacing w:line="360" w:lineRule="auto"/>
        <w:rPr>
          <w:bCs/>
        </w:rPr>
      </w:pPr>
      <w:r>
        <w:rPr>
          <w:bCs/>
          <w:u w:val="single"/>
        </w:rPr>
        <w:t>Wave #</w:t>
      </w:r>
      <w:r w:rsidR="00D6601D">
        <w:rPr>
          <w:bCs/>
          <w:u w:val="single"/>
        </w:rPr>
        <w:t>4</w:t>
      </w:r>
      <w:r>
        <w:rPr>
          <w:bCs/>
          <w:u w:val="single"/>
        </w:rPr>
        <w:t xml:space="preserve"> Attributes/Strategy Parameters</w:t>
      </w:r>
      <w:r w:rsidRPr="0059784E">
        <w:rPr>
          <w:bCs/>
        </w:rPr>
        <w:t>:</w:t>
      </w:r>
    </w:p>
    <w:p w14:paraId="348D3F58" w14:textId="77777777" w:rsidR="00EA2CDE" w:rsidRDefault="00EA2CDE" w:rsidP="00EA2CDE">
      <w:pPr>
        <w:spacing w:line="360" w:lineRule="auto"/>
        <w:rPr>
          <w:bCs/>
        </w:rPr>
      </w:pPr>
    </w:p>
    <w:tbl>
      <w:tblPr>
        <w:tblStyle w:val="TableGrid"/>
        <w:tblW w:w="0" w:type="auto"/>
        <w:tblLook w:val="04A0" w:firstRow="1" w:lastRow="0" w:firstColumn="1" w:lastColumn="0" w:noHBand="0" w:noVBand="1"/>
      </w:tblPr>
      <w:tblGrid>
        <w:gridCol w:w="4315"/>
        <w:gridCol w:w="4315"/>
      </w:tblGrid>
      <w:tr w:rsidR="00EA2CDE" w14:paraId="2BB8B985" w14:textId="77777777" w:rsidTr="00B12C72">
        <w:tc>
          <w:tcPr>
            <w:tcW w:w="4315" w:type="dxa"/>
          </w:tcPr>
          <w:p w14:paraId="29C3DA3A" w14:textId="77777777" w:rsidR="00EA2CDE" w:rsidRDefault="00EA2CDE" w:rsidP="00B12C72">
            <w:pPr>
              <w:spacing w:line="360" w:lineRule="auto"/>
              <w:jc w:val="center"/>
              <w:rPr>
                <w:bCs/>
              </w:rPr>
            </w:pPr>
            <w:r>
              <w:rPr>
                <w:bCs/>
              </w:rPr>
              <w:t>Time In Force</w:t>
            </w:r>
          </w:p>
        </w:tc>
        <w:tc>
          <w:tcPr>
            <w:tcW w:w="4315" w:type="dxa"/>
          </w:tcPr>
          <w:p w14:paraId="5997B2F1" w14:textId="77777777" w:rsidR="00EA2CDE" w:rsidRDefault="00EA2CDE" w:rsidP="00B12C72">
            <w:pPr>
              <w:spacing w:line="360" w:lineRule="auto"/>
              <w:jc w:val="center"/>
              <w:rPr>
                <w:bCs/>
              </w:rPr>
            </w:pPr>
            <w:r>
              <w:rPr>
                <w:bCs/>
              </w:rPr>
              <w:t>IOC</w:t>
            </w:r>
          </w:p>
        </w:tc>
      </w:tr>
      <w:tr w:rsidR="00EA2CDE" w14:paraId="4A4763D8" w14:textId="77777777" w:rsidTr="00B12C72">
        <w:tc>
          <w:tcPr>
            <w:tcW w:w="4315" w:type="dxa"/>
          </w:tcPr>
          <w:p w14:paraId="68B1E15B" w14:textId="77777777" w:rsidR="00EA2CDE" w:rsidRDefault="00EA2CDE" w:rsidP="00B12C72">
            <w:pPr>
              <w:spacing w:line="360" w:lineRule="auto"/>
              <w:jc w:val="center"/>
              <w:rPr>
                <w:bCs/>
              </w:rPr>
            </w:pPr>
            <w:r>
              <w:rPr>
                <w:bCs/>
              </w:rPr>
              <w:t>Pegging Instruction</w:t>
            </w:r>
          </w:p>
        </w:tc>
        <w:tc>
          <w:tcPr>
            <w:tcW w:w="4315" w:type="dxa"/>
          </w:tcPr>
          <w:p w14:paraId="0B1F4930" w14:textId="77777777" w:rsidR="00EA2CDE" w:rsidRDefault="00EA2CDE" w:rsidP="00B12C72">
            <w:pPr>
              <w:spacing w:line="360" w:lineRule="auto"/>
              <w:jc w:val="center"/>
              <w:rPr>
                <w:bCs/>
              </w:rPr>
            </w:pPr>
            <w:r>
              <w:rPr>
                <w:bCs/>
              </w:rPr>
              <w:t>NONE</w:t>
            </w:r>
          </w:p>
        </w:tc>
      </w:tr>
      <w:tr w:rsidR="00EA2CDE" w14:paraId="4D09BCBF" w14:textId="77777777" w:rsidTr="00B12C72">
        <w:tc>
          <w:tcPr>
            <w:tcW w:w="4315" w:type="dxa"/>
          </w:tcPr>
          <w:p w14:paraId="2FCE3228" w14:textId="77777777" w:rsidR="00EA2CDE" w:rsidRDefault="00EA2CDE" w:rsidP="00B12C72">
            <w:pPr>
              <w:spacing w:line="360" w:lineRule="auto"/>
              <w:jc w:val="center"/>
              <w:rPr>
                <w:bCs/>
              </w:rPr>
            </w:pPr>
            <w:r>
              <w:rPr>
                <w:bCs/>
              </w:rPr>
              <w:t>Ping Type</w:t>
            </w:r>
          </w:p>
        </w:tc>
        <w:tc>
          <w:tcPr>
            <w:tcW w:w="4315" w:type="dxa"/>
          </w:tcPr>
          <w:p w14:paraId="1466F676" w14:textId="77777777" w:rsidR="00EA2CDE" w:rsidRDefault="00EA2CDE" w:rsidP="00B12C72">
            <w:pPr>
              <w:spacing w:line="360" w:lineRule="auto"/>
              <w:jc w:val="center"/>
              <w:rPr>
                <w:bCs/>
              </w:rPr>
            </w:pPr>
            <w:r>
              <w:rPr>
                <w:bCs/>
              </w:rPr>
              <w:t>NONE</w:t>
            </w:r>
          </w:p>
        </w:tc>
      </w:tr>
      <w:tr w:rsidR="00EA2CDE" w14:paraId="7FDBB395" w14:textId="77777777" w:rsidTr="00B12C72">
        <w:tc>
          <w:tcPr>
            <w:tcW w:w="4315" w:type="dxa"/>
          </w:tcPr>
          <w:p w14:paraId="099AC7DA" w14:textId="77777777" w:rsidR="00EA2CDE" w:rsidRDefault="00EA2CDE" w:rsidP="00B12C72">
            <w:pPr>
              <w:spacing w:line="360" w:lineRule="auto"/>
              <w:jc w:val="center"/>
              <w:rPr>
                <w:bCs/>
              </w:rPr>
            </w:pPr>
            <w:r>
              <w:rPr>
                <w:bCs/>
              </w:rPr>
              <w:t>Sweep Include Venue List</w:t>
            </w:r>
          </w:p>
        </w:tc>
        <w:tc>
          <w:tcPr>
            <w:tcW w:w="4315" w:type="dxa"/>
          </w:tcPr>
          <w:p w14:paraId="11F1AF38" w14:textId="47552FEF" w:rsidR="00EA2CDE" w:rsidRDefault="00D6601D" w:rsidP="00B12C72">
            <w:pPr>
              <w:spacing w:line="360" w:lineRule="auto"/>
              <w:jc w:val="center"/>
              <w:rPr>
                <w:bCs/>
              </w:rPr>
            </w:pPr>
            <w:r>
              <w:rPr>
                <w:bCs/>
              </w:rPr>
              <w:t>IOI</w:t>
            </w:r>
          </w:p>
        </w:tc>
      </w:tr>
      <w:tr w:rsidR="00EA2CDE" w14:paraId="17E5294C" w14:textId="77777777" w:rsidTr="00B12C72">
        <w:tc>
          <w:tcPr>
            <w:tcW w:w="4315" w:type="dxa"/>
          </w:tcPr>
          <w:p w14:paraId="2A855CD5" w14:textId="77777777" w:rsidR="00EA2CDE" w:rsidRDefault="00EA2CDE" w:rsidP="00B12C72">
            <w:pPr>
              <w:spacing w:line="360" w:lineRule="auto"/>
              <w:jc w:val="center"/>
              <w:rPr>
                <w:bCs/>
              </w:rPr>
            </w:pPr>
            <w:r>
              <w:rPr>
                <w:bCs/>
              </w:rPr>
              <w:t>Post Type</w:t>
            </w:r>
          </w:p>
        </w:tc>
        <w:tc>
          <w:tcPr>
            <w:tcW w:w="4315" w:type="dxa"/>
          </w:tcPr>
          <w:p w14:paraId="59471B0A" w14:textId="77777777" w:rsidR="00EA2CDE" w:rsidRDefault="00EA2CDE" w:rsidP="00B12C72">
            <w:pPr>
              <w:spacing w:line="360" w:lineRule="auto"/>
              <w:jc w:val="center"/>
              <w:rPr>
                <w:bCs/>
              </w:rPr>
            </w:pPr>
            <w:r>
              <w:rPr>
                <w:bCs/>
              </w:rPr>
              <w:t>NO POST</w:t>
            </w:r>
          </w:p>
        </w:tc>
      </w:tr>
    </w:tbl>
    <w:p w14:paraId="4D6E1A35" w14:textId="77777777" w:rsidR="00EA2CDE" w:rsidRPr="00E85286" w:rsidRDefault="00EA2CDE" w:rsidP="00EA2CDE">
      <w:pPr>
        <w:spacing w:line="360" w:lineRule="auto"/>
        <w:rPr>
          <w:bCs/>
        </w:rPr>
      </w:pPr>
    </w:p>
    <w:p w14:paraId="697EF051" w14:textId="6D803FDD" w:rsidR="0059784E" w:rsidRDefault="00C0753E" w:rsidP="00C0753E">
      <w:pPr>
        <w:pStyle w:val="ListParagraph"/>
        <w:numPr>
          <w:ilvl w:val="0"/>
          <w:numId w:val="194"/>
        </w:numPr>
        <w:spacing w:line="360" w:lineRule="auto"/>
        <w:rPr>
          <w:bCs/>
        </w:rPr>
      </w:pPr>
      <w:r w:rsidRPr="00C0753E">
        <w:rPr>
          <w:bCs/>
          <w:u w:val="single"/>
        </w:rPr>
        <w:t>Cancel any remaining Quantity to the User</w:t>
      </w:r>
      <w:r>
        <w:rPr>
          <w:bCs/>
        </w:rPr>
        <w:t>.</w:t>
      </w:r>
    </w:p>
    <w:p w14:paraId="7BC572F3" w14:textId="77777777" w:rsidR="00C0753E" w:rsidRDefault="00C0753E" w:rsidP="00C0753E">
      <w:pPr>
        <w:spacing w:line="360" w:lineRule="auto"/>
        <w:rPr>
          <w:bCs/>
        </w:rPr>
      </w:pPr>
    </w:p>
    <w:p w14:paraId="541ED1D8" w14:textId="77777777" w:rsidR="00C0753E" w:rsidRDefault="00C0753E" w:rsidP="00C0753E">
      <w:pPr>
        <w:spacing w:line="360" w:lineRule="auto"/>
        <w:rPr>
          <w:bCs/>
        </w:rPr>
      </w:pPr>
    </w:p>
    <w:p w14:paraId="6CE7B2C6" w14:textId="4EEF7B08" w:rsidR="00C0753E" w:rsidRPr="00C0753E" w:rsidRDefault="00C0753E" w:rsidP="00C0753E">
      <w:pPr>
        <w:spacing w:line="360" w:lineRule="auto"/>
        <w:rPr>
          <w:b/>
          <w:sz w:val="28"/>
          <w:szCs w:val="28"/>
        </w:rPr>
      </w:pPr>
      <w:r w:rsidRPr="00C0753E">
        <w:rPr>
          <w:b/>
          <w:sz w:val="28"/>
          <w:szCs w:val="28"/>
        </w:rPr>
        <w:t>Phase-based Conditional Action</w:t>
      </w:r>
    </w:p>
    <w:p w14:paraId="12F373C7" w14:textId="77777777" w:rsidR="00C0753E" w:rsidRDefault="00C0753E" w:rsidP="00C0753E">
      <w:pPr>
        <w:spacing w:line="360" w:lineRule="auto"/>
        <w:rPr>
          <w:bCs/>
        </w:rPr>
      </w:pPr>
    </w:p>
    <w:p w14:paraId="68EDDAB0" w14:textId="77777777" w:rsidR="00923B51" w:rsidRDefault="00C0753E" w:rsidP="00C0753E">
      <w:pPr>
        <w:pStyle w:val="ListParagraph"/>
        <w:numPr>
          <w:ilvl w:val="0"/>
          <w:numId w:val="195"/>
        </w:numPr>
        <w:spacing w:line="360" w:lineRule="auto"/>
        <w:rPr>
          <w:bCs/>
        </w:rPr>
      </w:pPr>
      <w:r w:rsidRPr="00C0753E">
        <w:rPr>
          <w:bCs/>
          <w:u w:val="single"/>
        </w:rPr>
        <w:t>Pre-open Phase</w:t>
      </w:r>
      <w:r w:rsidRPr="00C0753E">
        <w:rPr>
          <w:bCs/>
        </w:rPr>
        <w:t>: Here</w:t>
      </w:r>
    </w:p>
    <w:p w14:paraId="6FC5E99D" w14:textId="77777777" w:rsidR="00923B51" w:rsidRPr="00923B51" w:rsidRDefault="00923B51" w:rsidP="00923B51">
      <w:pPr>
        <w:spacing w:line="360" w:lineRule="auto"/>
        <w:rPr>
          <w:bCs/>
          <w:u w:val="single"/>
        </w:rPr>
      </w:pPr>
    </w:p>
    <w:p w14:paraId="093A6A2F" w14:textId="77777777" w:rsidR="00923B51" w:rsidRDefault="00C0753E" w:rsidP="00923B51">
      <w:pPr>
        <w:pStyle w:val="ListParagraph"/>
        <w:spacing w:line="360" w:lineRule="auto"/>
        <w:ind w:left="360"/>
        <w:rPr>
          <w:bCs/>
        </w:rPr>
      </w:pPr>
      <m:oMathPara>
        <m:oMath>
          <m:r>
            <w:rPr>
              <w:rFonts w:ascii="Cambria Math" w:hAnsi="Cambria Math"/>
            </w:rPr>
            <m:t>AsOfTime≤ContinuousStartTime</m:t>
          </m:r>
        </m:oMath>
      </m:oMathPara>
    </w:p>
    <w:p w14:paraId="5322E418" w14:textId="77777777" w:rsidR="00923B51" w:rsidRPr="00923B51" w:rsidRDefault="00923B51" w:rsidP="00923B51">
      <w:pPr>
        <w:spacing w:line="360" w:lineRule="auto"/>
        <w:rPr>
          <w:bCs/>
        </w:rPr>
      </w:pPr>
    </w:p>
    <w:p w14:paraId="3227E198" w14:textId="7C95511F" w:rsidR="00C0753E" w:rsidRPr="00C0753E" w:rsidRDefault="00C0753E" w:rsidP="00923B51">
      <w:pPr>
        <w:pStyle w:val="ListParagraph"/>
        <w:spacing w:line="360" w:lineRule="auto"/>
        <w:ind w:left="360"/>
        <w:rPr>
          <w:bCs/>
        </w:rPr>
      </w:pPr>
      <w:r w:rsidRPr="00C0753E">
        <w:rPr>
          <w:bCs/>
        </w:rPr>
        <w:lastRenderedPageBreak/>
        <w:t>This corresponds to pre-market opening auction, and takes full fill or partial fill, the rest is canceled. The order is sent pre-market, the auction is skipped, and continuous logic is applied.</w:t>
      </w:r>
    </w:p>
    <w:p w14:paraId="717D9946" w14:textId="77777777" w:rsidR="00923B51" w:rsidRDefault="00C0753E" w:rsidP="00C0753E">
      <w:pPr>
        <w:pStyle w:val="ListParagraph"/>
        <w:numPr>
          <w:ilvl w:val="0"/>
          <w:numId w:val="195"/>
        </w:numPr>
        <w:spacing w:line="360" w:lineRule="auto"/>
        <w:rPr>
          <w:bCs/>
        </w:rPr>
      </w:pPr>
      <w:r>
        <w:rPr>
          <w:bCs/>
          <w:u w:val="single"/>
        </w:rPr>
        <w:t>Continuous</w:t>
      </w:r>
      <w:r w:rsidRPr="00C0753E">
        <w:rPr>
          <w:bCs/>
          <w:u w:val="single"/>
        </w:rPr>
        <w:t xml:space="preserve"> Phase</w:t>
      </w:r>
      <w:r w:rsidRPr="00C0753E">
        <w:rPr>
          <w:bCs/>
        </w:rPr>
        <w:t>: Here</w:t>
      </w:r>
    </w:p>
    <w:p w14:paraId="68B1667F" w14:textId="77777777" w:rsidR="00923B51" w:rsidRPr="00923B51" w:rsidRDefault="00923B51" w:rsidP="00923B51">
      <w:pPr>
        <w:spacing w:line="360" w:lineRule="auto"/>
        <w:rPr>
          <w:bCs/>
          <w:u w:val="single"/>
        </w:rPr>
      </w:pPr>
    </w:p>
    <w:p w14:paraId="39C0BFD2" w14:textId="77777777" w:rsidR="00923B51" w:rsidRPr="00923B51" w:rsidRDefault="00C0753E" w:rsidP="00923B51">
      <w:pPr>
        <w:pStyle w:val="ListParagraph"/>
        <w:spacing w:line="360" w:lineRule="auto"/>
        <w:ind w:left="360"/>
        <w:rPr>
          <w:bCs/>
        </w:rPr>
      </w:pPr>
      <m:oMathPara>
        <m:oMath>
          <m:r>
            <w:rPr>
              <w:rFonts w:ascii="Cambria Math" w:hAnsi="Cambria Math"/>
            </w:rPr>
            <m:t>ContinuousStartTime</m:t>
          </m:r>
          <m:r>
            <m:rPr>
              <m:sty m:val="p"/>
            </m:rPr>
            <w:rPr>
              <w:rFonts w:ascii="Cambria Math" w:hAnsi="Cambria Math"/>
            </w:rPr>
            <m:t xml:space="preserve"> </m:t>
          </m:r>
          <m:r>
            <w:rPr>
              <w:rFonts w:ascii="Cambria Math" w:hAnsi="Cambria Math"/>
            </w:rPr>
            <m:t>≤AsOfTime&lt;ContinuousEndTime</m:t>
          </m:r>
          <m:r>
            <m:rPr>
              <m:sty m:val="p"/>
            </m:rPr>
            <w:rPr>
              <w:rFonts w:ascii="Cambria Math" w:hAnsi="Cambria Math"/>
            </w:rPr>
            <m:t xml:space="preserve"> </m:t>
          </m:r>
        </m:oMath>
      </m:oMathPara>
    </w:p>
    <w:p w14:paraId="34D3031C" w14:textId="77777777" w:rsidR="00923B51" w:rsidRPr="00923B51" w:rsidRDefault="00923B51" w:rsidP="00923B51">
      <w:pPr>
        <w:spacing w:line="360" w:lineRule="auto"/>
        <w:rPr>
          <w:bCs/>
        </w:rPr>
      </w:pPr>
    </w:p>
    <w:p w14:paraId="65A02556" w14:textId="328BB607" w:rsidR="00C0753E" w:rsidRPr="00923B51" w:rsidRDefault="00C0753E" w:rsidP="00923B51">
      <w:pPr>
        <w:pStyle w:val="ListParagraph"/>
        <w:spacing w:line="360" w:lineRule="auto"/>
        <w:ind w:left="360"/>
        <w:rPr>
          <w:bCs/>
        </w:rPr>
      </w:pPr>
      <w:r w:rsidRPr="00C0753E">
        <w:rPr>
          <w:bCs/>
        </w:rPr>
        <w:t>This corresponds to pre-market opening auction, and takes full fill or partial fill, the rest is canceled. The order is sent pre-market, the auction is skipped, and continuous logic is applied.</w:t>
      </w:r>
    </w:p>
    <w:p w14:paraId="7ED91A5F" w14:textId="77777777" w:rsidR="00923B51" w:rsidRDefault="00593E6F" w:rsidP="00593E6F">
      <w:pPr>
        <w:pStyle w:val="ListParagraph"/>
        <w:numPr>
          <w:ilvl w:val="0"/>
          <w:numId w:val="195"/>
        </w:numPr>
        <w:spacing w:line="360" w:lineRule="auto"/>
        <w:rPr>
          <w:bCs/>
        </w:rPr>
      </w:pPr>
      <w:r>
        <w:rPr>
          <w:bCs/>
          <w:u w:val="single"/>
        </w:rPr>
        <w:t>Post-close</w:t>
      </w:r>
      <w:r w:rsidRPr="00C0753E">
        <w:rPr>
          <w:bCs/>
          <w:u w:val="single"/>
        </w:rPr>
        <w:t xml:space="preserve"> Phase</w:t>
      </w:r>
      <w:r w:rsidRPr="00C0753E">
        <w:rPr>
          <w:bCs/>
        </w:rPr>
        <w:t>: Here</w:t>
      </w:r>
    </w:p>
    <w:p w14:paraId="4546381B" w14:textId="77777777" w:rsidR="00923B51" w:rsidRPr="00923B51" w:rsidRDefault="00923B51" w:rsidP="00923B51">
      <w:pPr>
        <w:spacing w:line="360" w:lineRule="auto"/>
        <w:rPr>
          <w:bCs/>
          <w:u w:val="single"/>
        </w:rPr>
      </w:pPr>
    </w:p>
    <w:p w14:paraId="17E6A63C" w14:textId="77777777" w:rsidR="00923B51" w:rsidRDefault="00593E6F" w:rsidP="00923B51">
      <w:pPr>
        <w:pStyle w:val="ListParagraph"/>
        <w:spacing w:line="360" w:lineRule="auto"/>
        <w:ind w:left="360"/>
        <w:rPr>
          <w:bCs/>
        </w:rPr>
      </w:pPr>
      <m:oMathPara>
        <m:oMath>
          <m:r>
            <w:rPr>
              <w:rFonts w:ascii="Cambria Math" w:hAnsi="Cambria Math"/>
            </w:rPr>
            <m:t>AsOfTime≥ContinuousStartTime</m:t>
          </m:r>
        </m:oMath>
      </m:oMathPara>
    </w:p>
    <w:p w14:paraId="14B64622" w14:textId="77777777" w:rsidR="00923B51" w:rsidRPr="00923B51" w:rsidRDefault="00923B51" w:rsidP="00923B51">
      <w:pPr>
        <w:spacing w:line="360" w:lineRule="auto"/>
        <w:rPr>
          <w:bCs/>
        </w:rPr>
      </w:pPr>
    </w:p>
    <w:p w14:paraId="4BE5DDB3" w14:textId="2FAD4BA9" w:rsidR="00593E6F" w:rsidRDefault="00593E6F" w:rsidP="00923B51">
      <w:pPr>
        <w:pStyle w:val="ListParagraph"/>
        <w:spacing w:line="360" w:lineRule="auto"/>
        <w:ind w:left="360"/>
        <w:rPr>
          <w:bCs/>
        </w:rPr>
      </w:pPr>
      <w:r>
        <w:rPr>
          <w:bCs/>
        </w:rPr>
        <w:t>There will not be any trade in the Post market phase</w:t>
      </w:r>
      <w:r w:rsidRPr="00C0753E">
        <w:rPr>
          <w:bCs/>
        </w:rPr>
        <w:t>.</w:t>
      </w:r>
    </w:p>
    <w:p w14:paraId="49B6523C" w14:textId="77777777" w:rsidR="00593E6F" w:rsidRDefault="00593E6F" w:rsidP="00593E6F">
      <w:pPr>
        <w:spacing w:line="360" w:lineRule="auto"/>
        <w:rPr>
          <w:bCs/>
        </w:rPr>
      </w:pPr>
    </w:p>
    <w:p w14:paraId="2F166896" w14:textId="77777777" w:rsidR="00593E6F" w:rsidRDefault="00593E6F" w:rsidP="00593E6F">
      <w:pPr>
        <w:spacing w:line="360" w:lineRule="auto"/>
        <w:rPr>
          <w:bCs/>
        </w:rPr>
      </w:pPr>
    </w:p>
    <w:p w14:paraId="4F4B4B9F" w14:textId="1FE13B3C" w:rsidR="00593E6F" w:rsidRPr="00923B51" w:rsidRDefault="00593E6F" w:rsidP="00593E6F">
      <w:pPr>
        <w:spacing w:line="360" w:lineRule="auto"/>
        <w:rPr>
          <w:b/>
          <w:sz w:val="28"/>
          <w:szCs w:val="28"/>
        </w:rPr>
      </w:pPr>
      <w:r w:rsidRPr="00923B51">
        <w:rPr>
          <w:b/>
          <w:sz w:val="28"/>
          <w:szCs w:val="28"/>
        </w:rPr>
        <w:t>Additional Considerations</w:t>
      </w:r>
    </w:p>
    <w:p w14:paraId="7FB08595" w14:textId="77777777" w:rsidR="00593E6F" w:rsidRDefault="00593E6F" w:rsidP="00593E6F">
      <w:pPr>
        <w:spacing w:line="360" w:lineRule="auto"/>
        <w:rPr>
          <w:bCs/>
        </w:rPr>
      </w:pPr>
    </w:p>
    <w:p w14:paraId="060ACA37" w14:textId="6295D915" w:rsidR="00593E6F" w:rsidRDefault="00593E6F" w:rsidP="00923B51">
      <w:pPr>
        <w:pStyle w:val="ListParagraph"/>
        <w:numPr>
          <w:ilvl w:val="0"/>
          <w:numId w:val="196"/>
        </w:numPr>
        <w:spacing w:line="360" w:lineRule="auto"/>
        <w:rPr>
          <w:bCs/>
        </w:rPr>
      </w:pPr>
      <w:r w:rsidRPr="00923B51">
        <w:rPr>
          <w:bCs/>
          <w:u w:val="single"/>
        </w:rPr>
        <w:t>DAY Parent Orders from Client</w:t>
      </w:r>
      <w:r w:rsidRPr="00923B51">
        <w:rPr>
          <w:bCs/>
        </w:rPr>
        <w:t xml:space="preserve">: The client may send TIF as either IOC or DAY, </w:t>
      </w:r>
      <w:r w:rsidR="00923B51" w:rsidRPr="00923B51">
        <w:rPr>
          <w:bCs/>
        </w:rPr>
        <w:t>but the underlying wave will always be IOC orders, hence the parent will be treated the same.</w:t>
      </w:r>
    </w:p>
    <w:p w14:paraId="4FE093C8" w14:textId="0B44A856" w:rsidR="00923B51" w:rsidRDefault="00923B51" w:rsidP="00923B51">
      <w:pPr>
        <w:pStyle w:val="ListParagraph"/>
        <w:numPr>
          <w:ilvl w:val="0"/>
          <w:numId w:val="196"/>
        </w:numPr>
        <w:spacing w:line="360" w:lineRule="auto"/>
        <w:rPr>
          <w:bCs/>
        </w:rPr>
      </w:pPr>
      <w:r>
        <w:rPr>
          <w:bCs/>
          <w:u w:val="single"/>
        </w:rPr>
        <w:t>Processing of Price/Quantity Amendments</w:t>
      </w:r>
      <w:r w:rsidRPr="00923B51">
        <w:rPr>
          <w:bCs/>
        </w:rPr>
        <w:t>:</w:t>
      </w:r>
      <w:r>
        <w:rPr>
          <w:bCs/>
        </w:rPr>
        <w:t xml:space="preserve"> Amendments will be processed by canceling the current wave and restarting from </w:t>
      </w:r>
      <w:r w:rsidR="00CF7215">
        <w:rPr>
          <w:bCs/>
        </w:rPr>
        <w:t>W</w:t>
      </w:r>
      <w:r>
        <w:rPr>
          <w:bCs/>
        </w:rPr>
        <w:t xml:space="preserve">ave </w:t>
      </w:r>
      <w:r w:rsidR="00CF7215">
        <w:rPr>
          <w:bCs/>
        </w:rPr>
        <w:t>#</w:t>
      </w:r>
      <w:r>
        <w:rPr>
          <w:bCs/>
        </w:rPr>
        <w:t>1 in line with other Strategy Builder algos.</w:t>
      </w:r>
    </w:p>
    <w:p w14:paraId="56738E66" w14:textId="038F9210" w:rsidR="0077337F" w:rsidRDefault="0077337F" w:rsidP="00923B51">
      <w:pPr>
        <w:pStyle w:val="ListParagraph"/>
        <w:numPr>
          <w:ilvl w:val="0"/>
          <w:numId w:val="196"/>
        </w:numPr>
        <w:spacing w:line="360" w:lineRule="auto"/>
        <w:rPr>
          <w:bCs/>
        </w:rPr>
      </w:pPr>
      <w:r>
        <w:rPr>
          <w:bCs/>
          <w:u w:val="single"/>
        </w:rPr>
        <w:t>Processing the Cancels</w:t>
      </w:r>
      <w:r w:rsidRPr="0077337F">
        <w:rPr>
          <w:bCs/>
        </w:rPr>
        <w:t>:</w:t>
      </w:r>
      <w:r>
        <w:rPr>
          <w:bCs/>
        </w:rPr>
        <w:t xml:space="preserve"> For cancels, the wave in progress will be allowed to complete, and any leaves will be canceled.</w:t>
      </w:r>
    </w:p>
    <w:p w14:paraId="67600D72" w14:textId="16FAA5EF" w:rsidR="0077337F" w:rsidRDefault="0077337F" w:rsidP="00923B51">
      <w:pPr>
        <w:pStyle w:val="ListParagraph"/>
        <w:numPr>
          <w:ilvl w:val="0"/>
          <w:numId w:val="196"/>
        </w:numPr>
        <w:spacing w:line="360" w:lineRule="auto"/>
        <w:rPr>
          <w:bCs/>
        </w:rPr>
      </w:pPr>
      <w:r>
        <w:rPr>
          <w:bCs/>
          <w:u w:val="single"/>
        </w:rPr>
        <w:t>Case where Symbol is an IPO</w:t>
      </w:r>
      <w:r w:rsidRPr="0077337F">
        <w:rPr>
          <w:bCs/>
        </w:rPr>
        <w:t>:</w:t>
      </w:r>
      <w:r>
        <w:rPr>
          <w:bCs/>
        </w:rPr>
        <w:t xml:space="preserve"> If the symbol is an IPO, the Strategy Builder will reject the order.</w:t>
      </w:r>
    </w:p>
    <w:p w14:paraId="6428B766" w14:textId="199B26ED" w:rsidR="0077337F" w:rsidRDefault="0077337F" w:rsidP="00923B51">
      <w:pPr>
        <w:pStyle w:val="ListParagraph"/>
        <w:numPr>
          <w:ilvl w:val="0"/>
          <w:numId w:val="196"/>
        </w:numPr>
        <w:spacing w:line="360" w:lineRule="auto"/>
        <w:rPr>
          <w:bCs/>
        </w:rPr>
      </w:pPr>
      <w:r>
        <w:rPr>
          <w:bCs/>
          <w:u w:val="single"/>
        </w:rPr>
        <w:lastRenderedPageBreak/>
        <w:t>Rejection from the Strategy Builder</w:t>
      </w:r>
      <w:r w:rsidRPr="0077337F">
        <w:rPr>
          <w:bCs/>
        </w:rPr>
        <w:t>:</w:t>
      </w:r>
      <w:r>
        <w:rPr>
          <w:bCs/>
        </w:rPr>
        <w:t xml:space="preserve"> Rejections from the Strategy Builder will not pause at the desk as it is a SOR workflow.</w:t>
      </w:r>
    </w:p>
    <w:p w14:paraId="6059CF5E" w14:textId="77777777" w:rsidR="00391FBA" w:rsidRDefault="00391FBA" w:rsidP="00391FBA">
      <w:pPr>
        <w:spacing w:line="360" w:lineRule="auto"/>
        <w:rPr>
          <w:bCs/>
        </w:rPr>
      </w:pPr>
    </w:p>
    <w:p w14:paraId="041CDB17" w14:textId="77777777" w:rsidR="00391FBA" w:rsidRDefault="00391FBA" w:rsidP="00391FBA">
      <w:pPr>
        <w:spacing w:line="360" w:lineRule="auto"/>
        <w:rPr>
          <w:bCs/>
        </w:rPr>
      </w:pPr>
    </w:p>
    <w:p w14:paraId="419A4FAA" w14:textId="2BE69984" w:rsidR="00391FBA" w:rsidRPr="00391FBA" w:rsidRDefault="00391FBA" w:rsidP="00391FBA">
      <w:pPr>
        <w:spacing w:line="360" w:lineRule="auto"/>
        <w:rPr>
          <w:b/>
          <w:sz w:val="28"/>
          <w:szCs w:val="28"/>
        </w:rPr>
      </w:pPr>
      <w:r w:rsidRPr="00391FBA">
        <w:rPr>
          <w:b/>
          <w:sz w:val="28"/>
          <w:szCs w:val="28"/>
        </w:rPr>
        <w:t>Continuous Trading Scenario Overview</w:t>
      </w:r>
    </w:p>
    <w:p w14:paraId="2A22F01D" w14:textId="77777777" w:rsidR="00391FBA" w:rsidRDefault="00391FBA" w:rsidP="00391FBA">
      <w:pPr>
        <w:spacing w:line="360" w:lineRule="auto"/>
        <w:rPr>
          <w:bCs/>
        </w:rPr>
      </w:pPr>
    </w:p>
    <w:p w14:paraId="69A7C51F" w14:textId="40C33E13" w:rsidR="00391FBA" w:rsidRDefault="00391FBA" w:rsidP="00391FBA">
      <w:pPr>
        <w:pStyle w:val="ListParagraph"/>
        <w:numPr>
          <w:ilvl w:val="0"/>
          <w:numId w:val="197"/>
        </w:numPr>
        <w:spacing w:line="360" w:lineRule="auto"/>
        <w:rPr>
          <w:bCs/>
        </w:rPr>
      </w:pPr>
      <w:r w:rsidRPr="00391FBA">
        <w:rPr>
          <w:bCs/>
          <w:u w:val="single"/>
        </w:rPr>
        <w:t>Send a Marketable Limit Order with TIF = IOC</w:t>
      </w:r>
      <w:r w:rsidRPr="00391FBA">
        <w:rPr>
          <w:bCs/>
        </w:rPr>
        <w:t>: All wave sequences above apply.</w:t>
      </w:r>
    </w:p>
    <w:p w14:paraId="3D14F5E9" w14:textId="41E21E49" w:rsidR="00391FBA" w:rsidRDefault="00391FBA" w:rsidP="00391FBA">
      <w:pPr>
        <w:pStyle w:val="ListParagraph"/>
        <w:numPr>
          <w:ilvl w:val="0"/>
          <w:numId w:val="197"/>
        </w:numPr>
        <w:spacing w:line="360" w:lineRule="auto"/>
        <w:rPr>
          <w:bCs/>
        </w:rPr>
      </w:pPr>
      <w:r>
        <w:rPr>
          <w:bCs/>
          <w:u w:val="single"/>
        </w:rPr>
        <w:t>Send a Market Order with TIF = DAY</w:t>
      </w:r>
      <w:r w:rsidRPr="00391FBA">
        <w:rPr>
          <w:bCs/>
        </w:rPr>
        <w:t>:</w:t>
      </w:r>
      <w:r>
        <w:rPr>
          <w:bCs/>
        </w:rPr>
        <w:t xml:space="preserve"> All wave sequences above apply.</w:t>
      </w:r>
    </w:p>
    <w:p w14:paraId="786C8BE9" w14:textId="289F6C5D" w:rsidR="00391FBA" w:rsidRDefault="00391FBA" w:rsidP="00391FBA">
      <w:pPr>
        <w:pStyle w:val="ListParagraph"/>
        <w:numPr>
          <w:ilvl w:val="0"/>
          <w:numId w:val="197"/>
        </w:numPr>
        <w:spacing w:line="360" w:lineRule="auto"/>
        <w:rPr>
          <w:bCs/>
        </w:rPr>
      </w:pPr>
      <w:r>
        <w:rPr>
          <w:bCs/>
          <w:u w:val="single"/>
        </w:rPr>
        <w:t>Pre-open Order with TIF = DAY</w:t>
      </w:r>
      <w:r w:rsidRPr="00391FBA">
        <w:rPr>
          <w:bCs/>
        </w:rPr>
        <w:t>:</w:t>
      </w:r>
      <w:r>
        <w:rPr>
          <w:bCs/>
        </w:rPr>
        <w:t xml:space="preserve"> Order received before pre-open should be parked and then trade – waves will be sent – in continuous.</w:t>
      </w:r>
    </w:p>
    <w:p w14:paraId="715E4FA0" w14:textId="63FAB259" w:rsidR="007C3224" w:rsidRPr="00391FBA" w:rsidRDefault="007C3224" w:rsidP="00391FBA">
      <w:pPr>
        <w:pStyle w:val="ListParagraph"/>
        <w:numPr>
          <w:ilvl w:val="0"/>
          <w:numId w:val="197"/>
        </w:numPr>
        <w:spacing w:line="360" w:lineRule="auto"/>
        <w:rPr>
          <w:bCs/>
        </w:rPr>
      </w:pPr>
      <w:r>
        <w:rPr>
          <w:bCs/>
          <w:u w:val="single"/>
        </w:rPr>
        <w:t>Amend Price Up</w:t>
      </w:r>
      <w:r w:rsidRPr="007C3224">
        <w:rPr>
          <w:bCs/>
        </w:rPr>
        <w:t>:</w:t>
      </w:r>
      <w:r>
        <w:rPr>
          <w:bCs/>
        </w:rPr>
        <w:t xml:space="preserve"> The current wave will be canceled and restarted from Wave </w:t>
      </w:r>
      <w:r w:rsidR="00CF7215">
        <w:rPr>
          <w:bCs/>
        </w:rPr>
        <w:t>#</w:t>
      </w:r>
      <w:r>
        <w:rPr>
          <w:bCs/>
        </w:rPr>
        <w:t>1 in line with other Strategy Builder algos. The waves will go at the amended price after the amend.</w:t>
      </w:r>
    </w:p>
    <w:p w14:paraId="40AFEFE5" w14:textId="6BBFC3C8" w:rsidR="003C075B" w:rsidRDefault="003C075B" w:rsidP="003C075B">
      <w:pPr>
        <w:pStyle w:val="ListParagraph"/>
        <w:numPr>
          <w:ilvl w:val="0"/>
          <w:numId w:val="197"/>
        </w:numPr>
        <w:spacing w:line="360" w:lineRule="auto"/>
        <w:rPr>
          <w:bCs/>
        </w:rPr>
      </w:pPr>
      <w:r>
        <w:rPr>
          <w:bCs/>
          <w:u w:val="single"/>
        </w:rPr>
        <w:t>Amend Price Down</w:t>
      </w:r>
      <w:r w:rsidRPr="007C3224">
        <w:rPr>
          <w:bCs/>
        </w:rPr>
        <w:t>:</w:t>
      </w:r>
      <w:r>
        <w:rPr>
          <w:bCs/>
        </w:rPr>
        <w:t xml:space="preserve"> The current wave will be canceled and restarted from Wave </w:t>
      </w:r>
      <w:r w:rsidR="00CF7215">
        <w:rPr>
          <w:bCs/>
        </w:rPr>
        <w:t>#</w:t>
      </w:r>
      <w:r>
        <w:rPr>
          <w:bCs/>
        </w:rPr>
        <w:t>1 in line with other Strategy Builder algos.</w:t>
      </w:r>
    </w:p>
    <w:p w14:paraId="4D023B6E" w14:textId="2F8D9C2E" w:rsidR="003C075B" w:rsidRPr="00391FBA" w:rsidRDefault="003C075B" w:rsidP="003C075B">
      <w:pPr>
        <w:pStyle w:val="ListParagraph"/>
        <w:numPr>
          <w:ilvl w:val="0"/>
          <w:numId w:val="197"/>
        </w:numPr>
        <w:spacing w:line="360" w:lineRule="auto"/>
        <w:rPr>
          <w:bCs/>
        </w:rPr>
      </w:pPr>
      <w:r>
        <w:rPr>
          <w:bCs/>
          <w:u w:val="single"/>
        </w:rPr>
        <w:t>Amend TIF to DAY</w:t>
      </w:r>
      <w:r w:rsidRPr="003C075B">
        <w:rPr>
          <w:bCs/>
        </w:rPr>
        <w:t>:</w:t>
      </w:r>
      <w:r>
        <w:rPr>
          <w:bCs/>
        </w:rPr>
        <w:t xml:space="preserve"> From IOC to DAY. Wave should not be canceled after the amend, and the order should execute normally.</w:t>
      </w:r>
    </w:p>
    <w:p w14:paraId="5F562D6F" w14:textId="4484F53B" w:rsidR="00CF7215" w:rsidRPr="00391FBA" w:rsidRDefault="00CF7215" w:rsidP="00CF7215">
      <w:pPr>
        <w:pStyle w:val="ListParagraph"/>
        <w:numPr>
          <w:ilvl w:val="0"/>
          <w:numId w:val="197"/>
        </w:numPr>
        <w:spacing w:line="360" w:lineRule="auto"/>
        <w:rPr>
          <w:bCs/>
        </w:rPr>
      </w:pPr>
      <w:r>
        <w:rPr>
          <w:bCs/>
          <w:u w:val="single"/>
        </w:rPr>
        <w:t>Amend TIF to IOC</w:t>
      </w:r>
      <w:r w:rsidRPr="003C075B">
        <w:rPr>
          <w:bCs/>
        </w:rPr>
        <w:t>:</w:t>
      </w:r>
      <w:r>
        <w:rPr>
          <w:bCs/>
        </w:rPr>
        <w:t xml:space="preserve"> From DAY to IOC. Wave should not be canceled after the amend, and the order should execute normally.</w:t>
      </w:r>
    </w:p>
    <w:p w14:paraId="03BCB509" w14:textId="36C6D34E" w:rsidR="00CF7215" w:rsidRPr="00391FBA" w:rsidRDefault="00CF7215" w:rsidP="00CF7215">
      <w:pPr>
        <w:pStyle w:val="ListParagraph"/>
        <w:numPr>
          <w:ilvl w:val="0"/>
          <w:numId w:val="197"/>
        </w:numPr>
        <w:spacing w:line="360" w:lineRule="auto"/>
        <w:rPr>
          <w:bCs/>
        </w:rPr>
      </w:pPr>
      <w:r>
        <w:rPr>
          <w:bCs/>
          <w:u w:val="single"/>
        </w:rPr>
        <w:t>Amend Quantity Up</w:t>
      </w:r>
      <w:r w:rsidRPr="007C3224">
        <w:rPr>
          <w:bCs/>
        </w:rPr>
        <w:t>:</w:t>
      </w:r>
      <w:r>
        <w:rPr>
          <w:bCs/>
        </w:rPr>
        <w:t xml:space="preserve"> The parent quantity is first amended. The current wave will be canceled and restarted from Wave #1 in line with other Strategy Builder algos.</w:t>
      </w:r>
    </w:p>
    <w:p w14:paraId="51311373" w14:textId="7BE81AC7" w:rsidR="00CF7215" w:rsidRPr="00391FBA" w:rsidRDefault="00CF7215" w:rsidP="00CF7215">
      <w:pPr>
        <w:pStyle w:val="ListParagraph"/>
        <w:numPr>
          <w:ilvl w:val="0"/>
          <w:numId w:val="197"/>
        </w:numPr>
        <w:spacing w:line="360" w:lineRule="auto"/>
        <w:rPr>
          <w:bCs/>
        </w:rPr>
      </w:pPr>
      <w:r>
        <w:rPr>
          <w:bCs/>
          <w:u w:val="single"/>
        </w:rPr>
        <w:t>Amend Quantity Down but above Leaves</w:t>
      </w:r>
      <w:r w:rsidRPr="007C3224">
        <w:rPr>
          <w:bCs/>
        </w:rPr>
        <w:t>:</w:t>
      </w:r>
      <w:r>
        <w:rPr>
          <w:bCs/>
        </w:rPr>
        <w:t xml:space="preserve"> The parent quantity is first amended. The current wave will be canceled and restarted from Wave #1 in line with other Strategy Builder algos.</w:t>
      </w:r>
    </w:p>
    <w:p w14:paraId="5799E2AD" w14:textId="2EE1AB80" w:rsidR="00660DAF" w:rsidRDefault="00660DAF" w:rsidP="00660DAF">
      <w:pPr>
        <w:pStyle w:val="ListParagraph"/>
        <w:numPr>
          <w:ilvl w:val="0"/>
          <w:numId w:val="197"/>
        </w:numPr>
        <w:spacing w:line="360" w:lineRule="auto"/>
        <w:rPr>
          <w:bCs/>
        </w:rPr>
      </w:pPr>
      <w:r>
        <w:rPr>
          <w:bCs/>
          <w:u w:val="single"/>
        </w:rPr>
        <w:t>Amend Quantity Down but below Leaves</w:t>
      </w:r>
      <w:r w:rsidRPr="007C3224">
        <w:rPr>
          <w:bCs/>
        </w:rPr>
        <w:t>:</w:t>
      </w:r>
      <w:r>
        <w:rPr>
          <w:bCs/>
        </w:rPr>
        <w:t xml:space="preserve"> The parent quantity is first amended. The current wave will be canceled and restarted from Wave #1 in line with other Strategy Builder algos.</w:t>
      </w:r>
    </w:p>
    <w:p w14:paraId="36834478" w14:textId="726ADBAC" w:rsidR="00660DAF" w:rsidRDefault="00660DAF" w:rsidP="00660DAF">
      <w:pPr>
        <w:pStyle w:val="ListParagraph"/>
        <w:numPr>
          <w:ilvl w:val="0"/>
          <w:numId w:val="197"/>
        </w:numPr>
        <w:spacing w:line="360" w:lineRule="auto"/>
        <w:rPr>
          <w:bCs/>
        </w:rPr>
      </w:pPr>
      <w:r>
        <w:rPr>
          <w:bCs/>
          <w:u w:val="single"/>
        </w:rPr>
        <w:t>Closed IPO Order</w:t>
      </w:r>
      <w:r w:rsidRPr="00660DAF">
        <w:rPr>
          <w:bCs/>
        </w:rPr>
        <w:t>:</w:t>
      </w:r>
      <w:r>
        <w:rPr>
          <w:bCs/>
        </w:rPr>
        <w:t xml:space="preserve"> Order should be rejected.</w:t>
      </w:r>
    </w:p>
    <w:p w14:paraId="54452000" w14:textId="6B2CEC9B" w:rsidR="00660DAF" w:rsidRPr="00391FBA" w:rsidRDefault="00660DAF" w:rsidP="00660DAF">
      <w:pPr>
        <w:pStyle w:val="ListParagraph"/>
        <w:numPr>
          <w:ilvl w:val="0"/>
          <w:numId w:val="197"/>
        </w:numPr>
        <w:spacing w:line="360" w:lineRule="auto"/>
        <w:rPr>
          <w:bCs/>
        </w:rPr>
      </w:pPr>
      <w:r>
        <w:rPr>
          <w:bCs/>
          <w:u w:val="single"/>
        </w:rPr>
        <w:t>Marketable Limit Order sent to a Halted Symbol</w:t>
      </w:r>
      <w:r w:rsidRPr="00660DAF">
        <w:rPr>
          <w:bCs/>
        </w:rPr>
        <w:t>:</w:t>
      </w:r>
      <w:r>
        <w:rPr>
          <w:bCs/>
        </w:rPr>
        <w:t xml:space="preserve"> The order will be accepted but will not trade.</w:t>
      </w:r>
    </w:p>
    <w:p w14:paraId="3BC8A417" w14:textId="1EFEF24D" w:rsidR="005E27A2" w:rsidRDefault="005E27A2" w:rsidP="005E27A2">
      <w:pPr>
        <w:pStyle w:val="ListParagraph"/>
        <w:numPr>
          <w:ilvl w:val="0"/>
          <w:numId w:val="197"/>
        </w:numPr>
        <w:spacing w:line="360" w:lineRule="auto"/>
        <w:rPr>
          <w:bCs/>
        </w:rPr>
      </w:pPr>
      <w:r>
        <w:rPr>
          <w:bCs/>
          <w:u w:val="single"/>
        </w:rPr>
        <w:lastRenderedPageBreak/>
        <w:t>Marketable Limit Order sent to a Halted-to-Open Symbol</w:t>
      </w:r>
      <w:r w:rsidRPr="00660DAF">
        <w:rPr>
          <w:bCs/>
        </w:rPr>
        <w:t>:</w:t>
      </w:r>
      <w:r>
        <w:rPr>
          <w:bCs/>
        </w:rPr>
        <w:t xml:space="preserve"> The order will be accepted but will not trade. Once the symbol is open, the full wave scenario will apply.</w:t>
      </w:r>
    </w:p>
    <w:p w14:paraId="29ECCBA6" w14:textId="6449868E" w:rsidR="005E27A2" w:rsidRPr="00391FBA" w:rsidRDefault="005E27A2" w:rsidP="005E27A2">
      <w:pPr>
        <w:pStyle w:val="ListParagraph"/>
        <w:numPr>
          <w:ilvl w:val="0"/>
          <w:numId w:val="197"/>
        </w:numPr>
        <w:spacing w:line="360" w:lineRule="auto"/>
        <w:rPr>
          <w:bCs/>
        </w:rPr>
      </w:pPr>
      <w:r>
        <w:rPr>
          <w:bCs/>
          <w:u w:val="single"/>
        </w:rPr>
        <w:t>Order Followed by Cancel</w:t>
      </w:r>
      <w:r w:rsidRPr="005E27A2">
        <w:rPr>
          <w:bCs/>
        </w:rPr>
        <w:t>:</w:t>
      </w:r>
      <w:r>
        <w:rPr>
          <w:bCs/>
        </w:rPr>
        <w:t xml:space="preserve"> The sliced waves are processed, but the leaves are canceled.</w:t>
      </w:r>
    </w:p>
    <w:p w14:paraId="7B2962F3" w14:textId="77777777" w:rsidR="00F52BC6" w:rsidRDefault="00F52BC6">
      <w:pPr>
        <w:rPr>
          <w:bCs/>
        </w:rPr>
      </w:pPr>
      <w:r>
        <w:rPr>
          <w:bCs/>
        </w:rPr>
        <w:br w:type="page"/>
      </w:r>
    </w:p>
    <w:p w14:paraId="0DA619A5" w14:textId="77777777" w:rsidR="00F52BC6" w:rsidRPr="00F52BC6" w:rsidRDefault="00F52BC6" w:rsidP="00F52BC6">
      <w:pPr>
        <w:spacing w:line="360" w:lineRule="auto"/>
        <w:jc w:val="center"/>
      </w:pPr>
    </w:p>
    <w:p w14:paraId="0A4451EE" w14:textId="748AD8A5" w:rsidR="00F52BC6" w:rsidRPr="00154B4C" w:rsidRDefault="00F52BC6" w:rsidP="00F52BC6">
      <w:pPr>
        <w:spacing w:line="360" w:lineRule="auto"/>
        <w:jc w:val="center"/>
        <w:rPr>
          <w:b/>
          <w:bCs/>
          <w:sz w:val="32"/>
          <w:szCs w:val="32"/>
        </w:rPr>
      </w:pPr>
      <w:r w:rsidRPr="00154B4C">
        <w:rPr>
          <w:b/>
          <w:bCs/>
          <w:sz w:val="32"/>
          <w:szCs w:val="32"/>
        </w:rPr>
        <w:t>Seven Execution Algorithms</w:t>
      </w:r>
    </w:p>
    <w:p w14:paraId="7A07D14D" w14:textId="77777777" w:rsidR="00F52BC6" w:rsidRDefault="00F52BC6" w:rsidP="00F52BC6">
      <w:pPr>
        <w:spacing w:line="360" w:lineRule="auto"/>
      </w:pPr>
    </w:p>
    <w:p w14:paraId="18F57FDF" w14:textId="77777777" w:rsidR="00F52BC6" w:rsidRDefault="00F52BC6" w:rsidP="00F52BC6">
      <w:pPr>
        <w:spacing w:line="360" w:lineRule="auto"/>
      </w:pPr>
    </w:p>
    <w:p w14:paraId="1D373C18" w14:textId="77777777" w:rsidR="00F52BC6" w:rsidRPr="00154B4C" w:rsidRDefault="00F52BC6" w:rsidP="00F52BC6">
      <w:pPr>
        <w:spacing w:line="360" w:lineRule="auto"/>
        <w:rPr>
          <w:b/>
          <w:bCs/>
          <w:sz w:val="28"/>
          <w:szCs w:val="28"/>
        </w:rPr>
      </w:pPr>
      <w:r w:rsidRPr="00154B4C">
        <w:rPr>
          <w:b/>
          <w:bCs/>
          <w:sz w:val="28"/>
          <w:szCs w:val="28"/>
        </w:rPr>
        <w:t>Introduction</w:t>
      </w:r>
    </w:p>
    <w:p w14:paraId="6B093364" w14:textId="77777777" w:rsidR="00F52BC6" w:rsidRDefault="00F52BC6" w:rsidP="00F52BC6">
      <w:pPr>
        <w:spacing w:line="360" w:lineRule="auto"/>
      </w:pPr>
    </w:p>
    <w:p w14:paraId="5B0578E4" w14:textId="77777777" w:rsidR="00F52BC6" w:rsidRDefault="00F52BC6" w:rsidP="00F52BC6">
      <w:pPr>
        <w:pStyle w:val="ListParagraph"/>
        <w:numPr>
          <w:ilvl w:val="0"/>
          <w:numId w:val="220"/>
        </w:numPr>
        <w:spacing w:after="160" w:line="360" w:lineRule="auto"/>
      </w:pPr>
      <w:r w:rsidRPr="00154B4C">
        <w:rPr>
          <w:u w:val="single"/>
        </w:rPr>
        <w:t>Definition of Algorithmic Trading</w:t>
      </w:r>
      <w:r w:rsidRPr="00154B4C">
        <w:t>: Algorithmic Trading is the process of executing trades/transactions in the market automatically. As an example, instead of looking for a trend reversal or a channel breakout to buy 100 shares of XYZ, a computer program does it all</w:t>
      </w:r>
      <w:r>
        <w:t xml:space="preserve"> (Jacob (2024))</w:t>
      </w:r>
      <w:r w:rsidRPr="00154B4C">
        <w:t>.</w:t>
      </w:r>
    </w:p>
    <w:p w14:paraId="7BFB9C84" w14:textId="77777777" w:rsidR="00F52BC6" w:rsidRDefault="00F52BC6" w:rsidP="00F52BC6">
      <w:pPr>
        <w:pStyle w:val="ListParagraph"/>
        <w:numPr>
          <w:ilvl w:val="0"/>
          <w:numId w:val="220"/>
        </w:numPr>
        <w:spacing w:after="160" w:line="360" w:lineRule="auto"/>
      </w:pPr>
      <w:r>
        <w:rPr>
          <w:u w:val="single"/>
        </w:rPr>
        <w:t>Mechanics of Algorithmic Trading</w:t>
      </w:r>
      <w:r w:rsidRPr="00C246DB">
        <w:t>:</w:t>
      </w:r>
      <w:r>
        <w:t xml:space="preserve"> The program would be coded to look for certain signals in the movement of the stock price, volume, or even other correlated stocks, depending on your trading strategy, </w:t>
      </w:r>
      <w:proofErr w:type="gramStart"/>
      <w:r>
        <w:t>in order to</w:t>
      </w:r>
      <w:proofErr w:type="gramEnd"/>
      <w:r>
        <w:t xml:space="preserve"> send a buy/sell signal and execute the order. All this in seconds.</w:t>
      </w:r>
    </w:p>
    <w:p w14:paraId="7EB05E0C" w14:textId="77777777" w:rsidR="00F52BC6" w:rsidRDefault="00F52BC6" w:rsidP="00F52BC6">
      <w:pPr>
        <w:spacing w:line="360" w:lineRule="auto"/>
      </w:pPr>
    </w:p>
    <w:p w14:paraId="4F14FA5B" w14:textId="77777777" w:rsidR="00F52BC6" w:rsidRDefault="00F52BC6" w:rsidP="00F52BC6">
      <w:pPr>
        <w:spacing w:line="360" w:lineRule="auto"/>
      </w:pPr>
    </w:p>
    <w:p w14:paraId="72D5429B" w14:textId="77777777" w:rsidR="00F52BC6" w:rsidRPr="00D01B16" w:rsidRDefault="00F52BC6" w:rsidP="00F52BC6">
      <w:pPr>
        <w:spacing w:line="360" w:lineRule="auto"/>
        <w:rPr>
          <w:b/>
          <w:bCs/>
          <w:sz w:val="28"/>
          <w:szCs w:val="28"/>
        </w:rPr>
      </w:pPr>
      <w:r w:rsidRPr="00D01B16">
        <w:rPr>
          <w:b/>
          <w:bCs/>
          <w:sz w:val="28"/>
          <w:szCs w:val="28"/>
        </w:rPr>
        <w:t>Why are Algorithmic Strategies Used</w:t>
      </w:r>
    </w:p>
    <w:p w14:paraId="7A69346F" w14:textId="77777777" w:rsidR="00F52BC6" w:rsidRDefault="00F52BC6" w:rsidP="00F52BC6">
      <w:pPr>
        <w:spacing w:line="360" w:lineRule="auto"/>
      </w:pPr>
    </w:p>
    <w:p w14:paraId="310D778B" w14:textId="77777777" w:rsidR="00F52BC6" w:rsidRDefault="00F52BC6" w:rsidP="00F52BC6">
      <w:pPr>
        <w:pStyle w:val="ListParagraph"/>
        <w:numPr>
          <w:ilvl w:val="0"/>
          <w:numId w:val="221"/>
        </w:numPr>
        <w:spacing w:after="160" w:line="360" w:lineRule="auto"/>
      </w:pPr>
      <w:r w:rsidRPr="00D01B16">
        <w:rPr>
          <w:u w:val="single"/>
        </w:rPr>
        <w:t>Speed and Efficiency</w:t>
      </w:r>
      <w:r w:rsidRPr="00D01B16">
        <w:t>: Algorithms can process and react to market data much faster than humans.</w:t>
      </w:r>
    </w:p>
    <w:p w14:paraId="6CAFD4A7" w14:textId="77777777" w:rsidR="00F52BC6" w:rsidRDefault="00F52BC6" w:rsidP="00F52BC6">
      <w:pPr>
        <w:pStyle w:val="ListParagraph"/>
        <w:numPr>
          <w:ilvl w:val="0"/>
          <w:numId w:val="221"/>
        </w:numPr>
        <w:spacing w:after="160" w:line="360" w:lineRule="auto"/>
      </w:pPr>
      <w:r>
        <w:rPr>
          <w:u w:val="single"/>
        </w:rPr>
        <w:t>Cost Reduction</w:t>
      </w:r>
      <w:r w:rsidRPr="00D01B16">
        <w:t>:</w:t>
      </w:r>
      <w:r>
        <w:t xml:space="preserve"> Lower transaction costs due to reduced need for hum intervention and optimized execution.</w:t>
      </w:r>
    </w:p>
    <w:p w14:paraId="307DFD9C" w14:textId="77777777" w:rsidR="00F52BC6" w:rsidRDefault="00F52BC6" w:rsidP="00F52BC6">
      <w:pPr>
        <w:pStyle w:val="ListParagraph"/>
        <w:numPr>
          <w:ilvl w:val="0"/>
          <w:numId w:val="221"/>
        </w:numPr>
        <w:spacing w:after="160" w:line="360" w:lineRule="auto"/>
      </w:pPr>
      <w:r>
        <w:rPr>
          <w:u w:val="single"/>
        </w:rPr>
        <w:t>Consistency</w:t>
      </w:r>
      <w:r w:rsidRPr="00D01B16">
        <w:t>:</w:t>
      </w:r>
      <w:r>
        <w:t xml:space="preserve"> Algorithms follow pre-defined rules without human bias, leading to more consistent trading performance.</w:t>
      </w:r>
    </w:p>
    <w:p w14:paraId="6C7715B9" w14:textId="77777777" w:rsidR="00F52BC6" w:rsidRDefault="00F52BC6" w:rsidP="00F52BC6">
      <w:pPr>
        <w:pStyle w:val="ListParagraph"/>
        <w:numPr>
          <w:ilvl w:val="0"/>
          <w:numId w:val="221"/>
        </w:numPr>
        <w:spacing w:after="160" w:line="360" w:lineRule="auto"/>
      </w:pPr>
      <w:r>
        <w:rPr>
          <w:u w:val="single"/>
        </w:rPr>
        <w:t>Scalability</w:t>
      </w:r>
      <w:r w:rsidRPr="00723BBE">
        <w:t>:</w:t>
      </w:r>
      <w:r>
        <w:t xml:space="preserve"> Ability to manage and execute large volumes of trades simultaneously.</w:t>
      </w:r>
    </w:p>
    <w:p w14:paraId="2F89420F" w14:textId="77777777" w:rsidR="00F52BC6" w:rsidRDefault="00F52BC6" w:rsidP="00F52BC6">
      <w:pPr>
        <w:pStyle w:val="ListParagraph"/>
        <w:numPr>
          <w:ilvl w:val="0"/>
          <w:numId w:val="221"/>
        </w:numPr>
        <w:spacing w:after="160" w:line="360" w:lineRule="auto"/>
      </w:pPr>
      <w:r>
        <w:rPr>
          <w:u w:val="single"/>
        </w:rPr>
        <w:t>Market Liquidity</w:t>
      </w:r>
      <w:r w:rsidRPr="007040EE">
        <w:t>:</w:t>
      </w:r>
      <w:r>
        <w:t xml:space="preserve"> Increased liquidity as algorithms continuously </w:t>
      </w:r>
      <w:proofErr w:type="gramStart"/>
      <w:r>
        <w:t>buy</w:t>
      </w:r>
      <w:proofErr w:type="gramEnd"/>
      <w:r>
        <w:t xml:space="preserve"> and sell assets.</w:t>
      </w:r>
    </w:p>
    <w:p w14:paraId="3FB809FF" w14:textId="77777777" w:rsidR="00F52BC6" w:rsidRDefault="00F52BC6" w:rsidP="00F52BC6">
      <w:pPr>
        <w:pStyle w:val="ListParagraph"/>
        <w:numPr>
          <w:ilvl w:val="0"/>
          <w:numId w:val="221"/>
        </w:numPr>
        <w:spacing w:after="160" w:line="360" w:lineRule="auto"/>
      </w:pPr>
      <w:r>
        <w:rPr>
          <w:u w:val="single"/>
        </w:rPr>
        <w:t>Complex Strategies</w:t>
      </w:r>
      <w:r w:rsidRPr="007040EE">
        <w:t>:</w:t>
      </w:r>
      <w:r>
        <w:t xml:space="preserve"> Capability to implement complex trading strategies that are difficult for humans to execute manually.</w:t>
      </w:r>
    </w:p>
    <w:p w14:paraId="12645F98" w14:textId="77777777" w:rsidR="00F52BC6" w:rsidRDefault="00F52BC6" w:rsidP="00F52BC6">
      <w:pPr>
        <w:spacing w:line="360" w:lineRule="auto"/>
      </w:pPr>
    </w:p>
    <w:p w14:paraId="2FB40989" w14:textId="77777777" w:rsidR="00F52BC6" w:rsidRDefault="00F52BC6" w:rsidP="00F52BC6">
      <w:pPr>
        <w:spacing w:line="360" w:lineRule="auto"/>
      </w:pPr>
    </w:p>
    <w:p w14:paraId="28DE92E7" w14:textId="77777777" w:rsidR="00F52BC6" w:rsidRPr="007040EE" w:rsidRDefault="00F52BC6" w:rsidP="00F52BC6">
      <w:pPr>
        <w:spacing w:line="360" w:lineRule="auto"/>
        <w:rPr>
          <w:b/>
          <w:bCs/>
          <w:sz w:val="28"/>
          <w:szCs w:val="28"/>
        </w:rPr>
      </w:pPr>
      <w:r w:rsidRPr="007040EE">
        <w:rPr>
          <w:b/>
          <w:bCs/>
          <w:sz w:val="28"/>
          <w:szCs w:val="28"/>
        </w:rPr>
        <w:t>Types of Algorithms Used for Order Execution</w:t>
      </w:r>
    </w:p>
    <w:p w14:paraId="7DB6825A" w14:textId="77777777" w:rsidR="00F52BC6" w:rsidRDefault="00F52BC6" w:rsidP="00F52BC6">
      <w:pPr>
        <w:spacing w:line="360" w:lineRule="auto"/>
      </w:pPr>
    </w:p>
    <w:p w14:paraId="5DB3C01D" w14:textId="77777777" w:rsidR="00F52BC6" w:rsidRDefault="00F52BC6" w:rsidP="00F52BC6">
      <w:pPr>
        <w:pStyle w:val="ListParagraph"/>
        <w:numPr>
          <w:ilvl w:val="0"/>
          <w:numId w:val="222"/>
        </w:numPr>
        <w:spacing w:after="160" w:line="360" w:lineRule="auto"/>
      </w:pPr>
      <w:r w:rsidRPr="007040EE">
        <w:rPr>
          <w:u w:val="single"/>
        </w:rPr>
        <w:t>Volume Weighted Average Price VWAP</w:t>
      </w:r>
      <w:r w:rsidRPr="007040EE">
        <w:t>: VWAP is the average price of a security weighted by the trading volume over a specific period. It is used to measure the performance of trade executions against the overall market.</w:t>
      </w:r>
    </w:p>
    <w:p w14:paraId="53DDF778" w14:textId="77777777" w:rsidR="00F52BC6" w:rsidRDefault="00F52BC6" w:rsidP="00F52BC6">
      <w:pPr>
        <w:pStyle w:val="ListParagraph"/>
        <w:numPr>
          <w:ilvl w:val="0"/>
          <w:numId w:val="222"/>
        </w:numPr>
        <w:spacing w:after="160" w:line="360" w:lineRule="auto"/>
      </w:pPr>
      <w:r>
        <w:rPr>
          <w:u w:val="single"/>
        </w:rPr>
        <w:t>How is VWAP Calculated</w:t>
      </w:r>
      <w:r>
        <w:t>: VWAP is calculated by taking the total value of all trades in a security – price multiplied by the number of shares traded over the same period.</w:t>
      </w:r>
    </w:p>
    <w:p w14:paraId="056B95C2" w14:textId="77777777" w:rsidR="00F52BC6" w:rsidRPr="00893DD0" w:rsidRDefault="00F52BC6" w:rsidP="00F52BC6">
      <w:pPr>
        <w:spacing w:line="360" w:lineRule="auto"/>
        <w:rPr>
          <w:u w:val="single"/>
        </w:rPr>
      </w:pPr>
    </w:p>
    <w:p w14:paraId="0B5CDAD1" w14:textId="77777777" w:rsidR="00F52BC6" w:rsidRPr="00893DD0" w:rsidRDefault="00F52BC6" w:rsidP="00F52BC6">
      <w:pPr>
        <w:pStyle w:val="ListParagraph"/>
        <w:spacing w:line="360" w:lineRule="auto"/>
        <w:ind w:left="360"/>
        <w:rPr>
          <w:rFonts w:eastAsiaTheme="minorEastAsia"/>
        </w:rPr>
      </w:pPr>
      <m:oMathPara>
        <m:oMath>
          <m:r>
            <w:rPr>
              <w:rFonts w:ascii="Cambria Math" w:hAnsi="Cambria Math"/>
            </w:rPr>
            <m:t>VWAP=</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e>
              </m:nary>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en>
          </m:f>
        </m:oMath>
      </m:oMathPara>
    </w:p>
    <w:p w14:paraId="04434544" w14:textId="77777777" w:rsidR="00F52BC6" w:rsidRPr="00893DD0" w:rsidRDefault="00F52BC6" w:rsidP="00F52BC6">
      <w:pPr>
        <w:spacing w:line="360" w:lineRule="auto"/>
      </w:pPr>
    </w:p>
    <w:p w14:paraId="23C5042B" w14:textId="77777777" w:rsidR="00F52BC6" w:rsidRDefault="00F52BC6" w:rsidP="00F52BC6">
      <w:pPr>
        <w:pStyle w:val="ListParagraph"/>
        <w:numPr>
          <w:ilvl w:val="0"/>
          <w:numId w:val="222"/>
        </w:numPr>
        <w:spacing w:after="160" w:line="360" w:lineRule="auto"/>
      </w:pPr>
      <w:r>
        <w:rPr>
          <w:u w:val="single"/>
        </w:rPr>
        <w:t>How is VWAP used in Algorithmic Trading</w:t>
      </w:r>
      <w:r>
        <w:t>: The algorithm executes a portion of the order throughout the trading period to match the VWAP.</w:t>
      </w:r>
    </w:p>
    <w:p w14:paraId="583D9D84" w14:textId="77777777" w:rsidR="00F52BC6" w:rsidRDefault="00F52BC6" w:rsidP="00F52BC6">
      <w:pPr>
        <w:pStyle w:val="ListParagraph"/>
        <w:numPr>
          <w:ilvl w:val="0"/>
          <w:numId w:val="222"/>
        </w:numPr>
        <w:spacing w:after="160" w:line="360" w:lineRule="auto"/>
      </w:pPr>
      <w:r>
        <w:rPr>
          <w:u w:val="single"/>
        </w:rPr>
        <w:t>Suitability of VWAP</w:t>
      </w:r>
      <w:r w:rsidRPr="0076717C">
        <w:t>:</w:t>
      </w:r>
      <w:r>
        <w:t xml:space="preserve"> It is suitable for a large order that may influence the price of the security if executed at once and it is also used as a technical tool/benchmark by institutional traders/investors.</w:t>
      </w:r>
    </w:p>
    <w:p w14:paraId="4ED0BE20" w14:textId="77777777" w:rsidR="00F52BC6" w:rsidRDefault="00F52BC6" w:rsidP="00F52BC6">
      <w:pPr>
        <w:pStyle w:val="ListParagraph"/>
        <w:numPr>
          <w:ilvl w:val="0"/>
          <w:numId w:val="222"/>
        </w:numPr>
        <w:spacing w:after="160" w:line="360" w:lineRule="auto"/>
      </w:pPr>
      <w:r>
        <w:rPr>
          <w:u w:val="single"/>
        </w:rPr>
        <w:t>Advantage of VWAP #1</w:t>
      </w:r>
      <w:r w:rsidRPr="003B2649">
        <w:t>:</w:t>
      </w:r>
      <w:r>
        <w:t xml:space="preserve"> Provides a benchmark to evaluate execution quality.</w:t>
      </w:r>
    </w:p>
    <w:p w14:paraId="391A9E0D" w14:textId="77777777" w:rsidR="00F52BC6" w:rsidRDefault="00F52BC6" w:rsidP="00F52BC6">
      <w:pPr>
        <w:pStyle w:val="ListParagraph"/>
        <w:numPr>
          <w:ilvl w:val="0"/>
          <w:numId w:val="222"/>
        </w:numPr>
        <w:spacing w:after="160" w:line="360" w:lineRule="auto"/>
      </w:pPr>
      <w:r>
        <w:rPr>
          <w:u w:val="single"/>
        </w:rPr>
        <w:t>Advantage of VWAP #2</w:t>
      </w:r>
      <w:r w:rsidRPr="003B2649">
        <w:t>:</w:t>
      </w:r>
      <w:r>
        <w:t xml:space="preserve"> Reduces the likelihood of significantly moving the market.</w:t>
      </w:r>
    </w:p>
    <w:p w14:paraId="4D2E3D0D" w14:textId="77777777" w:rsidR="00F52BC6" w:rsidRDefault="00F52BC6" w:rsidP="00F52BC6">
      <w:pPr>
        <w:pStyle w:val="ListParagraph"/>
        <w:numPr>
          <w:ilvl w:val="0"/>
          <w:numId w:val="222"/>
        </w:numPr>
        <w:spacing w:after="160" w:line="360" w:lineRule="auto"/>
      </w:pPr>
      <w:r>
        <w:rPr>
          <w:u w:val="single"/>
        </w:rPr>
        <w:t>Disadvantage of VWAP #1</w:t>
      </w:r>
      <w:r w:rsidRPr="003B2649">
        <w:t>:</w:t>
      </w:r>
      <w:r>
        <w:t xml:space="preserve"> Not very effective in highly volatile markets.</w:t>
      </w:r>
    </w:p>
    <w:p w14:paraId="01E8FDE2" w14:textId="77777777" w:rsidR="00F52BC6" w:rsidRDefault="00F52BC6" w:rsidP="00F52BC6">
      <w:pPr>
        <w:pStyle w:val="ListParagraph"/>
        <w:numPr>
          <w:ilvl w:val="0"/>
          <w:numId w:val="222"/>
        </w:numPr>
        <w:spacing w:after="160" w:line="360" w:lineRule="auto"/>
      </w:pPr>
      <w:r>
        <w:rPr>
          <w:u w:val="single"/>
        </w:rPr>
        <w:t>Disadvantage of VWAP #2</w:t>
      </w:r>
      <w:r w:rsidRPr="003B2649">
        <w:t>:</w:t>
      </w:r>
      <w:r>
        <w:t xml:space="preserve"> May result in missed opportunities if the market moves favorably away from VWAP.</w:t>
      </w:r>
    </w:p>
    <w:p w14:paraId="626078A1" w14:textId="77777777" w:rsidR="00F52BC6" w:rsidRDefault="00F52BC6" w:rsidP="00F52BC6">
      <w:pPr>
        <w:pStyle w:val="ListParagraph"/>
        <w:numPr>
          <w:ilvl w:val="0"/>
          <w:numId w:val="222"/>
        </w:numPr>
        <w:spacing w:after="160" w:line="360" w:lineRule="auto"/>
      </w:pPr>
      <w:r>
        <w:rPr>
          <w:u w:val="single"/>
        </w:rPr>
        <w:t>Time Weighted Average Price (TWAP)</w:t>
      </w:r>
      <w:r w:rsidRPr="00BB52E3">
        <w:t>:</w:t>
      </w:r>
      <w:r>
        <w:t xml:space="preserve"> TWA is an execution strategy that is </w:t>
      </w:r>
      <w:proofErr w:type="gramStart"/>
      <w:r>
        <w:t>similar to</w:t>
      </w:r>
      <w:proofErr w:type="gramEnd"/>
      <w:r>
        <w:t xml:space="preserve"> VWAP, but this time, time is used instead of volume as a weight. TWAP spreads orders evenly over a specified </w:t>
      </w:r>
      <w:proofErr w:type="gramStart"/>
      <w:r>
        <w:t>time period</w:t>
      </w:r>
      <w:proofErr w:type="gramEnd"/>
      <w:r>
        <w:t>, disregarding volume fluctuations. TWAP aims to achieve a time averaged price over that period.</w:t>
      </w:r>
    </w:p>
    <w:p w14:paraId="2A0094CE" w14:textId="77777777" w:rsidR="00F52BC6" w:rsidRDefault="00F52BC6" w:rsidP="00F52BC6">
      <w:pPr>
        <w:pStyle w:val="ListParagraph"/>
        <w:numPr>
          <w:ilvl w:val="0"/>
          <w:numId w:val="222"/>
        </w:numPr>
        <w:spacing w:after="160" w:line="360" w:lineRule="auto"/>
      </w:pPr>
      <w:r>
        <w:rPr>
          <w:u w:val="single"/>
        </w:rPr>
        <w:t>How is TWAP Calculated</w:t>
      </w:r>
      <w:r>
        <w:t xml:space="preserve">: TWAP is calculated by taking the sum of the prices at each time interval and dividing it by the number of intervals. This gives the average price over the specified </w:t>
      </w:r>
      <w:proofErr w:type="gramStart"/>
      <w:r>
        <w:t>time period</w:t>
      </w:r>
      <w:proofErr w:type="gramEnd"/>
      <w:r>
        <w:t>.</w:t>
      </w:r>
    </w:p>
    <w:p w14:paraId="735964EB" w14:textId="77777777" w:rsidR="00F52BC6" w:rsidRDefault="00F52BC6" w:rsidP="00F52BC6">
      <w:pPr>
        <w:pStyle w:val="ListParagraph"/>
        <w:numPr>
          <w:ilvl w:val="0"/>
          <w:numId w:val="222"/>
        </w:numPr>
        <w:spacing w:after="160" w:line="360" w:lineRule="auto"/>
      </w:pPr>
      <w:r>
        <w:rPr>
          <w:u w:val="single"/>
        </w:rPr>
        <w:lastRenderedPageBreak/>
        <w:t>Purpose of the TWAP Strategy</w:t>
      </w:r>
      <w:r w:rsidRPr="00AD0AA6">
        <w:t>:</w:t>
      </w:r>
      <w:r>
        <w:t xml:space="preserve"> The goal is to minimize the market impact and execute the order in small and even chunks.</w:t>
      </w:r>
    </w:p>
    <w:p w14:paraId="47819384" w14:textId="77777777" w:rsidR="00F52BC6" w:rsidRDefault="00F52BC6" w:rsidP="00F52BC6">
      <w:pPr>
        <w:pStyle w:val="ListParagraph"/>
        <w:numPr>
          <w:ilvl w:val="0"/>
          <w:numId w:val="222"/>
        </w:numPr>
        <w:spacing w:after="160" w:line="360" w:lineRule="auto"/>
      </w:pPr>
      <w:r>
        <w:rPr>
          <w:u w:val="single"/>
        </w:rPr>
        <w:t>Explicit Expression for the TWAP Price</w:t>
      </w:r>
      <w:r w:rsidRPr="00AD0AA6">
        <w:t>:</w:t>
      </w:r>
      <w:r>
        <w:t xml:space="preserve"> TWAP is calculated using the following formula:</w:t>
      </w:r>
    </w:p>
    <w:p w14:paraId="51050A71" w14:textId="77777777" w:rsidR="00F52BC6" w:rsidRPr="00893DD0" w:rsidRDefault="00F52BC6" w:rsidP="00F52BC6">
      <w:pPr>
        <w:spacing w:line="360" w:lineRule="auto"/>
        <w:rPr>
          <w:u w:val="single"/>
        </w:rPr>
      </w:pPr>
    </w:p>
    <w:p w14:paraId="496E6293" w14:textId="77777777" w:rsidR="00F52BC6" w:rsidRDefault="00F52BC6" w:rsidP="00F52BC6">
      <w:pPr>
        <w:pStyle w:val="ListParagraph"/>
        <w:spacing w:line="360" w:lineRule="auto"/>
        <w:ind w:left="360"/>
        <w:rPr>
          <w:rFonts w:eastAsiaTheme="minorEastAsia"/>
        </w:rPr>
      </w:pPr>
      <m:oMathPara>
        <m:oMath>
          <m:r>
            <w:rPr>
              <w:rFonts w:ascii="Cambria Math" w:hAnsi="Cambria Math"/>
            </w:rPr>
            <m:t>TWAP=</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P</m:t>
                      </m:r>
                    </m:e>
                    <m:sub>
                      <m:r>
                        <w:rPr>
                          <w:rFonts w:ascii="Cambria Math" w:hAnsi="Cambria Math"/>
                        </w:rPr>
                        <m:t>i</m:t>
                      </m:r>
                    </m:sub>
                  </m:sSub>
                </m:e>
              </m:nary>
            </m:num>
            <m:den>
              <m:r>
                <w:rPr>
                  <w:rFonts w:ascii="Cambria Math" w:hAnsi="Cambria Math"/>
                </w:rPr>
                <m:t>N</m:t>
              </m:r>
            </m:den>
          </m:f>
        </m:oMath>
      </m:oMathPara>
    </w:p>
    <w:p w14:paraId="2AC86CDB" w14:textId="77777777" w:rsidR="00F52BC6" w:rsidRPr="00893DD0" w:rsidRDefault="00F52BC6" w:rsidP="00F52BC6">
      <w:pPr>
        <w:spacing w:line="360" w:lineRule="auto"/>
        <w:rPr>
          <w:rFonts w:eastAsiaTheme="minorEastAsia"/>
        </w:rPr>
      </w:pPr>
    </w:p>
    <w:p w14:paraId="6604E406" w14:textId="77777777" w:rsidR="00F52BC6" w:rsidRPr="00AD0AA6" w:rsidRDefault="00F52BC6" w:rsidP="00F52BC6">
      <w:pPr>
        <w:pStyle w:val="ListParagraph"/>
        <w:spacing w:line="360" w:lineRule="auto"/>
        <w:ind w:left="360"/>
      </w:pPr>
      <w:r>
        <w:rPr>
          <w:rFonts w:eastAsiaTheme="minorEastAsia"/>
        </w:rPr>
        <w:t xml:space="preserve">where </w:t>
      </w:r>
      <m:oMath>
        <m:r>
          <w:rPr>
            <w:rFonts w:ascii="Cambria Math" w:hAnsi="Cambria Math"/>
          </w:rPr>
          <m:t>N</m:t>
        </m:r>
      </m:oMath>
      <w:r>
        <w:rPr>
          <w:rFonts w:eastAsiaTheme="minorEastAsia"/>
        </w:rPr>
        <w:t xml:space="preserve"> is the number of intervals and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eastAsiaTheme="minorEastAsia"/>
        </w:rPr>
        <w:t xml:space="preserve"> is the price of the asset at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Pr>
          <w:rFonts w:eastAsiaTheme="minorEastAsia"/>
        </w:rPr>
        <w:t xml:space="preserve"> time intervals.</w:t>
      </w:r>
    </w:p>
    <w:p w14:paraId="64ACAB8B" w14:textId="77777777" w:rsidR="00F52BC6" w:rsidRDefault="00F52BC6" w:rsidP="00F52BC6">
      <w:pPr>
        <w:pStyle w:val="ListParagraph"/>
        <w:numPr>
          <w:ilvl w:val="0"/>
          <w:numId w:val="222"/>
        </w:numPr>
        <w:spacing w:after="160" w:line="360" w:lineRule="auto"/>
      </w:pPr>
      <w:r>
        <w:rPr>
          <w:u w:val="single"/>
        </w:rPr>
        <w:t>Where TWAP is Used</w:t>
      </w:r>
      <w:r>
        <w:t>: TWAP is best suited for markets with a stable movement or where volume fluctuations are limited.</w:t>
      </w:r>
    </w:p>
    <w:p w14:paraId="4F3DECE1" w14:textId="77777777" w:rsidR="00F52BC6" w:rsidRDefault="00F52BC6" w:rsidP="00F52BC6">
      <w:pPr>
        <w:pStyle w:val="ListParagraph"/>
        <w:numPr>
          <w:ilvl w:val="0"/>
          <w:numId w:val="222"/>
        </w:numPr>
        <w:spacing w:after="160" w:line="360" w:lineRule="auto"/>
      </w:pPr>
      <w:r>
        <w:rPr>
          <w:u w:val="single"/>
        </w:rPr>
        <w:t>Advantage of TWAP #1</w:t>
      </w:r>
      <w:r w:rsidRPr="00AD0AA6">
        <w:t>:</w:t>
      </w:r>
      <w:r>
        <w:t xml:space="preserve"> Simple and predictable execution.</w:t>
      </w:r>
    </w:p>
    <w:p w14:paraId="15B55779" w14:textId="77777777" w:rsidR="00F52BC6" w:rsidRDefault="00F52BC6" w:rsidP="00F52BC6">
      <w:pPr>
        <w:pStyle w:val="ListParagraph"/>
        <w:numPr>
          <w:ilvl w:val="0"/>
          <w:numId w:val="222"/>
        </w:numPr>
        <w:spacing w:after="160" w:line="360" w:lineRule="auto"/>
      </w:pPr>
      <w:r>
        <w:rPr>
          <w:u w:val="single"/>
        </w:rPr>
        <w:t>Advantage of TWAP #2</w:t>
      </w:r>
      <w:r w:rsidRPr="00AD0AA6">
        <w:t>:</w:t>
      </w:r>
      <w:r>
        <w:t xml:space="preserve"> Reduces market impact by spreading trades over time.</w:t>
      </w:r>
    </w:p>
    <w:p w14:paraId="68E9675D" w14:textId="77777777" w:rsidR="00F52BC6" w:rsidRDefault="00F52BC6" w:rsidP="00F52BC6">
      <w:pPr>
        <w:pStyle w:val="ListParagraph"/>
        <w:numPr>
          <w:ilvl w:val="0"/>
          <w:numId w:val="222"/>
        </w:numPr>
        <w:spacing w:after="160" w:line="360" w:lineRule="auto"/>
      </w:pPr>
      <w:r>
        <w:rPr>
          <w:u w:val="single"/>
        </w:rPr>
        <w:t>Disadvantage of TWAP #1</w:t>
      </w:r>
      <w:r w:rsidRPr="00AD0AA6">
        <w:t>:</w:t>
      </w:r>
      <w:r>
        <w:t xml:space="preserve"> Ignores volume patterns, potentially missing periods of high liquidity.</w:t>
      </w:r>
    </w:p>
    <w:p w14:paraId="5D2F53A5" w14:textId="77777777" w:rsidR="00F52BC6" w:rsidRDefault="00F52BC6" w:rsidP="00F52BC6">
      <w:pPr>
        <w:pStyle w:val="ListParagraph"/>
        <w:numPr>
          <w:ilvl w:val="0"/>
          <w:numId w:val="222"/>
        </w:numPr>
        <w:spacing w:after="160" w:line="360" w:lineRule="auto"/>
      </w:pPr>
      <w:r>
        <w:rPr>
          <w:u w:val="single"/>
        </w:rPr>
        <w:t>Disadvantage of TWAP #2</w:t>
      </w:r>
      <w:r w:rsidRPr="00AD0AA6">
        <w:t>:</w:t>
      </w:r>
      <w:r>
        <w:t xml:space="preserve"> Not adaptive to changing market conditions.</w:t>
      </w:r>
    </w:p>
    <w:p w14:paraId="7BA8BA41" w14:textId="77777777" w:rsidR="00F52BC6" w:rsidRDefault="00F52BC6" w:rsidP="00F52BC6">
      <w:pPr>
        <w:pStyle w:val="ListParagraph"/>
        <w:numPr>
          <w:ilvl w:val="0"/>
          <w:numId w:val="222"/>
        </w:numPr>
        <w:spacing w:after="160" w:line="360" w:lineRule="auto"/>
      </w:pPr>
      <w:r>
        <w:rPr>
          <w:u w:val="single"/>
        </w:rPr>
        <w:t>Implementation Shortfall IS</w:t>
      </w:r>
      <w:r w:rsidRPr="00010D99">
        <w:t>:</w:t>
      </w:r>
      <w:r>
        <w:t xml:space="preserve"> Implementation shortfall – also known as slippage – measures the difference between the decision price and the actual execution price – so it includes slippage, broker charges, commissions, etc. – incorporating both market impact and opportunity cost.</w:t>
      </w:r>
    </w:p>
    <w:p w14:paraId="12FE3D3D" w14:textId="77777777" w:rsidR="00F52BC6" w:rsidRDefault="00F52BC6" w:rsidP="00F52BC6">
      <w:pPr>
        <w:pStyle w:val="ListParagraph"/>
        <w:numPr>
          <w:ilvl w:val="0"/>
          <w:numId w:val="222"/>
        </w:numPr>
        <w:spacing w:after="160" w:line="360" w:lineRule="auto"/>
      </w:pPr>
      <w:r>
        <w:rPr>
          <w:u w:val="single"/>
        </w:rPr>
        <w:t>How is Implementation Shortfall calculated</w:t>
      </w:r>
      <w:r w:rsidRPr="00010D99">
        <w:t>?</w:t>
      </w:r>
      <w:r>
        <w:t xml:space="preserve"> The algorithm, unlike TWAP/VWAP, focusses on minimizing the execution cost of the order instead of minimizing the market impact. The algorithm constantly adjusts its execution based on the market conditions and the urgency of the order.</w:t>
      </w:r>
    </w:p>
    <w:p w14:paraId="3E7FF6BF" w14:textId="77777777" w:rsidR="00F52BC6" w:rsidRPr="00893DD0" w:rsidRDefault="00F52BC6" w:rsidP="00F52BC6">
      <w:pPr>
        <w:pStyle w:val="ListParagraph"/>
        <w:numPr>
          <w:ilvl w:val="0"/>
          <w:numId w:val="222"/>
        </w:numPr>
        <w:spacing w:after="160" w:line="360" w:lineRule="auto"/>
        <w:rPr>
          <w:rFonts w:eastAsiaTheme="minorHAnsi"/>
        </w:rPr>
      </w:pPr>
      <w:r>
        <w:rPr>
          <w:u w:val="single"/>
        </w:rPr>
        <w:t xml:space="preserve">Explicit Expression for </w:t>
      </w:r>
      <m:oMath>
        <m:r>
          <w:rPr>
            <w:rFonts w:ascii="Cambria Math" w:hAnsi="Cambria Math"/>
            <w:u w:val="single"/>
          </w:rPr>
          <m:t>IS</m:t>
        </m:r>
      </m:oMath>
      <w:r w:rsidRPr="006D318B">
        <w:t>:</w:t>
      </w:r>
      <w:r>
        <w:t xml:space="preserve"> </w:t>
      </w:r>
      <m:oMath>
        <m:r>
          <w:rPr>
            <w:rFonts w:ascii="Cambria Math" w:hAnsi="Cambria Math"/>
          </w:rPr>
          <m:t>IS</m:t>
        </m:r>
      </m:oMath>
      <w:r>
        <w:rPr>
          <w:rFonts w:eastAsiaTheme="minorEastAsia"/>
        </w:rPr>
        <w:t xml:space="preserve"> is calculated using the following formula:</w:t>
      </w:r>
    </w:p>
    <w:p w14:paraId="4E29CFF5" w14:textId="77777777" w:rsidR="00F52BC6" w:rsidRPr="00893DD0" w:rsidRDefault="00F52BC6" w:rsidP="00F52BC6">
      <w:pPr>
        <w:spacing w:line="360" w:lineRule="auto"/>
        <w:rPr>
          <w:rFonts w:eastAsiaTheme="minorEastAsia"/>
        </w:rPr>
      </w:pPr>
    </w:p>
    <w:p w14:paraId="351BCA4A" w14:textId="77777777" w:rsidR="00F52BC6" w:rsidRDefault="00F52BC6" w:rsidP="00F52BC6">
      <w:pPr>
        <w:pStyle w:val="ListParagraph"/>
        <w:spacing w:line="360" w:lineRule="auto"/>
        <w:ind w:left="360"/>
        <w:rPr>
          <w:rFonts w:eastAsiaTheme="minorEastAsia"/>
        </w:rPr>
      </w:pPr>
      <m:oMathPara>
        <m:oMath>
          <m:r>
            <w:rPr>
              <w:rFonts w:ascii="Cambria Math" w:hAnsi="Cambria Math"/>
            </w:rPr>
            <m:t>IS=</m:t>
          </m:r>
          <m:d>
            <m:dPr>
              <m:ctrlPr>
                <w:rPr>
                  <w:rFonts w:ascii="Cambria Math" w:hAnsi="Cambria Math"/>
                  <w:i/>
                </w:rPr>
              </m:ctrlPr>
            </m:dPr>
            <m:e>
              <m:r>
                <w:rPr>
                  <w:rFonts w:ascii="Cambria Math" w:hAnsi="Cambria Math"/>
                </w:rPr>
                <m:t>EP-DP</m:t>
              </m:r>
            </m:e>
          </m:d>
          <m:r>
            <w:rPr>
              <w:rFonts w:ascii="Cambria Math" w:hAnsi="Cambria Math"/>
            </w:rPr>
            <m:t>∙Q+EC</m:t>
          </m:r>
        </m:oMath>
      </m:oMathPara>
    </w:p>
    <w:p w14:paraId="062C3C06" w14:textId="77777777" w:rsidR="00F52BC6" w:rsidRPr="00893DD0" w:rsidRDefault="00F52BC6" w:rsidP="00F52BC6">
      <w:pPr>
        <w:spacing w:line="360" w:lineRule="auto"/>
        <w:rPr>
          <w:rFonts w:eastAsiaTheme="minorEastAsia"/>
        </w:rPr>
      </w:pPr>
    </w:p>
    <w:p w14:paraId="6A075C10" w14:textId="77777777" w:rsidR="00F52BC6" w:rsidRPr="006D318B" w:rsidRDefault="00F52BC6" w:rsidP="00F52BC6">
      <w:pPr>
        <w:pStyle w:val="ListParagraph"/>
        <w:spacing w:line="360" w:lineRule="auto"/>
        <w:ind w:left="360"/>
      </w:pPr>
      <w:r>
        <w:rPr>
          <w:rFonts w:eastAsiaTheme="minorEastAsia"/>
        </w:rPr>
        <w:lastRenderedPageBreak/>
        <w:t xml:space="preserve">where </w:t>
      </w:r>
      <m:oMath>
        <m:r>
          <w:rPr>
            <w:rFonts w:ascii="Cambria Math" w:hAnsi="Cambria Math"/>
          </w:rPr>
          <m:t>EP</m:t>
        </m:r>
      </m:oMath>
      <w:r>
        <w:rPr>
          <w:rFonts w:eastAsiaTheme="minorEastAsia"/>
        </w:rPr>
        <w:t xml:space="preserve"> is the execution price, </w:t>
      </w:r>
      <m:oMath>
        <m:r>
          <w:rPr>
            <w:rFonts w:ascii="Cambria Math" w:hAnsi="Cambria Math"/>
          </w:rPr>
          <m:t>DP</m:t>
        </m:r>
      </m:oMath>
      <w:r>
        <w:rPr>
          <w:rFonts w:eastAsiaTheme="minorEastAsia"/>
        </w:rPr>
        <w:t xml:space="preserve"> is the decision price, </w:t>
      </w:r>
      <m:oMath>
        <m:r>
          <w:rPr>
            <w:rFonts w:ascii="Cambria Math" w:hAnsi="Cambria Math"/>
          </w:rPr>
          <m:t>Q</m:t>
        </m:r>
      </m:oMath>
      <w:r>
        <w:rPr>
          <w:rFonts w:eastAsiaTheme="minorEastAsia"/>
        </w:rPr>
        <w:t xml:space="preserve"> is the quantity, and </w:t>
      </w:r>
      <m:oMath>
        <m:r>
          <w:rPr>
            <w:rFonts w:ascii="Cambria Math" w:hAnsi="Cambria Math"/>
          </w:rPr>
          <m:t>EC</m:t>
        </m:r>
      </m:oMath>
      <w:r>
        <w:rPr>
          <w:rFonts w:eastAsiaTheme="minorEastAsia"/>
        </w:rPr>
        <w:t>is the sum of the explicit costs.</w:t>
      </w:r>
    </w:p>
    <w:p w14:paraId="3763C042" w14:textId="77777777" w:rsidR="00F52BC6" w:rsidRPr="006D318B" w:rsidRDefault="00F52BC6" w:rsidP="00F52BC6">
      <w:pPr>
        <w:pStyle w:val="ListParagraph"/>
        <w:numPr>
          <w:ilvl w:val="0"/>
          <w:numId w:val="222"/>
        </w:numPr>
        <w:spacing w:after="160" w:line="360" w:lineRule="auto"/>
      </w:pPr>
      <w:r>
        <w:rPr>
          <w:u w:val="single"/>
        </w:rPr>
        <w:t xml:space="preserve">How is </w:t>
      </w:r>
      <m:oMath>
        <m:r>
          <w:rPr>
            <w:rFonts w:ascii="Cambria Math" w:hAnsi="Cambria Math"/>
            <w:u w:val="single"/>
          </w:rPr>
          <m:t>IS</m:t>
        </m:r>
      </m:oMath>
      <w:r>
        <w:rPr>
          <w:u w:val="single"/>
        </w:rPr>
        <w:t xml:space="preserve"> Used</w:t>
      </w:r>
      <w:r>
        <w:t xml:space="preserve">: </w:t>
      </w:r>
      <m:oMath>
        <m:r>
          <w:rPr>
            <w:rFonts w:ascii="Cambria Math" w:hAnsi="Cambria Math"/>
          </w:rPr>
          <m:t>IS</m:t>
        </m:r>
      </m:oMath>
      <w:r>
        <w:rPr>
          <w:rFonts w:eastAsiaTheme="minorEastAsia"/>
        </w:rPr>
        <w:t xml:space="preserve"> is best suited for executing urgent large orders at a minimal cost.</w:t>
      </w:r>
    </w:p>
    <w:p w14:paraId="08D373C7" w14:textId="77777777" w:rsidR="00F52BC6" w:rsidRDefault="00F52BC6" w:rsidP="00F52BC6">
      <w:pPr>
        <w:pStyle w:val="ListParagraph"/>
        <w:numPr>
          <w:ilvl w:val="0"/>
          <w:numId w:val="222"/>
        </w:numPr>
        <w:spacing w:after="160" w:line="360" w:lineRule="auto"/>
      </w:pPr>
      <w:r>
        <w:rPr>
          <w:u w:val="single"/>
        </w:rPr>
        <w:t xml:space="preserve">Advantage of </w:t>
      </w:r>
      <m:oMath>
        <m:r>
          <w:rPr>
            <w:rFonts w:ascii="Cambria Math" w:hAnsi="Cambria Math"/>
            <w:u w:val="single"/>
          </w:rPr>
          <m:t>IS</m:t>
        </m:r>
      </m:oMath>
      <w:r>
        <w:rPr>
          <w:u w:val="single"/>
        </w:rPr>
        <w:t xml:space="preserve"> #1</w:t>
      </w:r>
      <w:r>
        <w:t>: Flexible and adaptive to market conditions.</w:t>
      </w:r>
    </w:p>
    <w:p w14:paraId="330D5DEE" w14:textId="77777777" w:rsidR="00F52BC6" w:rsidRPr="007040EE" w:rsidRDefault="00F52BC6" w:rsidP="00F52BC6">
      <w:pPr>
        <w:pStyle w:val="ListParagraph"/>
        <w:numPr>
          <w:ilvl w:val="0"/>
          <w:numId w:val="222"/>
        </w:numPr>
        <w:spacing w:after="160" w:line="360" w:lineRule="auto"/>
      </w:pPr>
      <w:r>
        <w:rPr>
          <w:u w:val="single"/>
        </w:rPr>
        <w:t xml:space="preserve">Advantage of </w:t>
      </w:r>
      <m:oMath>
        <m:r>
          <w:rPr>
            <w:rFonts w:ascii="Cambria Math" w:hAnsi="Cambria Math"/>
            <w:u w:val="single"/>
          </w:rPr>
          <m:t>IS</m:t>
        </m:r>
      </m:oMath>
      <w:r w:rsidRPr="00840207">
        <w:rPr>
          <w:rFonts w:eastAsiaTheme="minorEastAsia"/>
          <w:u w:val="single"/>
        </w:rPr>
        <w:t xml:space="preserve"> #2</w:t>
      </w:r>
      <w:r>
        <w:rPr>
          <w:rFonts w:eastAsiaTheme="minorEastAsia"/>
        </w:rPr>
        <w:t>: Balances Speed and Cost, aiming to achieve the best overall price.</w:t>
      </w:r>
    </w:p>
    <w:p w14:paraId="22D935A0" w14:textId="77777777" w:rsidR="00F52BC6" w:rsidRDefault="00F52BC6" w:rsidP="00F52BC6">
      <w:pPr>
        <w:pStyle w:val="ListParagraph"/>
        <w:numPr>
          <w:ilvl w:val="0"/>
          <w:numId w:val="222"/>
        </w:numPr>
        <w:spacing w:after="160" w:line="360" w:lineRule="auto"/>
      </w:pPr>
      <w:r>
        <w:rPr>
          <w:u w:val="single"/>
        </w:rPr>
        <w:t xml:space="preserve">Disadvantage of </w:t>
      </w:r>
      <m:oMath>
        <m:r>
          <w:rPr>
            <w:rFonts w:ascii="Cambria Math" w:hAnsi="Cambria Math"/>
            <w:u w:val="single"/>
          </w:rPr>
          <m:t>IS</m:t>
        </m:r>
      </m:oMath>
      <w:r>
        <w:rPr>
          <w:u w:val="single"/>
        </w:rPr>
        <w:t xml:space="preserve"> #1</w:t>
      </w:r>
      <w:r>
        <w:t>: Complex and requires sophisticated modeling of real-time analytics.</w:t>
      </w:r>
    </w:p>
    <w:p w14:paraId="01EAFD84" w14:textId="77777777" w:rsidR="00F52BC6" w:rsidRPr="00843DFE" w:rsidRDefault="00F52BC6" w:rsidP="00F52BC6">
      <w:pPr>
        <w:pStyle w:val="ListParagraph"/>
        <w:numPr>
          <w:ilvl w:val="0"/>
          <w:numId w:val="222"/>
        </w:numPr>
        <w:spacing w:after="160" w:line="360" w:lineRule="auto"/>
      </w:pPr>
      <w:r>
        <w:rPr>
          <w:u w:val="single"/>
        </w:rPr>
        <w:t xml:space="preserve">Disadvantage of </w:t>
      </w:r>
      <m:oMath>
        <m:r>
          <w:rPr>
            <w:rFonts w:ascii="Cambria Math" w:hAnsi="Cambria Math"/>
            <w:u w:val="single"/>
          </w:rPr>
          <m:t>IS</m:t>
        </m:r>
      </m:oMath>
      <w:r w:rsidRPr="00840207">
        <w:rPr>
          <w:rFonts w:eastAsiaTheme="minorEastAsia"/>
          <w:u w:val="single"/>
        </w:rPr>
        <w:t xml:space="preserve"> #2</w:t>
      </w:r>
      <w:r>
        <w:rPr>
          <w:rFonts w:eastAsiaTheme="minorEastAsia"/>
        </w:rPr>
        <w:t>: May result in higher costs if not directly tuned to market conditions.</w:t>
      </w:r>
    </w:p>
    <w:p w14:paraId="2F0C61E2" w14:textId="77777777" w:rsidR="00F52BC6" w:rsidRDefault="00F52BC6" w:rsidP="00F52BC6">
      <w:pPr>
        <w:pStyle w:val="ListParagraph"/>
        <w:numPr>
          <w:ilvl w:val="0"/>
          <w:numId w:val="222"/>
        </w:numPr>
        <w:spacing w:after="160" w:line="360" w:lineRule="auto"/>
      </w:pPr>
      <w:r>
        <w:rPr>
          <w:u w:val="single"/>
        </w:rPr>
        <w:t xml:space="preserve">Percentage of Volume </w:t>
      </w:r>
      <m:oMath>
        <m:r>
          <w:rPr>
            <w:rFonts w:ascii="Cambria Math" w:hAnsi="Cambria Math"/>
            <w:u w:val="single"/>
          </w:rPr>
          <m:t>POV</m:t>
        </m:r>
      </m:oMath>
      <w:r w:rsidRPr="00843DFE">
        <w:t>:</w:t>
      </w:r>
      <w:r>
        <w:t xml:space="preserve"> </w:t>
      </w:r>
      <m:oMath>
        <m:r>
          <w:rPr>
            <w:rFonts w:ascii="Cambria Math" w:hAnsi="Cambria Math"/>
          </w:rPr>
          <m:t>POV</m:t>
        </m:r>
      </m:oMath>
      <w:r>
        <w:t>, or participation rate, executes orders as a specified percentage of market volume, ensuring that the order is a consistent part of the market activity. It executes only a portion of the order that would blend in with the market volume at a time.</w:t>
      </w:r>
    </w:p>
    <w:p w14:paraId="0913E609" w14:textId="77777777" w:rsidR="00F52BC6" w:rsidRPr="00843DFE" w:rsidRDefault="00F52BC6" w:rsidP="00F52BC6">
      <w:pPr>
        <w:pStyle w:val="ListParagraph"/>
        <w:numPr>
          <w:ilvl w:val="0"/>
          <w:numId w:val="222"/>
        </w:numPr>
        <w:spacing w:after="160" w:line="360" w:lineRule="auto"/>
      </w:pPr>
      <w:r>
        <w:rPr>
          <w:u w:val="single"/>
        </w:rPr>
        <w:t xml:space="preserve">How is </w:t>
      </w:r>
      <m:oMath>
        <m:r>
          <w:rPr>
            <w:rFonts w:ascii="Cambria Math" w:hAnsi="Cambria Math"/>
            <w:u w:val="single"/>
          </w:rPr>
          <m:t>POV</m:t>
        </m:r>
      </m:oMath>
      <w:r w:rsidRPr="00843DFE">
        <w:rPr>
          <w:u w:val="single"/>
        </w:rPr>
        <w:t xml:space="preserve"> </w:t>
      </w:r>
      <w:r>
        <w:rPr>
          <w:u w:val="single"/>
        </w:rPr>
        <w:t>Calculated</w:t>
      </w:r>
      <w:r w:rsidRPr="00843DFE">
        <w:t>:</w:t>
      </w:r>
      <w:r>
        <w:t xml:space="preserve"> If the trader only wants to occupy 5% of the market volume per trade, the algorithm will allocate the corresponding portion of the order. </w:t>
      </w:r>
      <w:proofErr w:type="gramStart"/>
      <w:r>
        <w:t>Similar to</w:t>
      </w:r>
      <w:proofErr w:type="gramEnd"/>
      <w:r>
        <w:t xml:space="preserve"> the </w:t>
      </w:r>
      <m:oMath>
        <m:r>
          <w:rPr>
            <w:rFonts w:ascii="Cambria Math" w:hAnsi="Cambria Math"/>
          </w:rPr>
          <m:t>IS</m:t>
        </m:r>
      </m:oMath>
      <w:r>
        <w:rPr>
          <w:rFonts w:eastAsiaTheme="minorEastAsia"/>
        </w:rPr>
        <w:t xml:space="preserve"> model, </w:t>
      </w:r>
      <m:oMath>
        <m:r>
          <w:rPr>
            <w:rFonts w:ascii="Cambria Math" w:hAnsi="Cambria Math"/>
          </w:rPr>
          <m:t>POV</m:t>
        </m:r>
      </m:oMath>
      <w:r>
        <w:rPr>
          <w:rFonts w:eastAsiaTheme="minorEastAsia"/>
        </w:rPr>
        <w:t xml:space="preserve"> constantly adapts to the fluctuating volume.</w:t>
      </w:r>
    </w:p>
    <w:p w14:paraId="5B6CA3F6" w14:textId="77777777" w:rsidR="00F52BC6" w:rsidRPr="00FB35D6" w:rsidRDefault="00F52BC6" w:rsidP="00F52BC6">
      <w:pPr>
        <w:pStyle w:val="ListParagraph"/>
        <w:numPr>
          <w:ilvl w:val="0"/>
          <w:numId w:val="222"/>
        </w:numPr>
        <w:spacing w:after="160" w:line="360" w:lineRule="auto"/>
      </w:pPr>
      <w:r>
        <w:rPr>
          <w:u w:val="single"/>
        </w:rPr>
        <w:t xml:space="preserve">Explicit Expression for </w:t>
      </w:r>
      <m:oMath>
        <m:r>
          <w:rPr>
            <w:rFonts w:ascii="Cambria Math" w:hAnsi="Cambria Math"/>
            <w:u w:val="single"/>
          </w:rPr>
          <m:t>POV</m:t>
        </m:r>
      </m:oMath>
      <w:r>
        <w:rPr>
          <w:u w:val="single"/>
        </w:rPr>
        <w:t xml:space="preserve"> Calculation</w:t>
      </w:r>
      <w:r>
        <w:t xml:space="preserve">: The formula for calculating the order volume is </w:t>
      </w:r>
      <m:oMath>
        <m:r>
          <w:rPr>
            <w:rFonts w:ascii="Cambria Math" w:hAnsi="Cambria Math"/>
          </w:rPr>
          <m:t>OV=TMR∙PR</m:t>
        </m:r>
      </m:oMath>
      <w:r>
        <w:rPr>
          <w:rFonts w:eastAsiaTheme="minorEastAsia"/>
        </w:rPr>
        <w:t xml:space="preserve"> where </w:t>
      </w:r>
      <m:oMath>
        <m:r>
          <w:rPr>
            <w:rFonts w:ascii="Cambria Math" w:hAnsi="Cambria Math"/>
          </w:rPr>
          <m:t>OV</m:t>
        </m:r>
      </m:oMath>
      <w:r>
        <w:rPr>
          <w:rFonts w:eastAsiaTheme="minorEastAsia"/>
        </w:rPr>
        <w:t xml:space="preserve"> is the order volume at that time, </w:t>
      </w:r>
      <m:oMath>
        <m:r>
          <w:rPr>
            <w:rFonts w:ascii="Cambria Math" w:hAnsi="Cambria Math"/>
          </w:rPr>
          <m:t>TMV</m:t>
        </m:r>
      </m:oMath>
      <w:r>
        <w:rPr>
          <w:rFonts w:eastAsiaTheme="minorEastAsia"/>
        </w:rPr>
        <w:t xml:space="preserve"> is the total market volume, and </w:t>
      </w:r>
      <m:oMath>
        <m:r>
          <w:rPr>
            <w:rFonts w:ascii="Cambria Math" w:hAnsi="Cambria Math"/>
          </w:rPr>
          <m:t>PR</m:t>
        </m:r>
      </m:oMath>
      <w:r>
        <w:rPr>
          <w:rFonts w:eastAsiaTheme="minorEastAsia"/>
        </w:rPr>
        <w:t xml:space="preserve"> is the participation rate, i.e., the total market volume the order will occupy.</w:t>
      </w:r>
    </w:p>
    <w:p w14:paraId="71DAF326" w14:textId="77777777" w:rsidR="00F52BC6" w:rsidRPr="00FB35D6" w:rsidRDefault="00F52BC6" w:rsidP="00F52BC6">
      <w:pPr>
        <w:pStyle w:val="ListParagraph"/>
        <w:numPr>
          <w:ilvl w:val="0"/>
          <w:numId w:val="222"/>
        </w:numPr>
        <w:spacing w:after="160" w:line="360" w:lineRule="auto"/>
      </w:pPr>
      <w:r>
        <w:rPr>
          <w:u w:val="single"/>
        </w:rPr>
        <w:t xml:space="preserve">How is </w:t>
      </w:r>
      <m:oMath>
        <m:r>
          <w:rPr>
            <w:rFonts w:ascii="Cambria Math" w:hAnsi="Cambria Math"/>
            <w:u w:val="single"/>
          </w:rPr>
          <m:t>POV</m:t>
        </m:r>
      </m:oMath>
      <w:r>
        <w:rPr>
          <w:u w:val="single"/>
        </w:rPr>
        <w:t xml:space="preserve"> Used</w:t>
      </w:r>
      <w:r>
        <w:t xml:space="preserve">: </w:t>
      </w:r>
      <m:oMath>
        <m:r>
          <w:rPr>
            <w:rFonts w:ascii="Cambria Math" w:hAnsi="Cambria Math"/>
          </w:rPr>
          <m:t>POV</m:t>
        </m:r>
      </m:oMath>
      <w:r>
        <w:t xml:space="preserve"> can be considered as a combination of </w:t>
      </w:r>
      <m:oMath>
        <m:r>
          <w:rPr>
            <w:rFonts w:ascii="Cambria Math" w:hAnsi="Cambria Math"/>
          </w:rPr>
          <m:t>VWAP</m:t>
        </m:r>
      </m:oMath>
      <w:r>
        <w:rPr>
          <w:rFonts w:eastAsiaTheme="minorEastAsia"/>
        </w:rPr>
        <w:t xml:space="preserve"> and </w:t>
      </w:r>
      <m:oMath>
        <m:r>
          <w:rPr>
            <w:rFonts w:ascii="Cambria Math" w:hAnsi="Cambria Math"/>
          </w:rPr>
          <m:t>IS</m:t>
        </m:r>
      </m:oMath>
      <w:r>
        <w:rPr>
          <w:rFonts w:eastAsiaTheme="minorEastAsia"/>
        </w:rPr>
        <w:t>, and hence, is best suited for executing large trades in small portions, without impacting market volumes or prices.</w:t>
      </w:r>
    </w:p>
    <w:p w14:paraId="77AEF063" w14:textId="77777777" w:rsidR="00F52BC6" w:rsidRDefault="00F52BC6" w:rsidP="00F52BC6">
      <w:pPr>
        <w:pStyle w:val="ListParagraph"/>
        <w:numPr>
          <w:ilvl w:val="0"/>
          <w:numId w:val="222"/>
        </w:numPr>
        <w:spacing w:after="160" w:line="360" w:lineRule="auto"/>
      </w:pPr>
      <w:r>
        <w:rPr>
          <w:u w:val="single"/>
        </w:rPr>
        <w:t xml:space="preserve">Advantage of </w:t>
      </w:r>
      <m:oMath>
        <m:r>
          <w:rPr>
            <w:rFonts w:ascii="Cambria Math" w:hAnsi="Cambria Math"/>
            <w:u w:val="single"/>
          </w:rPr>
          <m:t>POV</m:t>
        </m:r>
      </m:oMath>
      <w:r>
        <w:rPr>
          <w:u w:val="single"/>
        </w:rPr>
        <w:t xml:space="preserve"> #1</w:t>
      </w:r>
      <w:r>
        <w:t>: Adapts to market volume, ensuring participation without overwhelming the market.</w:t>
      </w:r>
    </w:p>
    <w:p w14:paraId="0D490246" w14:textId="77777777" w:rsidR="00F52BC6" w:rsidRPr="007040EE" w:rsidRDefault="00F52BC6" w:rsidP="00F52BC6">
      <w:pPr>
        <w:pStyle w:val="ListParagraph"/>
        <w:numPr>
          <w:ilvl w:val="0"/>
          <w:numId w:val="222"/>
        </w:numPr>
        <w:spacing w:after="160" w:line="360" w:lineRule="auto"/>
      </w:pPr>
      <w:r>
        <w:rPr>
          <w:u w:val="single"/>
        </w:rPr>
        <w:t xml:space="preserve">Advantage of </w:t>
      </w:r>
      <m:oMath>
        <m:r>
          <w:rPr>
            <w:rFonts w:ascii="Cambria Math" w:hAnsi="Cambria Math"/>
            <w:u w:val="single"/>
          </w:rPr>
          <m:t>POV</m:t>
        </m:r>
      </m:oMath>
      <w:r w:rsidRPr="00FB35D6">
        <w:rPr>
          <w:rFonts w:eastAsiaTheme="minorEastAsia"/>
          <w:u w:val="single"/>
        </w:rPr>
        <w:t xml:space="preserve"> #2</w:t>
      </w:r>
      <w:r>
        <w:rPr>
          <w:rFonts w:eastAsiaTheme="minorEastAsia"/>
        </w:rPr>
        <w:t>: Reduces market impact and aligns with the overall market activity.</w:t>
      </w:r>
    </w:p>
    <w:p w14:paraId="44E8F818" w14:textId="77777777" w:rsidR="00F52BC6" w:rsidRDefault="00F52BC6" w:rsidP="00F52BC6">
      <w:pPr>
        <w:pStyle w:val="ListParagraph"/>
        <w:numPr>
          <w:ilvl w:val="0"/>
          <w:numId w:val="222"/>
        </w:numPr>
        <w:spacing w:after="160" w:line="360" w:lineRule="auto"/>
      </w:pPr>
      <w:r>
        <w:rPr>
          <w:u w:val="single"/>
        </w:rPr>
        <w:t xml:space="preserve">Disadvantage of </w:t>
      </w:r>
      <m:oMath>
        <m:r>
          <w:rPr>
            <w:rFonts w:ascii="Cambria Math" w:hAnsi="Cambria Math"/>
            <w:u w:val="single"/>
          </w:rPr>
          <m:t>POV</m:t>
        </m:r>
      </m:oMath>
      <w:r>
        <w:rPr>
          <w:u w:val="single"/>
        </w:rPr>
        <w:t xml:space="preserve"> #1</w:t>
      </w:r>
      <w:r>
        <w:t>: Execution may be slow in low-volume markets.</w:t>
      </w:r>
    </w:p>
    <w:p w14:paraId="38828131" w14:textId="77777777" w:rsidR="00F52BC6" w:rsidRPr="003D7C3C" w:rsidRDefault="00F52BC6" w:rsidP="00F52BC6">
      <w:pPr>
        <w:pStyle w:val="ListParagraph"/>
        <w:numPr>
          <w:ilvl w:val="0"/>
          <w:numId w:val="222"/>
        </w:numPr>
        <w:spacing w:after="160" w:line="360" w:lineRule="auto"/>
      </w:pPr>
      <w:r>
        <w:rPr>
          <w:u w:val="single"/>
        </w:rPr>
        <w:lastRenderedPageBreak/>
        <w:t xml:space="preserve">Disadvantage of </w:t>
      </w:r>
      <m:oMath>
        <m:r>
          <w:rPr>
            <w:rFonts w:ascii="Cambria Math" w:hAnsi="Cambria Math"/>
            <w:u w:val="single"/>
          </w:rPr>
          <m:t>POV</m:t>
        </m:r>
      </m:oMath>
      <w:r w:rsidRPr="00FB35D6">
        <w:rPr>
          <w:rFonts w:eastAsiaTheme="minorEastAsia"/>
          <w:u w:val="single"/>
        </w:rPr>
        <w:t xml:space="preserve"> #2</w:t>
      </w:r>
      <w:r>
        <w:rPr>
          <w:rFonts w:eastAsiaTheme="minorEastAsia"/>
        </w:rPr>
        <w:t>: May not capture optimal prices if the market moves rapidly.</w:t>
      </w:r>
    </w:p>
    <w:p w14:paraId="01A311CA" w14:textId="77777777" w:rsidR="00F52BC6" w:rsidRDefault="00F52BC6" w:rsidP="00F52BC6">
      <w:pPr>
        <w:pStyle w:val="ListParagraph"/>
        <w:numPr>
          <w:ilvl w:val="0"/>
          <w:numId w:val="222"/>
        </w:numPr>
        <w:spacing w:after="160" w:line="360" w:lineRule="auto"/>
      </w:pPr>
      <w:r>
        <w:rPr>
          <w:u w:val="single"/>
        </w:rPr>
        <w:t>Iceberg Orders</w:t>
      </w:r>
      <w:r w:rsidRPr="003D7C3C">
        <w:t>:</w:t>
      </w:r>
      <w:r>
        <w:t xml:space="preserve"> Iceberg orders are among the most popular algorithms. These are larger order that are split into small visible portions </w:t>
      </w:r>
      <w:proofErr w:type="gramStart"/>
      <w:r>
        <w:t>so as to</w:t>
      </w:r>
      <w:proofErr w:type="gramEnd"/>
      <w:r>
        <w:t xml:space="preserve"> hide the true size of the order from the market.</w:t>
      </w:r>
    </w:p>
    <w:p w14:paraId="67EE35D1" w14:textId="77777777" w:rsidR="00F52BC6" w:rsidRPr="007040EE" w:rsidRDefault="00F52BC6" w:rsidP="00F52BC6">
      <w:pPr>
        <w:pStyle w:val="ListParagraph"/>
        <w:numPr>
          <w:ilvl w:val="0"/>
          <w:numId w:val="222"/>
        </w:numPr>
        <w:spacing w:after="160" w:line="360" w:lineRule="auto"/>
      </w:pPr>
      <w:r>
        <w:rPr>
          <w:u w:val="single"/>
        </w:rPr>
        <w:t>How does Iceberg work</w:t>
      </w:r>
      <w:r w:rsidRPr="005D78C2">
        <w:t>:</w:t>
      </w:r>
      <w:r>
        <w:t xml:space="preserve"> These algos execute the order in very small chunks – tip of the iceberg – which keeps majority of the order hidden. Once these small orders are executed one at a time, and the process repeats itself until the entire order is executed.</w:t>
      </w:r>
    </w:p>
    <w:p w14:paraId="38937F0D" w14:textId="77777777" w:rsidR="00F52BC6" w:rsidRDefault="00F52BC6" w:rsidP="00F52BC6">
      <w:pPr>
        <w:pStyle w:val="ListParagraph"/>
        <w:numPr>
          <w:ilvl w:val="0"/>
          <w:numId w:val="222"/>
        </w:numPr>
        <w:spacing w:after="160" w:line="360" w:lineRule="auto"/>
      </w:pPr>
      <w:r>
        <w:rPr>
          <w:u w:val="single"/>
        </w:rPr>
        <w:t>How is Iceberg used</w:t>
      </w:r>
      <w:r w:rsidRPr="005D78C2">
        <w:t>:</w:t>
      </w:r>
      <w:r>
        <w:t xml:space="preserve"> Iceberg works well at maintaining the anonymity of the trade by not impacting the market volume and only executing small portions at a time making for a good average price.</w:t>
      </w:r>
    </w:p>
    <w:p w14:paraId="0D7DD8C9" w14:textId="77777777" w:rsidR="00F52BC6" w:rsidRPr="007040EE" w:rsidRDefault="00F52BC6" w:rsidP="00F52BC6">
      <w:pPr>
        <w:pStyle w:val="ListParagraph"/>
        <w:numPr>
          <w:ilvl w:val="0"/>
          <w:numId w:val="222"/>
        </w:numPr>
        <w:spacing w:after="160" w:line="360" w:lineRule="auto"/>
      </w:pPr>
      <w:r>
        <w:rPr>
          <w:u w:val="single"/>
        </w:rPr>
        <w:t>Advantage of Iceberg Strategy #1</w:t>
      </w:r>
      <w:r w:rsidRPr="005D78C2">
        <w:t>:</w:t>
      </w:r>
      <w:r>
        <w:t xml:space="preserve"> Reduces the risk of market impact by hiding the order size.</w:t>
      </w:r>
    </w:p>
    <w:p w14:paraId="2FF2604D" w14:textId="77777777" w:rsidR="00F52BC6" w:rsidRPr="007040EE" w:rsidRDefault="00F52BC6" w:rsidP="00F52BC6">
      <w:pPr>
        <w:pStyle w:val="ListParagraph"/>
        <w:numPr>
          <w:ilvl w:val="0"/>
          <w:numId w:val="222"/>
        </w:numPr>
        <w:spacing w:after="160" w:line="360" w:lineRule="auto"/>
      </w:pPr>
      <w:r>
        <w:rPr>
          <w:u w:val="single"/>
        </w:rPr>
        <w:t>Advantage of Iceberg Strategy #2</w:t>
      </w:r>
      <w:r w:rsidRPr="005D78C2">
        <w:t>:</w:t>
      </w:r>
      <w:r>
        <w:t xml:space="preserve"> Allows for gradual execution, minimizing price slippage.</w:t>
      </w:r>
    </w:p>
    <w:p w14:paraId="0065362E" w14:textId="77777777" w:rsidR="00F52BC6" w:rsidRPr="007040EE" w:rsidRDefault="00F52BC6" w:rsidP="00F52BC6">
      <w:pPr>
        <w:pStyle w:val="ListParagraph"/>
        <w:numPr>
          <w:ilvl w:val="0"/>
          <w:numId w:val="222"/>
        </w:numPr>
        <w:spacing w:after="160" w:line="360" w:lineRule="auto"/>
      </w:pPr>
      <w:r>
        <w:rPr>
          <w:u w:val="single"/>
        </w:rPr>
        <w:t>Disadvantage of Iceberg Strategy #1</w:t>
      </w:r>
      <w:r w:rsidRPr="005D78C2">
        <w:t>:</w:t>
      </w:r>
      <w:r>
        <w:t xml:space="preserve"> May take longer to execute the full order.</w:t>
      </w:r>
    </w:p>
    <w:p w14:paraId="45DC2BC6" w14:textId="77777777" w:rsidR="00F52BC6" w:rsidRDefault="00F52BC6" w:rsidP="00F52BC6">
      <w:pPr>
        <w:pStyle w:val="ListParagraph"/>
        <w:numPr>
          <w:ilvl w:val="0"/>
          <w:numId w:val="222"/>
        </w:numPr>
        <w:spacing w:after="160" w:line="360" w:lineRule="auto"/>
      </w:pPr>
      <w:r>
        <w:rPr>
          <w:u w:val="single"/>
        </w:rPr>
        <w:t>Disadvantage of Iceberg Strategy #2</w:t>
      </w:r>
      <w:r w:rsidRPr="005D78C2">
        <w:t>:</w:t>
      </w:r>
      <w:r>
        <w:t xml:space="preserve"> Opposing algorithms may detect iceberg orders and act against them.</w:t>
      </w:r>
    </w:p>
    <w:p w14:paraId="2A881317" w14:textId="77777777" w:rsidR="00F52BC6" w:rsidRDefault="00F52BC6" w:rsidP="00F52BC6">
      <w:pPr>
        <w:pStyle w:val="ListParagraph"/>
        <w:numPr>
          <w:ilvl w:val="0"/>
          <w:numId w:val="222"/>
        </w:numPr>
        <w:spacing w:after="160" w:line="360" w:lineRule="auto"/>
      </w:pPr>
      <w:r>
        <w:rPr>
          <w:u w:val="single"/>
        </w:rPr>
        <w:t>Smart Order Routing (SOR)</w:t>
      </w:r>
      <w:r w:rsidRPr="006155DF">
        <w:t>:</w:t>
      </w:r>
      <w:r>
        <w:t xml:space="preserve"> These algorithms run orders through different exchanges and electronic communications networks – ECNs – to choose the one best suited for the order execution.</w:t>
      </w:r>
    </w:p>
    <w:p w14:paraId="41511825" w14:textId="77777777" w:rsidR="00F52BC6" w:rsidRDefault="00F52BC6" w:rsidP="00F52BC6">
      <w:pPr>
        <w:pStyle w:val="ListParagraph"/>
        <w:numPr>
          <w:ilvl w:val="0"/>
          <w:numId w:val="222"/>
        </w:numPr>
        <w:spacing w:after="160" w:line="360" w:lineRule="auto"/>
      </w:pPr>
      <w:r>
        <w:rPr>
          <w:u w:val="single"/>
        </w:rPr>
        <w:t>How does SOR work</w:t>
      </w:r>
      <w:r w:rsidRPr="006155DF">
        <w:t>:</w:t>
      </w:r>
      <w:r>
        <w:t xml:space="preserve"> The algorithm evaluates different trading venues, including exchanges and dark pools, and determines the optimal execution path. It then dynamically routes orders to achieve the best execution quality.</w:t>
      </w:r>
    </w:p>
    <w:p w14:paraId="5F182585" w14:textId="77777777" w:rsidR="00F52BC6" w:rsidRDefault="00F52BC6" w:rsidP="00F52BC6">
      <w:pPr>
        <w:pStyle w:val="ListParagraph"/>
        <w:numPr>
          <w:ilvl w:val="0"/>
          <w:numId w:val="222"/>
        </w:numPr>
        <w:spacing w:after="160" w:line="360" w:lineRule="auto"/>
      </w:pPr>
      <w:r>
        <w:rPr>
          <w:u w:val="single"/>
        </w:rPr>
        <w:t>How is SOR Used</w:t>
      </w:r>
      <w:r w:rsidRPr="006155DF">
        <w:t>:</w:t>
      </w:r>
      <w:r>
        <w:t xml:space="preserve"> SOR is a great tool for comparing executions across different markets. It is ideal for trading in fragmented markets with multiple liquidity sources.</w:t>
      </w:r>
    </w:p>
    <w:p w14:paraId="3C64569A" w14:textId="77777777" w:rsidR="00F52BC6" w:rsidRPr="007040EE" w:rsidRDefault="00F52BC6" w:rsidP="00F52BC6">
      <w:pPr>
        <w:pStyle w:val="ListParagraph"/>
        <w:numPr>
          <w:ilvl w:val="0"/>
          <w:numId w:val="222"/>
        </w:numPr>
        <w:spacing w:after="160" w:line="360" w:lineRule="auto"/>
      </w:pPr>
      <w:r>
        <w:rPr>
          <w:u w:val="single"/>
        </w:rPr>
        <w:t>Advantage of SOR #1</w:t>
      </w:r>
      <w:r w:rsidRPr="009E6FA6">
        <w:t>:</w:t>
      </w:r>
      <w:r>
        <w:t xml:space="preserve"> Optimizes execution quality by leveraging various liquidity sources.</w:t>
      </w:r>
    </w:p>
    <w:p w14:paraId="705B3260" w14:textId="77777777" w:rsidR="00F52BC6" w:rsidRPr="007040EE" w:rsidRDefault="00F52BC6" w:rsidP="00F52BC6">
      <w:pPr>
        <w:pStyle w:val="ListParagraph"/>
        <w:numPr>
          <w:ilvl w:val="0"/>
          <w:numId w:val="222"/>
        </w:numPr>
        <w:spacing w:after="160" w:line="360" w:lineRule="auto"/>
      </w:pPr>
      <w:r>
        <w:rPr>
          <w:u w:val="single"/>
        </w:rPr>
        <w:t>Advantage of SOR #2</w:t>
      </w:r>
      <w:r w:rsidRPr="009E6FA6">
        <w:t>:</w:t>
      </w:r>
      <w:r>
        <w:t xml:space="preserve"> Reduces transaction costs and improve fill rates.</w:t>
      </w:r>
    </w:p>
    <w:p w14:paraId="75A8844F" w14:textId="77777777" w:rsidR="00F52BC6" w:rsidRPr="007040EE" w:rsidRDefault="00F52BC6" w:rsidP="00F52BC6">
      <w:pPr>
        <w:pStyle w:val="ListParagraph"/>
        <w:numPr>
          <w:ilvl w:val="0"/>
          <w:numId w:val="222"/>
        </w:numPr>
        <w:spacing w:after="160" w:line="360" w:lineRule="auto"/>
      </w:pPr>
      <w:r>
        <w:rPr>
          <w:u w:val="single"/>
        </w:rPr>
        <w:lastRenderedPageBreak/>
        <w:t>Disadvantage of SOR #1</w:t>
      </w:r>
      <w:r w:rsidRPr="009E6FA6">
        <w:t>:</w:t>
      </w:r>
      <w:r>
        <w:t xml:space="preserve"> Complex to implement and requires real-time market data integration.</w:t>
      </w:r>
    </w:p>
    <w:p w14:paraId="5CE8B938" w14:textId="77777777" w:rsidR="00F52BC6" w:rsidRDefault="00F52BC6" w:rsidP="00F52BC6">
      <w:pPr>
        <w:pStyle w:val="ListParagraph"/>
        <w:numPr>
          <w:ilvl w:val="0"/>
          <w:numId w:val="222"/>
        </w:numPr>
        <w:spacing w:after="160" w:line="360" w:lineRule="auto"/>
      </w:pPr>
      <w:r>
        <w:rPr>
          <w:u w:val="single"/>
        </w:rPr>
        <w:t>Disadvantage of SOR #2</w:t>
      </w:r>
      <w:r w:rsidRPr="009E6FA6">
        <w:t>:</w:t>
      </w:r>
      <w:r>
        <w:t xml:space="preserve"> May result in higher latency if not properly optimized.</w:t>
      </w:r>
    </w:p>
    <w:p w14:paraId="6716702F" w14:textId="77777777" w:rsidR="00F52BC6" w:rsidRDefault="00F52BC6" w:rsidP="00F52BC6">
      <w:pPr>
        <w:pStyle w:val="ListParagraph"/>
        <w:numPr>
          <w:ilvl w:val="0"/>
          <w:numId w:val="222"/>
        </w:numPr>
        <w:spacing w:after="160" w:line="360" w:lineRule="auto"/>
      </w:pPr>
      <w:r>
        <w:rPr>
          <w:u w:val="single"/>
        </w:rPr>
        <w:t>SMRT - Smart Market Routing Technology</w:t>
      </w:r>
      <w:r w:rsidRPr="000C1ACF">
        <w:t>:</w:t>
      </w:r>
      <w:r>
        <w:t xml:space="preserve"> SMRT – Smart Market Routing Technology – is an even more sophisticated algorithm that combines the features of SOR and other advanced strategies to optimize execution by considering multiple factors such as price, volume, and market conditions.</w:t>
      </w:r>
    </w:p>
    <w:p w14:paraId="62DAA8EB" w14:textId="77777777" w:rsidR="00F52BC6" w:rsidRDefault="00F52BC6" w:rsidP="00F52BC6">
      <w:pPr>
        <w:pStyle w:val="ListParagraph"/>
        <w:numPr>
          <w:ilvl w:val="0"/>
          <w:numId w:val="222"/>
        </w:numPr>
        <w:spacing w:after="160" w:line="360" w:lineRule="auto"/>
      </w:pPr>
      <w:r>
        <w:rPr>
          <w:u w:val="single"/>
        </w:rPr>
        <w:t>How does SMRT work</w:t>
      </w:r>
      <w:r w:rsidRPr="000C1ACF">
        <w:t>:</w:t>
      </w:r>
      <w:r>
        <w:t xml:space="preserve"> SMRT constantly monitors the market conditions and dynamically adjust routing decisions to optimize execution. It can incorporate various execution strategies – like VWAP, TWAP, IS – and adapt based on real-time data.</w:t>
      </w:r>
    </w:p>
    <w:p w14:paraId="798F2425" w14:textId="77777777" w:rsidR="00F52BC6" w:rsidRDefault="00F52BC6" w:rsidP="00F52BC6">
      <w:pPr>
        <w:pStyle w:val="ListParagraph"/>
        <w:numPr>
          <w:ilvl w:val="0"/>
          <w:numId w:val="222"/>
        </w:numPr>
        <w:spacing w:after="160" w:line="360" w:lineRule="auto"/>
      </w:pPr>
      <w:r>
        <w:rPr>
          <w:u w:val="single"/>
        </w:rPr>
        <w:t>How is SMRT Used</w:t>
      </w:r>
      <w:r w:rsidRPr="00574A69">
        <w:t>:</w:t>
      </w:r>
      <w:r>
        <w:t xml:space="preserve"> SMRT is suitable for traders looking to optimize their trade execution over multiple dimensions. These algorithms are quite commonly used in HFT and institutional order executions.</w:t>
      </w:r>
    </w:p>
    <w:p w14:paraId="036AAB69" w14:textId="77777777" w:rsidR="00F52BC6" w:rsidRPr="007040EE" w:rsidRDefault="00F52BC6" w:rsidP="00F52BC6">
      <w:pPr>
        <w:pStyle w:val="ListParagraph"/>
        <w:numPr>
          <w:ilvl w:val="0"/>
          <w:numId w:val="222"/>
        </w:numPr>
        <w:spacing w:after="160" w:line="360" w:lineRule="auto"/>
      </w:pPr>
      <w:r>
        <w:rPr>
          <w:u w:val="single"/>
        </w:rPr>
        <w:t>Advantage of SMRT #1</w:t>
      </w:r>
      <w:r w:rsidRPr="00574A69">
        <w:t>:</w:t>
      </w:r>
      <w:r>
        <w:t xml:space="preserve"> Highly adaptive and flexible, providing superior execution quality.</w:t>
      </w:r>
    </w:p>
    <w:p w14:paraId="2E3E9A4F" w14:textId="77777777" w:rsidR="00F52BC6" w:rsidRPr="007040EE" w:rsidRDefault="00F52BC6" w:rsidP="00F52BC6">
      <w:pPr>
        <w:pStyle w:val="ListParagraph"/>
        <w:numPr>
          <w:ilvl w:val="0"/>
          <w:numId w:val="222"/>
        </w:numPr>
        <w:spacing w:after="160" w:line="360" w:lineRule="auto"/>
      </w:pPr>
      <w:r>
        <w:rPr>
          <w:u w:val="single"/>
        </w:rPr>
        <w:t>Advantage of SMRT #2</w:t>
      </w:r>
      <w:r w:rsidRPr="00574A69">
        <w:t>:</w:t>
      </w:r>
      <w:r>
        <w:t xml:space="preserve"> Integrates multiple strategies to meet complex objectives.</w:t>
      </w:r>
    </w:p>
    <w:p w14:paraId="32B2A743" w14:textId="77777777" w:rsidR="00F52BC6" w:rsidRPr="007040EE" w:rsidRDefault="00F52BC6" w:rsidP="00F52BC6">
      <w:pPr>
        <w:pStyle w:val="ListParagraph"/>
        <w:numPr>
          <w:ilvl w:val="0"/>
          <w:numId w:val="222"/>
        </w:numPr>
        <w:spacing w:after="160" w:line="360" w:lineRule="auto"/>
      </w:pPr>
      <w:r>
        <w:rPr>
          <w:u w:val="single"/>
        </w:rPr>
        <w:t>Disadvantage of SMRT #1</w:t>
      </w:r>
      <w:r w:rsidRPr="00574A69">
        <w:t>:</w:t>
      </w:r>
      <w:r>
        <w:t xml:space="preserve"> Requires advanced technology and significant computational power.</w:t>
      </w:r>
    </w:p>
    <w:p w14:paraId="0AC771A9" w14:textId="77777777" w:rsidR="00F52BC6" w:rsidRPr="007040EE" w:rsidRDefault="00F52BC6" w:rsidP="00F52BC6">
      <w:pPr>
        <w:pStyle w:val="ListParagraph"/>
        <w:numPr>
          <w:ilvl w:val="0"/>
          <w:numId w:val="222"/>
        </w:numPr>
        <w:spacing w:after="160" w:line="360" w:lineRule="auto"/>
      </w:pPr>
      <w:r>
        <w:rPr>
          <w:u w:val="single"/>
        </w:rPr>
        <w:t>Disadvantage of SMRT #2</w:t>
      </w:r>
      <w:r w:rsidRPr="00574A69">
        <w:t>:</w:t>
      </w:r>
      <w:r>
        <w:t xml:space="preserve"> Can be expensive develop and maintain.</w:t>
      </w:r>
    </w:p>
    <w:p w14:paraId="20601C57" w14:textId="77777777" w:rsidR="00F52BC6" w:rsidRDefault="00F52BC6" w:rsidP="00F52BC6">
      <w:pPr>
        <w:spacing w:line="360" w:lineRule="auto"/>
      </w:pPr>
    </w:p>
    <w:p w14:paraId="222BF512" w14:textId="77777777" w:rsidR="00F52BC6" w:rsidRDefault="00F52BC6" w:rsidP="00F52BC6">
      <w:pPr>
        <w:spacing w:line="360" w:lineRule="auto"/>
      </w:pPr>
    </w:p>
    <w:p w14:paraId="0B65879D" w14:textId="77777777" w:rsidR="00F52BC6" w:rsidRPr="003B2649" w:rsidRDefault="00F52BC6" w:rsidP="00F52BC6">
      <w:pPr>
        <w:spacing w:line="360" w:lineRule="auto"/>
        <w:rPr>
          <w:b/>
          <w:bCs/>
          <w:sz w:val="28"/>
          <w:szCs w:val="28"/>
        </w:rPr>
      </w:pPr>
      <w:r w:rsidRPr="003B2649">
        <w:rPr>
          <w:b/>
          <w:bCs/>
          <w:sz w:val="28"/>
          <w:szCs w:val="28"/>
        </w:rPr>
        <w:t>References</w:t>
      </w:r>
    </w:p>
    <w:p w14:paraId="51103DDE" w14:textId="77777777" w:rsidR="00F52BC6" w:rsidRDefault="00F52BC6" w:rsidP="00F52BC6">
      <w:pPr>
        <w:spacing w:line="360" w:lineRule="auto"/>
      </w:pPr>
    </w:p>
    <w:p w14:paraId="77225173" w14:textId="77777777" w:rsidR="00F52BC6" w:rsidRPr="003B2649" w:rsidRDefault="00F52BC6" w:rsidP="00F52BC6">
      <w:pPr>
        <w:pStyle w:val="ListParagraph"/>
        <w:numPr>
          <w:ilvl w:val="0"/>
          <w:numId w:val="223"/>
        </w:numPr>
        <w:spacing w:after="160" w:line="360" w:lineRule="auto"/>
      </w:pPr>
      <w:r w:rsidRPr="003B2649">
        <w:t xml:space="preserve">Jacob, B. (2024): </w:t>
      </w:r>
      <w:hyperlink r:id="rId32" w:history="1">
        <w:r w:rsidRPr="003B2649">
          <w:rPr>
            <w:rStyle w:val="Hyperlink"/>
          </w:rPr>
          <w:t>7 Execution Algorithms You Should Know About….</w:t>
        </w:r>
      </w:hyperlink>
    </w:p>
    <w:p w14:paraId="1B59DA82" w14:textId="503422D7"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w:t>
      </w:r>
      <w:proofErr w:type="gramStart"/>
      <w:r w:rsidRPr="006F2B42">
        <w:rPr>
          <w:bCs/>
        </w:rPr>
        <w:t>actually done</w:t>
      </w:r>
      <w:proofErr w:type="gramEnd"/>
      <w:r w:rsidRPr="006F2B42">
        <w:rPr>
          <w:bCs/>
        </w:rPr>
        <w:t>.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w:t>
      </w:r>
      <w:proofErr w:type="gramStart"/>
      <w:r>
        <w:rPr>
          <w:bCs/>
        </w:rPr>
        <w:t>significant</w:t>
      </w:r>
      <w:proofErr w:type="gramEnd"/>
      <w:r>
        <w:rPr>
          <w:bCs/>
        </w:rPr>
        <w:t xml:space="preserve">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w:t>
      </w:r>
      <w:proofErr w:type="spellStart"/>
      <w:r>
        <w:rPr>
          <w:bCs/>
        </w:rPr>
        <w:t>the</w:t>
      </w:r>
      <w:proofErr w:type="spellEnd"/>
      <w:r>
        <w:rPr>
          <w:bCs/>
        </w:rPr>
        <w:t xml:space="preserv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 xml:space="preserve">Execution costs can be negative, for example, if the price dropped </w:t>
      </w:r>
      <w:proofErr w:type="gramStart"/>
      <w:r w:rsidR="007A656D">
        <w:rPr>
          <w:bCs/>
        </w:rPr>
        <w:t>in the course of</w:t>
      </w:r>
      <w:proofErr w:type="gramEnd"/>
      <w:r w:rsidR="007A656D">
        <w:rPr>
          <w:bCs/>
        </w:rPr>
        <w:t xml:space="preserve">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w:t>
      </w:r>
      <w:proofErr w:type="gramStart"/>
      <w:r>
        <w:rPr>
          <w:bCs/>
        </w:rPr>
        <w:t>particular order</w:t>
      </w:r>
      <w:proofErr w:type="gramEnd"/>
      <w:r>
        <w:rPr>
          <w:bCs/>
        </w:rPr>
        <w:t xml:space="preserve">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w:t>
      </w:r>
      <w:proofErr w:type="gramStart"/>
      <w:r>
        <w:rPr>
          <w:bCs/>
        </w:rPr>
        <w:t>addition</w:t>
      </w:r>
      <w:proofErr w:type="gramEnd"/>
      <w:r>
        <w:rPr>
          <w:bCs/>
        </w:rPr>
        <w:t xml:space="preserve"> the cost statistics should be computed across all trades over a suitable </w:t>
      </w:r>
      <w:proofErr w:type="gramStart"/>
      <w:r>
        <w:rPr>
          <w:bCs/>
        </w:rPr>
        <w:t>time period</w:t>
      </w:r>
      <w:proofErr w:type="gramEnd"/>
      <w:r>
        <w:rPr>
          <w:bCs/>
        </w:rPr>
        <w:t xml:space="preserve">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w:t>
      </w:r>
      <w:proofErr w:type="gramStart"/>
      <w:r>
        <w:rPr>
          <w:bCs/>
        </w:rPr>
        <w:t>all of</w:t>
      </w:r>
      <w:proofErr w:type="gramEnd"/>
      <w:r>
        <w:rPr>
          <w:bCs/>
        </w:rPr>
        <w:t xml:space="preserve">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w:t>
      </w:r>
      <w:proofErr w:type="gramStart"/>
      <w:r>
        <w:rPr>
          <w:bCs/>
        </w:rPr>
        <w:t>average</w:t>
      </w:r>
      <w:proofErr w:type="gramEnd"/>
      <w:r>
        <w:rPr>
          <w:bCs/>
        </w:rPr>
        <w:t xml:space="preserve"> it is useful to report the standard deviation of the costs. This is useful for the reality check of the significance of the mean. For </w:t>
      </w:r>
      <w:proofErr w:type="gramStart"/>
      <w:r>
        <w:rPr>
          <w:bCs/>
        </w:rPr>
        <w:t>example</w:t>
      </w:r>
      <w:proofErr w:type="gramEnd"/>
      <w:r>
        <w:rPr>
          <w:bCs/>
        </w:rPr>
        <w:t xml:space="preserv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w:t>
      </w:r>
      <w:proofErr w:type="gramStart"/>
      <w:r>
        <w:rPr>
          <w:bCs/>
        </w:rPr>
        <w:t>example</w:t>
      </w:r>
      <w:proofErr w:type="gramEnd"/>
      <w:r>
        <w:rPr>
          <w:bCs/>
        </w:rPr>
        <w:t xml:space="preserv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 xml:space="preserve">but it may be that only a small fraction of the requested shares is </w:t>
      </w:r>
      <w:proofErr w:type="gramStart"/>
      <w:r w:rsidR="0074368F">
        <w:rPr>
          <w:bCs/>
        </w:rPr>
        <w:t>actually executed</w:t>
      </w:r>
      <w:proofErr w:type="gramEnd"/>
      <w:r w:rsidR="0074368F">
        <w:rPr>
          <w:bCs/>
        </w:rPr>
        <w:t xml:space="preserve">. If the limit is below the initial </w:t>
      </w:r>
      <w:proofErr w:type="gramStart"/>
      <w:r w:rsidR="0074368F">
        <w:rPr>
          <w:bCs/>
        </w:rPr>
        <w:t>price</w:t>
      </w:r>
      <w:proofErr w:type="gramEnd"/>
      <w:r w:rsidR="0074368F">
        <w:rPr>
          <w:bCs/>
        </w:rPr>
        <w:t xml:space="preserv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w:t>
      </w:r>
      <w:proofErr w:type="gramStart"/>
      <w:r>
        <w:rPr>
          <w:bCs/>
        </w:rPr>
        <w:t>take into account</w:t>
      </w:r>
      <w:proofErr w:type="gramEnd"/>
      <w:r>
        <w:rPr>
          <w:bCs/>
        </w:rPr>
        <w:t xml:space="preserve"> the variety of possible reasons that the trade may have been halted due to. Trade cost reporting must </w:t>
      </w:r>
      <w:proofErr w:type="gramStart"/>
      <w:r>
        <w:rPr>
          <w:bCs/>
        </w:rPr>
        <w:t>take into account</w:t>
      </w:r>
      <w:proofErr w:type="gramEnd"/>
      <w:r>
        <w:rPr>
          <w:bCs/>
        </w:rPr>
        <w:t xml:space="preserve">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w:t>
      </w:r>
      <w:proofErr w:type="gramStart"/>
      <w:r>
        <w:rPr>
          <w:bCs/>
        </w:rPr>
        <w:t>short term</w:t>
      </w:r>
      <w:proofErr w:type="gramEnd"/>
      <w:r>
        <w:rPr>
          <w:bCs/>
        </w:rPr>
        <w:t xml:space="preserve"> alpha. One also often desires to reduce the standard deviation of the trade costs </w:t>
      </w:r>
      <w:proofErr w:type="gramStart"/>
      <w:r>
        <w:rPr>
          <w:bCs/>
        </w:rPr>
        <w:t>in order to</w:t>
      </w:r>
      <w:proofErr w:type="gramEnd"/>
      <w:r>
        <w:rPr>
          <w:bCs/>
        </w:rPr>
        <w:t xml:space="preserve">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w:t>
      </w:r>
      <w:proofErr w:type="gramStart"/>
      <w:r>
        <w:rPr>
          <w:bCs/>
        </w:rPr>
        <w:t>short term</w:t>
      </w:r>
      <w:proofErr w:type="gramEnd"/>
      <w:r>
        <w:rPr>
          <w:bCs/>
        </w:rPr>
        <w:t xml:space="preserve">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 xml:space="preserve">and Lillo, Farmer, and Mantegna (2003) and Bouchaud, Gefen, Potters, and </w:t>
      </w:r>
      <w:proofErr w:type="spellStart"/>
      <w:r w:rsidR="00FD297F">
        <w:rPr>
          <w:bCs/>
        </w:rPr>
        <w:t>Wyart</w:t>
      </w:r>
      <w:proofErr w:type="spellEnd"/>
      <w:r w:rsidR="00FD297F">
        <w:rPr>
          <w:bCs/>
        </w:rPr>
        <w:t xml:space="preserve">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w:t>
      </w:r>
      <w:proofErr w:type="gramStart"/>
      <w:r>
        <w:rPr>
          <w:bCs/>
        </w:rPr>
        <w:t>In order to</w:t>
      </w:r>
      <w:proofErr w:type="gramEnd"/>
      <w:r>
        <w:rPr>
          <w:bCs/>
        </w:rPr>
        <w:t xml:space="preserve"> normalize across many different stocks, one should also include properties such as volatility </w:t>
      </w:r>
      <m:oMath>
        <m:r>
          <w:rPr>
            <w:rFonts w:ascii="Cambria Math" w:hAnsi="Cambria Math"/>
          </w:rPr>
          <m:t>σ</m:t>
        </m:r>
      </m:oMath>
      <w:r>
        <w:rPr>
          <w:bCs/>
        </w:rPr>
        <w:t xml:space="preserve">, perhaps market capitalization, primary exchange/country, and other economic parameters. In </w:t>
      </w:r>
      <w:proofErr w:type="gramStart"/>
      <w:r>
        <w:rPr>
          <w:bCs/>
        </w:rPr>
        <w:t>addition</w:t>
      </w:r>
      <w:proofErr w:type="gramEnd"/>
      <w:r>
        <w:rPr>
          <w:bCs/>
        </w:rPr>
        <w:t xml:space="preserve">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w:t>
      </w:r>
      <w:proofErr w:type="gramStart"/>
      <w:r>
        <w:rPr>
          <w:bCs/>
        </w:rPr>
        <w:t>similar to</w:t>
      </w:r>
      <w:proofErr w:type="gramEnd"/>
      <w:r>
        <w:rPr>
          <w:bCs/>
        </w:rPr>
        <w:t xml:space="preserve">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w:t>
      </w:r>
      <w:proofErr w:type="gramStart"/>
      <w:r>
        <w:rPr>
          <w:bCs/>
        </w:rPr>
        <w:t>typically</w:t>
      </w:r>
      <w:proofErr w:type="gramEnd"/>
      <w:r>
        <w:rPr>
          <w:bCs/>
        </w:rPr>
        <w:t xml:space="preserve">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w:t>
      </w:r>
      <w:proofErr w:type="gramStart"/>
      <w:r>
        <w:rPr>
          <w:bCs/>
        </w:rPr>
        <w:t>particular trade</w:t>
      </w:r>
      <w:proofErr w:type="gramEnd"/>
      <w:r>
        <w:rPr>
          <w:bCs/>
        </w:rPr>
        <w:t>.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 xml:space="preserve">any </w:t>
      </w:r>
      <w:proofErr w:type="gramStart"/>
      <w:r w:rsidR="00402CFF">
        <w:rPr>
          <w:bCs/>
        </w:rPr>
        <w:t>particular trade</w:t>
      </w:r>
      <w:proofErr w:type="gramEnd"/>
      <w:r w:rsidR="00402CFF">
        <w:rPr>
          <w:bCs/>
        </w:rPr>
        <w:t xml:space="preserv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w:t>
      </w:r>
      <w:proofErr w:type="gramStart"/>
      <w:r>
        <w:rPr>
          <w:bCs/>
        </w:rPr>
        <w:t>”,</w:t>
      </w:r>
      <w:proofErr w:type="gramEnd"/>
      <w:r>
        <w:rPr>
          <w:bCs/>
        </w:rPr>
        <w:t xml:space="preserv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w:t>
      </w:r>
      <w:proofErr w:type="gramStart"/>
      <w:r>
        <w:rPr>
          <w:bCs/>
        </w:rPr>
        <w:t>A number of</w:t>
      </w:r>
      <w:proofErr w:type="gramEnd"/>
      <w:r>
        <w:rPr>
          <w:bCs/>
        </w:rPr>
        <w:t xml:space="preserve"> factors make such models at best approximate. First </w:t>
      </w:r>
      <w:proofErr w:type="gramStart"/>
      <w:r>
        <w:rPr>
          <w:bCs/>
        </w:rPr>
        <w:t>is</w:t>
      </w:r>
      <w:proofErr w:type="gramEnd"/>
      <w:r>
        <w:rPr>
          <w:bCs/>
        </w:rPr>
        <w:t xml:space="preserve">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w:t>
      </w:r>
      <w:proofErr w:type="gramStart"/>
      <w:r>
        <w:rPr>
          <w:bCs/>
        </w:rPr>
        <w:t>particular application</w:t>
      </w:r>
      <w:proofErr w:type="gramEnd"/>
      <w:r>
        <w:rPr>
          <w:bCs/>
        </w:rPr>
        <w:t>,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w:t>
      </w:r>
      <w:proofErr w:type="gramStart"/>
      <w:r>
        <w:rPr>
          <w:bCs/>
        </w:rPr>
        <w:t>It’s</w:t>
      </w:r>
      <w:proofErr w:type="gramEnd"/>
      <w:r>
        <w:rPr>
          <w:bCs/>
        </w:rPr>
        <w:t xml:space="preserve">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xml:space="preserve">: Almgren and Chriss (2000) consider the optimal execution of portfolio transactions that move a portfolio from a given staring composition to a specified final composition within a specified </w:t>
      </w:r>
      <w:proofErr w:type="gramStart"/>
      <w:r w:rsidRPr="00BF73EA">
        <w:rPr>
          <w:bCs/>
        </w:rPr>
        <w:t>period of time</w:t>
      </w:r>
      <w:proofErr w:type="gramEnd"/>
      <w:r w:rsidRPr="00BF73EA">
        <w:rPr>
          <w:bCs/>
        </w:rPr>
        <w:t>.</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w:t>
      </w:r>
      <w:proofErr w:type="gramStart"/>
      <w:r>
        <w:rPr>
          <w:bCs/>
        </w:rPr>
        <w:t>period of time</w:t>
      </w:r>
      <w:proofErr w:type="gramEnd"/>
      <w:r>
        <w:rPr>
          <w:bCs/>
        </w:rPr>
        <w:t xml:space="preserv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w:t>
      </w:r>
      <w:proofErr w:type="spellStart"/>
      <w:r>
        <w:rPr>
          <w:bCs/>
        </w:rPr>
        <w:t>Admati</w:t>
      </w:r>
      <w:proofErr w:type="spellEnd"/>
      <w:r>
        <w:rPr>
          <w:bCs/>
        </w:rPr>
        <w:t xml:space="preserve">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w:t>
      </w:r>
      <w:proofErr w:type="gramStart"/>
      <w:r>
        <w:rPr>
          <w:bCs/>
        </w:rPr>
        <w:t>Thus</w:t>
      </w:r>
      <w:proofErr w:type="gramEnd"/>
      <w:r>
        <w:rPr>
          <w:bCs/>
        </w:rPr>
        <w:t xml:space="preserve"> a trader’s optimal strategy is used </w:t>
      </w:r>
      <w:proofErr w:type="gramStart"/>
      <w:r>
        <w:rPr>
          <w:bCs/>
        </w:rPr>
        <w:t>as a means to</w:t>
      </w:r>
      <w:proofErr w:type="gramEnd"/>
      <w:r>
        <w:rPr>
          <w:bCs/>
        </w:rPr>
        <w:t xml:space="preserve"> study the price formation in the markets, not as an object of </w:t>
      </w:r>
      <w:proofErr w:type="gramStart"/>
      <w:r>
        <w:rPr>
          <w:bCs/>
        </w:rPr>
        <w:t>interest in itself</w:t>
      </w:r>
      <w:proofErr w:type="gramEnd"/>
      <w:r>
        <w:rPr>
          <w:bCs/>
        </w:rPr>
        <w:t>.</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xml:space="preserve">: The incorporation of risk into optimal execution does not come without cost. First, </w:t>
      </w:r>
      <w:proofErr w:type="gramStart"/>
      <w:r>
        <w:rPr>
          <w:bCs/>
        </w:rPr>
        <w:t>in order to</w:t>
      </w:r>
      <w:proofErr w:type="gramEnd"/>
      <w:r>
        <w:rPr>
          <w:bCs/>
        </w:rPr>
        <w:t xml:space="preserve">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w:t>
      </w:r>
      <w:proofErr w:type="spellStart"/>
      <w:r>
        <w:rPr>
          <w:bCs/>
        </w:rPr>
        <w:t>egy</w:t>
      </w:r>
      <w:proofErr w:type="spellEnd"/>
      <w:r>
        <w:rPr>
          <w:bCs/>
        </w:rPr>
        <w:t xml:space="preserve"> up to </w:t>
      </w:r>
      <w:r>
        <w:rPr>
          <w:bCs/>
        </w:rPr>
        <w:lastRenderedPageBreak/>
        <w:t xml:space="preserve">the present time, and the present price of the security. </w:t>
      </w:r>
      <w:proofErr w:type="gramStart"/>
      <w:r>
        <w:rPr>
          <w:bCs/>
        </w:rPr>
        <w:t>In particular, this</w:t>
      </w:r>
      <w:proofErr w:type="gramEnd"/>
      <w:r>
        <w:rPr>
          <w:bCs/>
        </w:rPr>
        <w:t xml:space="preserve">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w:t>
      </w:r>
      <w:proofErr w:type="spellStart"/>
      <w:r>
        <w:rPr>
          <w:bCs/>
        </w:rPr>
        <w:t>MacKinlay</w:t>
      </w:r>
      <w:proofErr w:type="spellEnd"/>
      <w:r>
        <w:rPr>
          <w:bCs/>
        </w:rPr>
        <w:t xml:space="preserve">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w:t>
      </w:r>
      <w:proofErr w:type="gramStart"/>
      <w:r>
        <w:rPr>
          <w:bCs/>
        </w:rPr>
        <w:t>Therefore</w:t>
      </w:r>
      <w:proofErr w:type="gramEnd"/>
      <w:r>
        <w:rPr>
          <w:bCs/>
        </w:rPr>
        <w:t xml:space="preserv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w:t>
      </w:r>
      <w:proofErr w:type="spellStart"/>
      <w:r>
        <w:rPr>
          <w:bCs/>
        </w:rPr>
        <w:t>Loewentstein</w:t>
      </w:r>
      <w:proofErr w:type="spellEnd"/>
      <w:r>
        <w:rPr>
          <w:bCs/>
        </w:rPr>
        <w:t xml:space="preserve">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proofErr w:type="gramStart"/>
      <w:r w:rsidR="008B478B">
        <w:rPr>
          <w:bCs/>
        </w:rPr>
        <w:t>Finally</w:t>
      </w:r>
      <w:proofErr w:type="gramEnd"/>
      <w:r w:rsidR="008B478B">
        <w:rPr>
          <w:bCs/>
        </w:rPr>
        <w:t xml:space="preserve"> Almgren and Chriss (2000) note that any optimal execution strategy is vulnerable to </w:t>
      </w:r>
      <w:r w:rsidR="008B478B">
        <w:rPr>
          <w:bCs/>
          <w:i/>
        </w:rPr>
        <w:t>unanticipated events</w:t>
      </w:r>
      <w:r w:rsidR="008B478B">
        <w:rPr>
          <w:bCs/>
        </w:rPr>
        <w:t xml:space="preserve">. If such an event occurs </w:t>
      </w:r>
      <w:proofErr w:type="gramStart"/>
      <w:r w:rsidR="008B478B">
        <w:rPr>
          <w:bCs/>
        </w:rPr>
        <w:t>during the course of</w:t>
      </w:r>
      <w:proofErr w:type="gramEnd"/>
      <w:r w:rsidR="008B478B">
        <w:rPr>
          <w:bCs/>
        </w:rPr>
        <w:t xml:space="preserve">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w:t>
      </w:r>
      <w:proofErr w:type="gramStart"/>
      <w:r>
        <w:rPr>
          <w:bCs/>
        </w:rPr>
        <w:t>However</w:t>
      </w:r>
      <w:proofErr w:type="gramEnd"/>
      <w:r>
        <w:rPr>
          <w:bCs/>
        </w:rPr>
        <w:t xml:space="preserve">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w:t>
      </w:r>
      <w:proofErr w:type="gramStart"/>
      <w:r>
        <w:rPr>
          <w:bCs/>
        </w:rPr>
        <w:t>Almgren</w:t>
      </w:r>
      <w:proofErr w:type="gramEnd"/>
      <w:r>
        <w:rPr>
          <w:bCs/>
        </w:rPr>
        <w:t xml:space="preserve">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 xml:space="preserve">Independence </w:t>
      </w:r>
      <w:proofErr w:type="gramStart"/>
      <w:r>
        <w:rPr>
          <w:bCs/>
          <w:u w:val="single"/>
        </w:rPr>
        <w:t>form</w:t>
      </w:r>
      <w:proofErr w:type="gramEnd"/>
      <w:r>
        <w:rPr>
          <w:bCs/>
          <w:u w:val="single"/>
        </w:rPr>
        <w:t xml:space="preserve">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xml:space="preserve">: As a starting point, </w:t>
      </w:r>
      <w:proofErr w:type="gramStart"/>
      <w:r w:rsidRPr="00D86DDB">
        <w:rPr>
          <w:bCs/>
        </w:rPr>
        <w:t>Almgren</w:t>
      </w:r>
      <w:proofErr w:type="gramEnd"/>
      <w:r w:rsidRPr="00D86DDB">
        <w:rPr>
          <w:bCs/>
        </w:rPr>
        <w:t xml:space="preserve">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w:t>
      </w:r>
      <w:proofErr w:type="gramStart"/>
      <w:r w:rsidR="00171AE0">
        <w:rPr>
          <w:bCs/>
        </w:rPr>
        <w:t>Almgren</w:t>
      </w:r>
      <w:proofErr w:type="gramEnd"/>
      <w:r w:rsidR="00171AE0">
        <w:rPr>
          <w:bCs/>
        </w:rPr>
        <w:t xml:space="preserve"> and Chriss (2000) speak of </w:t>
      </w:r>
      <w:r w:rsidR="00171AE0">
        <w:rPr>
          <w:bCs/>
          <w:i/>
        </w:rPr>
        <w:t>units</w:t>
      </w:r>
      <w:r w:rsidR="00171AE0">
        <w:rPr>
          <w:bCs/>
        </w:rPr>
        <w:t xml:space="preserve"> of a security. </w:t>
      </w:r>
      <w:proofErr w:type="gramStart"/>
      <w:r w:rsidR="00171AE0">
        <w:rPr>
          <w:bCs/>
        </w:rPr>
        <w:t>Specifically</w:t>
      </w:r>
      <w:proofErr w:type="gramEnd"/>
      <w:r w:rsidR="00171AE0">
        <w:rPr>
          <w:bCs/>
        </w:rPr>
        <w:t xml:space="preserve">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w:t>
      </w:r>
      <w:proofErr w:type="gramStart"/>
      <w:r>
        <w:rPr>
          <w:bCs/>
        </w:rPr>
        <w:t>is</w:t>
      </w:r>
      <w:proofErr w:type="gramEnd"/>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w:t>
      </w:r>
      <w:proofErr w:type="gramStart"/>
      <w:r>
        <w:rPr>
          <w:bCs/>
        </w:rPr>
        <w:t>thought</w:t>
      </w:r>
      <w:proofErr w:type="gramEnd"/>
      <w:r>
        <w:rPr>
          <w:bCs/>
        </w:rPr>
        <w:t xml:space="preserve">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t>
      </w:r>
      <w:proofErr w:type="gramStart"/>
      <w:r w:rsidR="00281ABF">
        <w:rPr>
          <w:bCs/>
        </w:rPr>
        <w:t>where</w:t>
      </w:r>
      <w:proofErr w:type="gramEnd"/>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w:t>
      </w:r>
      <w:proofErr w:type="spellStart"/>
      <w:r>
        <w:rPr>
          <w:bCs/>
        </w:rPr>
        <w:t>s</w:t>
      </w:r>
      <w:proofErr w:type="spellEnd"/>
      <w:r>
        <w:rPr>
          <w:bCs/>
        </w:rPr>
        <w:t xml:space="preserve"> largely reflect the work of Kraus and Stoll (1972), and the subsequent works of Holthausen, Leftwich, and Mayers (1987, 1990) and Chan and </w:t>
      </w:r>
      <w:proofErr w:type="spellStart"/>
      <w:r>
        <w:rPr>
          <w:bCs/>
        </w:rPr>
        <w:t>Lakonishok</w:t>
      </w:r>
      <w:proofErr w:type="spellEnd"/>
      <w:r>
        <w:rPr>
          <w:bCs/>
        </w:rPr>
        <w:t xml:space="preserve">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w:t>
      </w:r>
      <w:proofErr w:type="gramStart"/>
      <w:r>
        <w:rPr>
          <w:bCs/>
        </w:rPr>
        <w:t>long term</w:t>
      </w:r>
      <w:proofErr w:type="gramEnd"/>
      <w:r>
        <w:rPr>
          <w:bCs/>
        </w:rPr>
        <w:t xml:space="preserve">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w:t>
      </w:r>
      <w:proofErr w:type="gramStart"/>
      <w:r>
        <w:rPr>
          <w:bCs/>
        </w:rPr>
        <w:t>and in particular, liquidity</w:t>
      </w:r>
      <w:proofErr w:type="gramEnd"/>
      <w:r>
        <w:rPr>
          <w:bCs/>
        </w:rPr>
        <w:t xml:space="preserve"> is assumed to </w:t>
      </w:r>
      <w:proofErr w:type="gramStart"/>
      <w:r>
        <w:rPr>
          <w:bCs/>
        </w:rPr>
        <w:t>return back</w:t>
      </w:r>
      <w:proofErr w:type="gramEnd"/>
      <w:r>
        <w:rPr>
          <w:bCs/>
        </w:rPr>
        <w:t xml:space="preserve">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w:t>
      </w:r>
      <w:proofErr w:type="gramStart"/>
      <w:r w:rsidRPr="003F4687">
        <w:rPr>
          <w:bCs/>
        </w:rPr>
        <w:t>short term</w:t>
      </w:r>
      <w:proofErr w:type="gramEnd"/>
      <w:r w:rsidRPr="003F4687">
        <w:rPr>
          <w:bCs/>
        </w:rPr>
        <w:t xml:space="preserve">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w:t>
      </w:r>
      <w:proofErr w:type="gramStart"/>
      <w:r>
        <w:rPr>
          <w:bCs/>
        </w:rPr>
        <w:t>Almgren</w:t>
      </w:r>
      <w:proofErr w:type="gramEnd"/>
      <w:r>
        <w:rPr>
          <w:bCs/>
        </w:rPr>
        <w:t xml:space="preserve">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xml:space="preserve">: The most obvious trajectory is to sell at a constant rate over the entire liquidation period. </w:t>
      </w:r>
      <w:proofErr w:type="gramStart"/>
      <w:r>
        <w:rPr>
          <w:bCs/>
        </w:rPr>
        <w:t>Thus</w:t>
      </w:r>
      <w:proofErr w:type="gramEnd"/>
      <w:r>
        <w:rPr>
          <w:bCs/>
        </w:rPr>
        <w:t xml:space="preserve">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w:t>
      </w:r>
      <w:proofErr w:type="gramStart"/>
      <w:r>
        <w:rPr>
          <w:bCs/>
        </w:rPr>
        <w:t>first time</w:t>
      </w:r>
      <w:proofErr w:type="gramEnd"/>
      <w:r>
        <w:rPr>
          <w:bCs/>
        </w:rPr>
        <w:t xml:space="preserv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w:t>
      </w:r>
      <w:proofErr w:type="gramStart"/>
      <w:r>
        <w:rPr>
          <w:bCs/>
        </w:rPr>
        <w:t>Thus</w:t>
      </w:r>
      <w:proofErr w:type="gramEnd"/>
      <w:r>
        <w:rPr>
          <w:bCs/>
        </w:rPr>
        <w:t xml:space="preserve">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w:t>
      </w:r>
      <w:proofErr w:type="gramStart"/>
      <w:r>
        <w:rPr>
          <w:bCs/>
        </w:rPr>
        <w:t>Thus</w:t>
      </w:r>
      <w:proofErr w:type="gramEnd"/>
      <w:r>
        <w:rPr>
          <w:bCs/>
        </w:rPr>
        <w:t xml:space="preserve">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proofErr w:type="spellStart"/>
      <w:r>
        <w:rPr>
          <w:bCs/>
          <w:u w:val="single"/>
        </w:rPr>
        <w:t>i</w:t>
      </w:r>
      <w:r w:rsidRPr="00784174">
        <w:rPr>
          <w:bCs/>
          <w:u w:val="single"/>
        </w:rPr>
        <w:t>sk</w:t>
      </w:r>
      <w:proofErr w:type="spellEnd"/>
      <w:r w:rsidRPr="00784174">
        <w:rPr>
          <w:bCs/>
          <w:u w:val="single"/>
        </w:rPr>
        <w:t xml:space="preserve">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w:t>
      </w:r>
      <w:proofErr w:type="gramStart"/>
      <w:r>
        <w:rPr>
          <w:bCs/>
        </w:rPr>
        <w:t>Therefore</w:t>
      </w:r>
      <w:proofErr w:type="gramEnd"/>
      <w:r>
        <w:rPr>
          <w:bCs/>
        </w:rPr>
        <w:t xml:space="preserv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proofErr w:type="gramStart"/>
      <w:r>
        <w:rPr>
          <w:bCs/>
        </w:rPr>
        <w:t>Thus</w:t>
      </w:r>
      <w:proofErr w:type="gramEnd"/>
      <w:r>
        <w:rPr>
          <w:bCs/>
        </w:rPr>
        <w:t xml:space="preserve">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w:t>
      </w:r>
      <w:proofErr w:type="gramStart"/>
      <w:r>
        <w:rPr>
          <w:bCs/>
        </w:rPr>
        <w:t>time</w:t>
      </w:r>
      <w:proofErr w:type="gramEnd"/>
      <w:r>
        <w:rPr>
          <w:bCs/>
        </w:rPr>
        <w:t xml:space="preserv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proofErr w:type="gramStart"/>
      <w:r>
        <w:rPr>
          <w:bCs/>
        </w:rPr>
        <w:t>Thus</w:t>
      </w:r>
      <w:proofErr w:type="gramEnd"/>
      <w:r>
        <w:rPr>
          <w:bCs/>
        </w:rPr>
        <w:t xml:space="preserve">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the trade’s “half-life</w:t>
      </w:r>
      <w:proofErr w:type="gramStart"/>
      <w:r w:rsidRPr="004F06B5">
        <w:rPr>
          <w:bCs/>
        </w:rPr>
        <w:t>”,</w:t>
      </w:r>
      <w:proofErr w:type="gramEnd"/>
      <w:r w:rsidRPr="004F06B5">
        <w:rPr>
          <w:bCs/>
        </w:rPr>
        <w:t xml:space="preserve"> and using the discussion above, </w:t>
      </w:r>
      <w:proofErr w:type="gramStart"/>
      <w:r w:rsidRPr="004F06B5">
        <w:rPr>
          <w:bCs/>
        </w:rPr>
        <w:t>it can be seen that the</w:t>
      </w:r>
      <w:proofErr w:type="gramEnd"/>
      <w:r w:rsidRPr="004F06B5">
        <w:rPr>
          <w:bCs/>
        </w:rPr>
        <w:t xml:space="preserv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 xml:space="preserve">one approaches the </w:t>
      </w:r>
      <w:proofErr w:type="gramStart"/>
      <w:r>
        <w:rPr>
          <w:bCs/>
        </w:rPr>
        <w:t>straight line</w:t>
      </w:r>
      <w:proofErr w:type="gramEnd"/>
      <w:r>
        <w:rPr>
          <w:bCs/>
        </w:rPr>
        <w:t xml:space="preserv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w:t>
      </w:r>
      <w:proofErr w:type="gramStart"/>
      <w:r>
        <w:t>exactly the same</w:t>
      </w:r>
      <w:proofErr w:type="gramEnd"/>
      <w:r>
        <w:t xml:space="preserv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w:t>
      </w:r>
      <w:proofErr w:type="gramStart"/>
      <w:r>
        <w:t>Finally</w:t>
      </w:r>
      <w:proofErr w:type="gramEnd"/>
      <w:r>
        <w:t xml:space="preserve">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w:t>
      </w:r>
      <w:proofErr w:type="gramStart"/>
      <w:r>
        <w:t>Thus</w:t>
      </w:r>
      <w:proofErr w:type="gramEnd"/>
      <w:r>
        <w:t xml:space="preserve">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w:t>
      </w:r>
      <w:proofErr w:type="gramStart"/>
      <w:r>
        <w:t>”.</w:t>
      </w:r>
      <w:proofErr w:type="gramEnd"/>
      <w:r>
        <w:t xml:space="preserve">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xml:space="preserve">, </w:t>
      </w:r>
      <w:proofErr w:type="gramStart"/>
      <w:r>
        <w:t>where</w:t>
      </w:r>
      <w:proofErr w:type="gramEnd"/>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 xml:space="preserve">one </w:t>
      </w:r>
      <w:proofErr w:type="gramStart"/>
      <w:r>
        <w:t>were</w:t>
      </w:r>
      <w:proofErr w:type="gramEnd"/>
      <w:r>
        <w:t xml:space="preserv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proofErr w:type="gramStart"/>
      <w:r>
        <w:t>where</w:t>
      </w:r>
      <w:proofErr w:type="gramEnd"/>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xml:space="preserve">: The concept of value at risk is traditionally used to measure the greatest amount of money – maximum profit or loss - a portfolio will sustain over a given </w:t>
      </w:r>
      <w:proofErr w:type="gramStart"/>
      <w:r>
        <w:t>period of time</w:t>
      </w:r>
      <w:proofErr w:type="gramEnd"/>
      <w:r>
        <w:t xml:space="preserve"> under “normal circumstances</w:t>
      </w:r>
      <w:proofErr w:type="gramStart"/>
      <w:r>
        <w:t>”,</w:t>
      </w:r>
      <w:proofErr w:type="gramEnd"/>
      <w:r>
        <w:t xml:space="preserve">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w:t>
      </w:r>
      <w:proofErr w:type="gramStart"/>
      <w:r>
        <w:t>Thus</w:t>
      </w:r>
      <w:proofErr w:type="gramEnd"/>
      <w:r>
        <w:t xml:space="preserve">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w:t>
      </w:r>
      <w:proofErr w:type="gramStart"/>
      <w:r>
        <w:t>Alternatively</w:t>
      </w:r>
      <w:proofErr w:type="gramEnd"/>
      <w:r>
        <w:t xml:space="preserve"> on may characterize the solutions by a simple graphical procedure, or may read off the confidence levels corresponding to any </w:t>
      </w:r>
      <w:proofErr w:type="gramStart"/>
      <w:r>
        <w:t>particular point</w:t>
      </w:r>
      <w:proofErr w:type="gramEnd"/>
      <w:r>
        <w:t xml:space="preserve">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w:t>
      </w:r>
      <w:proofErr w:type="gramStart"/>
      <w:r>
        <w:t>variance in itself</w:t>
      </w:r>
      <w:proofErr w:type="gramEnd"/>
      <w:r>
        <w:t xml:space="preserve">.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w:t>
      </w:r>
      <w:proofErr w:type="spellStart"/>
      <w:r>
        <w:t>Artzner</w:t>
      </w:r>
      <w:proofErr w:type="spellEnd"/>
      <w:r>
        <w:t xml:space="preserve">, </w:t>
      </w:r>
      <w:proofErr w:type="spellStart"/>
      <w:r>
        <w:t>Delbaen</w:t>
      </w:r>
      <w:proofErr w:type="spellEnd"/>
      <w:r>
        <w:t xml:space="preserve">, Eber, and heath (1997). The </w:t>
      </w:r>
      <w:proofErr w:type="gramStart"/>
      <w:r>
        <w:t>particular issue</w:t>
      </w:r>
      <w:proofErr w:type="gramEnd"/>
      <w:r>
        <w:t xml:space="preserv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w:t>
      </w:r>
      <w:proofErr w:type="gramStart"/>
      <w:r>
        <w:t>Almgren</w:t>
      </w:r>
      <w:proofErr w:type="gramEnd"/>
      <w:r>
        <w:t xml:space="preserve">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w:t>
      </w:r>
      <w:proofErr w:type="gramStart"/>
      <w:r>
        <w:t>straight line</w:t>
      </w:r>
      <w:proofErr w:type="gramEnd"/>
      <w:r>
        <w:t xml:space="preserv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w:t>
      </w:r>
      <w:proofErr w:type="gramStart"/>
      <w:r>
        <w:t>Thus</w:t>
      </w:r>
      <w:proofErr w:type="gramEnd"/>
      <w:r>
        <w:t xml:space="preserve">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w:t>
      </w:r>
      <w:proofErr w:type="gramStart"/>
      <w:r w:rsidR="007B6226">
        <w:t>straight line</w:t>
      </w:r>
      <w:proofErr w:type="gramEnd"/>
      <w:r w:rsidR="007B6226">
        <w:t xml:space="preserv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proofErr w:type="gramStart"/>
      <w:r>
        <w:t>where</w:t>
      </w:r>
      <w:proofErr w:type="gramEnd"/>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w:t>
      </w:r>
      <w:proofErr w:type="gramStart"/>
      <w:r>
        <w:rPr>
          <w:bCs/>
        </w:rPr>
        <w:t>However</w:t>
      </w:r>
      <w:proofErr w:type="gramEnd"/>
      <w:r>
        <w:rPr>
          <w:bCs/>
        </w:rPr>
        <w:t xml:space="preserve">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w:t>
      </w:r>
      <w:proofErr w:type="gramStart"/>
      <w:r>
        <w:rPr>
          <w:bCs/>
        </w:rPr>
        <w:t>Thus</w:t>
      </w:r>
      <w:proofErr w:type="gramEnd"/>
      <w:r>
        <w:rPr>
          <w:bCs/>
        </w:rPr>
        <w:t xml:space="preserve"> unless the trader is risk-neutral it is always advantageous to execute a strategy that is at least to some degree “to the left” of the naïve strategy. </w:t>
      </w:r>
      <w:proofErr w:type="gramStart"/>
      <w:r>
        <w:rPr>
          <w:bCs/>
        </w:rPr>
        <w:t>Thus</w:t>
      </w:r>
      <w:proofErr w:type="gramEnd"/>
      <w:r>
        <w:rPr>
          <w:bCs/>
        </w:rPr>
        <w:t xml:space="preserve">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w:t>
            </w:r>
            <w:proofErr w:type="gramStart"/>
            <w:r>
              <w:t>share</w:t>
            </w:r>
            <w:proofErr w:type="gramEnd"/>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w:t>
      </w:r>
      <w:proofErr w:type="gramStart"/>
      <w:r>
        <w:t>expected</w:t>
      </w:r>
      <w:proofErr w:type="gramEnd"/>
      <w:r>
        <w:t xml:space="preserve">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w:t>
      </w:r>
      <w:proofErr w:type="gramStart"/>
      <w:r>
        <w:t>example</w:t>
      </w:r>
      <w:proofErr w:type="gramEnd"/>
      <w:r>
        <w:t xml:space="preserv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w:t>
      </w:r>
      <w:proofErr w:type="gramStart"/>
      <w:r>
        <w:rPr>
          <w:bCs/>
        </w:rPr>
        <w:t>in a given</w:t>
      </w:r>
      <w:proofErr w:type="gramEnd"/>
      <w:r>
        <w:rPr>
          <w:bCs/>
        </w:rPr>
        <w:t xml:space="preserve">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w:t>
      </w:r>
      <w:proofErr w:type="spellStart"/>
      <w:r>
        <w:rPr>
          <w:bCs/>
        </w:rPr>
        <w:t>Loewentstein</w:t>
      </w:r>
      <w:proofErr w:type="spellEnd"/>
      <w:r>
        <w:rPr>
          <w:bCs/>
        </w:rPr>
        <w:t xml:space="preserve"> (1985), Kim and Verrecchia (1991), Campbell, Lo, and </w:t>
      </w:r>
      <w:proofErr w:type="spellStart"/>
      <w:r>
        <w:rPr>
          <w:bCs/>
        </w:rPr>
        <w:t>MacKinlay</w:t>
      </w:r>
      <w:proofErr w:type="spellEnd"/>
      <w:r>
        <w:rPr>
          <w:bCs/>
        </w:rPr>
        <w:t xml:space="preserve">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w:t>
      </w:r>
      <w:proofErr w:type="gramStart"/>
      <w:r>
        <w:rPr>
          <w:bCs/>
        </w:rPr>
        <w:t>Thus</w:t>
      </w:r>
      <w:proofErr w:type="gramEnd"/>
      <w:r>
        <w:rPr>
          <w:bCs/>
        </w:rPr>
        <w:t xml:space="preserve">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w:t>
      </w:r>
      <w:proofErr w:type="gramStart"/>
      <w:r>
        <w:t>interest bearing</w:t>
      </w:r>
      <w:proofErr w:type="gramEnd"/>
      <w:r>
        <w:t xml:space="preserve">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w:t>
      </w:r>
      <w:proofErr w:type="gramStart"/>
      <w:r>
        <w:rPr>
          <w:bCs/>
        </w:rPr>
        <w:t>in an attempt to</w:t>
      </w:r>
      <w:proofErr w:type="gramEnd"/>
      <w:r>
        <w:rPr>
          <w:bCs/>
        </w:rPr>
        <w:t xml:space="preserve">, say, hold securities with high alphas and sell securities with low alphas more rapidly, the profit would not scale in proportion to the average size of the </w:t>
      </w:r>
      <w:r>
        <w:rPr>
          <w:bCs/>
        </w:rPr>
        <w:lastRenderedPageBreak/>
        <w:t xml:space="preserve">programs. Rather it would only scale with the number of securities that flow through the desk. An even stronger conclusion is that since the optimal strategy disconnects into a static strategy unrelated to the drift term, and a second strategy related to the drift term, there is no </w:t>
      </w:r>
      <w:proofErr w:type="gramStart"/>
      <w:r>
        <w:rPr>
          <w:bCs/>
        </w:rPr>
        <w:t>particular advantage</w:t>
      </w:r>
      <w:proofErr w:type="gramEnd"/>
      <w:r>
        <w:rPr>
          <w:bCs/>
        </w:rPr>
        <w:t xml:space="preserv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proofErr w:type="gramStart"/>
      <w:r>
        <w:t>in order for</w:t>
      </w:r>
      <w:proofErr w:type="gramEnd"/>
      <w:r>
        <w:t xml:space="preserve">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xml:space="preserve">; this is the reduction in the cost and the variance by being aware of and </w:t>
      </w:r>
      <w:proofErr w:type="gramStart"/>
      <w:r>
        <w:rPr>
          <w:bCs/>
        </w:rPr>
        <w:t>taking into account</w:t>
      </w:r>
      <w:proofErr w:type="gramEnd"/>
      <w:r>
        <w:rPr>
          <w:bCs/>
        </w:rPr>
        <w:t xml:space="preserve">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proofErr w:type="gramStart"/>
      <w:r>
        <w:t>Therefore</w:t>
      </w:r>
      <w:proofErr w:type="gramEnd"/>
      <w:r>
        <w:t xml:space="preserv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xml:space="preserve">. </w:t>
      </w:r>
      <w:proofErr w:type="gramStart"/>
      <w:r>
        <w:rPr>
          <w:bCs/>
        </w:rPr>
        <w:t>Indeed</w:t>
      </w:r>
      <w:proofErr w:type="gramEnd"/>
      <w:r>
        <w:rPr>
          <w:bCs/>
        </w:rPr>
        <w:t xml:space="preserve">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w:t>
      </w:r>
      <w:proofErr w:type="gramStart"/>
      <w:r>
        <w:rPr>
          <w:bCs/>
        </w:rPr>
        <w:t>Thus</w:t>
      </w:r>
      <w:proofErr w:type="gramEnd"/>
      <w:r>
        <w:rPr>
          <w:bCs/>
        </w:rPr>
        <w:t xml:space="preserve"> a full optimal solution requires the use of dynamic programming methods. </w:t>
      </w:r>
      <w:proofErr w:type="gramStart"/>
      <w:r>
        <w:rPr>
          <w:bCs/>
        </w:rPr>
        <w:t>However</w:t>
      </w:r>
      <w:proofErr w:type="gramEnd"/>
      <w:r>
        <w:rPr>
          <w:bCs/>
        </w:rPr>
        <w:t xml:space="preserve">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w:t>
      </w:r>
      <w:proofErr w:type="gramStart"/>
      <w:r>
        <w:rPr>
          <w:bCs/>
        </w:rPr>
        <w:t>is</w:t>
      </w:r>
      <w:proofErr w:type="gramEnd"/>
      <w:r>
        <w:rPr>
          <w:bCs/>
        </w:rPr>
        <w:t xml:space="preserve">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w:t>
      </w:r>
      <w:proofErr w:type="gramStart"/>
      <w:r>
        <w:rPr>
          <w:bCs/>
        </w:rPr>
        <w:t>Instead</w:t>
      </w:r>
      <w:proofErr w:type="gramEnd"/>
      <w:r>
        <w:rPr>
          <w:bCs/>
        </w:rPr>
        <w:t xml:space="preserve">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xml:space="preserve">: In </w:t>
      </w:r>
      <w:proofErr w:type="gramStart"/>
      <w:r>
        <w:rPr>
          <w:bCs/>
        </w:rPr>
        <w:t>general</w:t>
      </w:r>
      <w:proofErr w:type="gramEnd"/>
      <w:r>
        <w:rPr>
          <w:bCs/>
        </w:rPr>
        <w:t xml:space="preserve">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w:t>
      </w:r>
      <w:proofErr w:type="gramStart"/>
      <w:r>
        <w:rPr>
          <w:bCs/>
        </w:rPr>
        <w:t>particular time</w:t>
      </w:r>
      <w:proofErr w:type="gramEnd"/>
      <w:r>
        <w:rPr>
          <w:bCs/>
        </w:rPr>
        <w:t xml:space="preserv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w:t>
      </w:r>
      <w:proofErr w:type="gramStart"/>
      <w:r w:rsidR="00522488">
        <w:rPr>
          <w:bCs/>
        </w:rPr>
        <w:t>short term</w:t>
      </w:r>
      <w:proofErr w:type="gramEnd"/>
      <w:r w:rsidR="00522488">
        <w:rPr>
          <w:bCs/>
        </w:rPr>
        <w:t xml:space="preserve">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w:t>
      </w:r>
      <w:proofErr w:type="gramStart"/>
      <w:r w:rsidR="00522488">
        <w:rPr>
          <w:bCs/>
        </w:rPr>
        <w:t>Of course</w:t>
      </w:r>
      <w:proofErr w:type="gramEnd"/>
      <w:r w:rsidR="00522488">
        <w:rPr>
          <w:bCs/>
        </w:rPr>
        <w:t xml:space="preserv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w:t>
      </w:r>
      <w:proofErr w:type="gramStart"/>
      <w:r>
        <w:rPr>
          <w:bCs/>
        </w:rPr>
        <w:t>computes</w:t>
      </w:r>
      <w:proofErr w:type="gramEnd"/>
      <w:r>
        <w:rPr>
          <w:bCs/>
        </w:rPr>
        <w:t xml:space="preserve">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w:t>
      </w:r>
      <w:proofErr w:type="gramStart"/>
      <w:r>
        <w:rPr>
          <w:bCs/>
        </w:rPr>
        <w:t>occurs</w:t>
      </w:r>
      <w:proofErr w:type="gramEnd"/>
      <w:r>
        <w:rPr>
          <w:bCs/>
        </w:rPr>
        <w:t xml:space="preserve">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w:t>
      </w:r>
      <w:proofErr w:type="gramStart"/>
      <w:r>
        <w:rPr>
          <w:bCs/>
        </w:rPr>
        <w:t>Also</w:t>
      </w:r>
      <w:proofErr w:type="gramEnd"/>
      <w:r>
        <w:rPr>
          <w:bCs/>
        </w:rPr>
        <w:t xml:space="preserve">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w:t>
      </w:r>
      <w:proofErr w:type="gramStart"/>
      <w:r>
        <w:rPr>
          <w:bCs/>
        </w:rPr>
        <w:t>in itself from</w:t>
      </w:r>
      <w:proofErr w:type="gramEnd"/>
      <w:r>
        <w:rPr>
          <w:bCs/>
        </w:rPr>
        <w:t xml:space="preserve">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proofErr w:type="gramStart"/>
      <w:r>
        <w:rPr>
          <w:bCs/>
        </w:rPr>
        <w:t>Thus</w:t>
      </w:r>
      <w:proofErr w:type="gramEnd"/>
      <w:r>
        <w:rPr>
          <w:bCs/>
        </w:rPr>
        <w:t xml:space="preserve">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w:t>
      </w:r>
      <w:proofErr w:type="gramStart"/>
      <w:r w:rsidR="00612D51">
        <w:rPr>
          <w:bCs/>
        </w:rPr>
        <w:t>in the neighborhood of</w:t>
      </w:r>
      <w:proofErr w:type="gramEnd"/>
      <w:r w:rsidR="00612D51">
        <w:rPr>
          <w:bCs/>
        </w:rPr>
        <w:t xml:space="preserve">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w:t>
      </w:r>
      <w:proofErr w:type="gramStart"/>
      <w:r>
        <w:rPr>
          <w:bCs/>
        </w:rPr>
        <w:t>Almgren</w:t>
      </w:r>
      <w:proofErr w:type="gramEnd"/>
      <w:r>
        <w:rPr>
          <w:bCs/>
        </w:rPr>
        <w:t xml:space="preserve">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w:t>
      </w:r>
      <w:proofErr w:type="gramStart"/>
      <w:r>
        <w:rPr>
          <w:bCs/>
        </w:rPr>
        <w:t>all of</w:t>
      </w:r>
      <w:proofErr w:type="gramEnd"/>
      <w:r>
        <w:rPr>
          <w:bCs/>
        </w:rPr>
        <w:t xml:space="preserve">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w:t>
      </w:r>
      <w:proofErr w:type="gramStart"/>
      <w:r w:rsidR="00572C92">
        <w:rPr>
          <w:bCs/>
        </w:rPr>
        <w:t>as long as</w:t>
      </w:r>
      <w:proofErr w:type="gramEnd"/>
      <w:r w:rsidR="00572C92">
        <w:rPr>
          <w:bCs/>
        </w:rPr>
        <w:t xml:space="preserve">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 xml:space="preserve">Extrema </w:t>
      </w:r>
      <w:proofErr w:type="gramStart"/>
      <w:r>
        <w:rPr>
          <w:bCs/>
        </w:rPr>
        <w:t>requires</w:t>
      </w:r>
      <w:proofErr w:type="gramEnd"/>
      <w:r>
        <w:rPr>
          <w:bCs/>
        </w:rPr>
        <w:t xml:space="preserve">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 xml:space="preserve">This </w:t>
      </w:r>
      <w:proofErr w:type="gramStart"/>
      <w:r>
        <w:rPr>
          <w:bCs/>
        </w:rPr>
        <w:t>has to</w:t>
      </w:r>
      <w:proofErr w:type="gramEnd"/>
      <w:r>
        <w:rPr>
          <w:bCs/>
        </w:rPr>
        <w:t xml:space="preserve">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proofErr w:type="spellStart"/>
      <w:r>
        <w:rPr>
          <w:bCs/>
        </w:rPr>
        <w:t>Admati</w:t>
      </w:r>
      <w:proofErr w:type="spellEnd"/>
      <w:r>
        <w:rPr>
          <w:bCs/>
        </w:rPr>
        <w:t xml:space="preserve">,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w:t>
      </w:r>
      <w:proofErr w:type="spellStart"/>
      <w:r>
        <w:rPr>
          <w:bCs/>
        </w:rPr>
        <w:t>MacKinlay</w:t>
      </w:r>
      <w:proofErr w:type="spellEnd"/>
      <w:r>
        <w:rPr>
          <w:bCs/>
        </w:rPr>
        <w:t xml:space="preserve">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w:t>
      </w:r>
      <w:proofErr w:type="spellStart"/>
      <w:r w:rsidR="005906F0">
        <w:rPr>
          <w:bCs/>
        </w:rPr>
        <w:t>Misreaction</w:t>
      </w:r>
      <w:proofErr w:type="spellEnd"/>
      <w:r w:rsidR="005906F0">
        <w:rPr>
          <w:bCs/>
        </w:rPr>
        <w:t xml:space="preserve">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w:t>
      </w:r>
      <w:proofErr w:type="spellStart"/>
      <w:r>
        <w:rPr>
          <w:bCs/>
        </w:rPr>
        <w:t>Loewentstein</w:t>
      </w:r>
      <w:proofErr w:type="spellEnd"/>
      <w:r>
        <w:rPr>
          <w:bCs/>
        </w:rPr>
        <w:t xml:space="preserve">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w:t>
      </w:r>
      <w:proofErr w:type="spellStart"/>
      <w:r>
        <w:rPr>
          <w:bCs/>
        </w:rPr>
        <w:t>MacKinlay</w:t>
      </w:r>
      <w:proofErr w:type="spellEnd"/>
      <w:r>
        <w:rPr>
          <w:bCs/>
        </w:rPr>
        <w:t xml:space="preserve">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 xml:space="preserve">(1999), Almgren and Chriss (2000), Konishi and </w:t>
      </w:r>
      <w:proofErr w:type="spellStart"/>
      <w:r>
        <w:rPr>
          <w:bCs/>
        </w:rPr>
        <w:t>Makimoto</w:t>
      </w:r>
      <w:proofErr w:type="spellEnd"/>
      <w:r>
        <w:rPr>
          <w:bCs/>
        </w:rPr>
        <w:t xml:space="preserve">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w:t>
      </w:r>
      <w:proofErr w:type="spellStart"/>
      <w:r>
        <w:rPr>
          <w:bCs/>
        </w:rPr>
        <w:t>Lakonishok</w:t>
      </w:r>
      <w:proofErr w:type="spellEnd"/>
      <w:r>
        <w:rPr>
          <w:bCs/>
        </w:rPr>
        <w:t xml:space="preserve">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w:t>
      </w:r>
      <w:proofErr w:type="spellStart"/>
      <w:r>
        <w:rPr>
          <w:bCs/>
        </w:rPr>
        <w:t>Optimark</w:t>
      </w:r>
      <w:proofErr w:type="spellEnd"/>
      <w:r>
        <w:rPr>
          <w:bCs/>
        </w:rPr>
        <w:t xml:space="preserve">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w:t>
      </w:r>
      <w:proofErr w:type="spellStart"/>
      <w:r>
        <w:rPr>
          <w:bCs/>
        </w:rPr>
        <w:t>Bessembinder</w:t>
      </w:r>
      <w:proofErr w:type="spellEnd"/>
      <w:r>
        <w:rPr>
          <w:bCs/>
        </w:rPr>
        <w:t xml:space="preserve">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w:t>
      </w:r>
      <w:proofErr w:type="gramStart"/>
      <w:r>
        <w:rPr>
          <w:bCs/>
        </w:rPr>
        <w:t>fact</w:t>
      </w:r>
      <w:proofErr w:type="gramEnd"/>
      <w:r>
        <w:rPr>
          <w:bCs/>
        </w:rPr>
        <w:t xml:space="preserve">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w:t>
      </w:r>
      <w:proofErr w:type="gramStart"/>
      <w:r>
        <w:rPr>
          <w:bCs/>
        </w:rPr>
        <w:t>is considered to be</w:t>
      </w:r>
      <w:proofErr w:type="gramEnd"/>
      <w:r>
        <w:rPr>
          <w:bCs/>
        </w:rPr>
        <w:t xml:space="preserv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w:t>
      </w:r>
      <w:proofErr w:type="gramStart"/>
      <w:r>
        <w:rPr>
          <w:bCs/>
        </w:rPr>
        <w:t>In particular, exact</w:t>
      </w:r>
      <w:proofErr w:type="gramEnd"/>
      <w:r>
        <w:rPr>
          <w:bCs/>
        </w:rPr>
        <w:t xml:space="preserve">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w:t>
      </w:r>
      <w:proofErr w:type="gramStart"/>
      <w:r>
        <w:rPr>
          <w:bCs/>
        </w:rPr>
        <w:t>Indeed</w:t>
      </w:r>
      <w:proofErr w:type="gramEnd"/>
      <w:r>
        <w:rPr>
          <w:bCs/>
        </w:rPr>
        <w:t xml:space="preserve">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w:t>
      </w:r>
      <w:proofErr w:type="gramStart"/>
      <w:r>
        <w:rPr>
          <w:bCs/>
        </w:rPr>
        <w:t>so as to</w:t>
      </w:r>
      <w:proofErr w:type="gramEnd"/>
      <w:r>
        <w:rPr>
          <w:bCs/>
        </w:rPr>
        <w:t xml:space="preserve">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 xml:space="preserve">will be taken in which the natural execution time emerges </w:t>
      </w:r>
      <w:proofErr w:type="gramStart"/>
      <w:r>
        <w:rPr>
          <w:bCs/>
        </w:rPr>
        <w:t>as a result of</w:t>
      </w:r>
      <w:proofErr w:type="gramEnd"/>
      <w:r>
        <w:rPr>
          <w:bCs/>
        </w:rPr>
        <w:t xml:space="preserve">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w:t>
      </w:r>
      <w:proofErr w:type="gramStart"/>
      <w:r w:rsidR="00EF3248">
        <w:rPr>
          <w:bCs/>
        </w:rPr>
        <w:t>in the course of</w:t>
      </w:r>
      <w:proofErr w:type="gramEnd"/>
      <w:r w:rsidR="00EF3248">
        <w:rPr>
          <w:bCs/>
        </w:rPr>
        <w:t xml:space="preserve">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w:t>
      </w:r>
      <w:proofErr w:type="gramStart"/>
      <w:r>
        <w:rPr>
          <w:bCs/>
        </w:rPr>
        <w:t>Thus</w:t>
      </w:r>
      <w:proofErr w:type="gramEnd"/>
      <w:r>
        <w:rPr>
          <w:bCs/>
        </w:rPr>
        <w:t xml:space="preserve">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w:t>
      </w:r>
      <w:proofErr w:type="gramStart"/>
      <w:r>
        <w:rPr>
          <w:bCs/>
        </w:rPr>
        <w:t>actually gets</w:t>
      </w:r>
      <w:proofErr w:type="gramEnd"/>
      <w:r>
        <w:rPr>
          <w:bCs/>
        </w:rPr>
        <w:t xml:space="preserve">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w:t>
      </w:r>
      <w:proofErr w:type="gramStart"/>
      <w:r>
        <w:rPr>
          <w:bCs/>
        </w:rPr>
        <w:t>in order to</w:t>
      </w:r>
      <w:proofErr w:type="gramEnd"/>
      <w:r>
        <w:rPr>
          <w:bCs/>
        </w:rPr>
        <w:t xml:space="preserve">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w:t>
      </w:r>
      <w:proofErr w:type="gramStart"/>
      <w:r>
        <w:rPr>
          <w:bCs/>
        </w:rPr>
        <w:t>ignore</w:t>
      </w:r>
      <w:proofErr w:type="gramEnd"/>
      <w:r>
        <w:rPr>
          <w:bCs/>
        </w:rPr>
        <w:t xml:space="preserv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 xml:space="preserve">reasonably small; </w:t>
      </w:r>
      <w:proofErr w:type="gramStart"/>
      <w:r>
        <w:rPr>
          <w:bCs/>
        </w:rPr>
        <w:t>in reality the</w:t>
      </w:r>
      <w:proofErr w:type="gramEnd"/>
      <w:r>
        <w:rPr>
          <w:bCs/>
        </w:rPr>
        <w:t xml:space="preserve"> discreteness of the trading intervals must be </w:t>
      </w:r>
      <w:proofErr w:type="gramStart"/>
      <w:r>
        <w:rPr>
          <w:bCs/>
        </w:rPr>
        <w:t>taken into account</w:t>
      </w:r>
      <w:proofErr w:type="gramEnd"/>
      <w:r>
        <w:rPr>
          <w:bCs/>
        </w:rPr>
        <w:t xml:space="preserve"> </w:t>
      </w:r>
      <w:proofErr w:type="gramStart"/>
      <w:r>
        <w:rPr>
          <w:bCs/>
        </w:rPr>
        <w:t>in order to</w:t>
      </w:r>
      <w:proofErr w:type="gramEnd"/>
      <w:r>
        <w:rPr>
          <w:bCs/>
        </w:rPr>
        <w:t xml:space="preserve">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w:t>
      </w:r>
      <w:proofErr w:type="gramStart"/>
      <w:r w:rsidR="00946B07">
        <w:rPr>
          <w:bCs/>
        </w:rPr>
        <w:t>be considered to be</w:t>
      </w:r>
      <w:proofErr w:type="gramEnd"/>
      <w:r w:rsidR="00946B07">
        <w:rPr>
          <w:bCs/>
        </w:rPr>
        <w:t xml:space="preserv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w:t>
      </w:r>
      <w:proofErr w:type="spellStart"/>
      <w:r>
        <w:rPr>
          <w:bCs/>
        </w:rPr>
        <w:t>Artzner</w:t>
      </w:r>
      <w:proofErr w:type="spellEnd"/>
      <w:r>
        <w:rPr>
          <w:bCs/>
        </w:rPr>
        <w:t xml:space="preserve">, </w:t>
      </w:r>
      <w:proofErr w:type="spellStart"/>
      <w:r>
        <w:rPr>
          <w:bCs/>
        </w:rPr>
        <w:t>Delbaen</w:t>
      </w:r>
      <w:proofErr w:type="spellEnd"/>
      <w:r>
        <w:rPr>
          <w:bCs/>
        </w:rPr>
        <w:t>,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proofErr w:type="gramStart"/>
      <w:r>
        <w:rPr>
          <w:bCs/>
        </w:rPr>
        <w:t>Thus</w:t>
      </w:r>
      <w:proofErr w:type="gramEnd"/>
      <w:r>
        <w:rPr>
          <w:bCs/>
        </w:rPr>
        <w:t xml:space="preserve">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w:t>
      </w:r>
      <w:proofErr w:type="gramStart"/>
      <w:r>
        <w:rPr>
          <w:bCs/>
        </w:rPr>
        <w:t>fairly close</w:t>
      </w:r>
      <w:proofErr w:type="gramEnd"/>
      <w:r>
        <w:rPr>
          <w:bCs/>
        </w:rPr>
        <w:t xml:space="preserv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w:t>
      </w:r>
      <w:proofErr w:type="gramStart"/>
      <w:r w:rsidRPr="00DF5016">
        <w:rPr>
          <w:bCs/>
        </w:rPr>
        <w:t>time period</w:t>
      </w:r>
      <w:proofErr w:type="gramEnd"/>
      <w:r w:rsidRPr="00DF5016">
        <w:rPr>
          <w:bCs/>
        </w:rPr>
        <w:t xml:space="preserve">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w:t>
      </w:r>
      <w:proofErr w:type="gramStart"/>
      <w:r w:rsidRPr="00DF5016">
        <w:rPr>
          <w:bCs/>
        </w:rPr>
        <w:t>time period</w:t>
      </w:r>
      <w:proofErr w:type="gramEnd"/>
      <w:r w:rsidRPr="00DF5016">
        <w:rPr>
          <w:bCs/>
        </w:rPr>
        <w:t xml:space="preserve">;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 xml:space="preserve">For </w:t>
      </w:r>
      <w:proofErr w:type="gramStart"/>
      <w:r>
        <w:rPr>
          <w:bCs/>
        </w:rPr>
        <w:t>time period</w:t>
      </w:r>
      <w:proofErr w:type="gramEnd"/>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w:t>
      </w:r>
      <w:proofErr w:type="gramStart"/>
      <w:r>
        <w:rPr>
          <w:bCs/>
        </w:rPr>
        <w:t>Finally</w:t>
      </w:r>
      <w:proofErr w:type="gramEnd"/>
      <w:r>
        <w:rPr>
          <w:bCs/>
        </w:rPr>
        <w:t xml:space="preserve">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w:t>
      </w:r>
      <w:proofErr w:type="gramStart"/>
      <w:r>
        <w:rPr>
          <w:bCs/>
        </w:rPr>
        <w:t>thus</w:t>
      </w:r>
      <w:proofErr w:type="gramEnd"/>
      <w:r>
        <w:rPr>
          <w:bCs/>
        </w:rPr>
        <w:t xml:space="preserve">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t>
      </w:r>
      <w:proofErr w:type="gramStart"/>
      <w:r>
        <w:rPr>
          <w:bCs/>
        </w:rPr>
        <w:t>in order to</w:t>
      </w:r>
      <w:proofErr w:type="gramEnd"/>
      <w:r>
        <w:rPr>
          <w:bCs/>
        </w:rPr>
        <w:t xml:space="preserve">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w:t>
      </w:r>
      <w:proofErr w:type="gramStart"/>
      <w:r w:rsidRPr="00CA7A3D">
        <w:rPr>
          <w:bCs/>
        </w:rPr>
        <w:t>Finally</w:t>
      </w:r>
      <w:proofErr w:type="gramEnd"/>
      <w:r w:rsidRPr="00CA7A3D">
        <w:rPr>
          <w:bCs/>
        </w:rPr>
        <w:t xml:space="preserve">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xml:space="preserve">, represents a constant uncertainty in the realized sale price independent of the rate of selling and of the underlying process. The total risk associated with this term is minimized by splitting the sale into as many parts as possible; </w:t>
      </w:r>
      <w:proofErr w:type="gramStart"/>
      <w:r>
        <w:rPr>
          <w:bCs/>
        </w:rPr>
        <w:t>thus</w:t>
      </w:r>
      <w:proofErr w:type="gramEnd"/>
      <w:r>
        <w:rPr>
          <w:bCs/>
        </w:rPr>
        <w:t xml:space="preserve">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proofErr w:type="gramStart"/>
      <w:r>
        <w:t>so</w:t>
      </w:r>
      <w:proofErr w:type="gramEnd"/>
      <w:r>
        <w:t xml:space="preserve">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proofErr w:type="gramStart"/>
      <w:r>
        <w:rPr>
          <w:bCs/>
        </w:rPr>
        <w:t>where</w:t>
      </w:r>
      <w:proofErr w:type="gramEnd"/>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w:t>
      </w:r>
      <w:proofErr w:type="gramStart"/>
      <w:r w:rsidR="002E4944">
        <w:rPr>
          <w:bCs/>
        </w:rPr>
        <w:t>results</w:t>
      </w:r>
      <w:proofErr w:type="gramEnd"/>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w:t>
      </w:r>
      <w:proofErr w:type="gramStart"/>
      <w:r>
        <w:rPr>
          <w:bCs/>
        </w:rPr>
        <w:t>, in particular, recovers</w:t>
      </w:r>
      <w:proofErr w:type="gramEnd"/>
      <w:r>
        <w:rPr>
          <w:bCs/>
        </w:rPr>
        <w:t xml:space="preserve">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w:t>
      </w:r>
      <w:proofErr w:type="gramStart"/>
      <w:r>
        <w:rPr>
          <w:bCs/>
        </w:rPr>
        <w:t>Thus</w:t>
      </w:r>
      <w:proofErr w:type="gramEnd"/>
      <w:r>
        <w:rPr>
          <w:bCs/>
        </w:rPr>
        <w:t xml:space="preserve">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w:t>
      </w:r>
      <w:proofErr w:type="gramStart"/>
      <w:r w:rsidR="003A64F2">
        <w:rPr>
          <w:bCs/>
        </w:rPr>
        <w:t>both of these</w:t>
      </w:r>
      <w:proofErr w:type="gramEnd"/>
      <w:r w:rsidR="003A64F2">
        <w:rPr>
          <w:bCs/>
        </w:rPr>
        <w:t xml:space="preserv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 xml:space="preserve">With trading-enhanced risk, two </w:t>
      </w:r>
      <w:proofErr w:type="gramStart"/>
      <w:r w:rsidR="00A57E37">
        <w:rPr>
          <w:bCs/>
        </w:rPr>
        <w:t>particular cases</w:t>
      </w:r>
      <w:proofErr w:type="gramEnd"/>
      <w:r w:rsidR="00A57E37">
        <w:rPr>
          <w:bCs/>
        </w:rPr>
        <w:t xml:space="preserve">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proofErr w:type="spellStart"/>
      <w:r>
        <w:rPr>
          <w:bCs/>
        </w:rPr>
        <w:t>Artzner</w:t>
      </w:r>
      <w:proofErr w:type="spellEnd"/>
      <w:r>
        <w:rPr>
          <w:bCs/>
        </w:rPr>
        <w:t xml:space="preserve">, P., F. </w:t>
      </w:r>
      <w:proofErr w:type="spellStart"/>
      <w:r>
        <w:rPr>
          <w:bCs/>
        </w:rPr>
        <w:t>Delbaen</w:t>
      </w:r>
      <w:proofErr w:type="spellEnd"/>
      <w:r>
        <w:rPr>
          <w:bCs/>
        </w:rPr>
        <w:t xml:space="preserve">,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proofErr w:type="spellStart"/>
      <w:r>
        <w:rPr>
          <w:bCs/>
        </w:rPr>
        <w:t>Bessembinder</w:t>
      </w:r>
      <w:proofErr w:type="spellEnd"/>
      <w:r>
        <w:rPr>
          <w:bCs/>
        </w:rPr>
        <w:t xml:space="preserve">,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w:t>
      </w:r>
      <w:proofErr w:type="spellStart"/>
      <w:r>
        <w:rPr>
          <w:bCs/>
        </w:rPr>
        <w:t>Sherrerd</w:t>
      </w:r>
      <w:proofErr w:type="spellEnd"/>
      <w:r>
        <w:rPr>
          <w:bCs/>
        </w:rPr>
        <w:t xml:space="preserve">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w:t>
      </w:r>
      <w:proofErr w:type="spellStart"/>
      <w:r>
        <w:rPr>
          <w:bCs/>
        </w:rPr>
        <w:t>Makimoto</w:t>
      </w:r>
      <w:proofErr w:type="spellEnd"/>
      <w:r>
        <w:rPr>
          <w:bCs/>
        </w:rPr>
        <w:t xml:space="preserve">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w:t>
      </w:r>
      <w:proofErr w:type="spellStart"/>
      <w:r>
        <w:t>Guobuzaite</w:t>
      </w:r>
      <w:proofErr w:type="spellEnd"/>
      <w:r>
        <w:t xml:space="preserv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proofErr w:type="spellStart"/>
      <w:r>
        <w:rPr>
          <w:u w:val="single"/>
        </w:rPr>
        <w:t>Deployability</w:t>
      </w:r>
      <w:proofErr w:type="spellEnd"/>
      <w:r>
        <w:rPr>
          <w:u w:val="single"/>
        </w:rPr>
        <w:t xml:space="preserve">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 xml:space="preserve">Solid </w:t>
      </w:r>
      <w:proofErr w:type="spellStart"/>
      <w:r>
        <w:rPr>
          <w:u w:val="single"/>
        </w:rPr>
        <w:t>Empiricals</w:t>
      </w:r>
      <w:proofErr w:type="spellEnd"/>
      <w:r>
        <w:rPr>
          <w:u w:val="single"/>
        </w:rPr>
        <w:t xml:space="preserve">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xml:space="preserve">: Much work in both the academic and industrial communities </w:t>
      </w:r>
      <w:proofErr w:type="gramStart"/>
      <w:r>
        <w:t>has</w:t>
      </w:r>
      <w:proofErr w:type="gramEnd"/>
      <w:r>
        <w:t xml:space="preserve"> been devoted to understanding and quantifying market impact costs. Many academic studies have only worked with </w:t>
      </w:r>
      <w:proofErr w:type="spellStart"/>
      <w:r>
        <w:t>publically</w:t>
      </w:r>
      <w:proofErr w:type="spellEnd"/>
      <w:r>
        <w:t xml:space="preserve">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xml:space="preserve">: Breen, Hodrick, and </w:t>
      </w:r>
      <w:proofErr w:type="spellStart"/>
      <w:r>
        <w:t>Korajczyk</w:t>
      </w:r>
      <w:proofErr w:type="spellEnd"/>
      <w:r>
        <w:t xml:space="preserve">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 xml:space="preserve">en, Potters, and </w:t>
      </w:r>
      <w:proofErr w:type="spellStart"/>
      <w:r>
        <w:t>Wyart</w:t>
      </w:r>
      <w:proofErr w:type="spellEnd"/>
      <w:r>
        <w:t xml:space="preserve">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w:t>
      </w:r>
      <w:proofErr w:type="spellStart"/>
      <w:r>
        <w:t>publically</w:t>
      </w:r>
      <w:proofErr w:type="spellEnd"/>
      <w:r>
        <w:t xml:space="preserve">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 xml:space="preserve">available by asset managers that do have this information, where the date, but not the time duration of the trade is known (Holthausen, Leftwich, and Mayers (1990), Chan and </w:t>
      </w:r>
      <w:proofErr w:type="spellStart"/>
      <w:r w:rsidR="00B74A53">
        <w:t>Lakonishok</w:t>
      </w:r>
      <w:proofErr w:type="spellEnd"/>
      <w:r w:rsidR="00B74A53">
        <w:t xml:space="preserve">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 xml:space="preserve">regressions of smaller samples (Weisberger and </w:t>
      </w:r>
      <w:proofErr w:type="spellStart"/>
      <w:r>
        <w:t>Kreichman</w:t>
      </w:r>
      <w:proofErr w:type="spellEnd"/>
      <w:r>
        <w:t xml:space="preserve">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w:t>
      </w:r>
      <w:proofErr w:type="gramStart"/>
      <w:r>
        <w:t>’,</w:t>
      </w:r>
      <w:proofErr w:type="gramEnd"/>
      <w:r>
        <w:t xml:space="preserve"> ‘market on open</w:t>
      </w:r>
      <w:proofErr w:type="gramStart"/>
      <w:r>
        <w:t>’,</w:t>
      </w:r>
      <w:proofErr w:type="gramEnd"/>
      <w:r>
        <w:t xml:space="preserve"> ‘over the day</w:t>
      </w:r>
      <w:proofErr w:type="gramStart"/>
      <w:r>
        <w:t>’,</w:t>
      </w:r>
      <w:proofErr w:type="gramEnd"/>
      <w:r>
        <w:t xml:space="preserve">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w:t>
      </w:r>
      <w:proofErr w:type="gramStart"/>
      <w:r>
        <w:t>ultimate goal</w:t>
      </w:r>
      <w:proofErr w:type="gramEnd"/>
      <w:r>
        <w:t xml:space="preserve">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w:t>
      </w:r>
      <w:proofErr w:type="gramStart"/>
      <w:r>
        <w:t>all of</w:t>
      </w:r>
      <w:proofErr w:type="gramEnd"/>
      <w:r>
        <w:t xml:space="preserve"> the transactions, and the fills are reported sometime after the order is completed. </w:t>
      </w:r>
      <w:proofErr w:type="gramStart"/>
      <w:r>
        <w:t>Therefore</w:t>
      </w:r>
      <w:proofErr w:type="gramEnd"/>
      <w:r>
        <w:t xml:space="preserv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w:t>
      </w:r>
      <w:proofErr w:type="gramStart"/>
      <w:r>
        <w:t>are</w:t>
      </w:r>
      <w:proofErr w:type="gramEnd"/>
      <w:r>
        <w:t xml:space="preserve"> excluded since the goal is to estimate transaction costs</w:t>
      </w:r>
      <w:r w:rsidR="005C098F">
        <w:t xml:space="preserve"> in the range where they are significant. </w:t>
      </w:r>
      <w:proofErr w:type="gramStart"/>
      <w:r w:rsidR="005C098F">
        <w:t>Specifically</w:t>
      </w:r>
      <w:proofErr w:type="gramEnd"/>
      <w:r w:rsidR="005C098F">
        <w:t xml:space="preserve">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proofErr w:type="gramStart"/>
      <w:r w:rsidR="00EF7506">
        <w:rPr>
          <w:bCs/>
        </w:rPr>
        <w:t>This risks</w:t>
      </w:r>
      <w:proofErr w:type="gramEnd"/>
      <w:r w:rsidR="00EF7506">
        <w:rPr>
          <w:bCs/>
        </w:rPr>
        <w:t xml:space="preserve">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w:t>
      </w:r>
      <w:proofErr w:type="gramStart"/>
      <w:r w:rsidR="00C3564C">
        <w:rPr>
          <w:bCs/>
        </w:rPr>
        <w:t>fact</w:t>
      </w:r>
      <w:proofErr w:type="gramEnd"/>
      <w:r w:rsidR="00C3564C">
        <w:rPr>
          <w:bCs/>
        </w:rPr>
        <w:t xml:space="preserve"> since volatility is a very large contributor to </w:t>
      </w:r>
      <w:proofErr w:type="gramStart"/>
      <w:r w:rsidR="00C3564C">
        <w:rPr>
          <w:bCs/>
        </w:rPr>
        <w:t>either values</w:t>
      </w:r>
      <w:proofErr w:type="gramEnd"/>
      <w:r w:rsidR="00C3564C">
        <w:rPr>
          <w:bCs/>
        </w:rPr>
        <w:t xml:space="preserve">,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proofErr w:type="gramStart"/>
      <w:r w:rsidR="0045745B">
        <w:rPr>
          <w:bCs/>
        </w:rPr>
        <w:t>Thus</w:t>
      </w:r>
      <w:proofErr w:type="gramEnd"/>
      <w:r w:rsidR="0045745B">
        <w:rPr>
          <w:bCs/>
        </w:rPr>
        <w:t xml:space="preserve">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w:t>
      </w:r>
      <w:proofErr w:type="gramStart"/>
      <w:r w:rsidR="000A212F">
        <w:rPr>
          <w:bCs/>
        </w:rPr>
        <w:t>time period</w:t>
      </w:r>
      <w:proofErr w:type="gramEnd"/>
      <w:r w:rsidR="000A212F">
        <w:rPr>
          <w:bCs/>
        </w:rPr>
        <w:t xml:space="preserve">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w:t>
      </w:r>
      <w:proofErr w:type="gramStart"/>
      <w:r>
        <w:rPr>
          <w:bCs/>
        </w:rPr>
        <w:t>general</w:t>
      </w:r>
      <w:proofErr w:type="gramEnd"/>
      <w:r>
        <w:rPr>
          <w:bCs/>
        </w:rPr>
        <w:t xml:space="preserve">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 xml:space="preserve">constant (in volume time). In </w:t>
      </w:r>
      <w:proofErr w:type="gramStart"/>
      <w:r w:rsidRPr="00C102A3">
        <w:rPr>
          <w:bCs/>
        </w:rPr>
        <w:t>addition</w:t>
      </w:r>
      <w:proofErr w:type="gramEnd"/>
      <w:r w:rsidRPr="00C102A3">
        <w:rPr>
          <w:bCs/>
        </w:rPr>
        <w:t xml:space="preserve">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t>
      </w:r>
      <w:proofErr w:type="spellStart"/>
      <w:r>
        <w:rPr>
          <w:bCs/>
        </w:rPr>
        <w:t>Wyart</w:t>
      </w:r>
      <w:proofErr w:type="spellEnd"/>
      <w:r>
        <w:rPr>
          <w:bCs/>
        </w:rPr>
        <w:t xml:space="preserve">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xml:space="preserve">. </w:t>
      </w:r>
      <w:proofErr w:type="gramStart"/>
      <w:r>
        <w:rPr>
          <w:bCs/>
        </w:rPr>
        <w:t>Thus</w:t>
      </w:r>
      <w:proofErr w:type="gramEnd"/>
      <w:r>
        <w:rPr>
          <w:bCs/>
        </w:rPr>
        <w:t xml:space="preserve">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proofErr w:type="gramStart"/>
      <w:r>
        <w:rPr>
          <w:bCs/>
        </w:rPr>
        <w:t>where</w:t>
      </w:r>
      <w:proofErr w:type="gramEnd"/>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proofErr w:type="gramStart"/>
      <w:r>
        <w:rPr>
          <w:bCs/>
        </w:rPr>
        <w:t>where</w:t>
      </w:r>
      <w:proofErr w:type="gramEnd"/>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w:t>
      </w:r>
      <w:proofErr w:type="gramStart"/>
      <w:r>
        <w:rPr>
          <w:bCs/>
        </w:rPr>
        <w:t>equations  and</w:t>
      </w:r>
      <w:proofErr w:type="gramEnd"/>
      <w:r>
        <w:rPr>
          <w:bCs/>
        </w:rPr>
        <w:t xml:space="preserve">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w:t>
      </w:r>
      <w:proofErr w:type="gramStart"/>
      <w:r>
        <w:rPr>
          <w:bCs/>
        </w:rPr>
        <w:t>Similarly</w:t>
      </w:r>
      <w:proofErr w:type="gramEnd"/>
      <w:r>
        <w:rPr>
          <w:bCs/>
        </w:rPr>
        <w:t xml:space="preserve">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w:t>
      </w:r>
      <w:proofErr w:type="gramStart"/>
      <w:r>
        <w:rPr>
          <w:bCs/>
        </w:rPr>
        <w:t>Of course</w:t>
      </w:r>
      <w:proofErr w:type="gramEnd"/>
      <w:r>
        <w:rPr>
          <w:bCs/>
        </w:rPr>
        <w:t xml:space="preserv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 xml:space="preserve">This evidence </w:t>
      </w:r>
      <w:proofErr w:type="gramStart"/>
      <w:r>
        <w:rPr>
          <w:bCs/>
        </w:rPr>
        <w:t>dates back to</w:t>
      </w:r>
      <w:proofErr w:type="gramEnd"/>
      <w:r>
        <w:rPr>
          <w:bCs/>
        </w:rPr>
        <w:t xml:space="preserve"> Loeb (1983) and is strongly demonstrated by the fits in Lillo, Farmer, and Mantegna (2003). </w:t>
      </w:r>
      <w:proofErr w:type="gramStart"/>
      <w:r>
        <w:rPr>
          <w:bCs/>
        </w:rPr>
        <w:t>In particular theoretical</w:t>
      </w:r>
      <w:proofErr w:type="gramEnd"/>
      <w:r>
        <w:rPr>
          <w:bCs/>
        </w:rPr>
        <w:t xml:space="preserve"> arguments (Barra (1997)) suggest that the </w:t>
      </w:r>
      <w:proofErr w:type="gramStart"/>
      <w:r>
        <w:rPr>
          <w:bCs/>
        </w:rPr>
        <w:t>particular value</w:t>
      </w:r>
      <w:proofErr w:type="gramEnd"/>
      <w:r>
        <w:rPr>
          <w:bCs/>
        </w:rPr>
        <w:t xml:space="preserv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xml:space="preserve">: The above analysis has assumed an ‘ideal’ asset, </w:t>
      </w:r>
      <w:proofErr w:type="gramStart"/>
      <w:r w:rsidRPr="004B67D3">
        <w:rPr>
          <w:bCs/>
        </w:rPr>
        <w:t>all of</w:t>
      </w:r>
      <w:proofErr w:type="gramEnd"/>
      <w:r w:rsidRPr="004B67D3">
        <w:rPr>
          <w:bCs/>
        </w:rPr>
        <w:t xml:space="preserve"> whose properties remain constant in time. For any real asset, the parameters that determine the market impact will vary with time. For </w:t>
      </w:r>
      <w:proofErr w:type="gramStart"/>
      <w:r w:rsidRPr="004B67D3">
        <w:rPr>
          <w:bCs/>
        </w:rPr>
        <w:t>example</w:t>
      </w:r>
      <w:proofErr w:type="gramEnd"/>
      <w:r w:rsidRPr="004B67D3">
        <w:rPr>
          <w:bCs/>
        </w:rPr>
        <w:t xml:space="preserv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w:t>
      </w:r>
      <w:proofErr w:type="gramStart"/>
      <w:r>
        <w:rPr>
          <w:bCs/>
        </w:rPr>
        <w:t>’.</w:t>
      </w:r>
      <w:proofErr w:type="gramEnd"/>
      <w:r>
        <w:rPr>
          <w:bCs/>
        </w:rPr>
        <w:t xml:space="preserve">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proofErr w:type="spellStart"/>
      <w:r w:rsidR="002E0F93">
        <w:t>hare</w:t>
      </w:r>
      <w:r>
        <w:t>s</w:t>
      </w:r>
      <w:proofErr w:type="spellEnd"/>
      <w:r>
        <w:t xml:space="preserve">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xml:space="preserve">, the total number of shares outstanding. In effect </w:t>
      </w:r>
      <w:proofErr w:type="gramStart"/>
      <w:r>
        <w:t>a large number of</w:t>
      </w:r>
      <w:proofErr w:type="gramEnd"/>
      <w:r>
        <w:t xml:space="preserve">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w:t>
      </w:r>
      <w:proofErr w:type="gramStart"/>
      <w:r>
        <w:rPr>
          <w:bCs/>
        </w:rPr>
        <w:t>Therefore</w:t>
      </w:r>
      <w:proofErr w:type="gramEnd"/>
      <w:r>
        <w:rPr>
          <w:bCs/>
        </w:rPr>
        <w:t xml:space="preserv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w:t>
      </w:r>
      <w:proofErr w:type="gramStart"/>
      <w:r>
        <w:rPr>
          <w:bCs/>
        </w:rPr>
        <w:t>Furthermore</w:t>
      </w:r>
      <w:proofErr w:type="gramEnd"/>
      <w:r>
        <w:rPr>
          <w:bCs/>
        </w:rPr>
        <w:t xml:space="preserve"> since most orders are part of large portfolio trades, the volatility costs experienced on the portfolio level is considerably lower than exhibited in the stock-level analysis, increasing the significance of the fraction of the impact cost estimated. As previously </w:t>
      </w:r>
      <w:proofErr w:type="gramStart"/>
      <w:r>
        <w:rPr>
          <w:bCs/>
        </w:rPr>
        <w:t>mentioned</w:t>
      </w:r>
      <w:proofErr w:type="gramEnd"/>
      <w:r>
        <w:rPr>
          <w:bCs/>
        </w:rPr>
        <w:t xml:space="preserve">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w:t>
      </w:r>
      <w:proofErr w:type="gramStart"/>
      <w:r>
        <w:t>particular order</w:t>
      </w:r>
      <w:proofErr w:type="gramEnd"/>
      <w:r>
        <w:t xml:space="preserve">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w:t>
      </w:r>
      <w:proofErr w:type="gramStart"/>
      <w:r>
        <w:t>quiet</w:t>
      </w:r>
      <w:proofErr w:type="gramEnd"/>
      <w:r>
        <w:t xml:space="preserve">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t>
      </w:r>
      <w:proofErr w:type="spellStart"/>
      <w:r>
        <w:rPr>
          <w:bCs/>
        </w:rPr>
        <w:t>Wyart</w:t>
      </w:r>
      <w:proofErr w:type="spellEnd"/>
      <w:r>
        <w:rPr>
          <w:bCs/>
        </w:rPr>
        <w:t xml:space="preserve">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w:t>
      </w:r>
      <w:proofErr w:type="spellStart"/>
      <w:r>
        <w:rPr>
          <w:bCs/>
        </w:rPr>
        <w:t>Korajczyk</w:t>
      </w:r>
      <w:proofErr w:type="spellEnd"/>
      <w:r>
        <w:rPr>
          <w:bCs/>
        </w:rPr>
        <w:t xml:space="preserve">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w:t>
      </w:r>
      <w:proofErr w:type="spellStart"/>
      <w:r>
        <w:rPr>
          <w:bCs/>
        </w:rPr>
        <w:t>Lakonishok</w:t>
      </w:r>
      <w:proofErr w:type="spellEnd"/>
      <w:r>
        <w:rPr>
          <w:bCs/>
        </w:rPr>
        <w:t xml:space="preserve">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w:t>
      </w:r>
      <w:proofErr w:type="spellStart"/>
      <w:r>
        <w:rPr>
          <w:bCs/>
        </w:rPr>
        <w:t>Guobuzaite</w:t>
      </w:r>
      <w:proofErr w:type="spellEnd"/>
      <w:r>
        <w:rPr>
          <w:bCs/>
        </w:rPr>
        <w:t xml:space="preserv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proofErr w:type="spellStart"/>
      <w:r>
        <w:rPr>
          <w:b/>
          <w:bCs/>
        </w:rPr>
        <w:t>Amacom</w:t>
      </w:r>
      <w:proofErr w:type="spellEnd"/>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w:t>
      </w:r>
      <w:proofErr w:type="spellStart"/>
      <w:r>
        <w:rPr>
          <w:bCs/>
        </w:rPr>
        <w:t>Kreichman</w:t>
      </w:r>
      <w:proofErr w:type="spellEnd"/>
      <w:r>
        <w:rPr>
          <w:bCs/>
        </w:rPr>
        <w:t xml:space="preserve">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xml:space="preserve">, also called a principal basket, principal bid, or risk bid, the broker directly purchases the entire basket for a fixed price, usually expressed as a discount to the fair market value. By design, principal trades transfer </w:t>
      </w:r>
      <w:proofErr w:type="gramStart"/>
      <w:r>
        <w:rPr>
          <w:bCs/>
        </w:rPr>
        <w:t>all of</w:t>
      </w:r>
      <w:proofErr w:type="gramEnd"/>
      <w:r>
        <w:rPr>
          <w:bCs/>
        </w:rPr>
        <w:t xml:space="preserve">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w:t>
      </w:r>
      <w:proofErr w:type="gramStart"/>
      <w:r>
        <w:rPr>
          <w:bCs/>
        </w:rPr>
        <w:t>all of</w:t>
      </w:r>
      <w:proofErr w:type="gramEnd"/>
      <w:r>
        <w:rPr>
          <w:bCs/>
        </w:rPr>
        <w:t xml:space="preserve"> the constituents of a basket to compute its information ratio – just the volatility, the liquidity, and a proposed price for the basket. </w:t>
      </w:r>
      <w:proofErr w:type="gramStart"/>
      <w:r>
        <w:rPr>
          <w:bCs/>
        </w:rPr>
        <w:t>In particular, one</w:t>
      </w:r>
      <w:proofErr w:type="gramEnd"/>
      <w:r>
        <w:rPr>
          <w:bCs/>
        </w:rPr>
        <w:t xml:space="preserv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w:t>
      </w:r>
      <w:proofErr w:type="gramStart"/>
      <w:r>
        <w:rPr>
          <w:bCs/>
        </w:rPr>
        <w:t>Alternatively</w:t>
      </w:r>
      <w:proofErr w:type="gramEnd"/>
      <w:r>
        <w:rPr>
          <w:bCs/>
        </w:rPr>
        <w:t xml:space="preserve">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 xml:space="preserve">“Put Out </w:t>
      </w:r>
      <w:proofErr w:type="gramStart"/>
      <w:r>
        <w:rPr>
          <w:bCs/>
          <w:u w:val="single"/>
        </w:rPr>
        <w:t>To</w:t>
      </w:r>
      <w:proofErr w:type="gramEnd"/>
      <w:r>
        <w:rPr>
          <w:bCs/>
          <w:u w:val="single"/>
        </w:rPr>
        <w:t xml:space="preserve">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w:t>
      </w:r>
      <w:proofErr w:type="gramStart"/>
      <w:r>
        <w:rPr>
          <w:bCs/>
        </w:rPr>
        <w:t>”.</w:t>
      </w:r>
      <w:proofErr w:type="gramEnd"/>
      <w:r>
        <w:rPr>
          <w:bCs/>
        </w:rPr>
        <w:t xml:space="preserve">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 xml:space="preserve">Program trading desks often know the level of bid required to win the business, and therefore the information ratio can be used as a hurdle or an evaluation tool to decide </w:t>
      </w:r>
      <w:proofErr w:type="gramStart"/>
      <w:r w:rsidR="003D56E0">
        <w:rPr>
          <w:bCs/>
        </w:rPr>
        <w:t>whether or not</w:t>
      </w:r>
      <w:proofErr w:type="gramEnd"/>
      <w:r w:rsidR="003D56E0">
        <w:rPr>
          <w:bCs/>
        </w:rPr>
        <w:t xml:space="preserve">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w:t>
      </w:r>
      <w:proofErr w:type="gramStart"/>
      <w:r>
        <w:rPr>
          <w:bCs/>
        </w:rPr>
        <w:t>Thus</w:t>
      </w:r>
      <w:proofErr w:type="gramEnd"/>
      <w:r>
        <w:rPr>
          <w:bCs/>
        </w:rPr>
        <w:t xml:space="preserve">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 xml:space="preserve">Execution Profit Under </w:t>
      </w:r>
      <w:proofErr w:type="gramStart"/>
      <w:r>
        <w:rPr>
          <w:bCs/>
          <w:u w:val="single"/>
        </w:rPr>
        <w:t>market</w:t>
      </w:r>
      <w:proofErr w:type="gramEnd"/>
      <w:r>
        <w:rPr>
          <w:bCs/>
          <w:u w:val="single"/>
        </w:rPr>
        <w:t xml:space="preserve">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 xml:space="preserve">observe that the above analysis did not </w:t>
      </w:r>
      <w:proofErr w:type="gramStart"/>
      <w:r w:rsidRPr="00831046">
        <w:rPr>
          <w:bCs/>
        </w:rPr>
        <w:t>take into account</w:t>
      </w:r>
      <w:proofErr w:type="gramEnd"/>
      <w:r w:rsidRPr="00831046">
        <w:rPr>
          <w:bCs/>
        </w:rPr>
        <w:t xml:space="preserve">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w:t>
      </w:r>
      <w:proofErr w:type="gramStart"/>
      <w:r>
        <w:rPr>
          <w:bCs/>
        </w:rPr>
        <w:t>all of</w:t>
      </w:r>
      <w:proofErr w:type="gramEnd"/>
      <w:r>
        <w:rPr>
          <w:bCs/>
        </w:rPr>
        <w:t xml:space="preserve">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w:t>
      </w:r>
      <w:proofErr w:type="gramStart"/>
      <w:r w:rsidRPr="0075267B">
        <w:rPr>
          <w:bCs/>
        </w:rPr>
        <w:t>In order to</w:t>
      </w:r>
      <w:proofErr w:type="gramEnd"/>
      <w:r w:rsidRPr="0075267B">
        <w:rPr>
          <w:bCs/>
        </w:rPr>
        <w:t xml:space="preserve">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w:t>
      </w:r>
      <w:proofErr w:type="gramStart"/>
      <w:r>
        <w:rPr>
          <w:bCs/>
        </w:rPr>
        <w:t>in the course of</w:t>
      </w:r>
      <w:proofErr w:type="gramEnd"/>
      <w:r>
        <w:rPr>
          <w:bCs/>
        </w:rPr>
        <w:t xml:space="preserve">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w:t>
      </w:r>
      <w:proofErr w:type="gramStart"/>
      <w:r>
        <w:rPr>
          <w:bCs/>
        </w:rPr>
        <w:t>, in particular, there</w:t>
      </w:r>
      <w:proofErr w:type="gramEnd"/>
      <w:r>
        <w:rPr>
          <w:bCs/>
        </w:rPr>
        <w:t xml:space="preserve"> is a unique best way to trade for any reasonable risk-adjusted return measure </w:t>
      </w:r>
      <w:r>
        <w:rPr>
          <w:bCs/>
          <w:i/>
        </w:rPr>
        <w:t>regardless</w:t>
      </w:r>
      <w:r>
        <w:rPr>
          <w:bCs/>
        </w:rPr>
        <w:t xml:space="preserve"> </w:t>
      </w:r>
      <w:r>
        <w:rPr>
          <w:bCs/>
        </w:rPr>
        <w:lastRenderedPageBreak/>
        <w:t xml:space="preserve">of any </w:t>
      </w:r>
      <w:proofErr w:type="gramStart"/>
      <w:r>
        <w:rPr>
          <w:bCs/>
        </w:rPr>
        <w:t>particular risk-reward</w:t>
      </w:r>
      <w:proofErr w:type="gramEnd"/>
      <w:r>
        <w:rPr>
          <w:bCs/>
        </w:rPr>
        <w:t xml:space="preserve">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w:t>
      </w:r>
      <w:proofErr w:type="gramStart"/>
      <w:r>
        <w:rPr>
          <w:bCs/>
        </w:rPr>
        <w:t>Thus</w:t>
      </w:r>
      <w:proofErr w:type="gramEnd"/>
      <w:r>
        <w:rPr>
          <w:bCs/>
        </w:rPr>
        <w:t xml:space="preserve">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xml:space="preserve">, what minimum discount must be demanded </w:t>
      </w:r>
      <w:proofErr w:type="gramStart"/>
      <w:r>
        <w:rPr>
          <w:bCs/>
        </w:rPr>
        <w:t>in order to</w:t>
      </w:r>
      <w:proofErr w:type="gramEnd"/>
      <w:r>
        <w:rPr>
          <w:bCs/>
        </w:rPr>
        <w:t xml:space="preserve">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w:t>
      </w:r>
      <w:proofErr w:type="gramStart"/>
      <w:r>
        <w:rPr>
          <w:bCs/>
        </w:rPr>
        <w:t>is in contrast to</w:t>
      </w:r>
      <w:proofErr w:type="gramEnd"/>
      <w:r>
        <w:rPr>
          <w:bCs/>
        </w:rPr>
        <w:t xml:space="preserve">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w:t>
      </w:r>
      <w:proofErr w:type="spellStart"/>
      <w:r>
        <w:rPr>
          <w:bCs/>
        </w:rPr>
        <w:t>Brunnermeier</w:t>
      </w:r>
      <w:proofErr w:type="spellEnd"/>
      <w:r>
        <w:rPr>
          <w:bCs/>
        </w:rPr>
        <w:t xml:space="preserve">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w:t>
      </w:r>
      <w:proofErr w:type="gramStart"/>
      <w:r>
        <w:rPr>
          <w:bCs/>
        </w:rPr>
        <w:t>so as to</w:t>
      </w:r>
      <w:proofErr w:type="gramEnd"/>
      <w:r>
        <w:rPr>
          <w:bCs/>
        </w:rPr>
        <w:t xml:space="preserve">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w:t>
      </w:r>
      <w:proofErr w:type="gramStart"/>
      <w:r>
        <w:rPr>
          <w:bCs/>
        </w:rPr>
        <w:t>compete with each other</w:t>
      </w:r>
      <w:proofErr w:type="gramEnd"/>
      <w:r>
        <w:rPr>
          <w:bCs/>
        </w:rPr>
        <w:t>.</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w:t>
      </w:r>
      <w:proofErr w:type="gramStart"/>
      <w:r>
        <w:rPr>
          <w:bCs/>
        </w:rPr>
        <w:t>Thus</w:t>
      </w:r>
      <w:proofErr w:type="gramEnd"/>
      <w:r>
        <w:rPr>
          <w:bCs/>
        </w:rPr>
        <w:t xml:space="preserve">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w:t>
      </w:r>
      <w:proofErr w:type="gramStart"/>
      <w:r>
        <w:rPr>
          <w:bCs/>
        </w:rPr>
        <w:t>short term</w:t>
      </w:r>
      <w:proofErr w:type="gramEnd"/>
      <w:r>
        <w:rPr>
          <w:bCs/>
        </w:rPr>
        <w:t xml:space="preserve">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w:t>
      </w:r>
      <w:proofErr w:type="gramStart"/>
      <w:r>
        <w:rPr>
          <w:bCs/>
        </w:rPr>
        <w:t>Thus</w:t>
      </w:r>
      <w:proofErr w:type="gramEnd"/>
      <w:r>
        <w:rPr>
          <w:bCs/>
        </w:rPr>
        <w:t xml:space="preserve"> if one observes a buy pressure from the </w:t>
      </w:r>
      <w:proofErr w:type="gramStart"/>
      <w:r>
        <w:rPr>
          <w:bCs/>
        </w:rPr>
        <w:t>market as a whole, one</w:t>
      </w:r>
      <w:proofErr w:type="gramEnd"/>
      <w:r>
        <w:rPr>
          <w:bCs/>
        </w:rPr>
        <w:t xml:space="preserv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w:t>
      </w:r>
      <w:proofErr w:type="gramStart"/>
      <w:r>
        <w:rPr>
          <w:bCs/>
        </w:rPr>
        <w:t>assuming that</w:t>
      </w:r>
      <w:proofErr w:type="gramEnd"/>
      <w:r>
        <w:rPr>
          <w:bCs/>
        </w:rPr>
        <w:t xml:space="preserve">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w:t>
      </w:r>
      <w:proofErr w:type="gramStart"/>
      <w:r>
        <w:rPr>
          <w:bCs/>
        </w:rPr>
        <w:t>”.</w:t>
      </w:r>
      <w:proofErr w:type="gramEnd"/>
      <w:r>
        <w:rPr>
          <w:bCs/>
        </w:rPr>
        <w:t xml:space="preserve">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w:t>
      </w:r>
      <w:proofErr w:type="gramStart"/>
      <w:r>
        <w:rPr>
          <w:bCs/>
        </w:rPr>
        <w:t>Thus</w:t>
      </w:r>
      <w:proofErr w:type="gramEnd"/>
      <w:r>
        <w:rPr>
          <w:bCs/>
        </w:rPr>
        <w:t xml:space="preserve">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w:t>
      </w:r>
      <w:proofErr w:type="gramStart"/>
      <w:r>
        <w:rPr>
          <w:bCs/>
        </w:rPr>
        <w:t>fact</w:t>
      </w:r>
      <w:proofErr w:type="gramEnd"/>
      <w:r>
        <w:rPr>
          <w:bCs/>
        </w:rPr>
        <w:t xml:space="preserve">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proofErr w:type="gramStart"/>
      <w:r>
        <w:rPr>
          <w:bCs/>
        </w:rPr>
        <w:t>where</w:t>
      </w:r>
      <w:proofErr w:type="gramEnd"/>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t>
      </w:r>
      <w:proofErr w:type="gramStart"/>
      <w:r>
        <w:rPr>
          <w:bCs/>
        </w:rPr>
        <w:t>whether or not</w:t>
      </w:r>
      <w:proofErr w:type="gramEnd"/>
      <w:r>
        <w:rPr>
          <w:bCs/>
        </w:rPr>
        <w:t xml:space="preserve">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 xml:space="preserve">supposed that the original buy decision was made because of the </w:t>
      </w:r>
      <w:proofErr w:type="gramStart"/>
      <w:r w:rsidR="00674F5C">
        <w:rPr>
          <w:bCs/>
        </w:rPr>
        <w:t>traders</w:t>
      </w:r>
      <w:proofErr w:type="gramEnd"/>
      <w:r w:rsidR="00674F5C">
        <w:rPr>
          <w:bCs/>
        </w:rPr>
        <w:t xml:space="preserve">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proofErr w:type="gramStart"/>
      <w:r>
        <w:rPr>
          <w:bCs/>
        </w:rPr>
        <w:t>Thus</w:t>
      </w:r>
      <w:proofErr w:type="gramEnd"/>
      <w:r>
        <w:rPr>
          <w:bCs/>
        </w:rPr>
        <w:t xml:space="preserve">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proofErr w:type="gramStart"/>
      <w:r>
        <w:t>where</w:t>
      </w:r>
      <w:proofErr w:type="gramEnd"/>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 xml:space="preserve">In </w:t>
      </w:r>
      <w:proofErr w:type="gramStart"/>
      <w:r>
        <w:rPr>
          <w:bCs/>
        </w:rPr>
        <w:t>fact</w:t>
      </w:r>
      <w:proofErr w:type="gramEnd"/>
      <w:r>
        <w:rPr>
          <w:bCs/>
        </w:rPr>
        <w:t xml:space="preserve">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w:t>
      </w:r>
      <w:proofErr w:type="gramStart"/>
      <w:r>
        <w:rPr>
          <w:bCs/>
        </w:rPr>
        <w:t>small time</w:t>
      </w:r>
      <w:proofErr w:type="gramEnd"/>
      <w:r>
        <w:rPr>
          <w:bCs/>
        </w:rPr>
        <w:t xml:space="preserve"> interval </w:t>
      </w:r>
      <m:oMath>
        <m:r>
          <w:rPr>
            <w:rFonts w:ascii="Cambria Math" w:hAnsi="Cambria Math"/>
          </w:rPr>
          <m:t>∆t</m:t>
        </m:r>
      </m:oMath>
      <w:r>
        <w:rPr>
          <w:bCs/>
        </w:rPr>
        <w:t xml:space="preserve"> then re-computing. </w:t>
      </w:r>
      <w:proofErr w:type="gramStart"/>
      <w:r>
        <w:rPr>
          <w:bCs/>
        </w:rPr>
        <w:t>Thus</w:t>
      </w:r>
      <w:proofErr w:type="gramEnd"/>
      <w:r>
        <w:rPr>
          <w:bCs/>
        </w:rPr>
        <w:t xml:space="preserve">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w:t>
      </w:r>
      <w:proofErr w:type="gramStart"/>
      <w:r>
        <w:rPr>
          <w:bCs/>
        </w:rPr>
        <w:t>assuming that</w:t>
      </w:r>
      <w:proofErr w:type="gramEnd"/>
      <w:r>
        <w:rPr>
          <w:bCs/>
        </w:rPr>
        <w:t xml:space="preserve">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w:t>
      </w:r>
      <w:proofErr w:type="gramStart"/>
      <w:r>
        <w:rPr>
          <w:bCs/>
        </w:rPr>
        <w:t>now</w:t>
      </w:r>
      <w:proofErr w:type="gramEnd"/>
      <w:r>
        <w:rPr>
          <w:bCs/>
        </w:rPr>
        <w:t xml:space="preserve">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 xml:space="preserve">Constrained Trajectories - </w:t>
      </w:r>
      <w:proofErr w:type="gramStart"/>
      <w:r>
        <w:rPr>
          <w:bCs/>
          <w:u w:val="single"/>
        </w:rPr>
        <w:t>Non Smooth</w:t>
      </w:r>
      <w:proofErr w:type="gramEnd"/>
      <w:r>
        <w:rPr>
          <w:bCs/>
          <w:u w:val="single"/>
        </w:rPr>
        <w:t xml:space="preserve"> Edges</w:t>
      </w:r>
      <w:r>
        <w:rPr>
          <w:bCs/>
        </w:rPr>
        <w:t xml:space="preserve">: For </w:t>
      </w:r>
      <w:proofErr w:type="gramStart"/>
      <w:r>
        <w:rPr>
          <w:bCs/>
        </w:rPr>
        <w:t>example</w:t>
      </w:r>
      <w:proofErr w:type="gramEnd"/>
      <w:r>
        <w:rPr>
          <w:bCs/>
        </w:rPr>
        <w:t xml:space="preserv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xml:space="preserve">: </w:t>
      </w:r>
      <w:proofErr w:type="gramStart"/>
      <w:r>
        <w:rPr>
          <w:bCs/>
        </w:rPr>
        <w:t>Thus</w:t>
      </w:r>
      <w:proofErr w:type="gramEnd"/>
      <w:r>
        <w:rPr>
          <w:bCs/>
        </w:rPr>
        <w:t xml:space="preserve">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w:t>
      </w:r>
      <w:proofErr w:type="gramStart"/>
      <w:r>
        <w:rPr>
          <w:bCs/>
          <w:u w:val="single"/>
        </w:rPr>
        <w:t>critical</w:t>
      </w:r>
      <w:proofErr w:type="gramEnd"/>
      <w:r>
        <w:rPr>
          <w:bCs/>
          <w:u w:val="single"/>
        </w:rPr>
        <w:t xml:space="preserve">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xml:space="preserve">: </w:t>
      </w:r>
      <w:proofErr w:type="gramStart"/>
      <w:r>
        <w:rPr>
          <w:bCs/>
        </w:rPr>
        <w:t>Thus</w:t>
      </w:r>
      <w:proofErr w:type="gramEnd"/>
      <w:r>
        <w:rPr>
          <w:bCs/>
        </w:rPr>
        <w:t xml:space="preserve">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proofErr w:type="gramStart"/>
      <w:r>
        <w:rPr>
          <w:bCs/>
        </w:rPr>
        <w:t>where</w:t>
      </w:r>
      <w:proofErr w:type="gramEnd"/>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w:t>
      </w:r>
      <w:proofErr w:type="gramStart"/>
      <w:r>
        <w:rPr>
          <w:bCs/>
        </w:rPr>
        <w:t>Furthermore</w:t>
      </w:r>
      <w:proofErr w:type="gramEnd"/>
      <w:r>
        <w:rPr>
          <w:bCs/>
        </w:rPr>
        <w:t xml:space="preserv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proofErr w:type="gramStart"/>
      <w:r>
        <w:rPr>
          <w:bCs/>
        </w:rPr>
        <w:t>where</w:t>
      </w:r>
      <w:proofErr w:type="gramEnd"/>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xml:space="preserve">. </w:t>
      </w:r>
      <w:proofErr w:type="gramStart"/>
      <w:r w:rsidR="005F73D4">
        <w:rPr>
          <w:bCs/>
        </w:rPr>
        <w:t>Thus</w:t>
      </w:r>
      <w:proofErr w:type="gramEnd"/>
      <w:r w:rsidR="005F73D4">
        <w:rPr>
          <w:bCs/>
        </w:rPr>
        <w:t xml:space="preserve">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proofErr w:type="gramStart"/>
      <w:r>
        <w:t>where</w:t>
      </w:r>
      <w:proofErr w:type="gramEnd"/>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w:t>
      </w:r>
      <w:proofErr w:type="gramStart"/>
      <w:r>
        <w:rPr>
          <w:bCs/>
        </w:rPr>
        <w:t>Moreover</w:t>
      </w:r>
      <w:proofErr w:type="gramEnd"/>
      <w:r>
        <w:rPr>
          <w:bCs/>
        </w:rPr>
        <w:t xml:space="preserve">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proofErr w:type="spellStart"/>
      <w:r>
        <w:rPr>
          <w:bCs/>
        </w:rPr>
        <w:t>Brunnermeier</w:t>
      </w:r>
      <w:proofErr w:type="spellEnd"/>
      <w:r>
        <w:rPr>
          <w:bCs/>
        </w:rPr>
        <w:t xml:space="preserve">,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xml:space="preserve">: Algorithmic trading represents a large and growing fraction of the total order flow, especially in the equity markets. When the size of a requested buy or sell order is larger than what the market can immediately supply or absorb, then the order must be worked across some </w:t>
      </w:r>
      <w:proofErr w:type="gramStart"/>
      <w:r w:rsidRPr="00CD2DD9">
        <w:rPr>
          <w:bCs/>
        </w:rPr>
        <w:t>period of time</w:t>
      </w:r>
      <w:proofErr w:type="gramEnd"/>
      <w:r w:rsidRPr="00CD2DD9">
        <w:rPr>
          <w:bCs/>
        </w:rPr>
        <w:t>,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w:t>
      </w:r>
      <w:proofErr w:type="gramStart"/>
      <w:r>
        <w:rPr>
          <w:bCs/>
        </w:rPr>
        <w:t>Thus</w:t>
      </w:r>
      <w:proofErr w:type="gramEnd"/>
      <w:r>
        <w:rPr>
          <w:bCs/>
        </w:rPr>
        <w:t xml:space="preserve">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proofErr w:type="spellStart"/>
      <w:proofErr w:type="gramStart"/>
      <w:r>
        <w:rPr>
          <w:bCs/>
          <w:i/>
        </w:rPr>
        <w:t>ex ante</w:t>
      </w:r>
      <w:proofErr w:type="spellEnd"/>
      <w:proofErr w:type="gramEnd"/>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proofErr w:type="gramStart"/>
      <w:r>
        <w:rPr>
          <w:bCs/>
          <w:i/>
        </w:rPr>
        <w:t>ex ante</w:t>
      </w:r>
      <w:proofErr w:type="gramEnd"/>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w:t>
      </w:r>
      <w:proofErr w:type="gramStart"/>
      <w:r>
        <w:rPr>
          <w:bCs/>
        </w:rPr>
        <w:t>Thus</w:t>
      </w:r>
      <w:proofErr w:type="gramEnd"/>
      <w:r>
        <w:rPr>
          <w:bCs/>
        </w:rPr>
        <w:t xml:space="preserve">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proofErr w:type="gramStart"/>
      <w:r>
        <w:rPr>
          <w:bCs/>
          <w:i/>
        </w:rPr>
        <w:t>ex post</w:t>
      </w:r>
      <w:proofErr w:type="gramEnd"/>
      <w:r>
        <w:rPr>
          <w:bCs/>
        </w:rPr>
        <w:t xml:space="preserve"> </w:t>
      </w:r>
      <w:r w:rsidR="00071D38">
        <w:rPr>
          <w:bCs/>
        </w:rPr>
        <w:t xml:space="preserve">sample mean and variance will be close to the </w:t>
      </w:r>
      <w:proofErr w:type="spellStart"/>
      <w:proofErr w:type="gramStart"/>
      <w:r w:rsidR="00071D38">
        <w:rPr>
          <w:bCs/>
          <w:i/>
        </w:rPr>
        <w:t>ex ante</w:t>
      </w:r>
      <w:proofErr w:type="spellEnd"/>
      <w:proofErr w:type="gramEnd"/>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w:t>
      </w:r>
      <w:proofErr w:type="gramStart"/>
      <w:r>
        <w:rPr>
          <w:bCs/>
        </w:rPr>
        <w:t>Typically</w:t>
      </w:r>
      <w:proofErr w:type="gramEnd"/>
      <w:r>
        <w:rPr>
          <w:bCs/>
        </w:rPr>
        <w:t xml:space="preserve">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w:t>
      </w:r>
      <w:proofErr w:type="gramStart"/>
      <w:r>
        <w:rPr>
          <w:bCs/>
        </w:rPr>
        <w:t>Therefore</w:t>
      </w:r>
      <w:proofErr w:type="gramEnd"/>
      <w:r>
        <w:rPr>
          <w:bCs/>
        </w:rPr>
        <w:t xml:space="preserv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xml:space="preserve">: A “passive-in-the-money” (PIM) strategy would react oppositely. Adaptive strategies of this form are called “scaling” strategies, and they can arise for </w:t>
      </w:r>
      <w:proofErr w:type="gramStart"/>
      <w:r>
        <w:rPr>
          <w:bCs/>
        </w:rPr>
        <w:t>a number of</w:t>
      </w:r>
      <w:proofErr w:type="gramEnd"/>
      <w:r>
        <w:rPr>
          <w:bCs/>
        </w:rPr>
        <w:t xml:space="preserve">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w:t>
      </w:r>
      <w:proofErr w:type="gramStart"/>
      <w:r>
        <w:rPr>
          <w:bCs/>
        </w:rPr>
        <w:t>suggest</w:t>
      </w:r>
      <w:proofErr w:type="gramEnd"/>
      <w:r>
        <w:rPr>
          <w:bCs/>
        </w:rPr>
        <w:t xml:space="preserve"> to “cut th</w:t>
      </w:r>
      <w:r w:rsidR="00592E61">
        <w:rPr>
          <w:bCs/>
        </w:rPr>
        <w:t xml:space="preserve">e </w:t>
      </w:r>
      <w:r>
        <w:rPr>
          <w:bCs/>
        </w:rPr>
        <w:t>gains and let the losses run</w:t>
      </w:r>
      <w:proofErr w:type="gramStart"/>
      <w:r>
        <w:rPr>
          <w:bCs/>
        </w:rPr>
        <w:t>”.</w:t>
      </w:r>
      <w:proofErr w:type="gramEnd"/>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w:t>
      </w:r>
      <w:proofErr w:type="gramStart"/>
      <w:r>
        <w:rPr>
          <w:bCs/>
        </w:rPr>
        <w:t>Thus</w:t>
      </w:r>
      <w:proofErr w:type="gramEnd"/>
      <w:r>
        <w:rPr>
          <w:bCs/>
        </w:rPr>
        <w:t xml:space="preserve">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w:t>
      </w:r>
      <w:proofErr w:type="gramStart"/>
      <w:r>
        <w:rPr>
          <w:bCs/>
        </w:rPr>
        <w:t>general</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proofErr w:type="gramStart"/>
      <w:r>
        <w:rPr>
          <w:bCs/>
        </w:rPr>
        <w:t>where</w:t>
      </w:r>
      <w:proofErr w:type="gramEnd"/>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proofErr w:type="spellStart"/>
      <w:r w:rsidR="00C10E68">
        <w:rPr>
          <w:bCs/>
        </w:rPr>
        <w:t>erage</w:t>
      </w:r>
      <w:proofErr w:type="spellEnd"/>
      <w:r w:rsidR="00C10E68">
        <w:rPr>
          <w:bCs/>
        </w:rPr>
        <w:t xml:space="preserv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w:t>
      </w:r>
      <w:proofErr w:type="gramStart"/>
      <w:r>
        <w:t>assuming that</w:t>
      </w:r>
      <w:proofErr w:type="gramEnd"/>
      <w: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xml:space="preserve">: For adaptive strategies, the large portfolio is still more expensive to trade than the small portfolio, but it can take advantage of the negative correlation. </w:t>
      </w:r>
      <w:proofErr w:type="gramStart"/>
      <w:r>
        <w:rPr>
          <w:bCs/>
        </w:rPr>
        <w:t>Thus</w:t>
      </w:r>
      <w:proofErr w:type="gramEnd"/>
      <w:r>
        <w:rPr>
          <w:bCs/>
        </w:rPr>
        <w:t xml:space="preserve">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xml:space="preserve">: The ratio of an adaptive cost to a static cost will be less for a large portfolio than for a small portfolio, though all costs are higher for the large portfolio. </w:t>
      </w:r>
      <w:proofErr w:type="gramStart"/>
      <w:r>
        <w:rPr>
          <w:bCs/>
        </w:rPr>
        <w:t>Therefore</w:t>
      </w:r>
      <w:proofErr w:type="gramEnd"/>
      <w:r>
        <w:rPr>
          <w:bCs/>
        </w:rPr>
        <w:t xml:space="preserv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w:t>
      </w:r>
      <w:proofErr w:type="gramStart"/>
      <w:r>
        <w:rPr>
          <w:bCs/>
        </w:rPr>
        <w:t>Almgren</w:t>
      </w:r>
      <w:proofErr w:type="gramEnd"/>
      <w:r>
        <w:rPr>
          <w:bCs/>
        </w:rPr>
        <w:t xml:space="preserve">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xml:space="preserve">: </w:t>
      </w:r>
      <w:proofErr w:type="gramStart"/>
      <w:r>
        <w:t>Thus</w:t>
      </w:r>
      <w:proofErr w:type="gramEnd"/>
      <w:r>
        <w:t xml:space="preserve">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t>
      </w:r>
      <w:proofErr w:type="gramStart"/>
      <w:r w:rsidRPr="00CE6DDA">
        <w:rPr>
          <w:bCs/>
        </w:rPr>
        <w:t>where</w:t>
      </w:r>
      <w:proofErr w:type="gramEnd"/>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w:t>
      </w:r>
      <w:proofErr w:type="gramStart"/>
      <w:r>
        <w:rPr>
          <w:bCs/>
        </w:rPr>
        <w:t>However</w:t>
      </w:r>
      <w:proofErr w:type="gramEnd"/>
      <w:r>
        <w:rPr>
          <w:bCs/>
        </w:rPr>
        <w:t xml:space="preserve"> it is not known which trajectory shall </w:t>
      </w:r>
      <w:proofErr w:type="gramStart"/>
      <w:r>
        <w:rPr>
          <w:bCs/>
        </w:rPr>
        <w:t>actually be</w:t>
      </w:r>
      <w:proofErr w:type="gramEnd"/>
      <w:r>
        <w:rPr>
          <w:bCs/>
        </w:rPr>
        <w:t xml:space="preserv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proofErr w:type="gramStart"/>
      <w:r>
        <w:rPr>
          <w:bCs/>
        </w:rPr>
        <w:t>where</w:t>
      </w:r>
      <w:proofErr w:type="gramEnd"/>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xml:space="preserve">: By linearity of </w:t>
      </w:r>
      <w:proofErr w:type="gramStart"/>
      <w:r>
        <w:rPr>
          <w:bCs/>
        </w:rPr>
        <w:t>expectation</w:t>
      </w:r>
      <w:proofErr w:type="gramEnd"/>
      <w:r>
        <w:rPr>
          <w:bCs/>
        </w:rPr>
        <w:t xml:space="preserve">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w:t>
      </w:r>
      <w:proofErr w:type="gramStart"/>
      <w:r>
        <w:rPr>
          <w:bCs/>
        </w:rPr>
        <w:t>Likewise</w:t>
      </w:r>
      <w:proofErr w:type="gramEnd"/>
      <w:r>
        <w:rPr>
          <w:bCs/>
        </w:rPr>
        <w:t xml:space="preserv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w:t>
      </w:r>
      <w:proofErr w:type="gramStart"/>
      <w:r>
        <w:rPr>
          <w:bCs/>
        </w:rPr>
        <w:t>example</w:t>
      </w:r>
      <w:proofErr w:type="gramEnd"/>
      <w:r>
        <w:rPr>
          <w:bCs/>
        </w:rPr>
        <w:t xml:space="preserv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roofErr w:type="gramStart"/>
      <w:r w:rsidR="00F31F8D">
        <w:rPr>
          <w:bCs/>
        </w:rPr>
        <w:t>”.</w:t>
      </w:r>
      <w:proofErr w:type="gramEnd"/>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w:t>
      </w:r>
      <w:proofErr w:type="gramStart"/>
      <w:r w:rsidR="00F31F8D" w:rsidRPr="00F31F8D">
        <w:rPr>
          <w:bCs/>
        </w:rPr>
        <w:t>general</w:t>
      </w:r>
      <w:proofErr w:type="gramEnd"/>
      <w:r w:rsidR="00F31F8D" w:rsidRPr="00F31F8D">
        <w:rPr>
          <w:bCs/>
        </w:rPr>
        <w:t xml:space="preserve">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 xml:space="preserve">is difficult. </w:t>
      </w:r>
      <w:proofErr w:type="gramStart"/>
      <w:r>
        <w:rPr>
          <w:bCs/>
        </w:rPr>
        <w:t>Thus</w:t>
      </w:r>
      <w:proofErr w:type="gramEnd"/>
      <w:r>
        <w:rPr>
          <w:bCs/>
        </w:rPr>
        <w:t xml:space="preserve">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proofErr w:type="gramStart"/>
      <w:r>
        <w:rPr>
          <w:bCs/>
        </w:rPr>
        <w:t>Thus</w:t>
      </w:r>
      <w:proofErr w:type="gramEnd"/>
      <w:r>
        <w:rPr>
          <w:bCs/>
        </w:rPr>
        <w:t xml:space="preserve">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w:t>
      </w:r>
      <w:proofErr w:type="gramStart"/>
      <w:r>
        <w:rPr>
          <w:bCs/>
        </w:rPr>
        <w:t>Again</w:t>
      </w:r>
      <w:proofErr w:type="gramEnd"/>
      <w:r>
        <w:rPr>
          <w:bCs/>
        </w:rPr>
        <w:t xml:space="preserve"> the optimal strategies are “aggressive in the money</w:t>
      </w:r>
      <w:proofErr w:type="gramStart"/>
      <w:r>
        <w:rPr>
          <w:bCs/>
        </w:rPr>
        <w:t>”,</w:t>
      </w:r>
      <w:proofErr w:type="gramEnd"/>
      <w:r>
        <w:rPr>
          <w:bCs/>
        </w:rPr>
        <w:t xml:space="preserve">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 xml:space="preserve">As an illustration, </w:t>
      </w:r>
      <w:proofErr w:type="gramStart"/>
      <w:r w:rsidR="00DF068F">
        <w:rPr>
          <w:bCs/>
        </w:rPr>
        <w:t>Almgren</w:t>
      </w:r>
      <w:proofErr w:type="gramEnd"/>
      <w:r w:rsidR="00DF068F">
        <w:rPr>
          <w:bCs/>
        </w:rPr>
        <w:t xml:space="preserve">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w:t>
      </w:r>
      <w:proofErr w:type="gramStart"/>
      <w:r>
        <w:rPr>
          <w:bCs/>
        </w:rPr>
        <w:t>However</w:t>
      </w:r>
      <w:proofErr w:type="gramEnd"/>
      <w:r>
        <w:rPr>
          <w:bCs/>
        </w:rPr>
        <w:t xml:space="preserve">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w:t>
      </w:r>
      <w:proofErr w:type="gramStart"/>
      <w:r>
        <w:rPr>
          <w:bCs/>
        </w:rPr>
        <w:t>However</w:t>
      </w:r>
      <w:proofErr w:type="gramEnd"/>
      <w:r>
        <w:rPr>
          <w:bCs/>
        </w:rPr>
        <w:t xml:space="preserve">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w:t>
      </w:r>
      <w:proofErr w:type="gramStart"/>
      <w:r>
        <w:rPr>
          <w:bCs/>
        </w:rPr>
        <w:t>”;</w:t>
      </w:r>
      <w:proofErr w:type="gramEnd"/>
      <w:r>
        <w:rPr>
          <w:bCs/>
        </w:rPr>
        <w:t xml:space="preserve">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xml:space="preserve">: A fundamental part of agency algorithmic trading in equities and other asset classes is trade scheduling. Given a trade target, that is </w:t>
      </w:r>
      <w:proofErr w:type="gramStart"/>
      <w:r w:rsidRPr="00F73F94">
        <w:rPr>
          <w:bCs/>
        </w:rPr>
        <w:t>a number of</w:t>
      </w:r>
      <w:proofErr w:type="gramEnd"/>
      <w:r w:rsidRPr="00F73F94">
        <w:rPr>
          <w:bCs/>
        </w:rPr>
        <w:t xml:space="preserve">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w:t>
      </w:r>
      <w:proofErr w:type="gramStart"/>
      <w:r>
        <w:rPr>
          <w:bCs/>
        </w:rPr>
        <w:t>so as to</w:t>
      </w:r>
      <w:proofErr w:type="gramEnd"/>
      <w:r>
        <w:rPr>
          <w:bCs/>
        </w:rPr>
        <w:t xml:space="preserve">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w:t>
      </w:r>
      <w:proofErr w:type="gramStart"/>
      <w:r>
        <w:rPr>
          <w:bCs/>
        </w:rPr>
        <w:t>”,</w:t>
      </w:r>
      <w:proofErr w:type="gramEnd"/>
      <w:r>
        <w:rPr>
          <w:bCs/>
        </w:rPr>
        <w:t xml:space="preserv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 xml:space="preserve">Close Tailing </w:t>
      </w:r>
      <w:proofErr w:type="spellStart"/>
      <w:r>
        <w:rPr>
          <w:bCs/>
          <w:u w:val="single"/>
        </w:rPr>
        <w:t>of</w:t>
      </w:r>
      <w:proofErr w:type="spellEnd"/>
      <w:r>
        <w:rPr>
          <w:bCs/>
          <w:u w:val="single"/>
        </w:rPr>
        <w:t xml:space="preserve">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w:t>
      </w:r>
      <w:proofErr w:type="gramStart"/>
      <w:r>
        <w:rPr>
          <w:bCs/>
        </w:rPr>
        <w:t>similarly</w:t>
      </w:r>
      <w:proofErr w:type="gramEnd"/>
      <w:r>
        <w:rPr>
          <w:bCs/>
        </w:rPr>
        <w:t xml:space="preserve">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xml:space="preserve">: </w:t>
      </w:r>
      <w:proofErr w:type="gramStart"/>
      <w:r>
        <w:rPr>
          <w:bCs/>
        </w:rPr>
        <w:t>Thus</w:t>
      </w:r>
      <w:proofErr w:type="gramEnd"/>
      <w:r>
        <w:rPr>
          <w:bCs/>
        </w:rPr>
        <w:t xml:space="preserve">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w:t>
      </w:r>
      <w:proofErr w:type="gramStart"/>
      <w:r>
        <w:rPr>
          <w:bCs/>
        </w:rPr>
        <w:t>actually received</w:t>
      </w:r>
      <w:proofErr w:type="gramEnd"/>
      <w:r>
        <w:rPr>
          <w:bCs/>
        </w:rPr>
        <w:t xml:space="preserve">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w:t>
      </w:r>
      <w:proofErr w:type="gramStart"/>
      <w:r w:rsidR="00711444">
        <w:rPr>
          <w:bCs/>
        </w:rPr>
        <w:t>so as to</w:t>
      </w:r>
      <w:proofErr w:type="gramEnd"/>
      <w:r w:rsidR="00711444">
        <w:rPr>
          <w:bCs/>
        </w:rPr>
        <w:t xml:space="preserve">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w:t>
      </w:r>
      <w:proofErr w:type="gramStart"/>
      <w:r>
        <w:t>observable in itself</w:t>
      </w:r>
      <w:proofErr w:type="gramEnd"/>
      <w:r>
        <w:t xml:space="preserve">. One proxy for the instantaneous trade history would be the realized trade volume over the last few minutes; if more people are trading actively in the </w:t>
      </w:r>
      <w:proofErr w:type="gramStart"/>
      <w:r>
        <w:t>market</w:t>
      </w:r>
      <w:proofErr w:type="gramEnd"/>
      <w:r>
        <w:t xml:space="preserve">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w:t>
      </w:r>
      <w:proofErr w:type="gramStart"/>
      <w:r>
        <w:rPr>
          <w:bCs/>
        </w:rPr>
        <w:t>Both of these</w:t>
      </w:r>
      <w:proofErr w:type="gramEnd"/>
      <w:r>
        <w:rPr>
          <w:bCs/>
        </w:rPr>
        <w:t xml:space="preserve"> estimators rely on the presence of market properties (volatility </w:t>
      </w:r>
      <w:proofErr w:type="gramStart"/>
      <w:r>
        <w:rPr>
          <w:bCs/>
        </w:rPr>
        <w:t>an</w:t>
      </w:r>
      <w:proofErr w:type="gramEnd"/>
      <w:r>
        <w:rPr>
          <w:bCs/>
        </w:rPr>
        <w:t xml:space="preserve">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proofErr w:type="gramStart"/>
      <w:r w:rsidR="002C405C">
        <w:rPr>
          <w:bCs/>
        </w:rPr>
        <w:t>generally</w:t>
      </w:r>
      <w:proofErr w:type="gramEnd"/>
      <w:r w:rsidR="002C405C">
        <w:rPr>
          <w:bCs/>
        </w:rPr>
        <w:t xml:space="preserve">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proofErr w:type="gramStart"/>
      <w:r w:rsidRPr="00642D2F">
        <w:rPr>
          <w:bCs/>
        </w:rPr>
        <w:t>where</w:t>
      </w:r>
      <w:proofErr w:type="gramEnd"/>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proofErr w:type="gramStart"/>
      <w:r>
        <w:rPr>
          <w:bCs/>
        </w:rPr>
        <w:t>where</w:t>
      </w:r>
      <w:proofErr w:type="gramEnd"/>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w:t>
      </w:r>
      <w:proofErr w:type="gramStart"/>
      <w:r>
        <w:rPr>
          <w:bCs/>
        </w:rPr>
        <w:t>at a later time</w:t>
      </w:r>
      <w:proofErr w:type="gramEnd"/>
      <w:r>
        <w:rPr>
          <w:bCs/>
        </w:rPr>
        <w:t xml:space="preserv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w:t>
      </w:r>
      <w:proofErr w:type="gramStart"/>
      <w:r>
        <w:rPr>
          <w:bCs/>
        </w:rPr>
        <w:t>this over trajectories</w:t>
      </w:r>
      <w:proofErr w:type="gramEnd"/>
      <w:r>
        <w:rPr>
          <w:bCs/>
        </w:rPr>
        <w:t xml:space="preserve">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w:t>
      </w:r>
      <w:proofErr w:type="gramStart"/>
      <w:r>
        <w:rPr>
          <w:bCs/>
        </w:rPr>
        <w:t>profile</w:t>
      </w:r>
      <w:proofErr w:type="gramEnd"/>
      <w:r>
        <w:rPr>
          <w:bCs/>
        </w:rPr>
        <w:t xml:space="preserv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w:t>
      </w:r>
      <w:proofErr w:type="gramStart"/>
      <w:r>
        <w:rPr>
          <w:bCs/>
        </w:rPr>
        <w:t>Almgren</w:t>
      </w:r>
      <w:proofErr w:type="gramEnd"/>
      <w:r>
        <w:rPr>
          <w:bCs/>
        </w:rPr>
        <w:t xml:space="preserve">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proofErr w:type="gramStart"/>
      <w:r>
        <w:rPr>
          <w:bCs/>
        </w:rPr>
        <w:t>where</w:t>
      </w:r>
      <w:proofErr w:type="gramEnd"/>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proofErr w:type="gramStart"/>
      <w:r>
        <w:rPr>
          <w:bCs/>
        </w:rPr>
        <w:t>where</w:t>
      </w:r>
      <w:proofErr w:type="gramEnd"/>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w:t>
      </w:r>
      <w:proofErr w:type="gramStart"/>
      <w:r w:rsidR="00E01358">
        <w:rPr>
          <w:bCs/>
        </w:rPr>
        <w:t>Thus</w:t>
      </w:r>
      <w:proofErr w:type="gramEnd"/>
      <w:r w:rsidR="00E01358">
        <w:rPr>
          <w:bCs/>
        </w:rPr>
        <w:t xml:space="preserve">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w:t>
      </w:r>
      <w:proofErr w:type="gramStart"/>
      <w:r>
        <w:rPr>
          <w:bCs/>
        </w:rPr>
        <w:t>general</w:t>
      </w:r>
      <w:proofErr w:type="gramEnd"/>
      <w:r>
        <w:rPr>
          <w:bCs/>
        </w:rPr>
        <w:t xml:space="preserve">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w:t>
      </w:r>
      <w:proofErr w:type="gramStart"/>
      <w:r w:rsidRPr="007673C6">
        <w:rPr>
          <w:bCs/>
        </w:rPr>
        <w:t>In order to</w:t>
      </w:r>
      <w:proofErr w:type="gramEnd"/>
      <w:r w:rsidRPr="007673C6">
        <w:rPr>
          <w:bCs/>
        </w:rPr>
        <w:t xml:space="preserve">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8D0851C"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w:t>
      </w:r>
      <w:r w:rsidR="00DA7118">
        <w:rPr>
          <w:bCs/>
        </w:rPr>
        <w:t>,</w:t>
      </w:r>
      <w:r>
        <w:rPr>
          <w:bCs/>
        </w:rPr>
        <w:t xml:space="preserve">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28F7C7A" w:rsidR="007D2FFA" w:rsidRDefault="00C06772" w:rsidP="007D2FFA">
      <w:pPr>
        <w:pStyle w:val="ListParagraph"/>
        <w:spacing w:line="360" w:lineRule="auto"/>
        <w:ind w:left="360"/>
        <w:rPr>
          <w:bCs/>
        </w:rPr>
      </w:pPr>
      <w:proofErr w:type="gramStart"/>
      <w:r>
        <w:rPr>
          <w:bCs/>
        </w:rPr>
        <w:t>As a consequence</w:t>
      </w:r>
      <w:proofErr w:type="gramEnd"/>
      <w:r w:rsidR="00DA7118">
        <w:rPr>
          <w:bCs/>
        </w:rPr>
        <w:t>,</w:t>
      </w:r>
      <w:r>
        <w:rPr>
          <w:bCs/>
        </w:rPr>
        <w:t xml:space="preserv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w:t>
      </w:r>
      <w:proofErr w:type="gramStart"/>
      <w:r w:rsidR="007D2FFA">
        <w:rPr>
          <w:bCs/>
        </w:rPr>
        <w:t>Thus</w:t>
      </w:r>
      <w:proofErr w:type="gramEnd"/>
      <w:r w:rsidR="007D2FFA">
        <w:rPr>
          <w:bCs/>
        </w:rPr>
        <w:t xml:space="preserve">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389A4395"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w:t>
      </w:r>
      <w:r w:rsidR="00DA7118">
        <w:rPr>
          <w:bCs/>
        </w:rPr>
        <w:t>,</w:t>
      </w:r>
      <w:r>
        <w:rPr>
          <w:bCs/>
        </w:rPr>
        <w:t xml:space="preserve"> the only two</w:t>
      </w:r>
      <w:r w:rsidR="00DA7118">
        <w:rPr>
          <w:bCs/>
        </w:rPr>
        <w:t>-</w:t>
      </w:r>
      <w:r>
        <w:rPr>
          <w:bCs/>
        </w:rPr>
        <w:t xml:space="preserve">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xml:space="preserve">. Since </w:t>
      </w:r>
      <w:proofErr w:type="gramStart"/>
      <w:r>
        <w:t>both of these</w:t>
      </w:r>
      <w:proofErr w:type="gramEnd"/>
      <w:r>
        <w:t xml:space="preserv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proofErr w:type="gramStart"/>
      <w:r>
        <w:t>Of course</w:t>
      </w:r>
      <w:proofErr w:type="gramEnd"/>
      <w:r>
        <w:t xml:space="preserv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w:t>
      </w:r>
      <w:proofErr w:type="gramStart"/>
      <w:r>
        <w:rPr>
          <w:bCs/>
          <w:u w:val="single"/>
        </w:rPr>
        <w:t>dimensional</w:t>
      </w:r>
      <w:proofErr w:type="gramEnd"/>
      <w:r>
        <w:rPr>
          <w:bCs/>
          <w:u w:val="single"/>
        </w:rPr>
        <w:t xml:space="preserve"> Cost</w:t>
      </w:r>
      <w:r w:rsidRPr="00887899">
        <w:rPr>
          <w:bCs/>
        </w:rPr>
        <w:t>:</w:t>
      </w:r>
      <w:r>
        <w:rPr>
          <w:bCs/>
        </w:rPr>
        <w:t xml:space="preserve"> </w:t>
      </w:r>
      <w:proofErr w:type="gramStart"/>
      <w:r>
        <w:rPr>
          <w:bCs/>
        </w:rPr>
        <w:t>Thus</w:t>
      </w:r>
      <w:proofErr w:type="gramEnd"/>
      <w:r>
        <w:rPr>
          <w:bCs/>
        </w:rPr>
        <w:t xml:space="preserve">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111F845F"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w:t>
      </w:r>
      <w:r w:rsidR="00DA7118">
        <w:rPr>
          <w:bCs/>
        </w:rPr>
        <w:t>,</w:t>
      </w:r>
      <w:r>
        <w:rPr>
          <w:bCs/>
        </w:rPr>
        <w:t xml:space="preserve">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0125F0CE" w:rsidR="00542FA8" w:rsidRDefault="0038107A" w:rsidP="00654DCA">
      <w:pPr>
        <w:pStyle w:val="ListParagraph"/>
        <w:numPr>
          <w:ilvl w:val="0"/>
          <w:numId w:val="80"/>
        </w:numPr>
        <w:spacing w:line="360" w:lineRule="auto"/>
        <w:rPr>
          <w:bCs/>
        </w:rPr>
      </w:pPr>
      <w:r>
        <w:rPr>
          <w:bCs/>
          <w:u w:val="single"/>
        </w:rPr>
        <w:t>Fully Correlated Liquidity/Volatility Brownian</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w:t>
      </w:r>
      <w:proofErr w:type="gramStart"/>
      <w:r>
        <w:rPr>
          <w:bCs/>
        </w:rPr>
        <w:t>now</w:t>
      </w:r>
      <w:proofErr w:type="gramEnd"/>
      <w:r>
        <w:rPr>
          <w:bCs/>
        </w:rPr>
        <w:t xml:space="preserve">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Pr="00DA7118" w:rsidRDefault="00542FA8" w:rsidP="00DA7118">
      <w:pPr>
        <w:spacing w:line="360" w:lineRule="auto"/>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Pr="00DA7118" w:rsidRDefault="008C4221" w:rsidP="00DA7118">
      <w:pPr>
        <w:spacing w:line="360" w:lineRule="auto"/>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 xml:space="preserve">and </w:t>
      </w:r>
      <w:proofErr w:type="gramStart"/>
      <w:r>
        <w:t>thus</w:t>
      </w:r>
      <w:proofErr w:type="gramEnd"/>
      <w:r>
        <w:t xml:space="preserve">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w:t>
      </w:r>
      <w:proofErr w:type="gramStart"/>
      <w:r>
        <w:t>particular reason</w:t>
      </w:r>
      <w:proofErr w:type="gramEnd"/>
      <w:r>
        <w:t xml:space="preserve">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3DF70A2F"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w:t>
      </w:r>
      <w:r w:rsidR="00DA7118">
        <w:rPr>
          <w:bCs/>
        </w:rPr>
        <w:t>,</w:t>
      </w:r>
      <w:r>
        <w:rPr>
          <w:bCs/>
        </w:rPr>
        <w:t xml:space="preserve">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xml:space="preserve">: Thus, a correction is applied to </w:t>
      </w:r>
      <w:proofErr w:type="spellStart"/>
      <w:proofErr w:type="gramStart"/>
      <w:r>
        <w:rPr>
          <w:bCs/>
        </w:rPr>
        <w:t>he</w:t>
      </w:r>
      <w:proofErr w:type="spellEnd"/>
      <w:proofErr w:type="gramEnd"/>
      <w:r>
        <w:rPr>
          <w:bCs/>
        </w:rPr>
        <w:t xml:space="preserv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proofErr w:type="gramStart"/>
      <w:r>
        <w:rPr>
          <w:bCs/>
        </w:rPr>
        <w:t>so</w:t>
      </w:r>
      <w:proofErr w:type="gramEnd"/>
      <w:r>
        <w:rPr>
          <w:bCs/>
        </w:rPr>
        <w:t xml:space="preserve">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proofErr w:type="gramStart"/>
      <w:r>
        <w:rPr>
          <w:bCs/>
        </w:rPr>
        <w:t>Thus</w:t>
      </w:r>
      <w:proofErr w:type="gramEnd"/>
      <w:r>
        <w:rPr>
          <w:bCs/>
        </w:rPr>
        <w:t xml:space="preserve">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631C41E1"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w:t>
      </w:r>
      <w:r w:rsidR="00DA7118">
        <w:rPr>
          <w:bCs/>
        </w:rPr>
        <w:t>-</w:t>
      </w:r>
      <w:r>
        <w:rPr>
          <w:bCs/>
        </w:rPr>
        <w:t>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xml:space="preserve">: Almgren (2009) carries a demonstration of the example solutions. The combination of improved initial data, with a time discretization that </w:t>
      </w:r>
      <w:proofErr w:type="gramStart"/>
      <w:r>
        <w:rPr>
          <w:bCs/>
        </w:rPr>
        <w:t>takes into account</w:t>
      </w:r>
      <w:proofErr w:type="gramEnd"/>
      <w:r>
        <w:rPr>
          <w:bCs/>
        </w:rPr>
        <w:t xml:space="preserve">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6268B5A9"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w:t>
      </w:r>
      <w:r w:rsidR="00DA7118">
        <w:rPr>
          <w:bCs/>
        </w:rPr>
        <w:t>,</w:t>
      </w:r>
      <w:r w:rsidRPr="00BB7248">
        <w:rPr>
          <w:bCs/>
        </w:rPr>
        <w:t xml:space="preserve"> a small</w:t>
      </w:r>
      <w:r w:rsidR="00DA7118">
        <w:rPr>
          <w:bCs/>
        </w:rPr>
        <w:t>-</w:t>
      </w:r>
      <w:r w:rsidRPr="00BB7248">
        <w:rPr>
          <w:bCs/>
        </w:rPr>
        <w:t>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w:t>
      </w:r>
      <w:proofErr w:type="gramStart"/>
      <w:r>
        <w:t>mean</w:t>
      </w:r>
      <w:proofErr w:type="gramEnd"/>
      <w:r>
        <w:t xml:space="preserve">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w:t>
      </w:r>
      <w:proofErr w:type="gramStart"/>
      <w:r>
        <w:rPr>
          <w:bCs/>
        </w:rPr>
        <w:t>are able to</w:t>
      </w:r>
      <w:proofErr w:type="gramEnd"/>
      <w:r>
        <w:rPr>
          <w:bCs/>
        </w:rPr>
        <w:t xml:space="preserve"> react more than the high-urgency trajectories, which have completed a substantial fraction of the goal by that time. </w:t>
      </w:r>
      <w:proofErr w:type="gramStart"/>
      <w:r>
        <w:rPr>
          <w:bCs/>
        </w:rPr>
        <w:t>Thus</w:t>
      </w:r>
      <w:proofErr w:type="gramEnd"/>
      <w:r>
        <w:rPr>
          <w:bCs/>
        </w:rPr>
        <w:t xml:space="preserve"> the lowest urgency trajectory </w:t>
      </w:r>
      <w:proofErr w:type="gramStart"/>
      <w:r>
        <w:rPr>
          <w:bCs/>
        </w:rPr>
        <w:t>is able to</w:t>
      </w:r>
      <w:proofErr w:type="gramEnd"/>
      <w:r>
        <w:rPr>
          <w:bCs/>
        </w:rPr>
        <w:t xml:space="preserve"> adapt and </w:t>
      </w:r>
      <w:proofErr w:type="gramStart"/>
      <w:r>
        <w:rPr>
          <w:bCs/>
        </w:rPr>
        <w:t>is able to</w:t>
      </w:r>
      <w:proofErr w:type="gramEnd"/>
      <w:r>
        <w:rPr>
          <w:bCs/>
        </w:rPr>
        <w:t xml:space="preserve">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08DE9DD5"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w:t>
      </w:r>
      <w:r w:rsidR="00DA7118">
        <w:rPr>
          <w:bCs/>
        </w:rPr>
        <w:t>-</w:t>
      </w:r>
      <w:r w:rsidR="00DC63AB">
        <w:rPr>
          <w:bCs/>
        </w:rPr>
        <w:t xml:space="preserve">line trajectory, while the true optimum </w:t>
      </w:r>
      <w:proofErr w:type="gramStart"/>
      <w:r w:rsidR="00DC63AB">
        <w:rPr>
          <w:bCs/>
        </w:rPr>
        <w:t>is able to</w:t>
      </w:r>
      <w:proofErr w:type="gramEnd"/>
      <w:r w:rsidR="00DC63AB">
        <w:rPr>
          <w:bCs/>
        </w:rPr>
        <w:t xml:space="preserve"> adapt to the varying market state even when its profile is linear.</w:t>
      </w:r>
    </w:p>
    <w:p w14:paraId="6A4A625C" w14:textId="660DF114"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w:t>
      </w:r>
      <w:r w:rsidR="00DA7118">
        <w:rPr>
          <w:bCs/>
        </w:rPr>
        <w:t>,</w:t>
      </w:r>
      <w:r>
        <w:rPr>
          <w:bCs/>
        </w:rPr>
        <w:t xml:space="preserve">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33"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w:t>
      </w:r>
      <w:proofErr w:type="gramStart"/>
      <w:r>
        <w:rPr>
          <w:bCs/>
        </w:rPr>
        <w:t>time</w:t>
      </w:r>
      <w:proofErr w:type="gramEnd"/>
      <w:r>
        <w:rPr>
          <w:bCs/>
        </w:rPr>
        <w:t xml:space="preserv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w:t>
      </w:r>
      <w:proofErr w:type="spellStart"/>
      <w:r>
        <w:rPr>
          <w:bCs/>
        </w:rPr>
        <w:t>a</w:t>
      </w:r>
      <w:proofErr w:type="spellEnd"/>
      <w:r>
        <w:rPr>
          <w:bCs/>
        </w:rPr>
        <w:t xml:space="preserve">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w:t>
      </w:r>
      <w:proofErr w:type="spellStart"/>
      <w:r>
        <w:rPr>
          <w:bCs/>
        </w:rPr>
        <w:t>tole</w:t>
      </w:r>
      <w:proofErr w:type="spellEnd"/>
      <w:r>
        <w:rPr>
          <w:bCs/>
        </w:rPr>
        <w:t xml:space="preserv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w:t>
      </w:r>
      <w:proofErr w:type="gramStart"/>
      <w:r>
        <w:rPr>
          <w:bCs/>
        </w:rPr>
        <w:t>takes into account</w:t>
      </w:r>
      <w:proofErr w:type="gramEnd"/>
      <w:r>
        <w:rPr>
          <w:bCs/>
        </w:rPr>
        <w:t xml:space="preserve">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proofErr w:type="spellStart"/>
      <w:r w:rsidR="00EA4AC5">
        <w:rPr>
          <w:bCs/>
        </w:rPr>
        <w:t>u</w:t>
      </w:r>
      <w:r>
        <w:rPr>
          <w:bCs/>
        </w:rPr>
        <w:t>es</w:t>
      </w:r>
      <w:proofErr w:type="spellEnd"/>
      <w:r>
        <w:rPr>
          <w:bCs/>
        </w:rPr>
        <w:t xml:space="preserve">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t>
      </w:r>
      <w:proofErr w:type="gramStart"/>
      <w:r w:rsidR="00EA4AC5">
        <w:rPr>
          <w:bCs/>
        </w:rPr>
        <w:t>where</w:t>
      </w:r>
      <w:proofErr w:type="gramEnd"/>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w:t>
      </w:r>
      <w:proofErr w:type="gramStart"/>
      <w:r>
        <w:rPr>
          <w:bCs/>
        </w:rPr>
        <w:t>makes an assumption</w:t>
      </w:r>
      <w:proofErr w:type="gramEnd"/>
      <w:r>
        <w:rPr>
          <w:bCs/>
        </w:rPr>
        <w:t xml:space="preserve">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w:t>
      </w:r>
      <w:proofErr w:type="gramStart"/>
      <w:r>
        <w:rPr>
          <w:bCs/>
        </w:rPr>
        <w:t>all of</w:t>
      </w:r>
      <w:proofErr w:type="gramEnd"/>
      <w:r>
        <w:rPr>
          <w:bCs/>
        </w:rPr>
        <w:t xml:space="preserve">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w:t>
      </w:r>
      <w:proofErr w:type="gramStart"/>
      <w:r>
        <w:rPr>
          <w:bCs/>
        </w:rPr>
        <w:t>has to</w:t>
      </w:r>
      <w:proofErr w:type="gramEnd"/>
      <w:r>
        <w:rPr>
          <w:bCs/>
        </w:rPr>
        <w:t xml:space="preserve">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proofErr w:type="gramStart"/>
      <w:r>
        <w:rPr>
          <w:bCs/>
        </w:rPr>
        <w:t>w</w:t>
      </w:r>
      <w:r w:rsidR="00264280">
        <w:rPr>
          <w:bCs/>
        </w:rPr>
        <w:t>here</w:t>
      </w:r>
      <w:proofErr w:type="gramEnd"/>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 xml:space="preserve">Such constraints can be easily included in this framework, but absent the </w:t>
      </w:r>
      <w:proofErr w:type="gramStart"/>
      <w:r>
        <w:t>aforementioned considerations</w:t>
      </w:r>
      <w:proofErr w:type="gramEnd"/>
      <w:r>
        <w:t>,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 xml:space="preserve">the tradeoff between limit and market order executions in the optimization setup, one first considers the case where the asset is traded on a single exchange, and the trader </w:t>
      </w:r>
      <w:proofErr w:type="gramStart"/>
      <w:r w:rsidR="0005778C" w:rsidRPr="0005778C">
        <w:rPr>
          <w:bCs/>
        </w:rPr>
        <w:t>has to</w:t>
      </w:r>
      <w:proofErr w:type="gramEnd"/>
      <w:r w:rsidR="0005778C" w:rsidRPr="0005778C">
        <w:rPr>
          <w:bCs/>
        </w:rPr>
        <w:t xml:space="preserve">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proofErr w:type="gramStart"/>
      <w:r>
        <w:rPr>
          <w:bCs/>
        </w:rPr>
        <w:t>so</w:t>
      </w:r>
      <w:proofErr w:type="gramEnd"/>
      <w:r>
        <w:rPr>
          <w:bCs/>
        </w:rPr>
        <w:t xml:space="preserve">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t>
      </w:r>
      <w:proofErr w:type="gramStart"/>
      <w:r>
        <w:rPr>
          <w:bCs/>
        </w:rPr>
        <w:t>where</w:t>
      </w:r>
      <w:proofErr w:type="gramEnd"/>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 xml:space="preserve">solves equations </w:t>
      </w:r>
      <w:proofErr w:type="gramStart"/>
      <w:r>
        <w:rPr>
          <w:bCs/>
        </w:rPr>
        <w:t>where</w:t>
      </w:r>
      <w:proofErr w:type="gramEnd"/>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w:t>
      </w:r>
      <w:proofErr w:type="gramStart"/>
      <w:r w:rsidR="000115B6">
        <w:rPr>
          <w:bCs/>
        </w:rPr>
        <w:t>As a consequence of</w:t>
      </w:r>
      <w:proofErr w:type="gramEnd"/>
      <w:r w:rsidR="000115B6">
        <w:rPr>
          <w:bCs/>
        </w:rPr>
        <w:t xml:space="preserve">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2F828F23" w:rsidR="00B614D6" w:rsidRPr="00B614D6" w:rsidRDefault="00B614D6" w:rsidP="00B614D6">
      <w:pPr>
        <w:spacing w:line="360" w:lineRule="auto"/>
        <w:rPr>
          <w:b/>
          <w:sz w:val="28"/>
          <w:szCs w:val="28"/>
        </w:rPr>
      </w:pPr>
      <w:r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lastRenderedPageBreak/>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lastRenderedPageBreak/>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 xml:space="preserve">one can compute </w:t>
      </w:r>
      <w:proofErr w:type="gramStart"/>
      <w:r>
        <w:rPr>
          <w:bCs/>
        </w:rPr>
        <w:t>all of</w:t>
      </w:r>
      <w:proofErr w:type="gramEnd"/>
      <w:r>
        <w:rPr>
          <w:bCs/>
        </w:rPr>
        <w:t xml:space="preserve">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w:t>
      </w:r>
      <w:proofErr w:type="gramStart"/>
      <w:r>
        <w:rPr>
          <w:bCs/>
        </w:rPr>
        <w:t>The final result</w:t>
      </w:r>
      <w:proofErr w:type="gramEnd"/>
      <w:r>
        <w:rPr>
          <w:bCs/>
        </w:rPr>
        <w:t xml:space="preserve">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lastRenderedPageBreak/>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w:lastRenderedPageBreak/>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 xml:space="preserve">show that an order allocation is optimal </w:t>
      </w:r>
      <w:proofErr w:type="gramStart"/>
      <w:r>
        <w:rPr>
          <w:bCs/>
        </w:rPr>
        <w:t>as long as</w:t>
      </w:r>
      <w:proofErr w:type="gramEnd"/>
      <w:r>
        <w:rPr>
          <w:bCs/>
        </w:rPr>
        <w:t xml:space="preserve">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lastRenderedPageBreak/>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 xml:space="preserve">and at the same time, </w:t>
      </w:r>
      <w:proofErr w:type="gramStart"/>
      <w:r>
        <w:rPr>
          <w:bCs/>
        </w:rPr>
        <w:t>all of</w:t>
      </w:r>
      <w:proofErr w:type="gramEnd"/>
      <w:r>
        <w:rPr>
          <w:bCs/>
        </w:rPr>
        <w:t xml:space="preserve">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xml:space="preserve">: </w:t>
      </w:r>
      <w:proofErr w:type="gramStart"/>
      <w:r>
        <w:rPr>
          <w:bCs/>
        </w:rPr>
        <w:t>Similar to</w:t>
      </w:r>
      <w:proofErr w:type="gramEnd"/>
      <w:r>
        <w:rPr>
          <w:bCs/>
        </w:rPr>
        <w:t xml:space="preserve">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t>
      </w:r>
      <w:proofErr w:type="gramStart"/>
      <w:r>
        <w:rPr>
          <w:bCs/>
        </w:rPr>
        <w:t>writes</w:t>
      </w:r>
      <w:proofErr w:type="gramEnd"/>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w:t>
      </w:r>
      <w:proofErr w:type="gramStart"/>
      <w:r w:rsidR="009C44BF">
        <w:t>Similar to</w:t>
      </w:r>
      <w:proofErr w:type="gramEnd"/>
      <w:r w:rsidR="009C44BF">
        <w:t xml:space="preserve">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1BD56EF9" w14:textId="77777777" w:rsidR="0070401C"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Computing the objective function in the order placement problem</w:t>
      </w:r>
    </w:p>
    <w:p w14:paraId="6B79AABF" w14:textId="77777777" w:rsidR="0070401C" w:rsidRPr="0070401C" w:rsidRDefault="0070401C" w:rsidP="0070401C">
      <w:pPr>
        <w:spacing w:line="360" w:lineRule="auto"/>
        <w:rPr>
          <w:bCs/>
          <w:u w:val="single"/>
        </w:rPr>
      </w:pPr>
    </w:p>
    <w:p w14:paraId="0BE3795E" w14:textId="77777777" w:rsidR="0070401C" w:rsidRDefault="00000000" w:rsidP="0070401C">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78DEA63A" w14:textId="77777777" w:rsidR="0070401C" w:rsidRPr="0070401C" w:rsidRDefault="0070401C" w:rsidP="0070401C">
      <w:pPr>
        <w:spacing w:line="360" w:lineRule="auto"/>
        <w:rPr>
          <w:bCs/>
        </w:rPr>
      </w:pPr>
    </w:p>
    <w:p w14:paraId="79E047C7" w14:textId="109BFDC7" w:rsidR="001061D2" w:rsidRDefault="001061D2" w:rsidP="0070401C">
      <w:pPr>
        <w:pStyle w:val="ListParagraph"/>
        <w:spacing w:line="360" w:lineRule="auto"/>
        <w:ind w:left="360"/>
        <w:rPr>
          <w:bCs/>
        </w:rPr>
      </w:pPr>
      <w:r w:rsidRPr="001061D2">
        <w:rPr>
          <w:bCs/>
        </w:rPr>
        <w:t>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282A1418" w14:textId="77777777" w:rsidR="0070401C" w:rsidRPr="0070401C"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Consider an objective function</w:t>
      </w:r>
    </w:p>
    <w:p w14:paraId="652910E4" w14:textId="77777777" w:rsidR="0070401C" w:rsidRPr="0070401C" w:rsidRDefault="0070401C" w:rsidP="0070401C">
      <w:pPr>
        <w:spacing w:line="360" w:lineRule="auto"/>
        <w:rPr>
          <w:u w:val="single"/>
        </w:rPr>
      </w:pPr>
    </w:p>
    <w:p w14:paraId="1886F25B" w14:textId="77777777" w:rsidR="0070401C" w:rsidRDefault="00194A27" w:rsidP="0070401C">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50FA0C91" w14:textId="77777777" w:rsidR="0070401C" w:rsidRPr="0070401C" w:rsidRDefault="0070401C" w:rsidP="0070401C">
      <w:pPr>
        <w:spacing w:line="360" w:lineRule="auto"/>
        <w:rPr>
          <w:bCs/>
        </w:rPr>
      </w:pPr>
    </w:p>
    <w:p w14:paraId="0DF00A97" w14:textId="77777777" w:rsidR="0070401C" w:rsidRDefault="00194A27" w:rsidP="0070401C">
      <w:pPr>
        <w:pStyle w:val="ListParagraph"/>
        <w:spacing w:line="360" w:lineRule="auto"/>
        <w:ind w:left="360"/>
        <w:rPr>
          <w:bCs/>
        </w:rPr>
      </w:pPr>
      <w:r>
        <w:rPr>
          <w:bCs/>
        </w:rPr>
        <w:t>to be minimized and denote by</w:t>
      </w:r>
    </w:p>
    <w:p w14:paraId="55C21B38" w14:textId="77777777" w:rsidR="0070401C" w:rsidRPr="0070401C" w:rsidRDefault="0070401C" w:rsidP="0070401C">
      <w:pPr>
        <w:spacing w:line="360" w:lineRule="auto"/>
        <w:rPr>
          <w:bCs/>
        </w:rPr>
      </w:pPr>
    </w:p>
    <w:p w14:paraId="1EFC588A" w14:textId="77777777" w:rsidR="0070401C" w:rsidRDefault="00194A27" w:rsidP="0070401C">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m:oMathPara>
    </w:p>
    <w:p w14:paraId="3797BB3F" w14:textId="77777777" w:rsidR="0070401C" w:rsidRPr="0070401C" w:rsidRDefault="0070401C" w:rsidP="0070401C">
      <w:pPr>
        <w:spacing w:line="360" w:lineRule="auto"/>
        <w:rPr>
          <w:bCs/>
        </w:rPr>
      </w:pPr>
    </w:p>
    <w:p w14:paraId="69E4953D" w14:textId="52F72113" w:rsidR="00194A27" w:rsidRPr="00194A27" w:rsidRDefault="00194A27" w:rsidP="0070401C">
      <w:pPr>
        <w:pStyle w:val="ListParagraph"/>
        <w:spacing w:line="360" w:lineRule="auto"/>
        <w:ind w:left="360"/>
        <w:rPr>
          <w:bCs/>
        </w:rPr>
      </w:pPr>
      <w:r>
        <w:rPr>
          <w:bCs/>
        </w:rPr>
        <w:t xml:space="preserve">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2E05158A" w14:textId="77777777" w:rsidR="0070401C"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w:t>
      </w:r>
    </w:p>
    <w:p w14:paraId="7B425FA6" w14:textId="77777777" w:rsidR="0070401C" w:rsidRPr="0070401C" w:rsidRDefault="0070401C" w:rsidP="0070401C">
      <w:pPr>
        <w:spacing w:line="360" w:lineRule="auto"/>
        <w:rPr>
          <w:bCs/>
          <w:u w:val="single"/>
        </w:rPr>
      </w:pPr>
    </w:p>
    <w:p w14:paraId="12ADEE35" w14:textId="3C5C677B" w:rsidR="00B07943"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m:oMathPara>
    </w:p>
    <w:p w14:paraId="0C679427" w14:textId="77777777" w:rsidR="0070401C" w:rsidRPr="0070401C" w:rsidRDefault="0070401C" w:rsidP="0070401C">
      <w:pPr>
        <w:spacing w:line="360" w:lineRule="auto"/>
        <w:rPr>
          <w:bCs/>
        </w:rPr>
      </w:pPr>
    </w:p>
    <w:p w14:paraId="7A611FFC" w14:textId="77777777" w:rsidR="0070401C" w:rsidRDefault="00483F43" w:rsidP="00194A27">
      <w:pPr>
        <w:pStyle w:val="ListParagraph"/>
        <w:numPr>
          <w:ilvl w:val="0"/>
          <w:numId w:val="192"/>
        </w:numPr>
        <w:spacing w:line="360" w:lineRule="auto"/>
        <w:rPr>
          <w:bCs/>
        </w:rPr>
      </w:pPr>
      <w:r>
        <w:rPr>
          <w:bCs/>
          <w:u w:val="single"/>
        </w:rPr>
        <w:t>Convergence to the Optimal Allocation</w:t>
      </w:r>
      <w:r>
        <w:rPr>
          <w:bCs/>
        </w:rPr>
        <w:t>: This algorithm produces an estimate</w:t>
      </w:r>
    </w:p>
    <w:p w14:paraId="7109E18F" w14:textId="77777777" w:rsidR="0070401C" w:rsidRPr="0070401C" w:rsidRDefault="0070401C" w:rsidP="0070401C">
      <w:pPr>
        <w:spacing w:line="360" w:lineRule="auto"/>
        <w:rPr>
          <w:bCs/>
          <w:u w:val="single"/>
        </w:rPr>
      </w:pPr>
    </w:p>
    <w:p w14:paraId="0C92100F"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A5F62E9" w14:textId="77777777" w:rsidR="0070401C" w:rsidRDefault="0070401C" w:rsidP="0070401C">
      <w:pPr>
        <w:spacing w:line="360" w:lineRule="auto"/>
      </w:pPr>
    </w:p>
    <w:p w14:paraId="39624A93" w14:textId="77777777" w:rsidR="0070401C" w:rsidRDefault="00483F43" w:rsidP="0070401C">
      <w:pPr>
        <w:pStyle w:val="ListParagraph"/>
        <w:spacing w:line="360" w:lineRule="auto"/>
        <w:ind w:left="360"/>
      </w:pPr>
      <w:r>
        <w:t xml:space="preserve">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w:t>
      </w:r>
    </w:p>
    <w:p w14:paraId="79B698EA" w14:textId="77777777" w:rsidR="0070401C" w:rsidRDefault="0070401C" w:rsidP="0070401C">
      <w:pPr>
        <w:spacing w:line="360" w:lineRule="auto"/>
      </w:pPr>
    </w:p>
    <w:p w14:paraId="36D92B0B" w14:textId="77777777" w:rsidR="0070401C" w:rsidRDefault="00483F43" w:rsidP="0070401C">
      <w:pPr>
        <w:pStyle w:val="ListParagraph"/>
        <w:spacing w:line="360" w:lineRule="auto"/>
        <w:ind w:left="360"/>
      </w:pPr>
      <m:oMathPara>
        <m:oMath>
          <m:r>
            <w:rPr>
              <w:rFonts w:ascii="Cambria Math" w:hAnsi="Cambria Math"/>
            </w:rPr>
            <m:t>N→∞</m:t>
          </m:r>
        </m:oMath>
      </m:oMathPara>
    </w:p>
    <w:p w14:paraId="11C05B94" w14:textId="77777777" w:rsidR="0070401C" w:rsidRDefault="0070401C" w:rsidP="0070401C">
      <w:pPr>
        <w:spacing w:line="360" w:lineRule="auto"/>
      </w:pPr>
    </w:p>
    <w:p w14:paraId="7886E84C" w14:textId="1B860333" w:rsidR="00483F43" w:rsidRPr="00483F43" w:rsidRDefault="00483F43" w:rsidP="0070401C">
      <w:pPr>
        <w:pStyle w:val="ListParagraph"/>
        <w:spacing w:line="360" w:lineRule="auto"/>
        <w:ind w:left="360"/>
        <w:rPr>
          <w:bCs/>
        </w:rPr>
      </w:pPr>
      <w:r>
        <w:t>under some technical assumptions.</w:t>
      </w:r>
    </w:p>
    <w:p w14:paraId="0AA4E97F" w14:textId="77777777" w:rsidR="0070401C" w:rsidRPr="0070401C"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w:t>
      </w:r>
    </w:p>
    <w:p w14:paraId="1F20CADF" w14:textId="77777777" w:rsidR="0070401C" w:rsidRPr="0070401C" w:rsidRDefault="0070401C" w:rsidP="0070401C">
      <w:pPr>
        <w:spacing w:line="360" w:lineRule="auto"/>
        <w:rPr>
          <w:bCs/>
          <w:u w:val="single"/>
        </w:rPr>
      </w:pPr>
    </w:p>
    <w:p w14:paraId="0B20C840"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m:oMathPara>
    </w:p>
    <w:p w14:paraId="6AA82F79" w14:textId="77777777" w:rsidR="0070401C" w:rsidRDefault="0070401C" w:rsidP="0070401C">
      <w:pPr>
        <w:spacing w:line="360" w:lineRule="auto"/>
      </w:pPr>
    </w:p>
    <w:p w14:paraId="053DDD22" w14:textId="77777777" w:rsidR="0070401C" w:rsidRDefault="00483F43" w:rsidP="0070401C">
      <w:pPr>
        <w:pStyle w:val="ListParagraph"/>
        <w:spacing w:line="360" w:lineRule="auto"/>
        <w:ind w:left="360"/>
      </w:pPr>
      <w:r>
        <w:t xml:space="preserve">where </w:t>
      </w:r>
      <m:oMath>
        <m:r>
          <m:rPr>
            <m:scr m:val="script"/>
          </m:rPr>
          <w:rPr>
            <w:rFonts w:ascii="Cambria Math" w:hAnsi="Cambria Math"/>
          </w:rPr>
          <m:t>X</m:t>
        </m:r>
      </m:oMath>
      <w:r>
        <w:t xml:space="preserve"> is a non-empty bounded closed convex set, then</w:t>
      </w:r>
    </w:p>
    <w:p w14:paraId="40222A77" w14:textId="77777777" w:rsidR="0070401C" w:rsidRDefault="0070401C" w:rsidP="0070401C">
      <w:pPr>
        <w:spacing w:line="360" w:lineRule="auto"/>
      </w:pPr>
    </w:p>
    <w:p w14:paraId="7D48F8E8" w14:textId="77777777" w:rsidR="0070401C" w:rsidRDefault="00483F43" w:rsidP="0070401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m:oMathPara>
    </w:p>
    <w:p w14:paraId="554271D5" w14:textId="77777777" w:rsidR="0070401C" w:rsidRDefault="0070401C" w:rsidP="0070401C">
      <w:pPr>
        <w:spacing w:line="360" w:lineRule="auto"/>
      </w:pPr>
    </w:p>
    <w:p w14:paraId="48A8AFB4" w14:textId="7115D06B" w:rsidR="00483F43" w:rsidRPr="00DF01D4" w:rsidRDefault="00483F43" w:rsidP="0070401C">
      <w:pPr>
        <w:pStyle w:val="ListParagraph"/>
        <w:spacing w:line="360" w:lineRule="auto"/>
        <w:ind w:left="360"/>
        <w:rPr>
          <w:bCs/>
        </w:rPr>
      </w:pPr>
      <w:r>
        <w:t>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4E9AC9A3" w14:textId="77777777" w:rsidR="0070401C"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Juditsky, Lan, Shapiro (2009) which follows the same sequence as above with a constant step size</w:t>
      </w:r>
    </w:p>
    <w:p w14:paraId="742A911A" w14:textId="77777777" w:rsidR="0070401C" w:rsidRPr="0070401C" w:rsidRDefault="0070401C" w:rsidP="0070401C">
      <w:pPr>
        <w:spacing w:line="360" w:lineRule="auto"/>
        <w:rPr>
          <w:bCs/>
          <w:u w:val="single"/>
        </w:rPr>
      </w:pPr>
    </w:p>
    <w:p w14:paraId="7EC19A7A"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m:oMathPara>
    </w:p>
    <w:p w14:paraId="72021988" w14:textId="77777777" w:rsidR="0070401C" w:rsidRDefault="0070401C" w:rsidP="0070401C">
      <w:pPr>
        <w:spacing w:line="360" w:lineRule="auto"/>
      </w:pPr>
    </w:p>
    <w:p w14:paraId="539AB194" w14:textId="77777777" w:rsidR="0070401C" w:rsidRDefault="00DF01D4" w:rsidP="0070401C">
      <w:pPr>
        <w:pStyle w:val="ListParagraph"/>
        <w:spacing w:line="360" w:lineRule="auto"/>
        <w:ind w:left="360"/>
      </w:pPr>
      <w:r>
        <w:t>and uses an average of iterates</w:t>
      </w:r>
    </w:p>
    <w:p w14:paraId="11125B1B" w14:textId="77777777" w:rsidR="0070401C" w:rsidRDefault="0070401C" w:rsidP="0070401C">
      <w:pPr>
        <w:spacing w:line="360" w:lineRule="auto"/>
      </w:pPr>
    </w:p>
    <w:p w14:paraId="3D066482" w14:textId="77777777" w:rsidR="0070401C" w:rsidRDefault="00000000" w:rsidP="0070401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m:oMathPara>
    </w:p>
    <w:p w14:paraId="7F4AAE18" w14:textId="77777777" w:rsidR="0070401C" w:rsidRDefault="0070401C" w:rsidP="0070401C">
      <w:pPr>
        <w:spacing w:line="360" w:lineRule="auto"/>
      </w:pPr>
    </w:p>
    <w:p w14:paraId="1332614F" w14:textId="6F05DBBB" w:rsidR="00DF01D4" w:rsidRPr="005746D4" w:rsidRDefault="00DF01D4" w:rsidP="0070401C">
      <w:pPr>
        <w:pStyle w:val="ListParagraph"/>
        <w:spacing w:line="360" w:lineRule="auto"/>
        <w:ind w:left="360"/>
        <w:rPr>
          <w:bCs/>
        </w:rPr>
      </w:pPr>
      <w:r>
        <w:t xml:space="preserve">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6892A8DB" w14:textId="77777777" w:rsidR="0070401C"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w:t>
      </w:r>
    </w:p>
    <w:p w14:paraId="7D9BE6B2" w14:textId="77777777" w:rsidR="0070401C" w:rsidRPr="0070401C" w:rsidRDefault="0070401C" w:rsidP="0070401C">
      <w:pPr>
        <w:spacing w:line="360" w:lineRule="auto"/>
        <w:rPr>
          <w:bCs/>
          <w:u w:val="single"/>
        </w:rPr>
      </w:pPr>
    </w:p>
    <w:p w14:paraId="7CCE62D4" w14:textId="77777777" w:rsidR="0070401C" w:rsidRDefault="005746D4" w:rsidP="0070401C">
      <w:pPr>
        <w:pStyle w:val="ListParagraph"/>
        <w:spacing w:line="360" w:lineRule="auto"/>
        <w:ind w:left="360"/>
      </w:pPr>
      <m:oMathPara>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1AF2EDF9" w14:textId="77777777" w:rsidR="0070401C" w:rsidRDefault="0070401C" w:rsidP="0070401C">
      <w:pPr>
        <w:spacing w:line="360" w:lineRule="auto"/>
      </w:pPr>
    </w:p>
    <w:p w14:paraId="4A983D6D" w14:textId="77777777" w:rsidR="0070401C" w:rsidRDefault="005746D4" w:rsidP="0070401C">
      <w:pPr>
        <w:pStyle w:val="ListParagraph"/>
        <w:spacing w:line="360" w:lineRule="auto"/>
        <w:ind w:left="360"/>
      </w:pPr>
      <w:r>
        <w:t xml:space="preserve">for a finite </w:t>
      </w:r>
      <m:oMath>
        <m:r>
          <w:rPr>
            <w:rFonts w:ascii="Cambria Math" w:hAnsi="Cambria Math"/>
          </w:rPr>
          <m:t>N</m:t>
        </m:r>
      </m:oMath>
      <w:r>
        <w:t xml:space="preserve">, </w:t>
      </w:r>
      <w:proofErr w:type="gramStart"/>
      <w:r>
        <w:t>where</w:t>
      </w:r>
      <w:proofErr w:type="gramEnd"/>
    </w:p>
    <w:p w14:paraId="46590ECB" w14:textId="77777777" w:rsidR="0070401C" w:rsidRDefault="0070401C" w:rsidP="0070401C">
      <w:pPr>
        <w:spacing w:line="360" w:lineRule="auto"/>
      </w:pPr>
    </w:p>
    <w:p w14:paraId="17C1EC9D" w14:textId="77777777" w:rsidR="0070401C" w:rsidRDefault="005746D4" w:rsidP="0070401C">
      <w:pPr>
        <w:pStyle w:val="ListParagraph"/>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m:oMathPara>
    </w:p>
    <w:p w14:paraId="3E0215A9" w14:textId="77777777" w:rsidR="0070401C" w:rsidRDefault="0070401C" w:rsidP="0070401C">
      <w:pPr>
        <w:spacing w:line="360" w:lineRule="auto"/>
      </w:pPr>
    </w:p>
    <w:p w14:paraId="24CDAA41" w14:textId="77777777" w:rsidR="0070401C" w:rsidRDefault="005746D4" w:rsidP="0070401C">
      <w:pPr>
        <w:pStyle w:val="ListParagraph"/>
        <w:spacing w:line="360" w:lineRule="auto"/>
        <w:ind w:left="360"/>
      </w:pPr>
      <w:r>
        <w:t>and</w:t>
      </w:r>
    </w:p>
    <w:p w14:paraId="0555C990" w14:textId="77777777" w:rsidR="0070401C" w:rsidRDefault="0070401C" w:rsidP="0070401C">
      <w:pPr>
        <w:spacing w:line="360" w:lineRule="auto"/>
      </w:pPr>
    </w:p>
    <w:p w14:paraId="666AEDD2" w14:textId="77777777" w:rsidR="0070401C" w:rsidRDefault="005746D4" w:rsidP="0070401C">
      <w:pPr>
        <w:pStyle w:val="ListParagraph"/>
        <w:spacing w:line="360" w:lineRule="auto"/>
        <w:ind w:left="360"/>
      </w:pPr>
      <m:oMathPara>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m:oMathPara>
    </w:p>
    <w:p w14:paraId="3E752971" w14:textId="77777777" w:rsidR="0070401C" w:rsidRDefault="0070401C" w:rsidP="0070401C">
      <w:pPr>
        <w:spacing w:line="360" w:lineRule="auto"/>
      </w:pPr>
    </w:p>
    <w:p w14:paraId="10B19942" w14:textId="2FC3AF77" w:rsidR="005746D4" w:rsidRPr="005746D4" w:rsidRDefault="005746D4" w:rsidP="0070401C">
      <w:pPr>
        <w:pStyle w:val="ListParagraph"/>
        <w:spacing w:line="360" w:lineRule="auto"/>
        <w:ind w:left="360"/>
        <w:rPr>
          <w:bCs/>
        </w:rPr>
      </w:pPr>
      <w:r>
        <w:t xml:space="preserve">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44C461C" w14:textId="77777777" w:rsidR="0070401C" w:rsidRPr="0070401C"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This method assumes that</w:t>
      </w:r>
    </w:p>
    <w:p w14:paraId="531025F8" w14:textId="77777777" w:rsidR="0070401C" w:rsidRPr="0070401C" w:rsidRDefault="0070401C" w:rsidP="0070401C">
      <w:pPr>
        <w:spacing w:line="360" w:lineRule="auto"/>
        <w:rPr>
          <w:u w:val="single"/>
        </w:rPr>
      </w:pPr>
    </w:p>
    <w:p w14:paraId="0BDFF5E5" w14:textId="77777777" w:rsidR="0070401C" w:rsidRDefault="00000000" w:rsidP="0070401C">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m:oMathPara>
    </w:p>
    <w:p w14:paraId="6C153C95" w14:textId="77777777" w:rsidR="0070401C" w:rsidRDefault="0070401C" w:rsidP="0070401C">
      <w:pPr>
        <w:spacing w:line="360" w:lineRule="auto"/>
      </w:pPr>
    </w:p>
    <w:p w14:paraId="75DFE478" w14:textId="05C219E4" w:rsidR="005746D4" w:rsidRPr="001C6087" w:rsidRDefault="00AD0432" w:rsidP="0070401C">
      <w:pPr>
        <w:pStyle w:val="ListParagraph"/>
        <w:spacing w:line="360" w:lineRule="auto"/>
        <w:ind w:left="360"/>
        <w:rPr>
          <w:bCs/>
        </w:rPr>
      </w:pPr>
      <w:r>
        <w:t xml:space="preserve">is sought, where </w:t>
      </w:r>
      <m:oMath>
        <m:r>
          <w:rPr>
            <w:rFonts w:ascii="Cambria Math" w:hAnsi="Cambria Math"/>
          </w:rPr>
          <m:t>V</m:t>
        </m:r>
        <m:d>
          <m:dPr>
            <m:ctrlPr>
              <w:rPr>
                <w:rFonts w:ascii="Cambria Math" w:hAnsi="Cambria Math"/>
                <w:i/>
              </w:rPr>
            </m:ctrlPr>
          </m:dPr>
          <m:e>
            <m:r>
              <w:rPr>
                <w:rFonts w:ascii="Cambria Math" w:hAnsi="Cambria Math"/>
              </w:rPr>
              <m:t>X</m:t>
            </m:r>
          </m:e>
        </m:d>
      </m:oMath>
      <w:r>
        <w:t xml:space="preserve"> is a well-defined an</w:t>
      </w:r>
      <w:r w:rsidR="001C6087">
        <w:t>d</w:t>
      </w:r>
      <w:r>
        <w:t xml:space="preserve"> finite-valued expectation for every </w:t>
      </w:r>
      <m:oMath>
        <m:r>
          <w:rPr>
            <w:rFonts w:ascii="Cambria Math" w:hAnsi="Cambria Math"/>
          </w:rPr>
          <m:t>X∈</m:t>
        </m:r>
        <m:r>
          <m:rPr>
            <m:scr m:val="script"/>
          </m:rPr>
          <w:rPr>
            <w:rFonts w:ascii="Cambria Math" w:hAnsi="Cambria Math"/>
          </w:rPr>
          <m:t>X</m:t>
        </m:r>
      </m:oMath>
      <w:r>
        <w:t xml:space="preserve"> and </w:t>
      </w:r>
      <m:oMath>
        <m:r>
          <m:rPr>
            <m:scr m:val="script"/>
          </m:rPr>
          <w:rPr>
            <w:rFonts w:ascii="Cambria Math" w:hAnsi="Cambria Math"/>
          </w:rPr>
          <m:t>X</m:t>
        </m:r>
      </m:oMath>
      <w:r>
        <w:t xml:space="preserve"> is a non-empty bounded closed convex set.</w:t>
      </w:r>
    </w:p>
    <w:p w14:paraId="3A6D4CD8" w14:textId="77777777" w:rsidR="0070401C" w:rsidRPr="0070401C" w:rsidRDefault="001C6087" w:rsidP="00194A27">
      <w:pPr>
        <w:pStyle w:val="ListParagraph"/>
        <w:numPr>
          <w:ilvl w:val="0"/>
          <w:numId w:val="192"/>
        </w:numPr>
        <w:spacing w:line="360" w:lineRule="auto"/>
        <w:rPr>
          <w:bCs/>
        </w:rPr>
      </w:pPr>
      <w:r w:rsidRPr="001C6087">
        <w:rPr>
          <w:bCs/>
          <w:u w:val="single"/>
        </w:rPr>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The optimal step size is</w:t>
      </w:r>
    </w:p>
    <w:p w14:paraId="74137FC4" w14:textId="77777777" w:rsidR="0070401C" w:rsidRPr="0070401C" w:rsidRDefault="0070401C" w:rsidP="0070401C">
      <w:pPr>
        <w:spacing w:line="360" w:lineRule="auto"/>
        <w:rPr>
          <w:bCs/>
          <w:u w:val="single"/>
        </w:rPr>
      </w:pPr>
    </w:p>
    <w:p w14:paraId="4FA9852F" w14:textId="2B19864E" w:rsidR="001C6087" w:rsidRPr="0070401C" w:rsidRDefault="001C6087"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m:oMathPara>
    </w:p>
    <w:p w14:paraId="3C0B1AB7" w14:textId="77777777" w:rsidR="0070401C" w:rsidRPr="0070401C" w:rsidRDefault="0070401C" w:rsidP="0070401C">
      <w:pPr>
        <w:spacing w:line="360" w:lineRule="auto"/>
        <w:rPr>
          <w:bCs/>
        </w:rPr>
      </w:pPr>
    </w:p>
    <w:p w14:paraId="14C4CF25" w14:textId="77777777" w:rsidR="0070401C" w:rsidRPr="0070401C"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w:t>
      </w:r>
    </w:p>
    <w:p w14:paraId="324FB6B1" w14:textId="77777777" w:rsidR="0070401C" w:rsidRPr="0070401C" w:rsidRDefault="0070401C" w:rsidP="0070401C">
      <w:pPr>
        <w:spacing w:line="360" w:lineRule="auto"/>
        <w:rPr>
          <w:bCs/>
          <w:u w:val="single"/>
        </w:rPr>
      </w:pPr>
    </w:p>
    <w:p w14:paraId="3F7DA7B5" w14:textId="77777777" w:rsidR="0070401C" w:rsidRDefault="001C6087" w:rsidP="0070401C">
      <w:pPr>
        <w:pStyle w:val="ListParagraph"/>
        <w:spacing w:line="360" w:lineRule="auto"/>
        <w:ind w:left="360"/>
      </w:pPr>
      <m:oMathPara>
        <m:oMath>
          <m:r>
            <w:rPr>
              <w:rFonts w:ascii="Cambria Math" w:hAnsi="Cambria Math"/>
            </w:rPr>
            <m:t>θ&gt;0</m:t>
          </m:r>
        </m:oMath>
      </m:oMathPara>
    </w:p>
    <w:p w14:paraId="2075172B" w14:textId="77777777" w:rsidR="0070401C" w:rsidRDefault="0070401C" w:rsidP="0070401C">
      <w:pPr>
        <w:spacing w:line="360" w:lineRule="auto"/>
      </w:pPr>
    </w:p>
    <w:p w14:paraId="09E82CC9" w14:textId="77777777" w:rsidR="0070401C" w:rsidRDefault="001C6087" w:rsidP="0070401C">
      <w:pPr>
        <w:pStyle w:val="ListParagraph"/>
        <w:spacing w:line="360" w:lineRule="auto"/>
        <w:ind w:left="360"/>
      </w:pPr>
      <w:r>
        <w:t>leads to a performance bound of the same order of magnitude</w:t>
      </w:r>
    </w:p>
    <w:p w14:paraId="5AF3B509" w14:textId="77777777" w:rsidR="0070401C" w:rsidRDefault="0070401C" w:rsidP="0070401C">
      <w:pPr>
        <w:spacing w:line="360" w:lineRule="auto"/>
      </w:pPr>
    </w:p>
    <w:p w14:paraId="4A047E5D" w14:textId="77777777" w:rsidR="0070401C" w:rsidRDefault="00000000" w:rsidP="0070401C">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m:oMathPara>
    </w:p>
    <w:p w14:paraId="5C48D58F" w14:textId="77777777" w:rsidR="0070401C" w:rsidRDefault="0070401C" w:rsidP="0070401C">
      <w:pPr>
        <w:spacing w:line="360" w:lineRule="auto"/>
      </w:pPr>
    </w:p>
    <w:p w14:paraId="01C586E4" w14:textId="7135A4BD" w:rsidR="001C6087" w:rsidRPr="002E544F" w:rsidRDefault="00E26E81" w:rsidP="0070401C">
      <w:pPr>
        <w:pStyle w:val="ListParagraph"/>
        <w:spacing w:line="360" w:lineRule="auto"/>
        <w:ind w:left="360"/>
        <w:rPr>
          <w:bCs/>
        </w:rPr>
      </w:pPr>
      <w:r>
        <w:t xml:space="preserve">i.e., the method is </w:t>
      </w:r>
      <w:r>
        <w:rPr>
          <w:i/>
          <w:iCs/>
        </w:rPr>
        <w:t>robust</w:t>
      </w:r>
      <w:r>
        <w:t xml:space="preserve"> to step-size mis-specifications.</w:t>
      </w:r>
    </w:p>
    <w:p w14:paraId="0A73BAF7" w14:textId="77777777" w:rsidR="0070401C" w:rsidRDefault="002E544F" w:rsidP="00194A27">
      <w:pPr>
        <w:pStyle w:val="ListParagraph"/>
        <w:numPr>
          <w:ilvl w:val="0"/>
          <w:numId w:val="192"/>
        </w:numPr>
        <w:spacing w:line="360" w:lineRule="auto"/>
        <w:rPr>
          <w:bCs/>
        </w:rPr>
      </w:pPr>
      <w:r>
        <w:rPr>
          <w:bCs/>
          <w:u w:val="single"/>
        </w:rPr>
        <w:lastRenderedPageBreak/>
        <w:t>Step Size from “Secular” Bounds</w:t>
      </w:r>
      <w:r>
        <w:rPr>
          <w:bCs/>
        </w:rPr>
        <w:t>: For the current problem one can further bound</w:t>
      </w:r>
    </w:p>
    <w:p w14:paraId="48B9A536" w14:textId="77777777" w:rsidR="0070401C" w:rsidRPr="0070401C" w:rsidRDefault="0070401C" w:rsidP="0070401C">
      <w:pPr>
        <w:spacing w:line="360" w:lineRule="auto"/>
        <w:rPr>
          <w:bCs/>
          <w:u w:val="single"/>
        </w:rPr>
      </w:pPr>
    </w:p>
    <w:p w14:paraId="6EAE10B7" w14:textId="77777777" w:rsidR="0070401C" w:rsidRDefault="002E544F" w:rsidP="0070401C">
      <w:pPr>
        <w:pStyle w:val="ListParagraph"/>
        <w:spacing w:line="360" w:lineRule="auto"/>
        <w:ind w:left="360"/>
      </w:pPr>
      <m:oMathPara>
        <m:oMath>
          <m:r>
            <w:rPr>
              <w:rFonts w:ascii="Cambria Math" w:hAnsi="Cambria Math"/>
            </w:rPr>
            <m:t>D≤</m:t>
          </m:r>
          <m:rad>
            <m:radPr>
              <m:degHide m:val="1"/>
              <m:ctrlPr>
                <w:rPr>
                  <w:rFonts w:ascii="Cambria Math" w:hAnsi="Cambria Math"/>
                  <w:i/>
                </w:rPr>
              </m:ctrlPr>
            </m:radPr>
            <m:deg/>
            <m:e>
              <m:r>
                <w:rPr>
                  <w:rFonts w:ascii="Cambria Math" w:hAnsi="Cambria Math"/>
                </w:rPr>
                <m:t>K</m:t>
              </m:r>
            </m:e>
          </m:rad>
          <m:r>
            <w:rPr>
              <w:rFonts w:ascii="Cambria Math" w:hAnsi="Cambria Math"/>
            </w:rPr>
            <m:t>∙S</m:t>
          </m:r>
        </m:oMath>
      </m:oMathPara>
    </w:p>
    <w:p w14:paraId="4DAA01BD" w14:textId="77777777" w:rsidR="0070401C" w:rsidRDefault="0070401C" w:rsidP="0070401C">
      <w:pPr>
        <w:spacing w:line="360" w:lineRule="auto"/>
      </w:pPr>
    </w:p>
    <w:p w14:paraId="158CA1BE" w14:textId="77777777" w:rsidR="0070401C" w:rsidRDefault="002E544F" w:rsidP="0070401C">
      <w:pPr>
        <w:pStyle w:val="ListParagraph"/>
        <w:spacing w:line="360" w:lineRule="auto"/>
        <w:ind w:left="360"/>
      </w:pPr>
      <w:r>
        <w:t>and</w:t>
      </w:r>
    </w:p>
    <w:p w14:paraId="372F0D6E" w14:textId="77777777" w:rsidR="0070401C" w:rsidRDefault="0070401C" w:rsidP="0070401C">
      <w:pPr>
        <w:spacing w:line="360" w:lineRule="auto"/>
      </w:pPr>
    </w:p>
    <w:p w14:paraId="287DE3CC" w14:textId="23230613" w:rsidR="002E544F" w:rsidRPr="0070401C" w:rsidRDefault="002E544F" w:rsidP="0070401C">
      <w:pPr>
        <w:pStyle w:val="ListParagraph"/>
        <w:spacing w:line="360" w:lineRule="auto"/>
        <w:ind w:left="360"/>
      </w:pPr>
      <m:oMathPara>
        <m:oMath>
          <m:r>
            <m:rPr>
              <m:scr m:val="script"/>
            </m:rPr>
            <w:rPr>
              <w:rFonts w:ascii="Cambria Math" w:hAnsi="Cambria Math"/>
            </w:rPr>
            <m:t>M=</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m:oMathPara>
      <w:bookmarkEnd w:id="0"/>
    </w:p>
    <w:p w14:paraId="2B31C481" w14:textId="77777777" w:rsidR="0070401C" w:rsidRPr="0070401C" w:rsidRDefault="0070401C" w:rsidP="0070401C">
      <w:pPr>
        <w:spacing w:line="360" w:lineRule="auto"/>
        <w:rPr>
          <w:bCs/>
        </w:rPr>
      </w:pPr>
    </w:p>
    <w:p w14:paraId="44841640" w14:textId="77777777" w:rsidR="0070401C"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w:t>
      </w:r>
    </w:p>
    <w:p w14:paraId="03719A31" w14:textId="77777777" w:rsidR="0070401C" w:rsidRPr="0070401C" w:rsidRDefault="0070401C" w:rsidP="0070401C">
      <w:pPr>
        <w:spacing w:line="360" w:lineRule="auto"/>
        <w:rPr>
          <w:bCs/>
          <w:u w:val="single"/>
        </w:rPr>
      </w:pPr>
    </w:p>
    <w:p w14:paraId="4412DCC3"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m:oMathPara>
    </w:p>
    <w:p w14:paraId="3A8CF3F0" w14:textId="77777777" w:rsidR="0070401C" w:rsidRDefault="0070401C" w:rsidP="0070401C">
      <w:pPr>
        <w:spacing w:line="360" w:lineRule="auto"/>
      </w:pPr>
    </w:p>
    <w:p w14:paraId="4EFC58EC" w14:textId="77777777" w:rsidR="0070401C" w:rsidRDefault="00C92B1D" w:rsidP="0070401C">
      <w:pPr>
        <w:pStyle w:val="ListParagraph"/>
        <w:spacing w:line="360" w:lineRule="auto"/>
        <w:ind w:left="360"/>
      </w:pPr>
      <w:r>
        <w:t xml:space="preserve">–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when needed and does not affect the convergence – then the stochastic gradient in the current problem is given by:</w:t>
      </w:r>
    </w:p>
    <w:p w14:paraId="1E45BC6E" w14:textId="77777777" w:rsidR="0070401C" w:rsidRDefault="0070401C" w:rsidP="0070401C">
      <w:pPr>
        <w:spacing w:line="360" w:lineRule="auto"/>
      </w:pPr>
    </w:p>
    <w:p w14:paraId="55D67124" w14:textId="745A7B0F" w:rsidR="002E544F" w:rsidRPr="0070401C" w:rsidRDefault="002E544F" w:rsidP="0070401C">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e>
                </m:mr>
              </m:m>
            </m:e>
          </m:d>
        </m:oMath>
      </m:oMathPara>
    </w:p>
    <w:p w14:paraId="1F31166F" w14:textId="77777777" w:rsidR="0070401C" w:rsidRPr="0070401C" w:rsidRDefault="0070401C" w:rsidP="0070401C">
      <w:pPr>
        <w:spacing w:line="360" w:lineRule="auto"/>
        <w:rPr>
          <w:bCs/>
        </w:rPr>
      </w:pPr>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38FE0AB3" w14:textId="77777777" w:rsidR="0070401C"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w:t>
      </w:r>
      <w:proofErr w:type="gramStart"/>
      <w:r>
        <w:rPr>
          <w:bCs/>
        </w:rPr>
        <w:t>example</w:t>
      </w:r>
      <w:proofErr w:type="gramEnd"/>
    </w:p>
    <w:p w14:paraId="1B6B1531" w14:textId="77777777" w:rsidR="0070401C" w:rsidRPr="0070401C" w:rsidRDefault="0070401C" w:rsidP="0070401C">
      <w:pPr>
        <w:spacing w:line="360" w:lineRule="auto"/>
        <w:rPr>
          <w:bCs/>
          <w:u w:val="single"/>
        </w:rPr>
      </w:pPr>
    </w:p>
    <w:p w14:paraId="0D032B57" w14:textId="77777777" w:rsidR="0070401C" w:rsidRDefault="00000000" w:rsidP="0070401C">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m:oMathPara>
    </w:p>
    <w:p w14:paraId="6ACCEB1D" w14:textId="77777777" w:rsidR="0070401C" w:rsidRDefault="0070401C" w:rsidP="0070401C">
      <w:pPr>
        <w:spacing w:line="360" w:lineRule="auto"/>
      </w:pPr>
    </w:p>
    <w:p w14:paraId="2DEB2A97" w14:textId="5264B3EA" w:rsidR="00522A09" w:rsidRPr="00876E78" w:rsidRDefault="00522A09" w:rsidP="0070401C">
      <w:pPr>
        <w:pStyle w:val="ListParagraph"/>
        <w:spacing w:line="360" w:lineRule="auto"/>
        <w:ind w:left="360"/>
        <w:rPr>
          <w:bCs/>
        </w:rPr>
      </w:pPr>
      <w:r>
        <w:lastRenderedPageBreak/>
        <w:t xml:space="preserve">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t>
      </w:r>
      <w:proofErr w:type="gramStart"/>
      <w:r>
        <w:rPr>
          <w:bCs/>
        </w:rPr>
        <w:t>whether or not</w:t>
      </w:r>
      <w:proofErr w:type="gramEnd"/>
      <w:r>
        <w:rPr>
          <w:bCs/>
        </w:rPr>
        <w:t xml:space="preserve"> the executed quantity was smaller or larger than the target size and </w:t>
      </w:r>
      <w:proofErr w:type="gramStart"/>
      <w:r>
        <w:rPr>
          <w:bCs/>
        </w:rPr>
        <w:t>whether or not</w:t>
      </w:r>
      <w:proofErr w:type="gramEnd"/>
      <w:r>
        <w:rPr>
          <w:bCs/>
        </w:rPr>
        <w:t xml:space="preserve">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w:t>
      </w:r>
      <w:proofErr w:type="gramStart"/>
      <w:r>
        <w:t>takes into account</w:t>
      </w:r>
      <w:proofErr w:type="gramEnd"/>
      <w:r>
        <w:t xml:space="preserve">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2207AD1A" w14:textId="77777777" w:rsidR="0070401C"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w:t>
      </w:r>
    </w:p>
    <w:p w14:paraId="5D61B293" w14:textId="77777777" w:rsidR="0070401C" w:rsidRPr="0070401C" w:rsidRDefault="0070401C" w:rsidP="0070401C">
      <w:pPr>
        <w:spacing w:line="360" w:lineRule="auto"/>
        <w:rPr>
          <w:bCs/>
          <w:u w:val="single"/>
        </w:rPr>
      </w:pPr>
    </w:p>
    <w:p w14:paraId="4BCF346A" w14:textId="77777777" w:rsidR="0070401C" w:rsidRDefault="00FC3A28" w:rsidP="0070401C">
      <w:pPr>
        <w:pStyle w:val="ListParagraph"/>
        <w:spacing w:line="360" w:lineRule="auto"/>
        <w:ind w:left="360"/>
      </w:pPr>
      <m:oMathPara>
        <m:oMath>
          <m:r>
            <w:rPr>
              <w:rFonts w:ascii="Cambria Math" w:hAnsi="Cambria Math"/>
            </w:rPr>
            <m:t>Q=2000 shares</m:t>
          </m:r>
        </m:oMath>
      </m:oMathPara>
    </w:p>
    <w:p w14:paraId="027AF409" w14:textId="77777777" w:rsidR="0070401C" w:rsidRDefault="0070401C" w:rsidP="0070401C">
      <w:pPr>
        <w:spacing w:line="360" w:lineRule="auto"/>
      </w:pPr>
    </w:p>
    <w:p w14:paraId="2AC6E00C" w14:textId="77777777" w:rsidR="0070401C" w:rsidRDefault="00FC3A28" w:rsidP="0070401C">
      <w:pPr>
        <w:pStyle w:val="ListParagraph"/>
        <w:spacing w:line="360" w:lineRule="auto"/>
        <w:ind w:left="360"/>
      </w:pPr>
      <m:oMathPara>
        <m:oMath>
          <m:r>
            <w:rPr>
              <w:rFonts w:ascii="Cambria Math" w:hAnsi="Cambria Math"/>
            </w:rPr>
            <m:t>ξ~Poisson</m:t>
          </m:r>
          <m:d>
            <m:dPr>
              <m:ctrlPr>
                <w:rPr>
                  <w:rFonts w:ascii="Cambria Math" w:hAnsi="Cambria Math"/>
                  <w:i/>
                </w:rPr>
              </m:ctrlPr>
            </m:dPr>
            <m:e>
              <m:r>
                <w:rPr>
                  <w:rFonts w:ascii="Cambria Math" w:hAnsi="Cambria Math"/>
                </w:rPr>
                <m:t>μT</m:t>
              </m:r>
            </m:e>
          </m:d>
        </m:oMath>
      </m:oMathPara>
    </w:p>
    <w:p w14:paraId="21D92F02" w14:textId="77777777" w:rsidR="0070401C" w:rsidRDefault="0070401C" w:rsidP="0070401C">
      <w:pPr>
        <w:spacing w:line="360" w:lineRule="auto"/>
      </w:pPr>
    </w:p>
    <w:p w14:paraId="1CD6A431" w14:textId="77777777" w:rsidR="0070401C" w:rsidRDefault="00FC3A28" w:rsidP="0070401C">
      <w:pPr>
        <w:pStyle w:val="ListParagraph"/>
        <w:spacing w:line="360" w:lineRule="auto"/>
        <w:ind w:left="360"/>
      </w:pPr>
      <m:oMathPara>
        <m:oMath>
          <m:r>
            <w:rPr>
              <w:rFonts w:ascii="Cambria Math" w:hAnsi="Cambria Math"/>
            </w:rPr>
            <m:t>μ=2200 shares per minute</m:t>
          </m:r>
        </m:oMath>
      </m:oMathPara>
    </w:p>
    <w:p w14:paraId="62BBD70A" w14:textId="77777777" w:rsidR="0070401C" w:rsidRDefault="0070401C" w:rsidP="0070401C">
      <w:pPr>
        <w:spacing w:line="360" w:lineRule="auto"/>
      </w:pPr>
    </w:p>
    <w:p w14:paraId="625BBDE8" w14:textId="77777777" w:rsidR="0070401C" w:rsidRDefault="00FC3A28" w:rsidP="0070401C">
      <w:pPr>
        <w:pStyle w:val="ListParagraph"/>
        <w:spacing w:line="360" w:lineRule="auto"/>
        <w:ind w:left="360"/>
      </w:pPr>
      <m:oMathPara>
        <m:oMath>
          <m:r>
            <w:rPr>
              <w:rFonts w:ascii="Cambria Math" w:hAnsi="Cambria Math"/>
            </w:rPr>
            <m:t>T=1 minute</m:t>
          </m:r>
        </m:oMath>
      </m:oMathPara>
    </w:p>
    <w:p w14:paraId="07FFEF4C" w14:textId="77777777" w:rsidR="0070401C" w:rsidRDefault="0070401C" w:rsidP="0070401C">
      <w:pPr>
        <w:spacing w:line="360" w:lineRule="auto"/>
      </w:pPr>
    </w:p>
    <w:p w14:paraId="530654F7" w14:textId="77777777" w:rsidR="0070401C" w:rsidRDefault="00FC3A28" w:rsidP="0070401C">
      <w:pPr>
        <w:pStyle w:val="ListParagraph"/>
        <w:spacing w:line="360" w:lineRule="auto"/>
        <w:ind w:left="360"/>
      </w:pPr>
      <w:r>
        <w:t>and</w:t>
      </w:r>
    </w:p>
    <w:p w14:paraId="3E68562F" w14:textId="77777777" w:rsidR="0070401C" w:rsidRDefault="0070401C" w:rsidP="0070401C">
      <w:pPr>
        <w:spacing w:line="360" w:lineRule="auto"/>
      </w:pPr>
    </w:p>
    <w:p w14:paraId="190E86B9" w14:textId="43BF1653" w:rsidR="00FC3A28" w:rsidRPr="0070401C" w:rsidRDefault="00FC3A28" w:rsidP="0070401C">
      <w:pPr>
        <w:pStyle w:val="ListParagraph"/>
        <w:spacing w:line="360" w:lineRule="auto"/>
        <w:ind w:left="360"/>
      </w:pPr>
      <m:oMathPara>
        <m:oMath>
          <m:r>
            <w:rPr>
              <w:rFonts w:ascii="Cambria Math" w:hAnsi="Cambria Math"/>
            </w:rPr>
            <m:t>S=1000 shares</m:t>
          </m:r>
        </m:oMath>
      </m:oMathPara>
    </w:p>
    <w:p w14:paraId="640E3AF8" w14:textId="77777777" w:rsidR="0070401C" w:rsidRPr="0070401C" w:rsidRDefault="0070401C" w:rsidP="0070401C">
      <w:pPr>
        <w:spacing w:line="360" w:lineRule="auto"/>
        <w:rPr>
          <w:bCs/>
        </w:rPr>
      </w:pPr>
    </w:p>
    <w:p w14:paraId="1C2A6454" w14:textId="77777777" w:rsidR="0070401C" w:rsidRDefault="00FC3A28" w:rsidP="00194A27">
      <w:pPr>
        <w:pStyle w:val="ListParagraph"/>
        <w:numPr>
          <w:ilvl w:val="0"/>
          <w:numId w:val="192"/>
        </w:numPr>
        <w:spacing w:line="360" w:lineRule="auto"/>
        <w:rPr>
          <w:bCs/>
        </w:rPr>
      </w:pPr>
      <w:r>
        <w:rPr>
          <w:bCs/>
          <w:u w:val="single"/>
        </w:rPr>
        <w:t>Pricing Parameters Used in Comparison</w:t>
      </w:r>
      <w:r>
        <w:rPr>
          <w:bCs/>
        </w:rPr>
        <w:t>: The pricing parameters in dollar per share are</w:t>
      </w:r>
    </w:p>
    <w:p w14:paraId="39B9866B" w14:textId="77777777" w:rsidR="0070401C" w:rsidRPr="0070401C" w:rsidRDefault="0070401C" w:rsidP="0070401C">
      <w:pPr>
        <w:spacing w:line="360" w:lineRule="auto"/>
        <w:rPr>
          <w:bCs/>
          <w:u w:val="single"/>
        </w:rPr>
      </w:pPr>
    </w:p>
    <w:p w14:paraId="102AEEFC" w14:textId="77777777" w:rsidR="0070401C" w:rsidRDefault="00FC3A28" w:rsidP="0070401C">
      <w:pPr>
        <w:pStyle w:val="ListParagraph"/>
        <w:spacing w:line="360" w:lineRule="auto"/>
        <w:ind w:left="360"/>
      </w:pPr>
      <m:oMathPara>
        <m:oMath>
          <m:r>
            <w:rPr>
              <w:rFonts w:ascii="Cambria Math" w:hAnsi="Cambria Math"/>
            </w:rPr>
            <m:t>s=0.02</m:t>
          </m:r>
        </m:oMath>
      </m:oMathPara>
    </w:p>
    <w:p w14:paraId="6E8C1B74" w14:textId="77777777" w:rsidR="0070401C" w:rsidRDefault="0070401C" w:rsidP="0070401C">
      <w:pPr>
        <w:spacing w:line="360" w:lineRule="auto"/>
      </w:pPr>
    </w:p>
    <w:p w14:paraId="392F1E36" w14:textId="77777777" w:rsidR="0070401C" w:rsidRDefault="00FC3A28" w:rsidP="0070401C">
      <w:pPr>
        <w:pStyle w:val="ListParagraph"/>
        <w:spacing w:line="360" w:lineRule="auto"/>
        <w:ind w:left="360"/>
      </w:pPr>
      <m:oMathPara>
        <m:oMath>
          <m:r>
            <w:rPr>
              <w:rFonts w:ascii="Cambria Math" w:hAnsi="Cambria Math"/>
            </w:rPr>
            <m:t>r=0.002</m:t>
          </m:r>
        </m:oMath>
      </m:oMathPara>
    </w:p>
    <w:p w14:paraId="1C31D15F" w14:textId="77777777" w:rsidR="0070401C" w:rsidRDefault="0070401C" w:rsidP="0070401C">
      <w:pPr>
        <w:spacing w:line="360" w:lineRule="auto"/>
      </w:pPr>
    </w:p>
    <w:p w14:paraId="707C5EB7" w14:textId="77777777" w:rsidR="0070401C" w:rsidRDefault="00FC3A28" w:rsidP="0070401C">
      <w:pPr>
        <w:pStyle w:val="ListParagraph"/>
        <w:spacing w:line="360" w:lineRule="auto"/>
        <w:ind w:left="360"/>
      </w:pPr>
      <m:oMathPara>
        <m:oMath>
          <m:r>
            <w:rPr>
              <w:rFonts w:ascii="Cambria Math" w:hAnsi="Cambria Math"/>
            </w:rPr>
            <m:t>f=0.003</m:t>
          </m:r>
        </m:oMath>
      </m:oMathPara>
    </w:p>
    <w:p w14:paraId="3B43B3D8" w14:textId="77777777" w:rsidR="0070401C" w:rsidRDefault="0070401C" w:rsidP="0070401C">
      <w:pPr>
        <w:spacing w:line="360" w:lineRule="auto"/>
      </w:pPr>
    </w:p>
    <w:p w14:paraId="5E0BC8AB" w14:textId="2F572D07" w:rsidR="00FC3A28" w:rsidRPr="0084076A" w:rsidRDefault="00FC3A28" w:rsidP="0070401C">
      <w:pPr>
        <w:pStyle w:val="ListParagraph"/>
        <w:spacing w:line="360" w:lineRule="auto"/>
        <w:ind w:left="360"/>
        <w:rPr>
          <w:bCs/>
        </w:rPr>
      </w:pPr>
      <w:r>
        <w:t>and fall in a typical value range for US equities.</w:t>
      </w:r>
    </w:p>
    <w:p w14:paraId="395EC9EF" w14:textId="77777777" w:rsidR="0070401C"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Finally, the penalty costs, also in dollars per share, are set to</w:t>
      </w:r>
    </w:p>
    <w:p w14:paraId="2EFB3FCC" w14:textId="77777777" w:rsidR="0070401C" w:rsidRPr="0070401C" w:rsidRDefault="0070401C" w:rsidP="0070401C">
      <w:pPr>
        <w:spacing w:line="360" w:lineRule="auto"/>
        <w:rPr>
          <w:bCs/>
          <w:u w:val="single"/>
        </w:rPr>
      </w:pPr>
    </w:p>
    <w:p w14:paraId="2A3D1170"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=0.024</m:t>
          </m:r>
        </m:oMath>
      </m:oMathPara>
    </w:p>
    <w:p w14:paraId="47007BC7" w14:textId="77777777" w:rsidR="0070401C" w:rsidRDefault="0070401C" w:rsidP="0070401C">
      <w:pPr>
        <w:spacing w:line="360" w:lineRule="auto"/>
      </w:pPr>
    </w:p>
    <w:p w14:paraId="4F358ECE" w14:textId="3001C53D" w:rsidR="00194A27" w:rsidRP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=0.026</m:t>
          </m:r>
        </m:oMath>
      </m:oMathPara>
    </w:p>
    <w:p w14:paraId="2E036229" w14:textId="77777777" w:rsidR="0070401C" w:rsidRPr="0070401C" w:rsidRDefault="0070401C" w:rsidP="0070401C">
      <w:pPr>
        <w:spacing w:line="360" w:lineRule="auto"/>
        <w:rPr>
          <w:bCs/>
        </w:rPr>
      </w:pPr>
    </w:p>
    <w:p w14:paraId="441B24FF" w14:textId="77777777" w:rsidR="0070401C" w:rsidRDefault="0084076A" w:rsidP="0084076A">
      <w:pPr>
        <w:pStyle w:val="ListParagraph"/>
        <w:numPr>
          <w:ilvl w:val="0"/>
          <w:numId w:val="192"/>
        </w:numPr>
        <w:spacing w:line="360" w:lineRule="auto"/>
        <w:rPr>
          <w:bCs/>
        </w:rPr>
      </w:pPr>
      <w:r>
        <w:rPr>
          <w:bCs/>
          <w:u w:val="single"/>
        </w:rPr>
        <w:t>Optimal Allocation from Analytical Expression</w:t>
      </w:r>
      <w:r>
        <w:rPr>
          <w:bCs/>
        </w:rPr>
        <w:t>: According to</w:t>
      </w:r>
    </w:p>
    <w:p w14:paraId="6DC466F3" w14:textId="77777777" w:rsidR="0070401C" w:rsidRPr="0070401C" w:rsidRDefault="0070401C" w:rsidP="0070401C">
      <w:pPr>
        <w:spacing w:line="360" w:lineRule="auto"/>
        <w:rPr>
          <w:bCs/>
          <w:u w:val="single"/>
        </w:rPr>
      </w:pPr>
    </w:p>
    <w:p w14:paraId="1133CE16" w14:textId="77777777" w:rsidR="0070401C" w:rsidRDefault="00000000" w:rsidP="0070401C">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445DA59" w14:textId="77777777" w:rsidR="0070401C" w:rsidRDefault="0070401C" w:rsidP="0070401C">
      <w:pPr>
        <w:spacing w:line="360" w:lineRule="auto"/>
      </w:pPr>
    </w:p>
    <w:p w14:paraId="1F4AF4B1" w14:textId="77777777" w:rsidR="0070401C" w:rsidRDefault="00000000" w:rsidP="0070401C">
      <w:pPr>
        <w:pStyle w:val="ListParagraph"/>
        <w:spacing w:line="360" w:lineRule="auto"/>
        <w:ind w:left="360"/>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2E8BE68" w14:textId="77777777" w:rsidR="0070401C" w:rsidRDefault="0070401C" w:rsidP="0070401C">
      <w:pPr>
        <w:spacing w:line="360" w:lineRule="auto"/>
      </w:pPr>
    </w:p>
    <w:p w14:paraId="119C9849" w14:textId="77777777" w:rsidR="0070401C" w:rsidRDefault="0070401C" w:rsidP="0070401C">
      <w:pPr>
        <w:pStyle w:val="ListParagraph"/>
        <w:spacing w:line="360" w:lineRule="auto"/>
        <w:ind w:left="360"/>
      </w:pPr>
      <w:r>
        <w:t>t</w:t>
      </w:r>
      <w:r w:rsidR="0084076A">
        <w:t>he optimal allocation is</w:t>
      </w:r>
    </w:p>
    <w:p w14:paraId="50C14DCB" w14:textId="77777777" w:rsidR="0070401C" w:rsidRDefault="0070401C" w:rsidP="0070401C">
      <w:pPr>
        <w:spacing w:line="360" w:lineRule="auto"/>
      </w:pPr>
    </w:p>
    <w:p w14:paraId="4714EDE4" w14:textId="22D251FE" w:rsidR="0084076A" w:rsidRPr="0070401C" w:rsidRDefault="00000000" w:rsidP="0070401C">
      <w:pPr>
        <w:pStyle w:val="ListParagraph"/>
        <w:spacing w:line="360" w:lineRule="auto"/>
        <w:ind w:left="360"/>
      </w:pPr>
      <m:oMathPara>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m:oMathPara>
    </w:p>
    <w:p w14:paraId="16439055" w14:textId="77777777" w:rsidR="0070401C" w:rsidRPr="0070401C" w:rsidRDefault="0070401C" w:rsidP="0070401C">
      <w:pPr>
        <w:spacing w:line="360" w:lineRule="auto"/>
        <w:rPr>
          <w:bCs/>
        </w:rPr>
      </w:pPr>
    </w:p>
    <w:p w14:paraId="4228D918" w14:textId="77777777" w:rsidR="0070401C" w:rsidRPr="0070401C" w:rsidRDefault="007C3725" w:rsidP="0084076A">
      <w:pPr>
        <w:pStyle w:val="ListParagraph"/>
        <w:numPr>
          <w:ilvl w:val="0"/>
          <w:numId w:val="192"/>
        </w:numPr>
        <w:spacing w:line="360" w:lineRule="auto"/>
        <w:rPr>
          <w:bCs/>
        </w:rPr>
      </w:pPr>
      <w:r>
        <w:rPr>
          <w:bCs/>
          <w:u w:val="single"/>
        </w:rPr>
        <w:lastRenderedPageBreak/>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w:t>
      </w:r>
    </w:p>
    <w:p w14:paraId="608E9ECB" w14:textId="77777777" w:rsidR="0070401C" w:rsidRPr="0070401C" w:rsidRDefault="0070401C" w:rsidP="0070401C">
      <w:pPr>
        <w:spacing w:line="360" w:lineRule="auto"/>
        <w:rPr>
          <w:bCs/>
          <w:u w:val="single"/>
        </w:rPr>
      </w:pPr>
    </w:p>
    <w:p w14:paraId="51E3755B" w14:textId="5A6EC835" w:rsidR="007C3725" w:rsidRPr="0070401C" w:rsidRDefault="007C3725" w:rsidP="0070401C">
      <w:pPr>
        <w:pStyle w:val="ListParagraph"/>
        <w:spacing w:line="360" w:lineRule="auto"/>
        <w:ind w:left="360"/>
      </w:pPr>
      <m:oMathPara>
        <m:oMath>
          <m:r>
            <w:rPr>
              <w:rFonts w:ascii="Cambria Math" w:hAnsi="Cambria Math"/>
            </w:rPr>
            <m:t>γ≜</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m:oMathPara>
    </w:p>
    <w:p w14:paraId="0B6305E2" w14:textId="77777777" w:rsidR="0070401C" w:rsidRPr="0070401C" w:rsidRDefault="0070401C" w:rsidP="0070401C">
      <w:pPr>
        <w:spacing w:line="360" w:lineRule="auto"/>
        <w:rPr>
          <w:bCs/>
        </w:rPr>
      </w:pPr>
    </w:p>
    <w:p w14:paraId="191EAB71" w14:textId="77777777" w:rsidR="0070401C" w:rsidRPr="0070401C"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an additional</w:t>
      </w:r>
    </w:p>
    <w:p w14:paraId="50B3C224" w14:textId="77777777" w:rsidR="0070401C" w:rsidRPr="0070401C" w:rsidRDefault="0070401C" w:rsidP="0070401C">
      <w:pPr>
        <w:spacing w:line="360" w:lineRule="auto"/>
        <w:rPr>
          <w:bCs/>
          <w:u w:val="single"/>
        </w:rPr>
      </w:pPr>
    </w:p>
    <w:p w14:paraId="59840DD3" w14:textId="77777777" w:rsidR="0070401C" w:rsidRDefault="007C3725" w:rsidP="0070401C">
      <w:pPr>
        <w:pStyle w:val="ListParagraph"/>
        <w:spacing w:line="360" w:lineRule="auto"/>
        <w:ind w:left="360"/>
      </w:pPr>
      <m:oMathPara>
        <m:oMath>
          <m:r>
            <w:rPr>
              <w:rFonts w:ascii="Cambria Math" w:hAnsi="Cambria Math"/>
            </w:rPr>
            <m:t>L=1000 observations</m:t>
          </m:r>
        </m:oMath>
      </m:oMathPara>
    </w:p>
    <w:p w14:paraId="0F022D91" w14:textId="77777777" w:rsidR="0070401C" w:rsidRDefault="0070401C" w:rsidP="0070401C">
      <w:pPr>
        <w:spacing w:line="360" w:lineRule="auto"/>
      </w:pPr>
    </w:p>
    <w:p w14:paraId="49643C70" w14:textId="77777777" w:rsidR="0070401C" w:rsidRDefault="007C3725" w:rsidP="0070401C">
      <w:pPr>
        <w:pStyle w:val="ListParagraph"/>
        <w:spacing w:line="360" w:lineRule="auto"/>
        <w:ind w:left="360"/>
      </w:pPr>
      <w:r>
        <w:t xml:space="preserve">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w:t>
      </w:r>
    </w:p>
    <w:p w14:paraId="4034D41A" w14:textId="77777777" w:rsidR="0070401C" w:rsidRDefault="0070401C" w:rsidP="0070401C">
      <w:pPr>
        <w:spacing w:line="360" w:lineRule="auto"/>
      </w:pPr>
    </w:p>
    <w:p w14:paraId="3E547D63" w14:textId="45B9BD84" w:rsidR="007C3725" w:rsidRPr="0070401C" w:rsidRDefault="007C3725" w:rsidP="0070401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m:oMathPara>
    </w:p>
    <w:p w14:paraId="2F24EC9C" w14:textId="77777777" w:rsidR="0070401C" w:rsidRPr="0070401C" w:rsidRDefault="0070401C" w:rsidP="0070401C">
      <w:pPr>
        <w:spacing w:line="360" w:lineRule="auto"/>
        <w:rPr>
          <w:bCs/>
        </w:rPr>
      </w:pPr>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lastRenderedPageBreak/>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33F5BA7D" w14:textId="77777777" w:rsidR="0070401C" w:rsidRPr="0070401C"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When</w:t>
      </w:r>
    </w:p>
    <w:p w14:paraId="1FE64B55" w14:textId="77777777" w:rsidR="0070401C" w:rsidRPr="0070401C" w:rsidRDefault="0070401C" w:rsidP="0070401C">
      <w:pPr>
        <w:spacing w:line="360" w:lineRule="auto"/>
        <w:rPr>
          <w:bCs/>
          <w:u w:val="single"/>
        </w:rPr>
      </w:pPr>
    </w:p>
    <w:p w14:paraId="7BCD3E0C" w14:textId="77777777" w:rsidR="0070401C"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1DEFD90F" w14:textId="77777777" w:rsidR="0070401C" w:rsidRDefault="0070401C" w:rsidP="0070401C">
      <w:pPr>
        <w:spacing w:line="360" w:lineRule="auto"/>
      </w:pPr>
    </w:p>
    <w:p w14:paraId="2112C9B6" w14:textId="1566E53A" w:rsidR="00F15FA9" w:rsidRPr="00E46A8E" w:rsidRDefault="00E46A8E" w:rsidP="0070401C">
      <w:pPr>
        <w:pStyle w:val="ListParagraph"/>
        <w:spacing w:line="360" w:lineRule="auto"/>
        <w:ind w:left="360"/>
        <w:rPr>
          <w:bCs/>
        </w:rPr>
      </w:pPr>
      <w:r>
        <w:t>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w:t>
      </w:r>
      <w:proofErr w:type="gramStart"/>
      <w:r>
        <w:rPr>
          <w:bCs/>
        </w:rPr>
        <w:t>quiet</w:t>
      </w:r>
      <w:proofErr w:type="gramEnd"/>
      <w:r>
        <w:rPr>
          <w:bCs/>
        </w:rPr>
        <w:t xml:space="preserve">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45BA4B5" w14:textId="77777777" w:rsidR="0070401C" w:rsidRDefault="00B243BB" w:rsidP="00F15FA9">
      <w:pPr>
        <w:pStyle w:val="ListParagraph"/>
        <w:numPr>
          <w:ilvl w:val="0"/>
          <w:numId w:val="192"/>
        </w:numPr>
        <w:spacing w:line="360" w:lineRule="auto"/>
        <w:rPr>
          <w:bCs/>
        </w:rPr>
      </w:pPr>
      <w:r>
        <w:rPr>
          <w:bCs/>
          <w:u w:val="single"/>
        </w:rPr>
        <w:lastRenderedPageBreak/>
        <w:t>Comparison across Naïve Allocation Schemes</w:t>
      </w:r>
      <w:r w:rsidRPr="00B243BB">
        <w:rPr>
          <w:bCs/>
        </w:rPr>
        <w:t>:</w:t>
      </w:r>
      <w:r>
        <w:rPr>
          <w:bCs/>
        </w:rPr>
        <w:t xml:space="preserve"> A pure market order allocation is denoted by</w:t>
      </w:r>
    </w:p>
    <w:p w14:paraId="3902A23E" w14:textId="77777777" w:rsidR="0070401C" w:rsidRPr="00CE7646" w:rsidRDefault="0070401C" w:rsidP="00CE7646">
      <w:pPr>
        <w:spacing w:line="360" w:lineRule="auto"/>
        <w:rPr>
          <w:bCs/>
          <w:u w:val="single"/>
        </w:rPr>
      </w:pPr>
    </w:p>
    <w:p w14:paraId="331C3962"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m:oMathPara>
    </w:p>
    <w:p w14:paraId="083C6C07" w14:textId="77777777" w:rsidR="00CE7646" w:rsidRDefault="00CE7646" w:rsidP="00CE7646">
      <w:pPr>
        <w:spacing w:line="360" w:lineRule="auto"/>
      </w:pPr>
    </w:p>
    <w:p w14:paraId="0DF641D4" w14:textId="77777777" w:rsidR="00CE7646" w:rsidRDefault="00B243BB" w:rsidP="0070401C">
      <w:pPr>
        <w:pStyle w:val="ListParagraph"/>
        <w:spacing w:line="360" w:lineRule="auto"/>
        <w:ind w:left="360"/>
      </w:pPr>
      <w:r>
        <w:t>single limit order allocation by</w:t>
      </w:r>
    </w:p>
    <w:p w14:paraId="55792AF2" w14:textId="77777777" w:rsidR="00CE7646" w:rsidRDefault="00CE7646" w:rsidP="00CE7646">
      <w:pPr>
        <w:spacing w:line="360" w:lineRule="auto"/>
      </w:pPr>
    </w:p>
    <w:p w14:paraId="44412A5C" w14:textId="77777777" w:rsid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 S, ⋯, 0</m:t>
              </m:r>
            </m:e>
          </m:d>
        </m:oMath>
      </m:oMathPara>
    </w:p>
    <w:p w14:paraId="71AEE6AC" w14:textId="77777777" w:rsidR="00CE7646" w:rsidRDefault="00CE7646" w:rsidP="00CE7646">
      <w:pPr>
        <w:spacing w:line="360" w:lineRule="auto"/>
      </w:pPr>
    </w:p>
    <w:p w14:paraId="269E6839" w14:textId="77777777" w:rsidR="00CE7646" w:rsidRDefault="00B243BB" w:rsidP="0070401C">
      <w:pPr>
        <w:pStyle w:val="ListParagraph"/>
        <w:spacing w:line="360" w:lineRule="auto"/>
        <w:ind w:left="360"/>
      </w:pPr>
      <w:r>
        <w:t>and an equal split allocation by</w:t>
      </w:r>
    </w:p>
    <w:p w14:paraId="76C243C2" w14:textId="77777777" w:rsidR="00CE7646" w:rsidRDefault="00CE7646" w:rsidP="00CE7646">
      <w:pPr>
        <w:spacing w:line="360" w:lineRule="auto"/>
      </w:pPr>
    </w:p>
    <w:p w14:paraId="6B06121D" w14:textId="15AE70E0" w:rsidR="00B243BB" w:rsidRPr="00CE7646" w:rsidRDefault="00000000" w:rsidP="0070401C">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m:oMathPara>
    </w:p>
    <w:p w14:paraId="390791DE" w14:textId="77777777" w:rsidR="00CE7646" w:rsidRPr="00CE7646" w:rsidRDefault="00CE7646" w:rsidP="00CE7646">
      <w:pPr>
        <w:spacing w:line="360" w:lineRule="auto"/>
        <w:rPr>
          <w:bCs/>
        </w:rPr>
      </w:pPr>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3D4692CC" w14:textId="77777777" w:rsidR="00CE7646" w:rsidRDefault="00DA6E9E" w:rsidP="00DA6E9E">
      <w:pPr>
        <w:pStyle w:val="ListParagraph"/>
        <w:numPr>
          <w:ilvl w:val="0"/>
          <w:numId w:val="192"/>
        </w:numPr>
        <w:spacing w:line="360" w:lineRule="auto"/>
        <w:rPr>
          <w:bCs/>
        </w:rPr>
      </w:pPr>
      <w:r w:rsidRPr="00DA6E9E">
        <w:rPr>
          <w:bCs/>
          <w:u w:val="single"/>
        </w:rPr>
        <w:lastRenderedPageBreak/>
        <w:t>Simulation using Equal Allocation Start</w:t>
      </w:r>
      <w:r w:rsidRPr="00DA6E9E">
        <w:rPr>
          <w:bCs/>
        </w:rPr>
        <w:t xml:space="preserve">: </w:t>
      </w:r>
      <w:r>
        <w:rPr>
          <w:bCs/>
        </w:rPr>
        <w:t>The table above presents outputs from the numerical algorithm with</w:t>
      </w:r>
    </w:p>
    <w:p w14:paraId="0CD5A1F1" w14:textId="77777777" w:rsidR="00CE7646" w:rsidRPr="00CE7646" w:rsidRDefault="00CE7646" w:rsidP="00CE7646">
      <w:pPr>
        <w:spacing w:line="360" w:lineRule="auto"/>
        <w:rPr>
          <w:bCs/>
          <w:u w:val="single"/>
        </w:rPr>
      </w:pPr>
    </w:p>
    <w:p w14:paraId="68F2C3B3"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m:oMathPara>
    </w:p>
    <w:p w14:paraId="7D3B2494" w14:textId="77777777" w:rsidR="00CE7646" w:rsidRDefault="00CE7646" w:rsidP="00CE7646">
      <w:pPr>
        <w:spacing w:line="360" w:lineRule="auto"/>
      </w:pPr>
    </w:p>
    <w:p w14:paraId="63E7650E" w14:textId="77777777" w:rsidR="00CE7646" w:rsidRDefault="00DA6E9E" w:rsidP="00CE7646">
      <w:pPr>
        <w:pStyle w:val="ListParagraph"/>
        <w:spacing w:line="360" w:lineRule="auto"/>
        <w:ind w:left="360"/>
      </w:pPr>
      <m:oMathPara>
        <m:oMath>
          <m:r>
            <w:rPr>
              <w:rFonts w:ascii="Cambria Math" w:hAnsi="Cambria Math"/>
            </w:rPr>
            <m:t>N=1000</m:t>
          </m:r>
        </m:oMath>
      </m:oMathPara>
    </w:p>
    <w:p w14:paraId="4C084765" w14:textId="77777777" w:rsidR="00CE7646" w:rsidRDefault="00CE7646" w:rsidP="00CE7646">
      <w:pPr>
        <w:spacing w:line="360" w:lineRule="auto"/>
      </w:pPr>
    </w:p>
    <w:p w14:paraId="26CC2B40" w14:textId="77777777" w:rsidR="00CE7646" w:rsidRDefault="00DA6E9E" w:rsidP="00CE7646">
      <w:pPr>
        <w:pStyle w:val="ListParagraph"/>
        <w:spacing w:line="360" w:lineRule="auto"/>
        <w:ind w:left="360"/>
      </w:pPr>
      <m:oMathPara>
        <m:oMath>
          <m:r>
            <w:rPr>
              <w:rFonts w:ascii="Cambria Math" w:hAnsi="Cambria Math"/>
            </w:rPr>
            <m:t>L=1000</m:t>
          </m:r>
        </m:oMath>
      </m:oMathPara>
    </w:p>
    <w:p w14:paraId="095E49D5" w14:textId="77777777" w:rsidR="00CE7646" w:rsidRDefault="00CE7646" w:rsidP="00CE7646">
      <w:pPr>
        <w:spacing w:line="360" w:lineRule="auto"/>
      </w:pPr>
    </w:p>
    <w:p w14:paraId="6C79F51F" w14:textId="77777777" w:rsidR="00CE7646" w:rsidRDefault="00DA6E9E" w:rsidP="00CE7646">
      <w:pPr>
        <w:pStyle w:val="ListParagraph"/>
        <w:spacing w:line="360" w:lineRule="auto"/>
        <w:ind w:left="360"/>
      </w:pPr>
      <w:r>
        <w:t xml:space="preserve">for different order sizes </w:t>
      </w:r>
      <m:oMath>
        <m:r>
          <w:rPr>
            <w:rFonts w:ascii="Cambria Math" w:hAnsi="Cambria Math"/>
          </w:rPr>
          <m:t>S</m:t>
        </m:r>
      </m:oMath>
      <w:r>
        <w:t xml:space="preserve"> and number of exchanges</w:t>
      </w:r>
    </w:p>
    <w:p w14:paraId="0C212F95" w14:textId="77777777" w:rsidR="00CE7646" w:rsidRDefault="00CE7646" w:rsidP="00CE7646">
      <w:pPr>
        <w:spacing w:line="360" w:lineRule="auto"/>
      </w:pPr>
    </w:p>
    <w:p w14:paraId="5FB2DD3B" w14:textId="702B28EA" w:rsidR="00DA6E9E" w:rsidRPr="00CE7646" w:rsidRDefault="00DA6E9E" w:rsidP="00CE7646">
      <w:pPr>
        <w:pStyle w:val="ListParagraph"/>
        <w:spacing w:line="360" w:lineRule="auto"/>
        <w:ind w:left="360"/>
      </w:pPr>
      <m:oMathPara>
        <m:oMath>
          <m:r>
            <w:rPr>
              <w:rFonts w:ascii="Cambria Math" w:hAnsi="Cambria Math"/>
            </w:rPr>
            <m:t>K=1, ⋯, 5</m:t>
          </m:r>
        </m:oMath>
      </m:oMathPara>
    </w:p>
    <w:p w14:paraId="617EE0C3" w14:textId="77777777" w:rsidR="00CE7646" w:rsidRPr="00CE7646" w:rsidRDefault="00CE7646" w:rsidP="00CE7646">
      <w:pPr>
        <w:spacing w:line="360" w:lineRule="auto"/>
        <w:rPr>
          <w:bCs/>
        </w:rPr>
      </w:pPr>
    </w:p>
    <w:p w14:paraId="6BC08AB2" w14:textId="77777777" w:rsidR="00CE7646" w:rsidRPr="00CE7646" w:rsidRDefault="00CF5BC8" w:rsidP="00DA6E9E">
      <w:pPr>
        <w:pStyle w:val="ListParagraph"/>
        <w:numPr>
          <w:ilvl w:val="0"/>
          <w:numId w:val="192"/>
        </w:numPr>
        <w:spacing w:line="360" w:lineRule="auto"/>
        <w:rPr>
          <w:bCs/>
        </w:rPr>
      </w:pPr>
      <w:r>
        <w:rPr>
          <w:bCs/>
          <w:u w:val="single"/>
        </w:rPr>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w:t>
      </w:r>
    </w:p>
    <w:p w14:paraId="12AF4681" w14:textId="77777777" w:rsidR="00CE7646" w:rsidRDefault="00CE7646" w:rsidP="00CE7646">
      <w:pPr>
        <w:pStyle w:val="ListParagraph"/>
        <w:spacing w:line="360" w:lineRule="auto"/>
        <w:ind w:left="360"/>
        <w:rPr>
          <w:bCs/>
          <w:u w:val="single"/>
        </w:rPr>
      </w:pPr>
    </w:p>
    <w:p w14:paraId="39E35F8C"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m:oMathPara>
    </w:p>
    <w:p w14:paraId="2A8462E1" w14:textId="77777777" w:rsidR="00CE7646" w:rsidRDefault="00CE7646" w:rsidP="00CE7646">
      <w:pPr>
        <w:pStyle w:val="ListParagraph"/>
        <w:spacing w:line="360" w:lineRule="auto"/>
        <w:ind w:left="360"/>
      </w:pPr>
    </w:p>
    <w:p w14:paraId="2B48832B"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m:oMathPara>
    </w:p>
    <w:p w14:paraId="0F58E102" w14:textId="77777777" w:rsidR="00CE7646" w:rsidRDefault="00CE7646" w:rsidP="00CE7646">
      <w:pPr>
        <w:pStyle w:val="ListParagraph"/>
        <w:spacing w:line="360" w:lineRule="auto"/>
        <w:ind w:left="360"/>
      </w:pPr>
    </w:p>
    <w:p w14:paraId="491C9A95" w14:textId="77777777" w:rsidR="00CE7646" w:rsidRDefault="00CF5BC8" w:rsidP="00CE7646">
      <w:pPr>
        <w:pStyle w:val="ListParagraph"/>
        <w:spacing w:line="360" w:lineRule="auto"/>
        <w:ind w:left="360"/>
      </w:pPr>
      <w:r>
        <w:t>and</w:t>
      </w:r>
    </w:p>
    <w:p w14:paraId="1805F17C" w14:textId="77777777" w:rsidR="00CE7646" w:rsidRDefault="00CE7646" w:rsidP="00CE7646">
      <w:pPr>
        <w:pStyle w:val="ListParagraph"/>
        <w:spacing w:line="360" w:lineRule="auto"/>
        <w:ind w:left="360"/>
      </w:pPr>
    </w:p>
    <w:p w14:paraId="63D44F89" w14:textId="77777777" w:rsidR="00CE7646" w:rsidRDefault="00000000" w:rsidP="00CE764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m:oMathPara>
    </w:p>
    <w:p w14:paraId="7E083B50" w14:textId="77777777" w:rsidR="00CE7646" w:rsidRDefault="00CE7646" w:rsidP="00CE7646">
      <w:pPr>
        <w:pStyle w:val="ListParagraph"/>
        <w:spacing w:line="360" w:lineRule="auto"/>
        <w:ind w:left="360"/>
      </w:pPr>
    </w:p>
    <w:p w14:paraId="474179EB" w14:textId="77777777" w:rsidR="00CE7646" w:rsidRDefault="00CF5BC8" w:rsidP="00CE7646">
      <w:pPr>
        <w:pStyle w:val="ListParagraph"/>
        <w:spacing w:line="360" w:lineRule="auto"/>
        <w:ind w:left="360"/>
      </w:pPr>
      <w:r>
        <w:t xml:space="preserve">are i.i.d. copies of each other, </w:t>
      </w:r>
      <w:proofErr w:type="gramStart"/>
      <w:r>
        <w:t>where</w:t>
      </w:r>
      <w:proofErr w:type="gramEnd"/>
    </w:p>
    <w:p w14:paraId="2EC54C2B" w14:textId="77777777" w:rsidR="00CE7646" w:rsidRDefault="00CE7646" w:rsidP="00CE7646">
      <w:pPr>
        <w:spacing w:line="360" w:lineRule="auto"/>
      </w:pPr>
    </w:p>
    <w:p w14:paraId="7FC07484" w14:textId="77777777" w:rsidR="00CE7646" w:rsidRDefault="00CF5BC8" w:rsidP="00CE7646">
      <w:pPr>
        <w:pStyle w:val="ListParagraph"/>
        <w:spacing w:line="360" w:lineRule="auto"/>
        <w:ind w:left="360"/>
      </w:pPr>
      <m:oMathPara>
        <m:oMath>
          <m:r>
            <w:rPr>
              <w:rFonts w:ascii="Cambria Math" w:hAnsi="Cambria Math"/>
            </w:rPr>
            <m:t>k=1, ⋯, K</m:t>
          </m:r>
        </m:oMath>
      </m:oMathPara>
    </w:p>
    <w:p w14:paraId="403D10CD" w14:textId="77777777" w:rsidR="00CE7646" w:rsidRDefault="00CE7646" w:rsidP="00CE7646">
      <w:pPr>
        <w:spacing w:line="360" w:lineRule="auto"/>
      </w:pPr>
    </w:p>
    <w:p w14:paraId="6A704F6D" w14:textId="01BA713A" w:rsidR="00CF5BC8" w:rsidRPr="00CE7646" w:rsidRDefault="00CF5BC8" w:rsidP="00CE7646">
      <w:pPr>
        <w:pStyle w:val="ListParagraph"/>
        <w:spacing w:line="360" w:lineRule="auto"/>
        <w:ind w:left="360"/>
      </w:pPr>
      <m:oMathPara>
        <m:oMath>
          <m:r>
            <w:rPr>
              <w:rFonts w:ascii="Cambria Math" w:hAnsi="Cambria Math"/>
            </w:rPr>
            <m:t>n=1, ⋯, N</m:t>
          </m:r>
        </m:oMath>
      </m:oMathPara>
    </w:p>
    <w:p w14:paraId="6E2D1DEE" w14:textId="77777777" w:rsidR="00CE7646" w:rsidRPr="00CE7646" w:rsidRDefault="00CE7646" w:rsidP="00CE7646">
      <w:pPr>
        <w:spacing w:line="360" w:lineRule="auto"/>
        <w:rPr>
          <w:bCs/>
        </w:rPr>
      </w:pPr>
    </w:p>
    <w:p w14:paraId="170AF0C6" w14:textId="6DE7D823" w:rsidR="00CF5BC8" w:rsidRPr="00C366BB" w:rsidRDefault="00CF5BC8" w:rsidP="00DA6E9E">
      <w:pPr>
        <w:pStyle w:val="ListParagraph"/>
        <w:numPr>
          <w:ilvl w:val="0"/>
          <w:numId w:val="192"/>
        </w:numPr>
        <w:spacing w:line="360" w:lineRule="auto"/>
        <w:rPr>
          <w:bCs/>
        </w:rPr>
      </w:pPr>
      <w:r>
        <w:rPr>
          <w:bCs/>
          <w:u w:val="single"/>
        </w:rPr>
        <w:lastRenderedPageBreak/>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16BED58C" w14:textId="77777777" w:rsidR="00DE426C" w:rsidRPr="00DE426C"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w:t>
      </w:r>
    </w:p>
    <w:p w14:paraId="2031C890" w14:textId="77777777" w:rsidR="00DE426C" w:rsidRPr="00DE426C" w:rsidRDefault="00DE426C" w:rsidP="00DE426C">
      <w:pPr>
        <w:spacing w:line="360" w:lineRule="auto"/>
        <w:rPr>
          <w:bCs/>
          <w:u w:val="single"/>
        </w:rPr>
      </w:pPr>
    </w:p>
    <w:p w14:paraId="31AB3911" w14:textId="77777777" w:rsidR="00DE426C" w:rsidRDefault="0081310C" w:rsidP="00DE426C">
      <w:pPr>
        <w:pStyle w:val="ListParagraph"/>
        <w:spacing w:line="360" w:lineRule="auto"/>
        <w:ind w:left="360"/>
      </w:pPr>
      <m:oMathPara>
        <m:oMath>
          <m:r>
            <w:rPr>
              <w:rFonts w:ascii="Cambria Math" w:hAnsi="Cambria Math"/>
            </w:rPr>
            <m:t>S=1000, 5000</m:t>
          </m:r>
        </m:oMath>
      </m:oMathPara>
    </w:p>
    <w:p w14:paraId="246BA6E0" w14:textId="77777777" w:rsidR="00DE426C" w:rsidRDefault="00DE426C" w:rsidP="00DE426C">
      <w:pPr>
        <w:spacing w:line="360" w:lineRule="auto"/>
      </w:pPr>
    </w:p>
    <w:p w14:paraId="0E6EE34B" w14:textId="77777777" w:rsidR="00DE426C" w:rsidRDefault="0081310C" w:rsidP="00DE426C">
      <w:pPr>
        <w:pStyle w:val="ListParagraph"/>
        <w:spacing w:line="360" w:lineRule="auto"/>
        <w:ind w:left="360"/>
      </w:pPr>
      <w:r>
        <w:t>and</w:t>
      </w:r>
    </w:p>
    <w:p w14:paraId="775B0450" w14:textId="77777777" w:rsidR="00DE426C" w:rsidRDefault="00DE426C" w:rsidP="00DE426C">
      <w:pPr>
        <w:spacing w:line="360" w:lineRule="auto"/>
      </w:pPr>
    </w:p>
    <w:p w14:paraId="232B347B" w14:textId="79C1625A" w:rsidR="0081310C" w:rsidRPr="00DE426C" w:rsidRDefault="0081310C" w:rsidP="00DE426C">
      <w:pPr>
        <w:pStyle w:val="ListParagraph"/>
        <w:spacing w:line="360" w:lineRule="auto"/>
        <w:ind w:left="360"/>
      </w:pPr>
      <m:oMathPara>
        <m:oMath>
          <m:r>
            <w:rPr>
              <w:rFonts w:ascii="Cambria Math" w:hAnsi="Cambria Math"/>
            </w:rPr>
            <m:t>K=4, 5</m:t>
          </m:r>
        </m:oMath>
      </m:oMathPara>
    </w:p>
    <w:p w14:paraId="5C555F19" w14:textId="77777777" w:rsidR="00DE426C" w:rsidRPr="00DE426C" w:rsidRDefault="00DE426C" w:rsidP="00DE426C">
      <w:pPr>
        <w:spacing w:line="360" w:lineRule="auto"/>
        <w:rPr>
          <w:bCs/>
        </w:rPr>
      </w:pPr>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4F02A33" w14:textId="77777777" w:rsidR="00DE426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w:t>
      </w:r>
    </w:p>
    <w:p w14:paraId="54408BE3" w14:textId="77777777" w:rsidR="00DE426C" w:rsidRPr="00DE426C" w:rsidRDefault="00DE426C" w:rsidP="00DE426C">
      <w:pPr>
        <w:spacing w:line="360" w:lineRule="auto"/>
        <w:rPr>
          <w:bCs/>
          <w:u w:val="single"/>
        </w:rPr>
      </w:pPr>
    </w:p>
    <w:p w14:paraId="6A8BE524" w14:textId="77777777" w:rsidR="00DE426C" w:rsidRDefault="00D87046" w:rsidP="00DE426C">
      <w:pPr>
        <w:pStyle w:val="ListParagraph"/>
        <w:spacing w:line="360" w:lineRule="auto"/>
        <w:ind w:left="360"/>
      </w:pPr>
      <m:oMathPara>
        <m:oMath>
          <m:r>
            <w:rPr>
              <w:rFonts w:ascii="Cambria Math" w:hAnsi="Cambria Math"/>
            </w:rPr>
            <m:t>K=2</m:t>
          </m:r>
        </m:oMath>
      </m:oMathPara>
    </w:p>
    <w:p w14:paraId="748432A8" w14:textId="77777777" w:rsidR="00DE426C" w:rsidRDefault="00DE426C" w:rsidP="00DE426C">
      <w:pPr>
        <w:spacing w:line="360" w:lineRule="auto"/>
      </w:pPr>
    </w:p>
    <w:p w14:paraId="3B295081" w14:textId="77777777" w:rsidR="00DE426C" w:rsidRDefault="00D87046" w:rsidP="00DE426C">
      <w:pPr>
        <w:pStyle w:val="ListParagraph"/>
        <w:spacing w:line="360" w:lineRule="auto"/>
        <w:ind w:left="360"/>
      </w:pPr>
      <w:r>
        <w:t>exchanges and parameters</w:t>
      </w:r>
    </w:p>
    <w:p w14:paraId="5E327ED3" w14:textId="77777777" w:rsidR="00DE426C" w:rsidRDefault="00DE426C" w:rsidP="00DE426C">
      <w:pPr>
        <w:spacing w:line="360" w:lineRule="auto"/>
      </w:pPr>
    </w:p>
    <w:p w14:paraId="2AD408F5"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m:oMathPara>
    </w:p>
    <w:p w14:paraId="79DF88EA" w14:textId="77777777" w:rsidR="00DE426C" w:rsidRDefault="00DE426C" w:rsidP="00DE426C">
      <w:pPr>
        <w:spacing w:line="360" w:lineRule="auto"/>
      </w:pPr>
    </w:p>
    <w:p w14:paraId="14834D6E" w14:textId="77777777" w:rsidR="00DE426C" w:rsidRDefault="00D87046" w:rsidP="00DE426C">
      <w:pPr>
        <w:pStyle w:val="ListParagraph"/>
        <w:spacing w:line="360" w:lineRule="auto"/>
        <w:ind w:left="360"/>
      </w:pPr>
      <m:oMathPara>
        <m:oMath>
          <m:r>
            <w:rPr>
              <w:rFonts w:ascii="Cambria Math" w:hAnsi="Cambria Math"/>
            </w:rPr>
            <m:t>S=1000</m:t>
          </m:r>
        </m:oMath>
      </m:oMathPara>
    </w:p>
    <w:p w14:paraId="470F88F4" w14:textId="77777777" w:rsidR="00DE426C" w:rsidRDefault="00DE426C" w:rsidP="00DE426C">
      <w:pPr>
        <w:spacing w:line="360" w:lineRule="auto"/>
      </w:pPr>
    </w:p>
    <w:p w14:paraId="585A50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m:oMathPara>
    </w:p>
    <w:p w14:paraId="3D649B84" w14:textId="77777777" w:rsidR="00DE426C" w:rsidRDefault="00DE426C" w:rsidP="00DE426C">
      <w:pPr>
        <w:spacing w:line="360" w:lineRule="auto"/>
      </w:pPr>
    </w:p>
    <w:p w14:paraId="25C97576"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m:oMathPara>
    </w:p>
    <w:p w14:paraId="2ECF387F" w14:textId="77777777" w:rsidR="00DE426C" w:rsidRDefault="00DE426C" w:rsidP="00DE426C">
      <w:pPr>
        <w:spacing w:line="360" w:lineRule="auto"/>
      </w:pPr>
    </w:p>
    <w:p w14:paraId="6763AF11"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m:oMathPara>
    </w:p>
    <w:p w14:paraId="1196C53A" w14:textId="77777777" w:rsidR="00DE426C" w:rsidRDefault="00DE426C" w:rsidP="00DE426C">
      <w:pPr>
        <w:spacing w:line="360" w:lineRule="auto"/>
      </w:pPr>
    </w:p>
    <w:p w14:paraId="6FDB6AA6" w14:textId="77777777" w:rsidR="00DE426C" w:rsidRDefault="00D87046" w:rsidP="00DE426C">
      <w:pPr>
        <w:pStyle w:val="ListParagraph"/>
        <w:spacing w:line="360" w:lineRule="auto"/>
        <w:ind w:left="360"/>
      </w:pPr>
      <m:oMathPara>
        <m:oMath>
          <m:r>
            <w:rPr>
              <w:rFonts w:ascii="Cambria Math" w:hAnsi="Cambria Math"/>
            </w:rPr>
            <m:t>T=1</m:t>
          </m:r>
        </m:oMath>
      </m:oMathPara>
    </w:p>
    <w:p w14:paraId="7E90DCA0" w14:textId="77777777" w:rsidR="00DE426C" w:rsidRDefault="00DE426C" w:rsidP="00DE426C">
      <w:pPr>
        <w:spacing w:line="360" w:lineRule="auto"/>
      </w:pPr>
    </w:p>
    <w:p w14:paraId="32583306" w14:textId="77777777" w:rsidR="00DE426C" w:rsidRDefault="00D87046" w:rsidP="00DE426C">
      <w:pPr>
        <w:pStyle w:val="ListParagraph"/>
        <w:spacing w:line="360" w:lineRule="auto"/>
        <w:ind w:left="360"/>
      </w:pPr>
      <m:oMathPara>
        <m:oMath>
          <m:r>
            <w:rPr>
              <w:rFonts w:ascii="Cambria Math" w:hAnsi="Cambria Math"/>
            </w:rPr>
            <m:t>s=0.02</m:t>
          </m:r>
        </m:oMath>
      </m:oMathPara>
    </w:p>
    <w:p w14:paraId="28FDD8D0" w14:textId="77777777" w:rsidR="00DE426C" w:rsidRDefault="00DE426C" w:rsidP="00DE426C">
      <w:pPr>
        <w:spacing w:line="360" w:lineRule="auto"/>
      </w:pPr>
    </w:p>
    <w:p w14:paraId="715E7453"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m:oMathPara>
    </w:p>
    <w:p w14:paraId="014FE0A4" w14:textId="77777777" w:rsidR="00DE426C" w:rsidRDefault="00DE426C" w:rsidP="00DE426C">
      <w:pPr>
        <w:spacing w:line="360" w:lineRule="auto"/>
      </w:pPr>
    </w:p>
    <w:p w14:paraId="1D150565" w14:textId="77777777" w:rsidR="00DE426C" w:rsidRDefault="00D87046" w:rsidP="00DE426C">
      <w:pPr>
        <w:pStyle w:val="ListParagraph"/>
        <w:spacing w:line="360" w:lineRule="auto"/>
        <w:ind w:left="360"/>
      </w:pPr>
      <m:oMathPara>
        <m:oMath>
          <m:r>
            <w:rPr>
              <w:rFonts w:ascii="Cambria Math" w:hAnsi="Cambria Math"/>
            </w:rPr>
            <m:t>f=0.003</m:t>
          </m:r>
        </m:oMath>
      </m:oMathPara>
    </w:p>
    <w:p w14:paraId="2AEC70E2" w14:textId="77777777" w:rsidR="00DE426C" w:rsidRDefault="00DE426C" w:rsidP="00DE426C">
      <w:pPr>
        <w:spacing w:line="360" w:lineRule="auto"/>
      </w:pPr>
    </w:p>
    <w:p w14:paraId="3FC311AF" w14:textId="77777777" w:rsid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m:oMathPara>
    </w:p>
    <w:p w14:paraId="0906A67A" w14:textId="77777777" w:rsidR="00DE426C" w:rsidRDefault="00DE426C" w:rsidP="00DE426C">
      <w:pPr>
        <w:spacing w:line="360" w:lineRule="auto"/>
      </w:pPr>
    </w:p>
    <w:p w14:paraId="560B2338" w14:textId="77777777" w:rsidR="00DE426C" w:rsidRDefault="00D87046" w:rsidP="00DE426C">
      <w:pPr>
        <w:pStyle w:val="ListParagraph"/>
        <w:spacing w:line="360" w:lineRule="auto"/>
        <w:ind w:left="360"/>
      </w:pPr>
      <w:r>
        <w:t>and</w:t>
      </w:r>
    </w:p>
    <w:p w14:paraId="4CDF7694" w14:textId="77777777" w:rsidR="00DE426C" w:rsidRDefault="00DE426C" w:rsidP="00DE426C">
      <w:pPr>
        <w:spacing w:line="360" w:lineRule="auto"/>
      </w:pPr>
    </w:p>
    <w:p w14:paraId="5BC31097" w14:textId="33D4FC75" w:rsidR="00D87046" w:rsidRPr="00DE426C" w:rsidRDefault="00000000" w:rsidP="00DE426C">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=0.24</m:t>
          </m:r>
        </m:oMath>
      </m:oMathPara>
    </w:p>
    <w:p w14:paraId="6D096B39" w14:textId="77777777" w:rsidR="00DE426C" w:rsidRPr="00DE426C" w:rsidRDefault="00DE426C" w:rsidP="00DE426C">
      <w:pPr>
        <w:spacing w:line="360" w:lineRule="auto"/>
        <w:rPr>
          <w:bCs/>
        </w:rPr>
      </w:pPr>
    </w:p>
    <w:p w14:paraId="71DEAF35" w14:textId="77777777" w:rsidR="00DE426C" w:rsidRDefault="007049BC" w:rsidP="00DA6E9E">
      <w:pPr>
        <w:pStyle w:val="ListParagraph"/>
        <w:numPr>
          <w:ilvl w:val="0"/>
          <w:numId w:val="192"/>
        </w:numPr>
        <w:spacing w:line="360" w:lineRule="auto"/>
        <w:rPr>
          <w:bCs/>
        </w:rPr>
      </w:pPr>
      <w:r>
        <w:rPr>
          <w:bCs/>
          <w:u w:val="single"/>
        </w:rPr>
        <w:t>Parameter Sensitivity Analysis #1</w:t>
      </w:r>
      <w:r>
        <w:rPr>
          <w:bCs/>
        </w:rPr>
        <w:t>: Sensitivity analysis for a numerical solution</w:t>
      </w:r>
    </w:p>
    <w:p w14:paraId="63F681AC" w14:textId="77777777" w:rsidR="00DE426C" w:rsidRPr="00DE426C" w:rsidRDefault="00DE426C" w:rsidP="00DE426C">
      <w:pPr>
        <w:spacing w:line="360" w:lineRule="auto"/>
        <w:rPr>
          <w:bCs/>
          <w:u w:val="single"/>
        </w:rPr>
      </w:pPr>
    </w:p>
    <w:p w14:paraId="2065B214"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7D647D3" w14:textId="77777777" w:rsidR="00DE426C" w:rsidRDefault="00DE426C" w:rsidP="00DE426C">
      <w:pPr>
        <w:spacing w:line="360" w:lineRule="auto"/>
      </w:pPr>
    </w:p>
    <w:p w14:paraId="48FC4ADC" w14:textId="128E358F"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0D39A033" w14:textId="77777777" w:rsidR="00DE426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Sensitivity analysis for a numerical solution</w:t>
      </w:r>
    </w:p>
    <w:p w14:paraId="4335F7AA" w14:textId="77777777" w:rsidR="00DE426C" w:rsidRPr="00DE426C" w:rsidRDefault="00DE426C" w:rsidP="00DE426C">
      <w:pPr>
        <w:spacing w:line="360" w:lineRule="auto"/>
        <w:rPr>
          <w:bCs/>
          <w:u w:val="single"/>
        </w:rPr>
      </w:pPr>
    </w:p>
    <w:p w14:paraId="3B0675A3" w14:textId="77777777" w:rsidR="00DE426C" w:rsidRDefault="00000000" w:rsidP="00DE426C">
      <w:pPr>
        <w:pStyle w:val="ListParagraph"/>
        <w:spacing w:line="360" w:lineRule="auto"/>
        <w:ind w:left="360"/>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63C81E99" w14:textId="77777777" w:rsidR="00DE426C" w:rsidRDefault="00DE426C" w:rsidP="00DE426C">
      <w:pPr>
        <w:spacing w:line="360" w:lineRule="auto"/>
      </w:pPr>
    </w:p>
    <w:p w14:paraId="3B7BF93C" w14:textId="0F4ABCF0" w:rsidR="007049BC" w:rsidRDefault="007049BC" w:rsidP="00DE426C">
      <w:pPr>
        <w:pStyle w:val="ListParagraph"/>
        <w:spacing w:line="360" w:lineRule="auto"/>
        <w:ind w:left="360"/>
        <w:rPr>
          <w:bCs/>
        </w:rPr>
      </w:pPr>
      <w:r>
        <w:t xml:space="preserve">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61E9CEE7" w14:textId="77777777" w:rsidR="00DE426C" w:rsidRPr="00DE426C"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w:t>
      </w:r>
    </w:p>
    <w:p w14:paraId="37841419" w14:textId="77777777" w:rsidR="00DE426C" w:rsidRPr="00DE426C" w:rsidRDefault="00DE426C" w:rsidP="00DE426C">
      <w:pPr>
        <w:spacing w:line="360" w:lineRule="auto"/>
        <w:rPr>
          <w:bCs/>
          <w:u w:val="single"/>
        </w:rPr>
      </w:pPr>
    </w:p>
    <w:p w14:paraId="213ABBEA" w14:textId="77777777" w:rsidR="00DE426C" w:rsidRDefault="0011704A" w:rsidP="00DE426C">
      <w:pPr>
        <w:pStyle w:val="ListParagraph"/>
        <w:spacing w:line="360" w:lineRule="auto"/>
        <w:ind w:left="360"/>
      </w:pPr>
      <m:oMathPara>
        <m:oMath>
          <m:r>
            <w:rPr>
              <w:rFonts w:ascii="Cambria Math" w:hAnsi="Cambria Math"/>
            </w:rPr>
            <m:t>N=1000</m:t>
          </m:r>
        </m:oMath>
      </m:oMathPara>
    </w:p>
    <w:p w14:paraId="0AF9CB02" w14:textId="77777777" w:rsidR="00DE426C" w:rsidRDefault="00DE426C" w:rsidP="00DE426C">
      <w:pPr>
        <w:spacing w:line="360" w:lineRule="auto"/>
      </w:pPr>
    </w:p>
    <w:p w14:paraId="1AA519E0" w14:textId="2BEDB4F0" w:rsidR="0084076A" w:rsidRPr="00A06E4E" w:rsidRDefault="00A06E4E" w:rsidP="00DE426C">
      <w:pPr>
        <w:pStyle w:val="ListParagraph"/>
        <w:spacing w:line="360" w:lineRule="auto"/>
        <w:ind w:left="360"/>
        <w:rPr>
          <w:bCs/>
        </w:rPr>
      </w:pPr>
      <w:r>
        <w:t>iterations, together with an analytical solution for a single exchange.</w:t>
      </w:r>
    </w:p>
    <w:p w14:paraId="286F58AF" w14:textId="52784961" w:rsidR="00A06E4E" w:rsidRPr="00542C73"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w:t>
      </w:r>
      <w:proofErr w:type="gramStart"/>
      <w:r>
        <w:t>Similar to</w:t>
      </w:r>
      <w:proofErr w:type="gramEnd"/>
      <w:r>
        <w:t xml:space="preserve">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18D1AE" w14:textId="1EF9FB80" w:rsidR="00542C73" w:rsidRPr="00542C73" w:rsidRDefault="00542C73" w:rsidP="0011704A">
      <w:pPr>
        <w:pStyle w:val="ListParagraph"/>
        <w:numPr>
          <w:ilvl w:val="0"/>
          <w:numId w:val="192"/>
        </w:numPr>
        <w:spacing w:line="360" w:lineRule="auto"/>
        <w:rPr>
          <w:bCs/>
        </w:rPr>
      </w:pPr>
      <m:oMath>
        <m:r>
          <w:rPr>
            <w:rFonts w:ascii="Cambria Math" w:hAnsi="Cambria Math"/>
            <w:u w:val="single"/>
          </w:rPr>
          <m:t>s</m:t>
        </m:r>
      </m:oMath>
      <w:r w:rsidRPr="00542C73">
        <w:rPr>
          <w:u w:val="single"/>
        </w:rPr>
        <w:t xml:space="preserve">,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Pr="00542C73">
        <w:rPr>
          <w:u w:val="single"/>
        </w:rPr>
        <w:t xml:space="preserve">, and </w:t>
      </w:r>
      <m:oMath>
        <m:r>
          <w:rPr>
            <w:rFonts w:ascii="Cambria Math" w:hAnsi="Cambria Math"/>
            <w:u w:val="single"/>
          </w:rPr>
          <m:t>f</m:t>
        </m:r>
      </m:oMath>
      <w:r w:rsidRPr="00542C73">
        <w:rPr>
          <w:u w:val="single"/>
        </w:rPr>
        <w:t xml:space="preserve"> Dependence</w:t>
      </w:r>
      <w:r>
        <w:t xml:space="preserve">: Increasing the half-spread </w:t>
      </w:r>
      <m:oMath>
        <m:r>
          <w:rPr>
            <w:rFonts w:ascii="Cambria Math" w:hAnsi="Cambria Math"/>
          </w:rPr>
          <m:t>s</m:t>
        </m:r>
      </m:oMath>
      <w:r>
        <w:t xml:space="preserve">, the rebate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of the fee </w:t>
      </w:r>
      <m:oMath>
        <m:r>
          <w:rPr>
            <w:rFonts w:ascii="Cambria Math" w:hAnsi="Cambria Math"/>
          </w:rPr>
          <m:t>f</m:t>
        </m:r>
      </m:oMath>
      <w:r>
        <w:t xml:space="preserve"> makes a limit order on exchange number one more attractive, so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increases and </w:t>
      </w:r>
      <m:oMath>
        <m:r>
          <w:rPr>
            <w:rFonts w:ascii="Cambria Math" w:hAnsi="Cambria Math"/>
          </w:rPr>
          <m:t>M</m:t>
        </m:r>
      </m:oMath>
      <w:r>
        <w:t xml:space="preserve"> decreases.</w:t>
      </w:r>
    </w:p>
    <w:p w14:paraId="56A559C9" w14:textId="0CB70D27" w:rsidR="00542C73" w:rsidRPr="00BE1C38" w:rsidRDefault="00542C73" w:rsidP="0011704A">
      <w:pPr>
        <w:pStyle w:val="ListParagraph"/>
        <w:numPr>
          <w:ilvl w:val="0"/>
          <w:numId w:val="192"/>
        </w:numPr>
        <w:spacing w:line="360" w:lineRule="auto"/>
        <w:rPr>
          <w:bCs/>
        </w:rPr>
      </w:pPr>
      <w:r w:rsidRPr="00542C73">
        <w:rPr>
          <w:bCs/>
          <w:u w:val="single"/>
        </w:rPr>
        <w:lastRenderedPageBreak/>
        <w:t xml:space="preserve">Execution Risk Dominates with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Because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is large in this example, execution risk is more important fees and rebates, therefore the queue size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the order outflow men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have a much stronger effect on the optimal solution than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w:t>
      </w:r>
    </w:p>
    <w:p w14:paraId="43ABEB77" w14:textId="0EDDF199" w:rsidR="00BE1C38" w:rsidRPr="00290C4D" w:rsidRDefault="00BE1C38" w:rsidP="0011704A">
      <w:pPr>
        <w:pStyle w:val="ListParagraph"/>
        <w:numPr>
          <w:ilvl w:val="0"/>
          <w:numId w:val="192"/>
        </w:numPr>
        <w:spacing w:line="360" w:lineRule="auto"/>
        <w:rPr>
          <w:bCs/>
        </w:rPr>
      </w:pPr>
      <w:r>
        <w:rPr>
          <w:bCs/>
          <w:u w:val="single"/>
        </w:rPr>
        <w:t xml:space="preserve">Dependence on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sidRPr="00BE1C38">
        <w:rPr>
          <w:u w:val="single"/>
        </w:rPr>
        <w:t xml:space="preserve"> and </w:t>
      </w:r>
      <m:oMath>
        <m:sSub>
          <m:sSubPr>
            <m:ctrlPr>
              <w:rPr>
                <w:rFonts w:ascii="Cambria Math" w:hAnsi="Cambria Math"/>
                <w:i/>
                <w:u w:val="single"/>
              </w:rPr>
            </m:ctrlPr>
          </m:sSubPr>
          <m:e>
            <m:r>
              <w:rPr>
                <w:rFonts w:ascii="Cambria Math" w:hAnsi="Cambria Math"/>
                <w:u w:val="single"/>
              </w:rPr>
              <m:t>μ</m:t>
            </m:r>
          </m:e>
          <m:sub>
            <m:r>
              <w:rPr>
                <w:rFonts w:ascii="Cambria Math" w:hAnsi="Cambria Math"/>
                <w:u w:val="single"/>
              </w:rPr>
              <m:t>1</m:t>
            </m:r>
          </m:sub>
        </m:sSub>
      </m:oMath>
      <w:r>
        <w:t xml:space="preserve">: Both decreasing the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increasing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t xml:space="preserve"> make a limit order fill more likely at exchange manner one and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increases. The observed drop in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290C4D">
        <w:t xml:space="preserve"> for large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290C4D">
        <w:t xml:space="preserve"> and small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290C4D">
        <w:t xml:space="preserve"> is a feature of this example, Cont and Kukanov (2017) were not able to replicate it for other distributions of </w:t>
      </w:r>
      <m:oMath>
        <m:r>
          <w:rPr>
            <w:rFonts w:ascii="Cambria Math" w:hAnsi="Cambria Math"/>
          </w:rPr>
          <m:t>ξ</m:t>
        </m:r>
      </m:oMath>
      <w:r w:rsidR="00290C4D">
        <w:t>.</w:t>
      </w:r>
    </w:p>
    <w:p w14:paraId="188B7650" w14:textId="46709798" w:rsidR="00290C4D" w:rsidRPr="00D72F90" w:rsidRDefault="00290C4D" w:rsidP="0011704A">
      <w:pPr>
        <w:pStyle w:val="ListParagraph"/>
        <w:numPr>
          <w:ilvl w:val="0"/>
          <w:numId w:val="192"/>
        </w:numPr>
        <w:spacing w:line="360" w:lineRule="auto"/>
        <w:rPr>
          <w:bCs/>
        </w:rPr>
      </w:pPr>
      <w:r>
        <w:rPr>
          <w:bCs/>
          <w:u w:val="single"/>
        </w:rPr>
        <w:t xml:space="preserve">Allocation Vector Dependence on </w:t>
      </w:r>
      <m:oMath>
        <m:r>
          <w:rPr>
            <w:rFonts w:ascii="Cambria Math" w:hAnsi="Cambria Math"/>
            <w:u w:val="single"/>
          </w:rPr>
          <m:t>S</m:t>
        </m:r>
      </m:oMath>
      <w:r>
        <w:t xml:space="preserve">: Finally, as in the case of a single exchange, the target size </w:t>
      </w:r>
      <m:oMath>
        <m:r>
          <w:rPr>
            <w:rFonts w:ascii="Cambria Math" w:hAnsi="Cambria Math"/>
          </w:rPr>
          <m:t>S</m:t>
        </m:r>
      </m:oMath>
      <w:r>
        <w:t xml:space="preserve"> has a strong effect on the optimal order allocation.</w:t>
      </w:r>
    </w:p>
    <w:p w14:paraId="3FEF4403" w14:textId="697F711A" w:rsidR="00D72F90" w:rsidRPr="00F32FB7" w:rsidRDefault="00D72F90" w:rsidP="0011704A">
      <w:pPr>
        <w:pStyle w:val="ListParagraph"/>
        <w:numPr>
          <w:ilvl w:val="0"/>
          <w:numId w:val="192"/>
        </w:numPr>
        <w:spacing w:line="360" w:lineRule="auto"/>
        <w:rPr>
          <w:bCs/>
        </w:rPr>
      </w:pPr>
      <w:r>
        <w:rPr>
          <w:bCs/>
          <w:u w:val="single"/>
        </w:rPr>
        <w:t xml:space="preserve">Market Order increases with </w:t>
      </w:r>
      <m:oMath>
        <m:r>
          <w:rPr>
            <w:rFonts w:ascii="Cambria Math" w:hAnsi="Cambria Math"/>
            <w:u w:val="single"/>
          </w:rPr>
          <m:t>S</m:t>
        </m:r>
      </m:oMath>
      <w:r>
        <w:t xml:space="preserve">: Only limit orders are used while </w:t>
      </w:r>
      <m:oMath>
        <m:r>
          <w:rPr>
            <w:rFonts w:ascii="Cambria Math" w:hAnsi="Cambria Math"/>
          </w:rPr>
          <m:t>S</m:t>
        </m:r>
      </m:oMath>
      <w:r>
        <w:t xml:space="preserve"> is small, but as soon as it becomes larger it is difficult to fill that amount solely with limit orders and the optimal market order size begins to grow to limit the execution risk.</w:t>
      </w:r>
    </w:p>
    <w:p w14:paraId="1D841508" w14:textId="77777777" w:rsidR="00F32FB7" w:rsidRDefault="00F32FB7" w:rsidP="00F32FB7">
      <w:pPr>
        <w:spacing w:line="360" w:lineRule="auto"/>
        <w:rPr>
          <w:bCs/>
        </w:rPr>
      </w:pPr>
    </w:p>
    <w:p w14:paraId="34714280" w14:textId="77777777" w:rsidR="00F32FB7" w:rsidRDefault="00F32FB7" w:rsidP="00F32FB7">
      <w:pPr>
        <w:spacing w:line="360" w:lineRule="auto"/>
        <w:rPr>
          <w:bCs/>
        </w:rPr>
      </w:pPr>
    </w:p>
    <w:p w14:paraId="3D1E119A" w14:textId="105E4B54" w:rsidR="00F32FB7" w:rsidRPr="00826681" w:rsidRDefault="00F32FB7" w:rsidP="00F32FB7">
      <w:pPr>
        <w:spacing w:line="360" w:lineRule="auto"/>
        <w:rPr>
          <w:b/>
          <w:sz w:val="28"/>
          <w:szCs w:val="28"/>
        </w:rPr>
      </w:pPr>
      <w:r w:rsidRPr="00826681">
        <w:rPr>
          <w:b/>
          <w:sz w:val="28"/>
          <w:szCs w:val="28"/>
        </w:rPr>
        <w:t>Conclusion</w:t>
      </w:r>
    </w:p>
    <w:p w14:paraId="2066CC89" w14:textId="77777777" w:rsidR="00F32FB7" w:rsidRDefault="00F32FB7" w:rsidP="00F32FB7">
      <w:pPr>
        <w:spacing w:line="360" w:lineRule="auto"/>
        <w:rPr>
          <w:bCs/>
        </w:rPr>
      </w:pPr>
    </w:p>
    <w:p w14:paraId="6F061481" w14:textId="2EF9D978" w:rsidR="00F32FB7" w:rsidRDefault="00F32FB7" w:rsidP="00826681">
      <w:pPr>
        <w:pStyle w:val="ListParagraph"/>
        <w:numPr>
          <w:ilvl w:val="0"/>
          <w:numId w:val="193"/>
        </w:numPr>
        <w:spacing w:line="360" w:lineRule="auto"/>
        <w:rPr>
          <w:bCs/>
        </w:rPr>
      </w:pPr>
      <w:r w:rsidRPr="00826681">
        <w:rPr>
          <w:bCs/>
          <w:u w:val="single"/>
        </w:rPr>
        <w:t>Limit Order across Multiple Names</w:t>
      </w:r>
      <w:r w:rsidRPr="00826681">
        <w:rPr>
          <w:bCs/>
        </w:rPr>
        <w:t>: This chapter formulated and solved the problem of placing a small batch o</w:t>
      </w:r>
      <w:r w:rsidR="00A365D2">
        <w:rPr>
          <w:bCs/>
        </w:rPr>
        <w:t>f</w:t>
      </w:r>
      <w:r w:rsidRPr="00826681">
        <w:rPr>
          <w:bCs/>
        </w:rPr>
        <w:t xml:space="preserve"> orders </w:t>
      </w:r>
      <w:r w:rsidR="00A365D2">
        <w:rPr>
          <w:bCs/>
        </w:rPr>
        <w:t>o</w:t>
      </w:r>
      <w:r w:rsidRPr="00826681">
        <w:rPr>
          <w:bCs/>
        </w:rPr>
        <w:t>n multiple trading venues.</w:t>
      </w:r>
    </w:p>
    <w:p w14:paraId="6C7CB7B4" w14:textId="2C77F1A2" w:rsidR="00A365D2" w:rsidRDefault="00A365D2" w:rsidP="00826681">
      <w:pPr>
        <w:pStyle w:val="ListParagraph"/>
        <w:numPr>
          <w:ilvl w:val="0"/>
          <w:numId w:val="193"/>
        </w:numPr>
        <w:spacing w:line="360" w:lineRule="auto"/>
        <w:rPr>
          <w:bCs/>
        </w:rPr>
      </w:pPr>
      <w:r>
        <w:rPr>
          <w:bCs/>
          <w:u w:val="single"/>
        </w:rPr>
        <w:t>Analytical Allocation for Single Exchange</w:t>
      </w:r>
      <w:r w:rsidRPr="00A365D2">
        <w:rPr>
          <w:bCs/>
        </w:rPr>
        <w:t>:</w:t>
      </w:r>
      <w:r>
        <w:rPr>
          <w:bCs/>
        </w:rPr>
        <w:t xml:space="preserve"> In the case when there is a single exchange, an optimal split between a limit and a </w:t>
      </w:r>
      <w:proofErr w:type="gramStart"/>
      <w:r>
        <w:rPr>
          <w:bCs/>
        </w:rPr>
        <w:t>market order sizes</w:t>
      </w:r>
      <w:proofErr w:type="gramEnd"/>
      <w:r>
        <w:rPr>
          <w:bCs/>
        </w:rPr>
        <w:t xml:space="preserve"> we derived.</w:t>
      </w:r>
    </w:p>
    <w:p w14:paraId="3CB75C6D" w14:textId="21E9635C" w:rsidR="00A365D2" w:rsidRDefault="00A365D2" w:rsidP="00826681">
      <w:pPr>
        <w:pStyle w:val="ListParagraph"/>
        <w:numPr>
          <w:ilvl w:val="0"/>
          <w:numId w:val="193"/>
        </w:numPr>
        <w:spacing w:line="360" w:lineRule="auto"/>
        <w:rPr>
          <w:bCs/>
        </w:rPr>
      </w:pPr>
      <w:r>
        <w:rPr>
          <w:bCs/>
          <w:u w:val="single"/>
        </w:rPr>
        <w:t>Fast Converging Stochastic Approximation Scheme</w:t>
      </w:r>
      <w:r w:rsidRPr="00A365D2">
        <w:rPr>
          <w:bCs/>
        </w:rPr>
        <w:t>:</w:t>
      </w:r>
      <w:r>
        <w:rPr>
          <w:bCs/>
        </w:rPr>
        <w:t xml:space="preserve"> For more general cases, a stochastic approximation algorithm that is shown to quickly converge to an optimal point was proposed and tested.</w:t>
      </w:r>
    </w:p>
    <w:p w14:paraId="7D33CC74" w14:textId="39640535" w:rsidR="000439D1" w:rsidRPr="00826681" w:rsidRDefault="000439D1" w:rsidP="00826681">
      <w:pPr>
        <w:pStyle w:val="ListParagraph"/>
        <w:numPr>
          <w:ilvl w:val="0"/>
          <w:numId w:val="193"/>
        </w:numPr>
        <w:spacing w:line="360" w:lineRule="auto"/>
        <w:rPr>
          <w:bCs/>
        </w:rPr>
      </w:pPr>
      <w:r>
        <w:rPr>
          <w:bCs/>
          <w:u w:val="single"/>
        </w:rPr>
        <w:t>Optimal Allocation across Multiple Venues</w:t>
      </w:r>
      <w:r w:rsidRPr="000439D1">
        <w:rPr>
          <w:bCs/>
        </w:rPr>
        <w:t>:</w:t>
      </w:r>
      <w:r>
        <w:rPr>
          <w:bCs/>
        </w:rPr>
        <w:t xml:space="preserve"> The chapter explored the properties of an optimal order allocation policy and showed that splitting an order across multiple exchanges can lead to a substantial reduction in transaction costs.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lastRenderedPageBreak/>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lastRenderedPageBreak/>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t xml:space="preserve">Maglaras, C., C. Moallemi, and H. Zhang (2011): </w:t>
      </w:r>
      <w:hyperlink r:id="rId40"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41"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5pt;height:13.45pt" o:ole="">
            <v:imagedata r:id="rId42" o:title=""/>
          </v:shape>
          <o:OLEObject Type="Embed" ProgID="Equation.3" ShapeID="_x0000_i1025" DrawAspect="Content" ObjectID="_1809276107" r:id="rId43"/>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3.45pt;height:13.45pt" o:ole="">
            <v:imagedata r:id="rId44" o:title=""/>
          </v:shape>
          <o:OLEObject Type="Embed" ProgID="Equation.3" ShapeID="_x0000_i1026" DrawAspect="Content" ObjectID="_1809276108" r:id="rId45"/>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3.45pt;height:13.45pt" o:ole="">
            <v:imagedata r:id="rId46" o:title=""/>
          </v:shape>
          <o:OLEObject Type="Embed" ProgID="Equation.3" ShapeID="_x0000_i1027" DrawAspect="Content" ObjectID="_1809276109" r:id="rId47"/>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3.45pt;height:13.45pt" o:ole="">
            <v:imagedata r:id="rId48" o:title=""/>
          </v:shape>
          <o:OLEObject Type="Embed" ProgID="Equation.3" ShapeID="_x0000_i1028" DrawAspect="Content" ObjectID="_1809276110" r:id="rId49"/>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50" o:title=""/>
          </v:shape>
          <o:OLEObject Type="Embed" ProgID="Equation.3" ShapeID="_x0000_i1029" DrawAspect="Content" ObjectID="_1809276111" r:id="rId51"/>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3.45pt;height:13.45pt" o:ole="">
            <v:imagedata r:id="rId52" o:title=""/>
          </v:shape>
          <o:OLEObject Type="Embed" ProgID="Equation.3" ShapeID="_x0000_i1030" DrawAspect="Content" ObjectID="_1809276112" r:id="rId53"/>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54" o:title=""/>
          </v:shape>
          <o:OLEObject Type="Embed" ProgID="Equation.3" ShapeID="_x0000_i1031" DrawAspect="Content" ObjectID="_1809276113" r:id="rId55"/>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3.45pt;height:13.45pt" o:ole="">
            <v:imagedata r:id="rId56" o:title=""/>
          </v:shape>
          <o:OLEObject Type="Embed" ProgID="Equation.3" ShapeID="_x0000_i1032" DrawAspect="Content" ObjectID="_1809276114" r:id="rId57"/>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8" o:title=""/>
          </v:shape>
          <o:OLEObject Type="Embed" ProgID="Equation.3" ShapeID="_x0000_i1033" DrawAspect="Content" ObjectID="_1809276115" r:id="rId59"/>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proofErr w:type="spellStart"/>
      <w:r>
        <w:t>Intra day</w:t>
      </w:r>
      <w:proofErr w:type="spellEnd"/>
      <w:r>
        <w:t xml:space="preserve"> Curve Generation Scheme</w:t>
      </w:r>
    </w:p>
    <w:p w14:paraId="4B477156" w14:textId="77777777" w:rsidR="005B4B21" w:rsidRDefault="00B17064">
      <w:pPr>
        <w:numPr>
          <w:ilvl w:val="1"/>
          <w:numId w:val="1"/>
        </w:numPr>
        <w:spacing w:line="360" w:lineRule="auto"/>
      </w:pPr>
      <w:proofErr w:type="spellStart"/>
      <w:r>
        <w:t>Mid Price</w:t>
      </w:r>
      <w:proofErr w:type="spellEnd"/>
      <w:r>
        <w:t xml:space="preserve"> Estimation Models</w:t>
      </w:r>
    </w:p>
    <w:p w14:paraId="0ED3BFD2" w14:textId="77777777" w:rsidR="005B4B21" w:rsidRDefault="00B17064">
      <w:pPr>
        <w:numPr>
          <w:ilvl w:val="2"/>
          <w:numId w:val="1"/>
        </w:numPr>
        <w:spacing w:line="360" w:lineRule="auto"/>
      </w:pPr>
      <w:r>
        <w:t xml:space="preserve">Accommodate different </w:t>
      </w:r>
      <w:proofErr w:type="spellStart"/>
      <w:r>
        <w:t>mid price</w:t>
      </w:r>
      <w:proofErr w:type="spellEnd"/>
      <w:r>
        <w:t xml:space="preserv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60" o:title=""/>
          </v:shape>
          <o:OLEObject Type="Embed" ProgID="Equation.3" ShapeID="_x0000_i1034" DrawAspect="Content" ObjectID="_1809276116" r:id="rId61"/>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62" o:title=""/>
          </v:shape>
          <o:OLEObject Type="Embed" ProgID="Equation.3" ShapeID="_x0000_i1035" DrawAspect="Content" ObjectID="_1809276117" r:id="rId63"/>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 xml:space="preserve">CDS Curves are trader set; bond basis </w:t>
      </w:r>
      <w:proofErr w:type="gramStart"/>
      <w:r>
        <w:t>are</w:t>
      </w:r>
      <w:proofErr w:type="gramEnd"/>
      <w:r>
        <w:t xml:space="preserv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xml:space="preserve">: Typical </w:t>
      </w:r>
      <w:proofErr w:type="spellStart"/>
      <w:r>
        <w:t>mid price</w:t>
      </w:r>
      <w:proofErr w:type="spellEnd"/>
      <w:r>
        <w:t xml:space="preserv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64" o:title=""/>
          </v:shape>
          <o:OLEObject Type="Embed" ProgID="Equation.3" ShapeID="_x0000_i1036" DrawAspect="Content" ObjectID="_1809276118" r:id="rId65"/>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66" o:title=""/>
          </v:shape>
          <o:OLEObject Type="Embed" ProgID="Equation.3" ShapeID="_x0000_i1037" DrawAspect="Content" ObjectID="_1809276119" r:id="rId67"/>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8" o:title=""/>
          </v:shape>
          <o:OLEObject Type="Embed" ProgID="Equation.3" ShapeID="_x0000_i1038" DrawAspect="Content" ObjectID="_1809276120" r:id="rId69"/>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w:t>
      </w:r>
      <w:proofErr w:type="gramStart"/>
      <w:r>
        <w:t>”,</w:t>
      </w:r>
      <w:proofErr w:type="gramEnd"/>
      <w:r>
        <w:t xml:space="preserve"> else it is “laminar</w:t>
      </w:r>
      <w:proofErr w:type="gramStart"/>
      <w:r>
        <w:t>”.</w:t>
      </w:r>
      <w:proofErr w:type="gramEnd"/>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 xml:space="preserve">The aim of this chapter is to describe the auto-response mechanism for incoming client RFQ’s for corporate bond trades less than or equal to a threshold size. </w:t>
      </w:r>
      <w:proofErr w:type="gramStart"/>
      <w:r w:rsidR="00FE3F32">
        <w:t>A number of</w:t>
      </w:r>
      <w:proofErr w:type="gramEnd"/>
      <w:r w:rsidR="00FE3F32">
        <w:t xml:space="preserve">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xml:space="preserve">: The primary workflow that the algorithm handles </w:t>
      </w:r>
      <w:proofErr w:type="gramStart"/>
      <w:r>
        <w:t>is</w:t>
      </w:r>
      <w:proofErr w:type="gramEnd"/>
      <w:r>
        <w:t xml:space="preserve">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w:t>
      </w:r>
      <w:proofErr w:type="gramStart"/>
      <w:r>
        <w:t>has the ability to</w:t>
      </w:r>
      <w:proofErr w:type="gramEnd"/>
      <w:r>
        <w:t xml:space="preserve">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w:t>
      </w:r>
      <w:proofErr w:type="gramStart"/>
      <w:r>
        <w:t>ECN’s</w:t>
      </w:r>
      <w:proofErr w:type="gramEnd"/>
      <w:r>
        <w:t>.</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w:t>
      </w:r>
      <w:proofErr w:type="gramStart"/>
      <w:r>
        <w:t>ECN’s</w:t>
      </w:r>
      <w:proofErr w:type="gramEnd"/>
      <w:r>
        <w:t>.</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w:t>
      </w:r>
      <w:proofErr w:type="gramStart"/>
      <w:r>
        <w:t>a number of</w:t>
      </w:r>
      <w:proofErr w:type="gramEnd"/>
      <w:r>
        <w:t xml:space="preserve">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 xml:space="preserve">Trader Portfolio-level </w:t>
            </w:r>
            <w:proofErr w:type="gramStart"/>
            <w:r>
              <w:t>On</w:t>
            </w:r>
            <w:proofErr w:type="gramEnd"/>
            <w:r>
              <w:t>/Off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xml:space="preserve">: The streaming component of the algorithm allows for the bod and the ask levels to be sent to the various ECN’s, e.g., KBP, MLBM, Bloomberg BOLT, and TruMid. Internally, these are </w:t>
      </w:r>
      <w:proofErr w:type="gramStart"/>
      <w:r>
        <w:t>a number of</w:t>
      </w:r>
      <w:proofErr w:type="gramEnd"/>
      <w:r>
        <w:t xml:space="preserve">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w:t>
      </w:r>
      <w:proofErr w:type="gramStart"/>
      <w:r>
        <w:t>10 minute</w:t>
      </w:r>
      <w:proofErr w:type="gramEnd"/>
      <w:r>
        <w:t xml:space="preserv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xml:space="preserve">: The algo can accept risk or reduce risk for </w:t>
      </w:r>
      <w:proofErr w:type="gramStart"/>
      <w:r>
        <w:t>a number of</w:t>
      </w:r>
      <w:proofErr w:type="gramEnd"/>
      <w:r>
        <w:t xml:space="preserve">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 xml:space="preserve">The algorithm is used for bonds owned by the trader. The trader </w:t>
      </w:r>
      <w:proofErr w:type="gramStart"/>
      <w:r w:rsidR="00487684">
        <w:t>has to</w:t>
      </w:r>
      <w:proofErr w:type="gramEnd"/>
      <w:r w:rsidR="00487684">
        <w:t xml:space="preserve"> be enabled using the Parameter Controller interface. In addition, the trader must have the offerings enabled on the </w:t>
      </w:r>
      <w:proofErr w:type="gramStart"/>
      <w:r w:rsidR="00487684">
        <w:t>ECN’s</w:t>
      </w:r>
      <w:proofErr w:type="gramEnd"/>
      <w:r w:rsidR="00487684">
        <w:t>.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xml:space="preserve">: The algorithm is not a model, but does rely on </w:t>
      </w:r>
      <w:proofErr w:type="gramStart"/>
      <w:r>
        <w:t>a number of</w:t>
      </w:r>
      <w:proofErr w:type="gramEnd"/>
      <w:r>
        <w:t xml:space="preserve">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w:t>
      </w:r>
      <w:proofErr w:type="gramStart"/>
      <w:r>
        <w:t>in itself does</w:t>
      </w:r>
      <w:proofErr w:type="gramEnd"/>
      <w:r>
        <w:t xml:space="preserve">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w:t>
      </w:r>
      <w:proofErr w:type="gramStart"/>
      <w:r>
        <w:t>a number of</w:t>
      </w:r>
      <w:proofErr w:type="gramEnd"/>
      <w:r>
        <w:t xml:space="preserve">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w:t>
      </w:r>
      <w:proofErr w:type="gramStart"/>
      <w:r>
        <w:t>source</w:t>
      </w:r>
      <w:proofErr w:type="gramEnd"/>
      <w:r>
        <w:t xml:space="preserv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xml:space="preserve">: There are </w:t>
      </w:r>
      <w:proofErr w:type="gramStart"/>
      <w:r>
        <w:t>a number of</w:t>
      </w:r>
      <w:proofErr w:type="gramEnd"/>
      <w:r>
        <w:t xml:space="preserve">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xml:space="preserve">: To guard against wider market volatility, </w:t>
      </w:r>
      <w:proofErr w:type="gramStart"/>
      <w:r>
        <w:t>a number of</w:t>
      </w:r>
      <w:proofErr w:type="gramEnd"/>
      <w:r>
        <w:t xml:space="preserve">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w:t>
      </w:r>
      <w:proofErr w:type="gramStart"/>
      <w:r>
        <w:t>All of</w:t>
      </w:r>
      <w:proofErr w:type="gramEnd"/>
      <w:r>
        <w:t xml:space="preserve">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w:t>
      </w:r>
      <w:proofErr w:type="gramStart"/>
      <w:r>
        <w:t>a number of</w:t>
      </w:r>
      <w:proofErr w:type="gramEnd"/>
      <w:r>
        <w:t xml:space="preserve">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w:t>
      </w:r>
      <w:proofErr w:type="spellStart"/>
      <w:r>
        <w:t>mids</w:t>
      </w:r>
      <w:proofErr w:type="spellEnd"/>
      <w:r>
        <w:t xml:space="preserve">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w:t>
      </w:r>
      <w:proofErr w:type="gramStart"/>
      <w:r>
        <w:t>all of</w:t>
      </w:r>
      <w:proofErr w:type="gramEnd"/>
      <w:r>
        <w:t xml:space="preserve">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w:t>
      </w:r>
      <w:proofErr w:type="gramStart"/>
      <w:r>
        <w:t>all of</w:t>
      </w:r>
      <w:proofErr w:type="gramEnd"/>
      <w:r>
        <w:t xml:space="preserve">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w:t>
      </w:r>
      <w:proofErr w:type="gramStart"/>
      <w:r>
        <w:t>all of</w:t>
      </w:r>
      <w:proofErr w:type="gramEnd"/>
      <w:r>
        <w:t xml:space="preserve">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w:t>
      </w:r>
      <w:proofErr w:type="gramStart"/>
      <w:r>
        <w:t>really half</w:t>
      </w:r>
      <w:proofErr w:type="gramEnd"/>
      <w:r>
        <w:t xml:space="preserve">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w:t>
      </w:r>
      <w:proofErr w:type="gramStart"/>
      <w:r>
        <w:t>take into account</w:t>
      </w:r>
      <w:proofErr w:type="gramEnd"/>
      <w:r>
        <w:t xml:space="preserve"> correlation.</w:t>
      </w:r>
    </w:p>
    <w:p w14:paraId="10DF8DBE" w14:textId="3F348A8F" w:rsidR="00AE50F9" w:rsidRDefault="00AE50F9"/>
    <w:sectPr w:rsidR="00AE50F9">
      <w:headerReference w:type="default" r:id="rId70"/>
      <w:footerReference w:type="even" r:id="rId71"/>
      <w:footerReference w:type="default" r:id="rId7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BBD8B8" w14:textId="77777777" w:rsidR="009D1C25" w:rsidRDefault="009D1C25">
      <w:r>
        <w:separator/>
      </w:r>
    </w:p>
  </w:endnote>
  <w:endnote w:type="continuationSeparator" w:id="0">
    <w:p w14:paraId="7EF662C0" w14:textId="77777777" w:rsidR="009D1C25" w:rsidRDefault="009D1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DC38D" w14:textId="77777777" w:rsidR="009D1C25" w:rsidRDefault="009D1C25">
      <w:r>
        <w:separator/>
      </w:r>
    </w:p>
  </w:footnote>
  <w:footnote w:type="continuationSeparator" w:id="0">
    <w:p w14:paraId="28762C98" w14:textId="77777777" w:rsidR="009D1C25" w:rsidRDefault="009D1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87A5F"/>
    <w:multiLevelType w:val="hybridMultilevel"/>
    <w:tmpl w:val="9FCCD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5A06B97"/>
    <w:multiLevelType w:val="hybridMultilevel"/>
    <w:tmpl w:val="B1269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779627C"/>
    <w:multiLevelType w:val="hybridMultilevel"/>
    <w:tmpl w:val="EA24F4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9602266"/>
    <w:multiLevelType w:val="hybridMultilevel"/>
    <w:tmpl w:val="C8D2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C3F5D82"/>
    <w:multiLevelType w:val="hybridMultilevel"/>
    <w:tmpl w:val="3EF24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7"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2"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5211D56"/>
    <w:multiLevelType w:val="hybridMultilevel"/>
    <w:tmpl w:val="6472F6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99450C0"/>
    <w:multiLevelType w:val="hybridMultilevel"/>
    <w:tmpl w:val="56DCB0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F9E02C6"/>
    <w:multiLevelType w:val="hybridMultilevel"/>
    <w:tmpl w:val="10BC4A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9077C1C"/>
    <w:multiLevelType w:val="hybridMultilevel"/>
    <w:tmpl w:val="03E4C0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90"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1" w15:restartNumberingAfterBreak="0">
    <w:nsid w:val="3BD47DE6"/>
    <w:multiLevelType w:val="hybridMultilevel"/>
    <w:tmpl w:val="5DD648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1494EB2"/>
    <w:multiLevelType w:val="hybridMultilevel"/>
    <w:tmpl w:val="B2726F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42DB7C72"/>
    <w:multiLevelType w:val="hybridMultilevel"/>
    <w:tmpl w:val="00CE4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5883758"/>
    <w:multiLevelType w:val="hybridMultilevel"/>
    <w:tmpl w:val="F3606B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484D6F90"/>
    <w:multiLevelType w:val="hybridMultilevel"/>
    <w:tmpl w:val="61FEC7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490040F7"/>
    <w:multiLevelType w:val="hybridMultilevel"/>
    <w:tmpl w:val="1A5A61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9E402C4"/>
    <w:multiLevelType w:val="hybridMultilevel"/>
    <w:tmpl w:val="B6149A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4A927B69"/>
    <w:multiLevelType w:val="hybridMultilevel"/>
    <w:tmpl w:val="F4D67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DAB4BEC"/>
    <w:multiLevelType w:val="hybridMultilevel"/>
    <w:tmpl w:val="BEC29D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52B94AF3"/>
    <w:multiLevelType w:val="hybridMultilevel"/>
    <w:tmpl w:val="4232D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46"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56D72DE0"/>
    <w:multiLevelType w:val="hybridMultilevel"/>
    <w:tmpl w:val="3B883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9"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2"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5C7E266F"/>
    <w:multiLevelType w:val="hybridMultilevel"/>
    <w:tmpl w:val="5F361A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5D362467"/>
    <w:multiLevelType w:val="hybridMultilevel"/>
    <w:tmpl w:val="6F8254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15:restartNumberingAfterBreak="0">
    <w:nsid w:val="5E8D0C51"/>
    <w:multiLevelType w:val="hybridMultilevel"/>
    <w:tmpl w:val="5CFE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6"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65CD4188"/>
    <w:multiLevelType w:val="hybridMultilevel"/>
    <w:tmpl w:val="A69E6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665E7074"/>
    <w:multiLevelType w:val="hybridMultilevel"/>
    <w:tmpl w:val="ADBC77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2DD4610"/>
    <w:multiLevelType w:val="hybridMultilevel"/>
    <w:tmpl w:val="347034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45F246A"/>
    <w:multiLevelType w:val="hybridMultilevel"/>
    <w:tmpl w:val="47804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15:restartNumberingAfterBreak="0">
    <w:nsid w:val="74A37243"/>
    <w:multiLevelType w:val="hybridMultilevel"/>
    <w:tmpl w:val="491650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5"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507609D"/>
    <w:multiLevelType w:val="hybridMultilevel"/>
    <w:tmpl w:val="70749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50A5A9F"/>
    <w:multiLevelType w:val="hybridMultilevel"/>
    <w:tmpl w:val="BC9664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5"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D5B5E60"/>
    <w:multiLevelType w:val="hybridMultilevel"/>
    <w:tmpl w:val="B8985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215"/>
  </w:num>
  <w:num w:numId="2" w16cid:durableId="1145702182">
    <w:abstractNumId w:val="214"/>
  </w:num>
  <w:num w:numId="3" w16cid:durableId="847138121">
    <w:abstractNumId w:val="90"/>
  </w:num>
  <w:num w:numId="4" w16cid:durableId="1560677301">
    <w:abstractNumId w:val="195"/>
  </w:num>
  <w:num w:numId="5" w16cid:durableId="1862015074">
    <w:abstractNumId w:val="16"/>
  </w:num>
  <w:num w:numId="6" w16cid:durableId="262617904">
    <w:abstractNumId w:val="151"/>
  </w:num>
  <w:num w:numId="7" w16cid:durableId="752316415">
    <w:abstractNumId w:val="175"/>
  </w:num>
  <w:num w:numId="8" w16cid:durableId="1022052308">
    <w:abstractNumId w:val="51"/>
  </w:num>
  <w:num w:numId="9" w16cid:durableId="781343657">
    <w:abstractNumId w:val="160"/>
  </w:num>
  <w:num w:numId="10" w16cid:durableId="1079443551">
    <w:abstractNumId w:val="89"/>
  </w:num>
  <w:num w:numId="11" w16cid:durableId="1851406759">
    <w:abstractNumId w:val="46"/>
  </w:num>
  <w:num w:numId="12" w16cid:durableId="1894807109">
    <w:abstractNumId w:val="145"/>
  </w:num>
  <w:num w:numId="13" w16cid:durableId="1867056266">
    <w:abstractNumId w:val="117"/>
  </w:num>
  <w:num w:numId="14" w16cid:durableId="283460238">
    <w:abstractNumId w:val="48"/>
  </w:num>
  <w:num w:numId="15" w16cid:durableId="781538221">
    <w:abstractNumId w:val="143"/>
  </w:num>
  <w:num w:numId="16" w16cid:durableId="558249107">
    <w:abstractNumId w:val="105"/>
  </w:num>
  <w:num w:numId="17" w16cid:durableId="674263944">
    <w:abstractNumId w:val="205"/>
  </w:num>
  <w:num w:numId="18" w16cid:durableId="1336345920">
    <w:abstractNumId w:val="217"/>
  </w:num>
  <w:num w:numId="19" w16cid:durableId="651981781">
    <w:abstractNumId w:val="107"/>
  </w:num>
  <w:num w:numId="20" w16cid:durableId="742989634">
    <w:abstractNumId w:val="59"/>
  </w:num>
  <w:num w:numId="21" w16cid:durableId="2085294836">
    <w:abstractNumId w:val="78"/>
  </w:num>
  <w:num w:numId="22" w16cid:durableId="502552188">
    <w:abstractNumId w:val="13"/>
  </w:num>
  <w:num w:numId="23" w16cid:durableId="1229924601">
    <w:abstractNumId w:val="70"/>
  </w:num>
  <w:num w:numId="24" w16cid:durableId="1881360035">
    <w:abstractNumId w:val="146"/>
  </w:num>
  <w:num w:numId="25" w16cid:durableId="1981417886">
    <w:abstractNumId w:val="166"/>
  </w:num>
  <w:num w:numId="26" w16cid:durableId="1789466593">
    <w:abstractNumId w:val="163"/>
  </w:num>
  <w:num w:numId="27" w16cid:durableId="1067729544">
    <w:abstractNumId w:val="165"/>
  </w:num>
  <w:num w:numId="28" w16cid:durableId="223837853">
    <w:abstractNumId w:val="179"/>
  </w:num>
  <w:num w:numId="29" w16cid:durableId="256988592">
    <w:abstractNumId w:val="72"/>
  </w:num>
  <w:num w:numId="30" w16cid:durableId="490760248">
    <w:abstractNumId w:val="17"/>
  </w:num>
  <w:num w:numId="31" w16cid:durableId="1053575347">
    <w:abstractNumId w:val="144"/>
  </w:num>
  <w:num w:numId="32" w16cid:durableId="546379795">
    <w:abstractNumId w:val="220"/>
  </w:num>
  <w:num w:numId="33" w16cid:durableId="536040737">
    <w:abstractNumId w:val="53"/>
  </w:num>
  <w:num w:numId="34" w16cid:durableId="1911379686">
    <w:abstractNumId w:val="101"/>
  </w:num>
  <w:num w:numId="35" w16cid:durableId="1749379954">
    <w:abstractNumId w:val="156"/>
  </w:num>
  <w:num w:numId="36" w16cid:durableId="980621113">
    <w:abstractNumId w:val="20"/>
  </w:num>
  <w:num w:numId="37" w16cid:durableId="32508923">
    <w:abstractNumId w:val="73"/>
  </w:num>
  <w:num w:numId="38" w16cid:durableId="964584439">
    <w:abstractNumId w:val="55"/>
  </w:num>
  <w:num w:numId="39" w16cid:durableId="1615555007">
    <w:abstractNumId w:val="44"/>
  </w:num>
  <w:num w:numId="40" w16cid:durableId="1118253845">
    <w:abstractNumId w:val="42"/>
  </w:num>
  <w:num w:numId="41" w16cid:durableId="835805617">
    <w:abstractNumId w:val="221"/>
  </w:num>
  <w:num w:numId="42" w16cid:durableId="1693258386">
    <w:abstractNumId w:val="222"/>
  </w:num>
  <w:num w:numId="43" w16cid:durableId="1942831501">
    <w:abstractNumId w:val="50"/>
  </w:num>
  <w:num w:numId="44" w16cid:durableId="198327208">
    <w:abstractNumId w:val="52"/>
  </w:num>
  <w:num w:numId="45" w16cid:durableId="1938823845">
    <w:abstractNumId w:val="19"/>
  </w:num>
  <w:num w:numId="46" w16cid:durableId="154878376">
    <w:abstractNumId w:val="96"/>
  </w:num>
  <w:num w:numId="47" w16cid:durableId="1613856486">
    <w:abstractNumId w:val="134"/>
  </w:num>
  <w:num w:numId="48" w16cid:durableId="1466460951">
    <w:abstractNumId w:val="81"/>
  </w:num>
  <w:num w:numId="49" w16cid:durableId="1391533339">
    <w:abstractNumId w:val="142"/>
  </w:num>
  <w:num w:numId="50" w16cid:durableId="2105497258">
    <w:abstractNumId w:val="88"/>
  </w:num>
  <w:num w:numId="51" w16cid:durableId="1367216301">
    <w:abstractNumId w:val="138"/>
  </w:num>
  <w:num w:numId="52" w16cid:durableId="93674129">
    <w:abstractNumId w:val="82"/>
  </w:num>
  <w:num w:numId="53" w16cid:durableId="991449916">
    <w:abstractNumId w:val="85"/>
  </w:num>
  <w:num w:numId="54" w16cid:durableId="1064376242">
    <w:abstractNumId w:val="25"/>
  </w:num>
  <w:num w:numId="55" w16cid:durableId="424811050">
    <w:abstractNumId w:val="1"/>
  </w:num>
  <w:num w:numId="56" w16cid:durableId="1208563191">
    <w:abstractNumId w:val="197"/>
  </w:num>
  <w:num w:numId="57" w16cid:durableId="1881094126">
    <w:abstractNumId w:val="15"/>
  </w:num>
  <w:num w:numId="58" w16cid:durableId="2013559594">
    <w:abstractNumId w:val="60"/>
  </w:num>
  <w:num w:numId="59" w16cid:durableId="48310062">
    <w:abstractNumId w:val="5"/>
  </w:num>
  <w:num w:numId="60" w16cid:durableId="1540431579">
    <w:abstractNumId w:val="94"/>
  </w:num>
  <w:num w:numId="61" w16cid:durableId="1117412064">
    <w:abstractNumId w:val="212"/>
  </w:num>
  <w:num w:numId="62" w16cid:durableId="1870218162">
    <w:abstractNumId w:val="132"/>
  </w:num>
  <w:num w:numId="63" w16cid:durableId="1222212481">
    <w:abstractNumId w:val="139"/>
  </w:num>
  <w:num w:numId="64" w16cid:durableId="295453567">
    <w:abstractNumId w:val="104"/>
  </w:num>
  <w:num w:numId="65" w16cid:durableId="296880954">
    <w:abstractNumId w:val="86"/>
  </w:num>
  <w:num w:numId="66" w16cid:durableId="1420061817">
    <w:abstractNumId w:val="61"/>
  </w:num>
  <w:num w:numId="67" w16cid:durableId="352464468">
    <w:abstractNumId w:val="216"/>
  </w:num>
  <w:num w:numId="68" w16cid:durableId="410784442">
    <w:abstractNumId w:val="208"/>
  </w:num>
  <w:num w:numId="69" w16cid:durableId="1801995644">
    <w:abstractNumId w:val="193"/>
  </w:num>
  <w:num w:numId="70" w16cid:durableId="2093552059">
    <w:abstractNumId w:val="79"/>
  </w:num>
  <w:num w:numId="71" w16cid:durableId="1974408487">
    <w:abstractNumId w:val="40"/>
  </w:num>
  <w:num w:numId="72" w16cid:durableId="1097553645">
    <w:abstractNumId w:val="136"/>
  </w:num>
  <w:num w:numId="73" w16cid:durableId="672804011">
    <w:abstractNumId w:val="62"/>
  </w:num>
  <w:num w:numId="74" w16cid:durableId="323971312">
    <w:abstractNumId w:val="92"/>
  </w:num>
  <w:num w:numId="75" w16cid:durableId="1157840489">
    <w:abstractNumId w:val="211"/>
  </w:num>
  <w:num w:numId="76" w16cid:durableId="2101680571">
    <w:abstractNumId w:val="63"/>
  </w:num>
  <w:num w:numId="77" w16cid:durableId="1811701478">
    <w:abstractNumId w:val="157"/>
  </w:num>
  <w:num w:numId="78" w16cid:durableId="942148982">
    <w:abstractNumId w:val="64"/>
  </w:num>
  <w:num w:numId="79" w16cid:durableId="10382944">
    <w:abstractNumId w:val="14"/>
  </w:num>
  <w:num w:numId="80" w16cid:durableId="1918438541">
    <w:abstractNumId w:val="129"/>
  </w:num>
  <w:num w:numId="81" w16cid:durableId="830103426">
    <w:abstractNumId w:val="202"/>
  </w:num>
  <w:num w:numId="82" w16cid:durableId="1325669065">
    <w:abstractNumId w:val="58"/>
  </w:num>
  <w:num w:numId="83" w16cid:durableId="1113331544">
    <w:abstractNumId w:val="150"/>
  </w:num>
  <w:num w:numId="84" w16cid:durableId="797800468">
    <w:abstractNumId w:val="118"/>
  </w:num>
  <w:num w:numId="85" w16cid:durableId="133065081">
    <w:abstractNumId w:val="80"/>
  </w:num>
  <w:num w:numId="86" w16cid:durableId="5988540">
    <w:abstractNumId w:val="98"/>
  </w:num>
  <w:num w:numId="87" w16cid:durableId="503328079">
    <w:abstractNumId w:val="37"/>
  </w:num>
  <w:num w:numId="88" w16cid:durableId="2005163423">
    <w:abstractNumId w:val="109"/>
  </w:num>
  <w:num w:numId="89" w16cid:durableId="914125869">
    <w:abstractNumId w:val="189"/>
  </w:num>
  <w:num w:numId="90" w16cid:durableId="732779485">
    <w:abstractNumId w:val="127"/>
  </w:num>
  <w:num w:numId="91" w16cid:durableId="1161114609">
    <w:abstractNumId w:val="76"/>
  </w:num>
  <w:num w:numId="92" w16cid:durableId="2060394125">
    <w:abstractNumId w:val="103"/>
  </w:num>
  <w:num w:numId="93" w16cid:durableId="1170949704">
    <w:abstractNumId w:val="11"/>
  </w:num>
  <w:num w:numId="94" w16cid:durableId="1382439269">
    <w:abstractNumId w:val="171"/>
  </w:num>
  <w:num w:numId="95" w16cid:durableId="614794506">
    <w:abstractNumId w:val="177"/>
  </w:num>
  <w:num w:numId="96" w16cid:durableId="1721710083">
    <w:abstractNumId w:val="153"/>
  </w:num>
  <w:num w:numId="97" w16cid:durableId="689769249">
    <w:abstractNumId w:val="194"/>
  </w:num>
  <w:num w:numId="98" w16cid:durableId="342631113">
    <w:abstractNumId w:val="9"/>
  </w:num>
  <w:num w:numId="99" w16cid:durableId="1850169985">
    <w:abstractNumId w:val="173"/>
  </w:num>
  <w:num w:numId="100" w16cid:durableId="1748184258">
    <w:abstractNumId w:val="18"/>
  </w:num>
  <w:num w:numId="101" w16cid:durableId="491408129">
    <w:abstractNumId w:val="114"/>
  </w:num>
  <w:num w:numId="102" w16cid:durableId="1491290729">
    <w:abstractNumId w:val="196"/>
  </w:num>
  <w:num w:numId="103" w16cid:durableId="1990665404">
    <w:abstractNumId w:val="74"/>
  </w:num>
  <w:num w:numId="104" w16cid:durableId="1105225921">
    <w:abstractNumId w:val="122"/>
  </w:num>
  <w:num w:numId="105" w16cid:durableId="1738630242">
    <w:abstractNumId w:val="162"/>
  </w:num>
  <w:num w:numId="106" w16cid:durableId="1567959623">
    <w:abstractNumId w:val="172"/>
  </w:num>
  <w:num w:numId="107" w16cid:durableId="2117478624">
    <w:abstractNumId w:val="67"/>
  </w:num>
  <w:num w:numId="108" w16cid:durableId="986398366">
    <w:abstractNumId w:val="130"/>
  </w:num>
  <w:num w:numId="109" w16cid:durableId="889918148">
    <w:abstractNumId w:val="110"/>
  </w:num>
  <w:num w:numId="110" w16cid:durableId="1400327834">
    <w:abstractNumId w:val="93"/>
  </w:num>
  <w:num w:numId="111" w16cid:durableId="1807504662">
    <w:abstractNumId w:val="84"/>
  </w:num>
  <w:num w:numId="112" w16cid:durableId="905453377">
    <w:abstractNumId w:val="12"/>
  </w:num>
  <w:num w:numId="113" w16cid:durableId="148178210">
    <w:abstractNumId w:val="183"/>
  </w:num>
  <w:num w:numId="114" w16cid:durableId="561794963">
    <w:abstractNumId w:val="26"/>
  </w:num>
  <w:num w:numId="115" w16cid:durableId="699549175">
    <w:abstractNumId w:val="141"/>
  </w:num>
  <w:num w:numId="116" w16cid:durableId="58984368">
    <w:abstractNumId w:val="83"/>
  </w:num>
  <w:num w:numId="117" w16cid:durableId="1137798973">
    <w:abstractNumId w:val="113"/>
  </w:num>
  <w:num w:numId="118" w16cid:durableId="1291593500">
    <w:abstractNumId w:val="123"/>
  </w:num>
  <w:num w:numId="119" w16cid:durableId="1694720228">
    <w:abstractNumId w:val="178"/>
  </w:num>
  <w:num w:numId="120" w16cid:durableId="137961456">
    <w:abstractNumId w:val="97"/>
  </w:num>
  <w:num w:numId="121" w16cid:durableId="217059494">
    <w:abstractNumId w:val="174"/>
  </w:num>
  <w:num w:numId="122" w16cid:durableId="530991279">
    <w:abstractNumId w:val="164"/>
  </w:num>
  <w:num w:numId="123" w16cid:durableId="1369140657">
    <w:abstractNumId w:val="28"/>
  </w:num>
  <w:num w:numId="124" w16cid:durableId="291637268">
    <w:abstractNumId w:val="133"/>
  </w:num>
  <w:num w:numId="125" w16cid:durableId="1014913983">
    <w:abstractNumId w:val="100"/>
  </w:num>
  <w:num w:numId="126" w16cid:durableId="991103617">
    <w:abstractNumId w:val="47"/>
  </w:num>
  <w:num w:numId="127" w16cid:durableId="169611480">
    <w:abstractNumId w:val="199"/>
  </w:num>
  <w:num w:numId="128" w16cid:durableId="2054452199">
    <w:abstractNumId w:val="135"/>
  </w:num>
  <w:num w:numId="129" w16cid:durableId="344941569">
    <w:abstractNumId w:val="169"/>
  </w:num>
  <w:num w:numId="130" w16cid:durableId="1483616576">
    <w:abstractNumId w:val="181"/>
  </w:num>
  <w:num w:numId="131" w16cid:durableId="1695761340">
    <w:abstractNumId w:val="176"/>
  </w:num>
  <w:num w:numId="132" w16cid:durableId="1187017068">
    <w:abstractNumId w:val="57"/>
  </w:num>
  <w:num w:numId="133" w16cid:durableId="840661399">
    <w:abstractNumId w:val="186"/>
  </w:num>
  <w:num w:numId="134" w16cid:durableId="206139830">
    <w:abstractNumId w:val="167"/>
  </w:num>
  <w:num w:numId="135" w16cid:durableId="323826823">
    <w:abstractNumId w:val="4"/>
  </w:num>
  <w:num w:numId="136" w16cid:durableId="438258131">
    <w:abstractNumId w:val="29"/>
  </w:num>
  <w:num w:numId="137" w16cid:durableId="2146770416">
    <w:abstractNumId w:val="185"/>
  </w:num>
  <w:num w:numId="138" w16cid:durableId="2042586889">
    <w:abstractNumId w:val="34"/>
  </w:num>
  <w:num w:numId="139" w16cid:durableId="1082604450">
    <w:abstractNumId w:val="99"/>
  </w:num>
  <w:num w:numId="140" w16cid:durableId="1358430765">
    <w:abstractNumId w:val="6"/>
  </w:num>
  <w:num w:numId="141" w16cid:durableId="1889415199">
    <w:abstractNumId w:val="22"/>
  </w:num>
  <w:num w:numId="142" w16cid:durableId="1916238661">
    <w:abstractNumId w:val="200"/>
  </w:num>
  <w:num w:numId="143" w16cid:durableId="2067869806">
    <w:abstractNumId w:val="188"/>
  </w:num>
  <w:num w:numId="144" w16cid:durableId="2048874152">
    <w:abstractNumId w:val="154"/>
  </w:num>
  <w:num w:numId="145" w16cid:durableId="1005018694">
    <w:abstractNumId w:val="192"/>
  </w:num>
  <w:num w:numId="146" w16cid:durableId="1374230697">
    <w:abstractNumId w:val="149"/>
  </w:num>
  <w:num w:numId="147" w16cid:durableId="1337272502">
    <w:abstractNumId w:val="190"/>
  </w:num>
  <w:num w:numId="148" w16cid:durableId="1413699575">
    <w:abstractNumId w:val="148"/>
  </w:num>
  <w:num w:numId="149" w16cid:durableId="1347513058">
    <w:abstractNumId w:val="38"/>
  </w:num>
  <w:num w:numId="150" w16cid:durableId="507789767">
    <w:abstractNumId w:val="95"/>
  </w:num>
  <w:num w:numId="151" w16cid:durableId="808866729">
    <w:abstractNumId w:val="115"/>
  </w:num>
  <w:num w:numId="152" w16cid:durableId="1333490156">
    <w:abstractNumId w:val="120"/>
  </w:num>
  <w:num w:numId="153" w16cid:durableId="1800030137">
    <w:abstractNumId w:val="111"/>
  </w:num>
  <w:num w:numId="154" w16cid:durableId="602806312">
    <w:abstractNumId w:val="209"/>
  </w:num>
  <w:num w:numId="155" w16cid:durableId="528180352">
    <w:abstractNumId w:val="124"/>
  </w:num>
  <w:num w:numId="156" w16cid:durableId="1016540681">
    <w:abstractNumId w:val="128"/>
  </w:num>
  <w:num w:numId="157" w16cid:durableId="779498292">
    <w:abstractNumId w:val="45"/>
  </w:num>
  <w:num w:numId="158" w16cid:durableId="1776747853">
    <w:abstractNumId w:val="3"/>
  </w:num>
  <w:num w:numId="159" w16cid:durableId="2108113040">
    <w:abstractNumId w:val="7"/>
  </w:num>
  <w:num w:numId="160" w16cid:durableId="866063687">
    <w:abstractNumId w:val="191"/>
  </w:num>
  <w:num w:numId="161" w16cid:durableId="1118793659">
    <w:abstractNumId w:val="49"/>
  </w:num>
  <w:num w:numId="162" w16cid:durableId="1663774089">
    <w:abstractNumId w:val="36"/>
  </w:num>
  <w:num w:numId="163" w16cid:durableId="224072264">
    <w:abstractNumId w:val="218"/>
  </w:num>
  <w:num w:numId="164" w16cid:durableId="802431054">
    <w:abstractNumId w:val="210"/>
  </w:num>
  <w:num w:numId="165" w16cid:durableId="436601443">
    <w:abstractNumId w:val="116"/>
  </w:num>
  <w:num w:numId="166" w16cid:durableId="1079399248">
    <w:abstractNumId w:val="168"/>
  </w:num>
  <w:num w:numId="167" w16cid:durableId="2119980885">
    <w:abstractNumId w:val="41"/>
  </w:num>
  <w:num w:numId="168" w16cid:durableId="544030520">
    <w:abstractNumId w:val="27"/>
  </w:num>
  <w:num w:numId="169" w16cid:durableId="1119028481">
    <w:abstractNumId w:val="30"/>
  </w:num>
  <w:num w:numId="170" w16cid:durableId="1352488306">
    <w:abstractNumId w:val="77"/>
  </w:num>
  <w:num w:numId="171" w16cid:durableId="1665695211">
    <w:abstractNumId w:val="170"/>
  </w:num>
  <w:num w:numId="172" w16cid:durableId="1769696840">
    <w:abstractNumId w:val="35"/>
  </w:num>
  <w:num w:numId="173" w16cid:durableId="1126047842">
    <w:abstractNumId w:val="213"/>
  </w:num>
  <w:num w:numId="174" w16cid:durableId="2107380324">
    <w:abstractNumId w:val="68"/>
  </w:num>
  <w:num w:numId="175" w16cid:durableId="988094085">
    <w:abstractNumId w:val="24"/>
  </w:num>
  <w:num w:numId="176" w16cid:durableId="200747464">
    <w:abstractNumId w:val="54"/>
  </w:num>
  <w:num w:numId="177" w16cid:durableId="414858116">
    <w:abstractNumId w:val="2"/>
  </w:num>
  <w:num w:numId="178" w16cid:durableId="1539047684">
    <w:abstractNumId w:val="33"/>
  </w:num>
  <w:num w:numId="179" w16cid:durableId="404958396">
    <w:abstractNumId w:val="155"/>
  </w:num>
  <w:num w:numId="180" w16cid:durableId="1906256794">
    <w:abstractNumId w:val="201"/>
  </w:num>
  <w:num w:numId="181" w16cid:durableId="1994336720">
    <w:abstractNumId w:val="108"/>
  </w:num>
  <w:num w:numId="182" w16cid:durableId="2143116497">
    <w:abstractNumId w:val="21"/>
  </w:num>
  <w:num w:numId="183" w16cid:durableId="1200779138">
    <w:abstractNumId w:val="43"/>
  </w:num>
  <w:num w:numId="184" w16cid:durableId="32583519">
    <w:abstractNumId w:val="23"/>
  </w:num>
  <w:num w:numId="185" w16cid:durableId="1727953520">
    <w:abstractNumId w:val="184"/>
  </w:num>
  <w:num w:numId="186" w16cid:durableId="1976520376">
    <w:abstractNumId w:val="69"/>
  </w:num>
  <w:num w:numId="187" w16cid:durableId="657654495">
    <w:abstractNumId w:val="137"/>
  </w:num>
  <w:num w:numId="188" w16cid:durableId="112020212">
    <w:abstractNumId w:val="66"/>
  </w:num>
  <w:num w:numId="189" w16cid:durableId="41635448">
    <w:abstractNumId w:val="32"/>
  </w:num>
  <w:num w:numId="190" w16cid:durableId="2136483103">
    <w:abstractNumId w:val="152"/>
  </w:num>
  <w:num w:numId="191" w16cid:durableId="1481188782">
    <w:abstractNumId w:val="71"/>
  </w:num>
  <w:num w:numId="192" w16cid:durableId="844591350">
    <w:abstractNumId w:val="187"/>
  </w:num>
  <w:num w:numId="193" w16cid:durableId="1828209555">
    <w:abstractNumId w:val="75"/>
  </w:num>
  <w:num w:numId="194" w16cid:durableId="1394084850">
    <w:abstractNumId w:val="10"/>
  </w:num>
  <w:num w:numId="195" w16cid:durableId="1290551478">
    <w:abstractNumId w:val="91"/>
  </w:num>
  <w:num w:numId="196" w16cid:durableId="588730923">
    <w:abstractNumId w:val="219"/>
  </w:num>
  <w:num w:numId="197" w16cid:durableId="677121431">
    <w:abstractNumId w:val="39"/>
  </w:num>
  <w:num w:numId="198" w16cid:durableId="1124468495">
    <w:abstractNumId w:val="204"/>
  </w:num>
  <w:num w:numId="199" w16cid:durableId="256333368">
    <w:abstractNumId w:val="207"/>
  </w:num>
  <w:num w:numId="200" w16cid:durableId="1696538967">
    <w:abstractNumId w:val="106"/>
  </w:num>
  <w:num w:numId="201" w16cid:durableId="1065570000">
    <w:abstractNumId w:val="147"/>
  </w:num>
  <w:num w:numId="202" w16cid:durableId="1210800378">
    <w:abstractNumId w:val="125"/>
  </w:num>
  <w:num w:numId="203" w16cid:durableId="1763797703">
    <w:abstractNumId w:val="65"/>
  </w:num>
  <w:num w:numId="204" w16cid:durableId="1343045891">
    <w:abstractNumId w:val="161"/>
  </w:num>
  <w:num w:numId="205" w16cid:durableId="217908169">
    <w:abstractNumId w:val="140"/>
  </w:num>
  <w:num w:numId="206" w16cid:durableId="2098742354">
    <w:abstractNumId w:val="119"/>
  </w:num>
  <w:num w:numId="207" w16cid:durableId="574508525">
    <w:abstractNumId w:val="121"/>
  </w:num>
  <w:num w:numId="208" w16cid:durableId="1761174189">
    <w:abstractNumId w:val="126"/>
  </w:num>
  <w:num w:numId="209" w16cid:durableId="1787386414">
    <w:abstractNumId w:val="159"/>
  </w:num>
  <w:num w:numId="210" w16cid:durableId="237248386">
    <w:abstractNumId w:val="182"/>
  </w:num>
  <w:num w:numId="211" w16cid:durableId="303312801">
    <w:abstractNumId w:val="0"/>
  </w:num>
  <w:num w:numId="212" w16cid:durableId="1950234382">
    <w:abstractNumId w:val="112"/>
  </w:num>
  <w:num w:numId="213" w16cid:durableId="2006086970">
    <w:abstractNumId w:val="203"/>
  </w:num>
  <w:num w:numId="214" w16cid:durableId="648290138">
    <w:abstractNumId w:val="198"/>
  </w:num>
  <w:num w:numId="215" w16cid:durableId="1084380720">
    <w:abstractNumId w:val="87"/>
  </w:num>
  <w:num w:numId="216" w16cid:durableId="643631640">
    <w:abstractNumId w:val="180"/>
  </w:num>
  <w:num w:numId="217" w16cid:durableId="37898485">
    <w:abstractNumId w:val="56"/>
  </w:num>
  <w:num w:numId="218" w16cid:durableId="2053458598">
    <w:abstractNumId w:val="31"/>
  </w:num>
  <w:num w:numId="219" w16cid:durableId="443967072">
    <w:abstractNumId w:val="102"/>
  </w:num>
  <w:num w:numId="220" w16cid:durableId="423453708">
    <w:abstractNumId w:val="206"/>
  </w:num>
  <w:num w:numId="221" w16cid:durableId="1770856862">
    <w:abstractNumId w:val="158"/>
  </w:num>
  <w:num w:numId="222" w16cid:durableId="103694495">
    <w:abstractNumId w:val="131"/>
  </w:num>
  <w:num w:numId="223" w16cid:durableId="494491700">
    <w:abstractNumId w:val="8"/>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63A"/>
    <w:rsid w:val="0002270B"/>
    <w:rsid w:val="0002621D"/>
    <w:rsid w:val="00026423"/>
    <w:rsid w:val="00035511"/>
    <w:rsid w:val="00035BD4"/>
    <w:rsid w:val="00035CB8"/>
    <w:rsid w:val="000372FD"/>
    <w:rsid w:val="00040B6C"/>
    <w:rsid w:val="00040C9B"/>
    <w:rsid w:val="00042A25"/>
    <w:rsid w:val="000436A4"/>
    <w:rsid w:val="00043827"/>
    <w:rsid w:val="000439D1"/>
    <w:rsid w:val="00045ED7"/>
    <w:rsid w:val="00046DFB"/>
    <w:rsid w:val="000471D3"/>
    <w:rsid w:val="0005778C"/>
    <w:rsid w:val="00057A60"/>
    <w:rsid w:val="00057FFA"/>
    <w:rsid w:val="0006348E"/>
    <w:rsid w:val="00063623"/>
    <w:rsid w:val="000658D3"/>
    <w:rsid w:val="000711EE"/>
    <w:rsid w:val="000712CD"/>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1684"/>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27DD1"/>
    <w:rsid w:val="00130874"/>
    <w:rsid w:val="00132F79"/>
    <w:rsid w:val="00136DAD"/>
    <w:rsid w:val="0014105B"/>
    <w:rsid w:val="001437FE"/>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1E30"/>
    <w:rsid w:val="001F2256"/>
    <w:rsid w:val="001F3085"/>
    <w:rsid w:val="001F4F98"/>
    <w:rsid w:val="001F62C9"/>
    <w:rsid w:val="0020100C"/>
    <w:rsid w:val="00202018"/>
    <w:rsid w:val="00204A65"/>
    <w:rsid w:val="002056BD"/>
    <w:rsid w:val="00206050"/>
    <w:rsid w:val="00206949"/>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0C4D"/>
    <w:rsid w:val="00291BCF"/>
    <w:rsid w:val="00291E41"/>
    <w:rsid w:val="0029238E"/>
    <w:rsid w:val="00292A66"/>
    <w:rsid w:val="00292CD0"/>
    <w:rsid w:val="00294A77"/>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2FE5"/>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0360"/>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26D"/>
    <w:rsid w:val="00383E25"/>
    <w:rsid w:val="00384990"/>
    <w:rsid w:val="00385888"/>
    <w:rsid w:val="0039124D"/>
    <w:rsid w:val="00391FBA"/>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075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1241"/>
    <w:rsid w:val="004A24D1"/>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2C43"/>
    <w:rsid w:val="004D33C5"/>
    <w:rsid w:val="004E3217"/>
    <w:rsid w:val="004E5415"/>
    <w:rsid w:val="004E5D35"/>
    <w:rsid w:val="004E7EFD"/>
    <w:rsid w:val="004F06B5"/>
    <w:rsid w:val="004F13A9"/>
    <w:rsid w:val="004F5252"/>
    <w:rsid w:val="004F618F"/>
    <w:rsid w:val="005001AA"/>
    <w:rsid w:val="00500C97"/>
    <w:rsid w:val="00501100"/>
    <w:rsid w:val="005023F6"/>
    <w:rsid w:val="00503A5D"/>
    <w:rsid w:val="00503C28"/>
    <w:rsid w:val="00505DB2"/>
    <w:rsid w:val="00510496"/>
    <w:rsid w:val="00510516"/>
    <w:rsid w:val="00510B21"/>
    <w:rsid w:val="00511A51"/>
    <w:rsid w:val="00511D23"/>
    <w:rsid w:val="00514244"/>
    <w:rsid w:val="0051516D"/>
    <w:rsid w:val="005153A2"/>
    <w:rsid w:val="0051788F"/>
    <w:rsid w:val="00517DBE"/>
    <w:rsid w:val="005200C1"/>
    <w:rsid w:val="00522488"/>
    <w:rsid w:val="005228CC"/>
    <w:rsid w:val="00522A09"/>
    <w:rsid w:val="00526E69"/>
    <w:rsid w:val="00527F32"/>
    <w:rsid w:val="0053021D"/>
    <w:rsid w:val="005355D1"/>
    <w:rsid w:val="00536C2F"/>
    <w:rsid w:val="00541EEC"/>
    <w:rsid w:val="0054242B"/>
    <w:rsid w:val="00542C73"/>
    <w:rsid w:val="00542FA8"/>
    <w:rsid w:val="005462D0"/>
    <w:rsid w:val="0055237E"/>
    <w:rsid w:val="00553822"/>
    <w:rsid w:val="005549EB"/>
    <w:rsid w:val="00564D50"/>
    <w:rsid w:val="005671FB"/>
    <w:rsid w:val="005672E5"/>
    <w:rsid w:val="00567413"/>
    <w:rsid w:val="00572C92"/>
    <w:rsid w:val="00573579"/>
    <w:rsid w:val="005746D4"/>
    <w:rsid w:val="00576FD7"/>
    <w:rsid w:val="00577545"/>
    <w:rsid w:val="00580536"/>
    <w:rsid w:val="0058104C"/>
    <w:rsid w:val="005817C6"/>
    <w:rsid w:val="00582163"/>
    <w:rsid w:val="0058279C"/>
    <w:rsid w:val="00583D2C"/>
    <w:rsid w:val="0058598B"/>
    <w:rsid w:val="00586C89"/>
    <w:rsid w:val="005906F0"/>
    <w:rsid w:val="005908A1"/>
    <w:rsid w:val="00591487"/>
    <w:rsid w:val="0059209F"/>
    <w:rsid w:val="00592E61"/>
    <w:rsid w:val="0059332E"/>
    <w:rsid w:val="00593E6F"/>
    <w:rsid w:val="00595ED5"/>
    <w:rsid w:val="0059784E"/>
    <w:rsid w:val="005A0949"/>
    <w:rsid w:val="005A133A"/>
    <w:rsid w:val="005A236F"/>
    <w:rsid w:val="005A2A2B"/>
    <w:rsid w:val="005A63AB"/>
    <w:rsid w:val="005A6423"/>
    <w:rsid w:val="005A68AD"/>
    <w:rsid w:val="005A7E6F"/>
    <w:rsid w:val="005B0890"/>
    <w:rsid w:val="005B3097"/>
    <w:rsid w:val="005B3B89"/>
    <w:rsid w:val="005B4B21"/>
    <w:rsid w:val="005B710E"/>
    <w:rsid w:val="005B75F9"/>
    <w:rsid w:val="005C098F"/>
    <w:rsid w:val="005C252C"/>
    <w:rsid w:val="005C558F"/>
    <w:rsid w:val="005C5F61"/>
    <w:rsid w:val="005C7C14"/>
    <w:rsid w:val="005D1B06"/>
    <w:rsid w:val="005D2F39"/>
    <w:rsid w:val="005D3B73"/>
    <w:rsid w:val="005E1556"/>
    <w:rsid w:val="005E27A2"/>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07B"/>
    <w:rsid w:val="006322D7"/>
    <w:rsid w:val="006327D0"/>
    <w:rsid w:val="006335C4"/>
    <w:rsid w:val="0063444D"/>
    <w:rsid w:val="006357BF"/>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0DAF"/>
    <w:rsid w:val="00661726"/>
    <w:rsid w:val="0066356C"/>
    <w:rsid w:val="00663E5B"/>
    <w:rsid w:val="00665B9F"/>
    <w:rsid w:val="006669A3"/>
    <w:rsid w:val="006741D3"/>
    <w:rsid w:val="00674F5C"/>
    <w:rsid w:val="00680457"/>
    <w:rsid w:val="00680473"/>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C28"/>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01C"/>
    <w:rsid w:val="007049BC"/>
    <w:rsid w:val="007053C9"/>
    <w:rsid w:val="007056D6"/>
    <w:rsid w:val="00706737"/>
    <w:rsid w:val="0070724D"/>
    <w:rsid w:val="00710295"/>
    <w:rsid w:val="00711444"/>
    <w:rsid w:val="007124A8"/>
    <w:rsid w:val="00712DD3"/>
    <w:rsid w:val="007138CB"/>
    <w:rsid w:val="00716EBD"/>
    <w:rsid w:val="0072151C"/>
    <w:rsid w:val="007239CC"/>
    <w:rsid w:val="00723AD2"/>
    <w:rsid w:val="0072489A"/>
    <w:rsid w:val="00726F2A"/>
    <w:rsid w:val="0072749D"/>
    <w:rsid w:val="00727AFC"/>
    <w:rsid w:val="00732FF9"/>
    <w:rsid w:val="00735E2E"/>
    <w:rsid w:val="00740E9E"/>
    <w:rsid w:val="00742EA8"/>
    <w:rsid w:val="0074368F"/>
    <w:rsid w:val="00745F0A"/>
    <w:rsid w:val="0074745B"/>
    <w:rsid w:val="00750006"/>
    <w:rsid w:val="0075025F"/>
    <w:rsid w:val="007506BD"/>
    <w:rsid w:val="00750C16"/>
    <w:rsid w:val="0075267B"/>
    <w:rsid w:val="00752E8F"/>
    <w:rsid w:val="00754364"/>
    <w:rsid w:val="00754897"/>
    <w:rsid w:val="007578B9"/>
    <w:rsid w:val="00757A77"/>
    <w:rsid w:val="00757FD9"/>
    <w:rsid w:val="0076027C"/>
    <w:rsid w:val="0076047B"/>
    <w:rsid w:val="007618AA"/>
    <w:rsid w:val="00762223"/>
    <w:rsid w:val="00762BDB"/>
    <w:rsid w:val="00765663"/>
    <w:rsid w:val="007673C6"/>
    <w:rsid w:val="007676DA"/>
    <w:rsid w:val="007730EE"/>
    <w:rsid w:val="0077337F"/>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224"/>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B26"/>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681"/>
    <w:rsid w:val="00826CAA"/>
    <w:rsid w:val="0082723A"/>
    <w:rsid w:val="00830F0F"/>
    <w:rsid w:val="00831046"/>
    <w:rsid w:val="008322F7"/>
    <w:rsid w:val="008327E0"/>
    <w:rsid w:val="0083344E"/>
    <w:rsid w:val="00835A9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1DA6"/>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897"/>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3B51"/>
    <w:rsid w:val="00925D1F"/>
    <w:rsid w:val="0092654F"/>
    <w:rsid w:val="00927F6B"/>
    <w:rsid w:val="00932780"/>
    <w:rsid w:val="00932FF6"/>
    <w:rsid w:val="0093396B"/>
    <w:rsid w:val="00935470"/>
    <w:rsid w:val="009404E3"/>
    <w:rsid w:val="00940A32"/>
    <w:rsid w:val="00941451"/>
    <w:rsid w:val="00941E94"/>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1C25"/>
    <w:rsid w:val="009D2D86"/>
    <w:rsid w:val="009D4EDE"/>
    <w:rsid w:val="009D708E"/>
    <w:rsid w:val="009D71C8"/>
    <w:rsid w:val="009E0F67"/>
    <w:rsid w:val="009E1872"/>
    <w:rsid w:val="009F1187"/>
    <w:rsid w:val="009F2396"/>
    <w:rsid w:val="00A02D72"/>
    <w:rsid w:val="00A03CFE"/>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365D2"/>
    <w:rsid w:val="00A40EE1"/>
    <w:rsid w:val="00A40FDD"/>
    <w:rsid w:val="00A44801"/>
    <w:rsid w:val="00A475C8"/>
    <w:rsid w:val="00A538A9"/>
    <w:rsid w:val="00A54EA9"/>
    <w:rsid w:val="00A55A9D"/>
    <w:rsid w:val="00A5654D"/>
    <w:rsid w:val="00A56A72"/>
    <w:rsid w:val="00A56F02"/>
    <w:rsid w:val="00A57E37"/>
    <w:rsid w:val="00A600AD"/>
    <w:rsid w:val="00A64A27"/>
    <w:rsid w:val="00A654F1"/>
    <w:rsid w:val="00A67747"/>
    <w:rsid w:val="00A73738"/>
    <w:rsid w:val="00A74DE2"/>
    <w:rsid w:val="00A751BC"/>
    <w:rsid w:val="00A77C0D"/>
    <w:rsid w:val="00A8280B"/>
    <w:rsid w:val="00A83067"/>
    <w:rsid w:val="00A83471"/>
    <w:rsid w:val="00A837DE"/>
    <w:rsid w:val="00A844BB"/>
    <w:rsid w:val="00A85494"/>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21D5"/>
    <w:rsid w:val="00AB4C83"/>
    <w:rsid w:val="00AB6C86"/>
    <w:rsid w:val="00AB78D2"/>
    <w:rsid w:val="00AC0DD8"/>
    <w:rsid w:val="00AC386B"/>
    <w:rsid w:val="00AC548D"/>
    <w:rsid w:val="00AC5AA9"/>
    <w:rsid w:val="00AC67CE"/>
    <w:rsid w:val="00AD0432"/>
    <w:rsid w:val="00AD05D1"/>
    <w:rsid w:val="00AD13C0"/>
    <w:rsid w:val="00AD1833"/>
    <w:rsid w:val="00AD1888"/>
    <w:rsid w:val="00AD6D6E"/>
    <w:rsid w:val="00AE1ECF"/>
    <w:rsid w:val="00AE4F1D"/>
    <w:rsid w:val="00AE50F9"/>
    <w:rsid w:val="00AE5904"/>
    <w:rsid w:val="00AE63A7"/>
    <w:rsid w:val="00AE6D33"/>
    <w:rsid w:val="00AF31B6"/>
    <w:rsid w:val="00AF3788"/>
    <w:rsid w:val="00AF38ED"/>
    <w:rsid w:val="00AF5E41"/>
    <w:rsid w:val="00AF6B8E"/>
    <w:rsid w:val="00B01220"/>
    <w:rsid w:val="00B02B05"/>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119C"/>
    <w:rsid w:val="00B57582"/>
    <w:rsid w:val="00B614D6"/>
    <w:rsid w:val="00B62B2A"/>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4D14"/>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1C38"/>
    <w:rsid w:val="00BE38A4"/>
    <w:rsid w:val="00BE43DE"/>
    <w:rsid w:val="00BE4939"/>
    <w:rsid w:val="00BE6C9F"/>
    <w:rsid w:val="00BE79D4"/>
    <w:rsid w:val="00BF0AE8"/>
    <w:rsid w:val="00BF2343"/>
    <w:rsid w:val="00BF4DA5"/>
    <w:rsid w:val="00BF5F26"/>
    <w:rsid w:val="00BF67EA"/>
    <w:rsid w:val="00BF73EA"/>
    <w:rsid w:val="00C00D6A"/>
    <w:rsid w:val="00C00F09"/>
    <w:rsid w:val="00C04CCB"/>
    <w:rsid w:val="00C06772"/>
    <w:rsid w:val="00C06BCE"/>
    <w:rsid w:val="00C0753E"/>
    <w:rsid w:val="00C07925"/>
    <w:rsid w:val="00C102A3"/>
    <w:rsid w:val="00C10680"/>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177F"/>
    <w:rsid w:val="00C42F5D"/>
    <w:rsid w:val="00C43450"/>
    <w:rsid w:val="00C43B57"/>
    <w:rsid w:val="00C44B16"/>
    <w:rsid w:val="00C4540F"/>
    <w:rsid w:val="00C464E8"/>
    <w:rsid w:val="00C50035"/>
    <w:rsid w:val="00C556A7"/>
    <w:rsid w:val="00C62C07"/>
    <w:rsid w:val="00C644E2"/>
    <w:rsid w:val="00C706DF"/>
    <w:rsid w:val="00C71356"/>
    <w:rsid w:val="00C7152E"/>
    <w:rsid w:val="00C7626F"/>
    <w:rsid w:val="00C769B3"/>
    <w:rsid w:val="00C86665"/>
    <w:rsid w:val="00C92B1D"/>
    <w:rsid w:val="00C9311F"/>
    <w:rsid w:val="00C93708"/>
    <w:rsid w:val="00C94E13"/>
    <w:rsid w:val="00C978CB"/>
    <w:rsid w:val="00C978D8"/>
    <w:rsid w:val="00C97AAF"/>
    <w:rsid w:val="00CA1A6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02"/>
    <w:rsid w:val="00CE6DDA"/>
    <w:rsid w:val="00CE7646"/>
    <w:rsid w:val="00CF04CF"/>
    <w:rsid w:val="00CF0AEF"/>
    <w:rsid w:val="00CF0D3E"/>
    <w:rsid w:val="00CF1461"/>
    <w:rsid w:val="00CF352D"/>
    <w:rsid w:val="00CF5BC8"/>
    <w:rsid w:val="00CF6352"/>
    <w:rsid w:val="00CF7215"/>
    <w:rsid w:val="00CF7361"/>
    <w:rsid w:val="00CF7CFA"/>
    <w:rsid w:val="00D00D80"/>
    <w:rsid w:val="00D00FF3"/>
    <w:rsid w:val="00D03513"/>
    <w:rsid w:val="00D10604"/>
    <w:rsid w:val="00D12FD5"/>
    <w:rsid w:val="00D17D2B"/>
    <w:rsid w:val="00D23458"/>
    <w:rsid w:val="00D240C7"/>
    <w:rsid w:val="00D2504B"/>
    <w:rsid w:val="00D26199"/>
    <w:rsid w:val="00D26ED5"/>
    <w:rsid w:val="00D3132B"/>
    <w:rsid w:val="00D32727"/>
    <w:rsid w:val="00D32C02"/>
    <w:rsid w:val="00D32F9E"/>
    <w:rsid w:val="00D33A2F"/>
    <w:rsid w:val="00D35AA4"/>
    <w:rsid w:val="00D40694"/>
    <w:rsid w:val="00D4448C"/>
    <w:rsid w:val="00D463BA"/>
    <w:rsid w:val="00D470CF"/>
    <w:rsid w:val="00D4712D"/>
    <w:rsid w:val="00D47183"/>
    <w:rsid w:val="00D47763"/>
    <w:rsid w:val="00D524E1"/>
    <w:rsid w:val="00D55369"/>
    <w:rsid w:val="00D557A8"/>
    <w:rsid w:val="00D57480"/>
    <w:rsid w:val="00D644F0"/>
    <w:rsid w:val="00D6601D"/>
    <w:rsid w:val="00D66A5A"/>
    <w:rsid w:val="00D67E0B"/>
    <w:rsid w:val="00D70982"/>
    <w:rsid w:val="00D722EE"/>
    <w:rsid w:val="00D72444"/>
    <w:rsid w:val="00D72F90"/>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0189"/>
    <w:rsid w:val="00DA1E72"/>
    <w:rsid w:val="00DA2777"/>
    <w:rsid w:val="00DA2CE3"/>
    <w:rsid w:val="00DA3DC6"/>
    <w:rsid w:val="00DA515B"/>
    <w:rsid w:val="00DA6349"/>
    <w:rsid w:val="00DA6E9E"/>
    <w:rsid w:val="00DA6EDA"/>
    <w:rsid w:val="00DA709B"/>
    <w:rsid w:val="00DA7118"/>
    <w:rsid w:val="00DB044F"/>
    <w:rsid w:val="00DB0511"/>
    <w:rsid w:val="00DB11A0"/>
    <w:rsid w:val="00DB124E"/>
    <w:rsid w:val="00DB157F"/>
    <w:rsid w:val="00DB326D"/>
    <w:rsid w:val="00DB6680"/>
    <w:rsid w:val="00DB72DE"/>
    <w:rsid w:val="00DB74EC"/>
    <w:rsid w:val="00DC0045"/>
    <w:rsid w:val="00DC04E1"/>
    <w:rsid w:val="00DC154B"/>
    <w:rsid w:val="00DC19C7"/>
    <w:rsid w:val="00DC63AB"/>
    <w:rsid w:val="00DC7041"/>
    <w:rsid w:val="00DC705A"/>
    <w:rsid w:val="00DD1980"/>
    <w:rsid w:val="00DD2A8D"/>
    <w:rsid w:val="00DD4008"/>
    <w:rsid w:val="00DD588D"/>
    <w:rsid w:val="00DE0776"/>
    <w:rsid w:val="00DE426C"/>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5787"/>
    <w:rsid w:val="00E575D0"/>
    <w:rsid w:val="00E605ED"/>
    <w:rsid w:val="00E611F7"/>
    <w:rsid w:val="00E627B8"/>
    <w:rsid w:val="00E62F45"/>
    <w:rsid w:val="00E632A0"/>
    <w:rsid w:val="00E634FB"/>
    <w:rsid w:val="00E646D0"/>
    <w:rsid w:val="00E656A0"/>
    <w:rsid w:val="00E662E8"/>
    <w:rsid w:val="00E70788"/>
    <w:rsid w:val="00E73098"/>
    <w:rsid w:val="00E76709"/>
    <w:rsid w:val="00E7771C"/>
    <w:rsid w:val="00E8048A"/>
    <w:rsid w:val="00E838B5"/>
    <w:rsid w:val="00E838C0"/>
    <w:rsid w:val="00E8472E"/>
    <w:rsid w:val="00E84911"/>
    <w:rsid w:val="00E84FAE"/>
    <w:rsid w:val="00E85286"/>
    <w:rsid w:val="00E8612A"/>
    <w:rsid w:val="00E86281"/>
    <w:rsid w:val="00E914D8"/>
    <w:rsid w:val="00E92A6D"/>
    <w:rsid w:val="00E93CBC"/>
    <w:rsid w:val="00E979D1"/>
    <w:rsid w:val="00EA0C1A"/>
    <w:rsid w:val="00EA2CDE"/>
    <w:rsid w:val="00EA4AC5"/>
    <w:rsid w:val="00EA4C14"/>
    <w:rsid w:val="00EA7920"/>
    <w:rsid w:val="00EB067E"/>
    <w:rsid w:val="00EB285B"/>
    <w:rsid w:val="00EB3215"/>
    <w:rsid w:val="00EB3F0E"/>
    <w:rsid w:val="00EB587E"/>
    <w:rsid w:val="00EB5CA4"/>
    <w:rsid w:val="00EB6843"/>
    <w:rsid w:val="00EB7A2D"/>
    <w:rsid w:val="00EC1274"/>
    <w:rsid w:val="00EC3DFE"/>
    <w:rsid w:val="00EC489D"/>
    <w:rsid w:val="00EC4946"/>
    <w:rsid w:val="00EC51A5"/>
    <w:rsid w:val="00EC71E2"/>
    <w:rsid w:val="00EC791A"/>
    <w:rsid w:val="00ED096D"/>
    <w:rsid w:val="00ED1945"/>
    <w:rsid w:val="00ED1FB7"/>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2FB7"/>
    <w:rsid w:val="00F35DEB"/>
    <w:rsid w:val="00F3718E"/>
    <w:rsid w:val="00F40A12"/>
    <w:rsid w:val="00F4147C"/>
    <w:rsid w:val="00F41E59"/>
    <w:rsid w:val="00F42AE5"/>
    <w:rsid w:val="00F42EFE"/>
    <w:rsid w:val="00F44A57"/>
    <w:rsid w:val="00F46142"/>
    <w:rsid w:val="00F501EF"/>
    <w:rsid w:val="00F51FE7"/>
    <w:rsid w:val="00F52BC6"/>
    <w:rsid w:val="00F5307F"/>
    <w:rsid w:val="00F54524"/>
    <w:rsid w:val="00F558D4"/>
    <w:rsid w:val="00F600AC"/>
    <w:rsid w:val="00F61976"/>
    <w:rsid w:val="00F65513"/>
    <w:rsid w:val="00F65B7F"/>
    <w:rsid w:val="00F712D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E5EDC"/>
    <w:rsid w:val="00FF20FC"/>
    <w:rsid w:val="00FF4412"/>
    <w:rsid w:val="00FF7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etats.com" TargetMode="External"/><Relationship Id="rId18" Type="http://schemas.openxmlformats.org/officeDocument/2006/relationships/hyperlink" Target="mailto:100@21.5" TargetMode="External"/><Relationship Id="rId26" Type="http://schemas.openxmlformats.org/officeDocument/2006/relationships/hyperlink" Target="mailto:550@21.5"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0.png"/><Relationship Id="rId42" Type="http://schemas.openxmlformats.org/officeDocument/2006/relationships/image" Target="media/image16.wmf"/><Relationship Id="rId47" Type="http://schemas.openxmlformats.org/officeDocument/2006/relationships/oleObject" Target="embeddings/oleObject3.bin"/><Relationship Id="rId50" Type="http://schemas.openxmlformats.org/officeDocument/2006/relationships/image" Target="media/image20.wmf"/><Relationship Id="rId55" Type="http://schemas.openxmlformats.org/officeDocument/2006/relationships/oleObject" Target="embeddings/oleObject7.bin"/><Relationship Id="rId63" Type="http://schemas.openxmlformats.org/officeDocument/2006/relationships/oleObject" Target="embeddings/oleObject11.bin"/><Relationship Id="rId68" Type="http://schemas.openxmlformats.org/officeDocument/2006/relationships/image" Target="media/image29.wmf"/><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en.wikipedia.org/wiki/Central_limit_order_book" TargetMode="External"/><Relationship Id="rId11" Type="http://schemas.openxmlformats.org/officeDocument/2006/relationships/hyperlink" Target="https://www.investopedia.com/terms/t/timeinforce.asp" TargetMode="External"/><Relationship Id="rId24" Type="http://schemas.openxmlformats.org/officeDocument/2006/relationships/hyperlink" Target="mailto:600@21.5" TargetMode="External"/><Relationship Id="rId32" Type="http://schemas.openxmlformats.org/officeDocument/2006/relationships/hyperlink" Target="https://www.linkedin.com/pulse/7-execution-algorithms-you-should-know-benjamin-jacob-vl7pf/" TargetMode="External"/><Relationship Id="rId37" Type="http://schemas.openxmlformats.org/officeDocument/2006/relationships/image" Target="media/image13.png"/><Relationship Id="rId40" Type="http://schemas.openxmlformats.org/officeDocument/2006/relationships/hyperlink" Target="https://business.columbia.edu/faculty/research/optimal-order-flow-routing-exchange-competition-and-effect-maketake-fees" TargetMode="External"/><Relationship Id="rId45" Type="http://schemas.openxmlformats.org/officeDocument/2006/relationships/oleObject" Target="embeddings/oleObject2.bin"/><Relationship Id="rId53" Type="http://schemas.openxmlformats.org/officeDocument/2006/relationships/oleObject" Target="embeddings/oleObject6.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hyperlink" Target="https://en.wikipedia.org/wiki/Smart_order_routing" TargetMode="External"/><Relationship Id="rId36" Type="http://schemas.openxmlformats.org/officeDocument/2006/relationships/image" Target="media/image12.png"/><Relationship Id="rId49" Type="http://schemas.openxmlformats.org/officeDocument/2006/relationships/oleObject" Target="embeddings/oleObject4.bin"/><Relationship Id="rId57" Type="http://schemas.openxmlformats.org/officeDocument/2006/relationships/oleObject" Target="embeddings/oleObject8.bin"/><Relationship Id="rId61" Type="http://schemas.openxmlformats.org/officeDocument/2006/relationships/oleObject" Target="embeddings/oleObject10.bin"/><Relationship Id="rId10" Type="http://schemas.openxmlformats.org/officeDocument/2006/relationships/hyperlink" Target="https://en.wikipedia.org/wiki/Order_(exchange)" TargetMode="External"/><Relationship Id="rId19" Type="http://schemas.openxmlformats.org/officeDocument/2006/relationships/hyperlink" Target="mailto:200@21.5" TargetMode="External"/><Relationship Id="rId31" Type="http://schemas.openxmlformats.org/officeDocument/2006/relationships/hyperlink" Target="https://www.nasdaq.com/Auction-on-Demand-Factsheet" TargetMode="External"/><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oleObject" Target="embeddings/oleObject12.bin"/><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https://www.tradersmagazine.com/departments/buyside/inverted-price-venues-grabbing-market-share-in-us-and-canada/" TargetMode="External"/><Relationship Id="rId22" Type="http://schemas.openxmlformats.org/officeDocument/2006/relationships/hyperlink" Target="mailto:150@21.4"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1.png"/><Relationship Id="rId43" Type="http://schemas.openxmlformats.org/officeDocument/2006/relationships/oleObject" Target="embeddings/oleObject1.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14.bin"/><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en.wikipedia.org/wiki/Indifference_price" TargetMode="External"/><Relationship Id="rId17" Type="http://schemas.openxmlformats.org/officeDocument/2006/relationships/hyperlink" Target="mailto:1000@21.5" TargetMode="External"/><Relationship Id="rId25" Type="http://schemas.openxmlformats.org/officeDocument/2006/relationships/image" Target="media/image7.png"/><Relationship Id="rId33" Type="http://schemas.openxmlformats.org/officeDocument/2006/relationships/hyperlink" Target="http://www.cims.nyu.edu/working_paper_series/" TargetMode="External"/><Relationship Id="rId38" Type="http://schemas.openxmlformats.org/officeDocument/2006/relationships/image" Target="media/image14.png"/><Relationship Id="rId46" Type="http://schemas.openxmlformats.org/officeDocument/2006/relationships/image" Target="media/image18.wmf"/><Relationship Id="rId59" Type="http://schemas.openxmlformats.org/officeDocument/2006/relationships/oleObject" Target="embeddings/oleObject9.bin"/><Relationship Id="rId67" Type="http://schemas.openxmlformats.org/officeDocument/2006/relationships/oleObject" Target="embeddings/oleObject13.bin"/><Relationship Id="rId20" Type="http://schemas.openxmlformats.org/officeDocument/2006/relationships/image" Target="media/image4.png"/><Relationship Id="rId41" Type="http://schemas.openxmlformats.org/officeDocument/2006/relationships/hyperlink" Target="http://web.mit.edu/wangj/www/pap/OW_060408.pdf" TargetMode="External"/><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483</Pages>
  <Words>80173</Words>
  <Characters>456989</Characters>
  <Application>Microsoft Office Word</Application>
  <DocSecurity>0</DocSecurity>
  <Lines>3808</Lines>
  <Paragraphs>1072</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536090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2</cp:revision>
  <cp:lastPrinted>2025-03-22T01:29:00Z</cp:lastPrinted>
  <dcterms:created xsi:type="dcterms:W3CDTF">2025-05-20T23:55:00Z</dcterms:created>
  <dcterms:modified xsi:type="dcterms:W3CDTF">2025-05-20T23:55:00Z</dcterms:modified>
</cp:coreProperties>
</file>