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78968D3C" w:rsidR="0037493C" w:rsidRPr="00A03CFE" w:rsidRDefault="0037493C" w:rsidP="0037493C">
      <w:pPr>
        <w:spacing w:line="360" w:lineRule="auto"/>
        <w:ind w:left="360"/>
        <w:jc w:val="center"/>
        <w:rPr>
          <w:sz w:val="28"/>
          <w:szCs w:val="28"/>
        </w:rPr>
      </w:pPr>
      <w:r w:rsidRPr="00A03CFE">
        <w:rPr>
          <w:b/>
          <w:bCs/>
          <w:sz w:val="28"/>
          <w:szCs w:val="28"/>
        </w:rPr>
        <w:t>v</w:t>
      </w:r>
      <w:r w:rsidR="00127DD1" w:rsidRPr="00A03CFE">
        <w:rPr>
          <w:b/>
          <w:bCs/>
          <w:sz w:val="28"/>
          <w:szCs w:val="28"/>
        </w:rPr>
        <w:t>6.</w:t>
      </w:r>
      <w:r w:rsidR="00B6031C">
        <w:rPr>
          <w:b/>
          <w:bCs/>
          <w:sz w:val="28"/>
          <w:szCs w:val="28"/>
        </w:rPr>
        <w:t>9</w:t>
      </w:r>
      <w:r w:rsidR="007A1655">
        <w:rPr>
          <w:b/>
          <w:bCs/>
          <w:sz w:val="28"/>
          <w:szCs w:val="28"/>
        </w:rPr>
        <w:t>3</w:t>
      </w:r>
      <w:r w:rsidRPr="00A03CFE">
        <w:rPr>
          <w:sz w:val="28"/>
          <w:szCs w:val="28"/>
        </w:rPr>
        <w:t xml:space="preserve"> </w:t>
      </w:r>
      <w:r w:rsidR="00B6031C">
        <w:rPr>
          <w:sz w:val="28"/>
          <w:szCs w:val="28"/>
        </w:rPr>
        <w:t>1</w:t>
      </w:r>
      <w:r w:rsidRPr="00A03CFE">
        <w:rPr>
          <w:sz w:val="28"/>
          <w:szCs w:val="28"/>
        </w:rPr>
        <w:t xml:space="preserve"> </w:t>
      </w:r>
      <w:r w:rsidR="007A1655">
        <w:rPr>
          <w:sz w:val="28"/>
          <w:szCs w:val="28"/>
        </w:rPr>
        <w:t>August</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w:t>
      </w:r>
      <w:proofErr w:type="spellStart"/>
      <w:r>
        <w:rPr>
          <w:bCs/>
        </w:rPr>
        <w:t>te</w:t>
      </w:r>
      <w:proofErr w:type="spellEnd"/>
      <w:r>
        <w:rPr>
          <w:bCs/>
        </w:rPr>
        <w:t xml:space="preserv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w:t>
      </w:r>
      <w:proofErr w:type="gramStart"/>
      <w:r>
        <w:rPr>
          <w:bCs/>
        </w:rPr>
        <w:t>/”filled”.</w:t>
      </w:r>
      <w:proofErr w:type="gramEnd"/>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6A5BA24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443116AB" w14:textId="77777777" w:rsidR="00227BE2" w:rsidRDefault="00227BE2">
      <w:pPr>
        <w:rPr>
          <w:bCs/>
        </w:rPr>
      </w:pPr>
      <w:r>
        <w:rPr>
          <w:bCs/>
        </w:rPr>
        <w:br w:type="page"/>
      </w:r>
    </w:p>
    <w:p w14:paraId="5D186A80" w14:textId="77777777" w:rsidR="00227BE2" w:rsidRDefault="00227BE2" w:rsidP="00227BE2">
      <w:pPr>
        <w:spacing w:line="360" w:lineRule="auto"/>
        <w:rPr>
          <w:bCs/>
        </w:rPr>
      </w:pPr>
    </w:p>
    <w:p w14:paraId="6B122082" w14:textId="3FDD6CD0" w:rsidR="00227BE2" w:rsidRPr="00227BE2" w:rsidRDefault="00227BE2" w:rsidP="00227BE2">
      <w:pPr>
        <w:spacing w:line="360" w:lineRule="auto"/>
        <w:jc w:val="center"/>
        <w:rPr>
          <w:b/>
          <w:sz w:val="32"/>
          <w:szCs w:val="32"/>
        </w:rPr>
      </w:pPr>
      <w:r w:rsidRPr="00227BE2">
        <w:rPr>
          <w:b/>
          <w:sz w:val="32"/>
          <w:szCs w:val="32"/>
        </w:rPr>
        <w:t>Order State Change Matrices</w:t>
      </w:r>
    </w:p>
    <w:p w14:paraId="35149697" w14:textId="77777777" w:rsidR="00227BE2" w:rsidRDefault="00227BE2" w:rsidP="00227BE2">
      <w:pPr>
        <w:spacing w:line="360" w:lineRule="auto"/>
        <w:rPr>
          <w:bCs/>
        </w:rPr>
      </w:pPr>
    </w:p>
    <w:p w14:paraId="03AA2660" w14:textId="77777777" w:rsidR="00227BE2" w:rsidRDefault="00227BE2" w:rsidP="00227BE2">
      <w:pPr>
        <w:spacing w:line="360" w:lineRule="auto"/>
        <w:rPr>
          <w:bCs/>
        </w:rPr>
      </w:pPr>
    </w:p>
    <w:p w14:paraId="53A70DAD" w14:textId="1F408646" w:rsidR="00227BE2" w:rsidRPr="00227BE2" w:rsidRDefault="00227BE2" w:rsidP="00227BE2">
      <w:pPr>
        <w:spacing w:line="360" w:lineRule="auto"/>
        <w:rPr>
          <w:b/>
          <w:sz w:val="28"/>
          <w:szCs w:val="28"/>
        </w:rPr>
      </w:pPr>
      <w:r w:rsidRPr="00227BE2">
        <w:rPr>
          <w:b/>
          <w:sz w:val="28"/>
          <w:szCs w:val="28"/>
        </w:rPr>
        <w:t>Introduction</w:t>
      </w:r>
    </w:p>
    <w:p w14:paraId="0D4A19D1" w14:textId="77777777" w:rsidR="00227BE2" w:rsidRDefault="00227BE2" w:rsidP="00227BE2">
      <w:pPr>
        <w:spacing w:line="360" w:lineRule="auto"/>
        <w:rPr>
          <w:bCs/>
        </w:rPr>
      </w:pPr>
    </w:p>
    <w:p w14:paraId="61C58B68" w14:textId="6ADC7016" w:rsidR="00227BE2" w:rsidRDefault="00227BE2" w:rsidP="00227BE2">
      <w:pPr>
        <w:pStyle w:val="ListParagraph"/>
        <w:numPr>
          <w:ilvl w:val="0"/>
          <w:numId w:val="240"/>
        </w:numPr>
        <w:spacing w:line="360" w:lineRule="auto"/>
        <w:rPr>
          <w:bCs/>
        </w:rPr>
      </w:pPr>
      <w:r w:rsidRPr="00227BE2">
        <w:rPr>
          <w:bCs/>
          <w:u w:val="single"/>
        </w:rPr>
        <w:t>Sequence of Messages/Order Status</w:t>
      </w:r>
      <w:r w:rsidRPr="00227BE2">
        <w:rPr>
          <w:bCs/>
        </w:rPr>
        <w:t xml:space="preserve">: </w:t>
      </w:r>
      <w:r w:rsidR="00613888">
        <w:rPr>
          <w:bCs/>
        </w:rPr>
        <w:t>The following matrices are included to clarify the sequence of messages and the status of orders involved in the submission and the processing of new orders, executions, cancel requests, cancel/replace requests, and order processing requests. The matrices have been arranged in groups as follows.</w:t>
      </w:r>
    </w:p>
    <w:p w14:paraId="0DB62266" w14:textId="1C8BE325" w:rsidR="00613888" w:rsidRDefault="00613888" w:rsidP="00227BE2">
      <w:pPr>
        <w:pStyle w:val="ListParagraph"/>
        <w:numPr>
          <w:ilvl w:val="0"/>
          <w:numId w:val="240"/>
        </w:numPr>
        <w:spacing w:line="360" w:lineRule="auto"/>
        <w:rPr>
          <w:bCs/>
        </w:rPr>
      </w:pPr>
      <w:r>
        <w:rPr>
          <w:bCs/>
          <w:u w:val="single"/>
        </w:rPr>
        <w:t>Order Processing Scenarios and Groups</w:t>
      </w:r>
      <w:r w:rsidRPr="00613888">
        <w:rPr>
          <w:bCs/>
        </w:rPr>
        <w:t>:</w:t>
      </w:r>
    </w:p>
    <w:p w14:paraId="373F3E34" w14:textId="77777777" w:rsidR="00613888" w:rsidRDefault="00613888" w:rsidP="00613888">
      <w:pPr>
        <w:spacing w:line="360" w:lineRule="auto"/>
        <w:rPr>
          <w:bCs/>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
        <w:gridCol w:w="2160"/>
        <w:gridCol w:w="5801"/>
      </w:tblGrid>
      <w:tr w:rsidR="00613888" w:rsidRPr="00613888" w14:paraId="2C137358" w14:textId="77777777" w:rsidTr="00613888">
        <w:tc>
          <w:tcPr>
            <w:tcW w:w="895" w:type="dxa"/>
            <w:shd w:val="clear" w:color="auto" w:fill="C0C0C0"/>
            <w:vAlign w:val="center"/>
          </w:tcPr>
          <w:p w14:paraId="685139F0" w14:textId="77777777" w:rsidR="00613888" w:rsidRPr="00613888" w:rsidRDefault="00613888" w:rsidP="00613888">
            <w:pPr>
              <w:spacing w:line="360" w:lineRule="auto"/>
              <w:jc w:val="center"/>
              <w:rPr>
                <w:b/>
              </w:rPr>
            </w:pPr>
            <w:r w:rsidRPr="00613888">
              <w:rPr>
                <w:b/>
              </w:rPr>
              <w:t>Ref</w:t>
            </w:r>
          </w:p>
        </w:tc>
        <w:tc>
          <w:tcPr>
            <w:tcW w:w="2160" w:type="dxa"/>
            <w:shd w:val="clear" w:color="auto" w:fill="C0C0C0"/>
            <w:vAlign w:val="center"/>
          </w:tcPr>
          <w:p w14:paraId="0F288E46" w14:textId="77777777" w:rsidR="00613888" w:rsidRPr="00613888" w:rsidRDefault="00613888" w:rsidP="00613888">
            <w:pPr>
              <w:spacing w:line="360" w:lineRule="auto"/>
              <w:jc w:val="center"/>
              <w:rPr>
                <w:b/>
              </w:rPr>
            </w:pPr>
            <w:r w:rsidRPr="00613888">
              <w:rPr>
                <w:b/>
              </w:rPr>
              <w:t>Group</w:t>
            </w:r>
          </w:p>
        </w:tc>
        <w:tc>
          <w:tcPr>
            <w:tcW w:w="5801" w:type="dxa"/>
            <w:shd w:val="clear" w:color="auto" w:fill="C0C0C0"/>
            <w:vAlign w:val="center"/>
          </w:tcPr>
          <w:p w14:paraId="21E6BDFE" w14:textId="77777777" w:rsidR="00613888" w:rsidRPr="00613888" w:rsidRDefault="00613888" w:rsidP="009C3F15">
            <w:pPr>
              <w:spacing w:line="360" w:lineRule="auto"/>
              <w:jc w:val="center"/>
              <w:rPr>
                <w:b/>
              </w:rPr>
            </w:pPr>
            <w:r w:rsidRPr="00613888">
              <w:rPr>
                <w:b/>
              </w:rPr>
              <w:t>Description</w:t>
            </w:r>
          </w:p>
        </w:tc>
      </w:tr>
      <w:tr w:rsidR="00613888" w:rsidRPr="00613888" w14:paraId="2C3B6B6C" w14:textId="77777777" w:rsidTr="00613888">
        <w:tc>
          <w:tcPr>
            <w:tcW w:w="895" w:type="dxa"/>
            <w:vAlign w:val="center"/>
          </w:tcPr>
          <w:p w14:paraId="013CC80C" w14:textId="77777777" w:rsidR="00613888" w:rsidRPr="00613888" w:rsidRDefault="00613888" w:rsidP="00613888">
            <w:pPr>
              <w:spacing w:line="360" w:lineRule="auto"/>
              <w:jc w:val="center"/>
            </w:pPr>
            <w:r w:rsidRPr="00613888">
              <w:t>D1</w:t>
            </w:r>
          </w:p>
        </w:tc>
        <w:tc>
          <w:tcPr>
            <w:tcW w:w="2160" w:type="dxa"/>
            <w:vAlign w:val="center"/>
          </w:tcPr>
          <w:p w14:paraId="13D31601" w14:textId="77777777" w:rsidR="00613888" w:rsidRPr="00613888" w:rsidRDefault="00613888" w:rsidP="00613888">
            <w:pPr>
              <w:spacing w:line="360" w:lineRule="auto"/>
              <w:jc w:val="center"/>
            </w:pPr>
            <w:r w:rsidRPr="00613888">
              <w:t>Vanilla</w:t>
            </w:r>
          </w:p>
        </w:tc>
        <w:tc>
          <w:tcPr>
            <w:tcW w:w="5801" w:type="dxa"/>
            <w:vAlign w:val="center"/>
          </w:tcPr>
          <w:p w14:paraId="23FFED32" w14:textId="77777777" w:rsidR="00613888" w:rsidRPr="00613888" w:rsidRDefault="00613888" w:rsidP="00613888">
            <w:pPr>
              <w:spacing w:line="360" w:lineRule="auto"/>
            </w:pPr>
            <w:r w:rsidRPr="00613888">
              <w:t>Filled order</w:t>
            </w:r>
          </w:p>
        </w:tc>
      </w:tr>
      <w:tr w:rsidR="00613888" w:rsidRPr="00613888" w14:paraId="72289A54" w14:textId="77777777" w:rsidTr="00613888">
        <w:tc>
          <w:tcPr>
            <w:tcW w:w="895" w:type="dxa"/>
            <w:vAlign w:val="center"/>
          </w:tcPr>
          <w:p w14:paraId="7E94DEAB" w14:textId="77777777" w:rsidR="00613888" w:rsidRPr="00613888" w:rsidRDefault="00613888" w:rsidP="00613888">
            <w:pPr>
              <w:spacing w:line="360" w:lineRule="auto"/>
              <w:jc w:val="center"/>
            </w:pPr>
            <w:r w:rsidRPr="00613888">
              <w:t>D2</w:t>
            </w:r>
          </w:p>
        </w:tc>
        <w:tc>
          <w:tcPr>
            <w:tcW w:w="2160" w:type="dxa"/>
            <w:vAlign w:val="center"/>
          </w:tcPr>
          <w:p w14:paraId="302F32CE" w14:textId="77777777" w:rsidR="00613888" w:rsidRPr="00613888" w:rsidRDefault="00613888" w:rsidP="00613888">
            <w:pPr>
              <w:spacing w:line="360" w:lineRule="auto"/>
              <w:jc w:val="center"/>
            </w:pPr>
            <w:r w:rsidRPr="00613888">
              <w:t>Vanilla</w:t>
            </w:r>
          </w:p>
        </w:tc>
        <w:tc>
          <w:tcPr>
            <w:tcW w:w="5801" w:type="dxa"/>
            <w:vAlign w:val="center"/>
          </w:tcPr>
          <w:p w14:paraId="1DBCE1A1" w14:textId="77777777" w:rsidR="00613888" w:rsidRPr="00613888" w:rsidRDefault="00613888" w:rsidP="00613888">
            <w:pPr>
              <w:spacing w:line="360" w:lineRule="auto"/>
            </w:pPr>
            <w:r w:rsidRPr="00613888">
              <w:t>Part-filled day order, done for day</w:t>
            </w:r>
          </w:p>
        </w:tc>
      </w:tr>
      <w:tr w:rsidR="00613888" w:rsidRPr="00613888" w14:paraId="12F59C5E" w14:textId="77777777" w:rsidTr="00613888">
        <w:tc>
          <w:tcPr>
            <w:tcW w:w="895" w:type="dxa"/>
            <w:vAlign w:val="center"/>
          </w:tcPr>
          <w:p w14:paraId="1AB5753D" w14:textId="77777777" w:rsidR="00613888" w:rsidRPr="00613888" w:rsidRDefault="00613888" w:rsidP="00613888">
            <w:pPr>
              <w:spacing w:line="360" w:lineRule="auto"/>
              <w:jc w:val="center"/>
            </w:pPr>
            <w:r w:rsidRPr="00613888">
              <w:t>D3</w:t>
            </w:r>
          </w:p>
        </w:tc>
        <w:tc>
          <w:tcPr>
            <w:tcW w:w="2160" w:type="dxa"/>
            <w:vAlign w:val="center"/>
          </w:tcPr>
          <w:p w14:paraId="3E5F6E37" w14:textId="77777777" w:rsidR="00613888" w:rsidRPr="00613888" w:rsidRDefault="00613888" w:rsidP="00613888">
            <w:pPr>
              <w:spacing w:line="360" w:lineRule="auto"/>
              <w:jc w:val="center"/>
            </w:pPr>
            <w:r w:rsidRPr="00613888">
              <w:t>Cancel</w:t>
            </w:r>
          </w:p>
        </w:tc>
        <w:tc>
          <w:tcPr>
            <w:tcW w:w="5801" w:type="dxa"/>
            <w:vAlign w:val="center"/>
          </w:tcPr>
          <w:p w14:paraId="6E1411A3" w14:textId="77777777" w:rsidR="00613888" w:rsidRPr="00613888" w:rsidRDefault="00613888" w:rsidP="00613888">
            <w:pPr>
              <w:spacing w:line="360" w:lineRule="auto"/>
            </w:pPr>
            <w:r w:rsidRPr="00613888">
              <w:t>Cancel request issued for a zero-filled order</w:t>
            </w:r>
          </w:p>
        </w:tc>
      </w:tr>
      <w:tr w:rsidR="00613888" w:rsidRPr="00613888" w14:paraId="267A9CDA" w14:textId="77777777" w:rsidTr="00613888">
        <w:tc>
          <w:tcPr>
            <w:tcW w:w="895" w:type="dxa"/>
            <w:vAlign w:val="center"/>
          </w:tcPr>
          <w:p w14:paraId="737C8941" w14:textId="77777777" w:rsidR="00613888" w:rsidRPr="00613888" w:rsidRDefault="00613888" w:rsidP="00613888">
            <w:pPr>
              <w:spacing w:line="360" w:lineRule="auto"/>
              <w:jc w:val="center"/>
            </w:pPr>
            <w:r w:rsidRPr="00613888">
              <w:t>D4</w:t>
            </w:r>
          </w:p>
        </w:tc>
        <w:tc>
          <w:tcPr>
            <w:tcW w:w="2160" w:type="dxa"/>
            <w:vAlign w:val="center"/>
          </w:tcPr>
          <w:p w14:paraId="0BAA6AEB" w14:textId="77777777" w:rsidR="00613888" w:rsidRPr="00613888" w:rsidRDefault="00613888" w:rsidP="00613888">
            <w:pPr>
              <w:spacing w:line="360" w:lineRule="auto"/>
              <w:jc w:val="center"/>
            </w:pPr>
            <w:r w:rsidRPr="00613888">
              <w:t>Cancel</w:t>
            </w:r>
          </w:p>
        </w:tc>
        <w:tc>
          <w:tcPr>
            <w:tcW w:w="5801" w:type="dxa"/>
            <w:vAlign w:val="center"/>
          </w:tcPr>
          <w:p w14:paraId="23D466DB" w14:textId="77777777" w:rsidR="00613888" w:rsidRPr="00613888" w:rsidRDefault="00613888" w:rsidP="00613888">
            <w:pPr>
              <w:spacing w:line="360" w:lineRule="auto"/>
            </w:pPr>
            <w:r w:rsidRPr="00613888">
              <w:t>Cancel request issued for a part-filled order – executions occur whilst cancel request is active</w:t>
            </w:r>
          </w:p>
        </w:tc>
      </w:tr>
      <w:tr w:rsidR="00613888" w:rsidRPr="00613888" w14:paraId="7D7D2D61" w14:textId="77777777" w:rsidTr="00613888">
        <w:tc>
          <w:tcPr>
            <w:tcW w:w="895" w:type="dxa"/>
            <w:vAlign w:val="center"/>
          </w:tcPr>
          <w:p w14:paraId="48E02100" w14:textId="77777777" w:rsidR="00613888" w:rsidRPr="00613888" w:rsidRDefault="00613888" w:rsidP="00613888">
            <w:pPr>
              <w:spacing w:line="360" w:lineRule="auto"/>
              <w:jc w:val="center"/>
            </w:pPr>
            <w:r w:rsidRPr="00613888">
              <w:t>D5</w:t>
            </w:r>
          </w:p>
        </w:tc>
        <w:tc>
          <w:tcPr>
            <w:tcW w:w="2160" w:type="dxa"/>
            <w:vAlign w:val="center"/>
          </w:tcPr>
          <w:p w14:paraId="595ED39E" w14:textId="77777777" w:rsidR="00613888" w:rsidRPr="00613888" w:rsidRDefault="00613888" w:rsidP="00613888">
            <w:pPr>
              <w:spacing w:line="360" w:lineRule="auto"/>
              <w:jc w:val="center"/>
            </w:pPr>
            <w:r w:rsidRPr="00613888">
              <w:t>Cancel</w:t>
            </w:r>
          </w:p>
        </w:tc>
        <w:tc>
          <w:tcPr>
            <w:tcW w:w="5801" w:type="dxa"/>
            <w:vAlign w:val="center"/>
          </w:tcPr>
          <w:p w14:paraId="25E92D57" w14:textId="77777777" w:rsidR="00613888" w:rsidRPr="00613888" w:rsidRDefault="00613888" w:rsidP="00613888">
            <w:pPr>
              <w:spacing w:line="360" w:lineRule="auto"/>
            </w:pPr>
            <w:r w:rsidRPr="00613888">
              <w:t>Cancel request issued for an order that becomes filled before cancel request can be accepted</w:t>
            </w:r>
          </w:p>
        </w:tc>
      </w:tr>
      <w:tr w:rsidR="00613888" w:rsidRPr="00613888" w14:paraId="2821D67E" w14:textId="77777777" w:rsidTr="00613888">
        <w:tc>
          <w:tcPr>
            <w:tcW w:w="895" w:type="dxa"/>
            <w:vAlign w:val="center"/>
          </w:tcPr>
          <w:p w14:paraId="4642ED15" w14:textId="77777777" w:rsidR="00613888" w:rsidRPr="00613888" w:rsidRDefault="00613888" w:rsidP="00613888">
            <w:pPr>
              <w:spacing w:line="360" w:lineRule="auto"/>
              <w:jc w:val="center"/>
            </w:pPr>
            <w:r w:rsidRPr="00613888">
              <w:t>D6</w:t>
            </w:r>
          </w:p>
        </w:tc>
        <w:tc>
          <w:tcPr>
            <w:tcW w:w="2160" w:type="dxa"/>
            <w:vAlign w:val="center"/>
          </w:tcPr>
          <w:p w14:paraId="108E0870" w14:textId="76B112BF"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33E660F1" w14:textId="438FD784" w:rsidR="00613888" w:rsidRPr="00613888" w:rsidRDefault="00613888" w:rsidP="00613888">
            <w:pPr>
              <w:spacing w:line="360" w:lineRule="auto"/>
            </w:pPr>
            <w:r w:rsidRPr="00613888">
              <w:t xml:space="preserve">Zero-filled order, cancel/replace request issued to increase order </w:t>
            </w:r>
            <w:r>
              <w:t>quantity</w:t>
            </w:r>
          </w:p>
        </w:tc>
      </w:tr>
      <w:tr w:rsidR="00613888" w:rsidRPr="00613888" w14:paraId="30944AE9" w14:textId="77777777" w:rsidTr="00613888">
        <w:tc>
          <w:tcPr>
            <w:tcW w:w="895" w:type="dxa"/>
            <w:vAlign w:val="center"/>
          </w:tcPr>
          <w:p w14:paraId="352E6A8E" w14:textId="77777777" w:rsidR="00613888" w:rsidRPr="00613888" w:rsidRDefault="00613888" w:rsidP="00613888">
            <w:pPr>
              <w:spacing w:line="360" w:lineRule="auto"/>
              <w:jc w:val="center"/>
            </w:pPr>
            <w:r w:rsidRPr="00613888">
              <w:t>D7</w:t>
            </w:r>
          </w:p>
        </w:tc>
        <w:tc>
          <w:tcPr>
            <w:tcW w:w="2160" w:type="dxa"/>
            <w:vAlign w:val="center"/>
          </w:tcPr>
          <w:p w14:paraId="50BA87B3" w14:textId="72B39F24"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1EF4CE1F" w14:textId="267CF85D" w:rsidR="00613888" w:rsidRPr="00613888" w:rsidRDefault="00613888" w:rsidP="00613888">
            <w:pPr>
              <w:spacing w:line="360" w:lineRule="auto"/>
            </w:pPr>
            <w:r w:rsidRPr="00613888">
              <w:t xml:space="preserve">Part-filled order, followed by cancel/replace request to increase order </w:t>
            </w:r>
            <w:r w:rsidR="009C3F15">
              <w:t>quantity</w:t>
            </w:r>
            <w:r w:rsidRPr="00613888">
              <w:t>, execution occurs whilst order is pending replace</w:t>
            </w:r>
          </w:p>
        </w:tc>
      </w:tr>
      <w:tr w:rsidR="00613888" w:rsidRPr="00613888" w14:paraId="1278D4BE" w14:textId="77777777" w:rsidTr="00613888">
        <w:tc>
          <w:tcPr>
            <w:tcW w:w="895" w:type="dxa"/>
            <w:vAlign w:val="center"/>
          </w:tcPr>
          <w:p w14:paraId="440AA9B5" w14:textId="77777777" w:rsidR="00613888" w:rsidRPr="00613888" w:rsidRDefault="00613888" w:rsidP="00613888">
            <w:pPr>
              <w:spacing w:line="360" w:lineRule="auto"/>
              <w:jc w:val="center"/>
            </w:pPr>
            <w:r w:rsidRPr="00613888">
              <w:t>D8</w:t>
            </w:r>
          </w:p>
        </w:tc>
        <w:tc>
          <w:tcPr>
            <w:tcW w:w="2160" w:type="dxa"/>
            <w:vAlign w:val="center"/>
          </w:tcPr>
          <w:p w14:paraId="681D4F28" w14:textId="7862EFF5" w:rsidR="00613888" w:rsidRPr="00613888" w:rsidRDefault="00613888" w:rsidP="00613888">
            <w:pPr>
              <w:spacing w:line="360" w:lineRule="auto"/>
              <w:jc w:val="center"/>
            </w:pPr>
            <w:r w:rsidRPr="00613888">
              <w:t xml:space="preserve">Replace to increase </w:t>
            </w:r>
            <w:r>
              <w:t>quantity</w:t>
            </w:r>
          </w:p>
        </w:tc>
        <w:tc>
          <w:tcPr>
            <w:tcW w:w="5801" w:type="dxa"/>
            <w:vAlign w:val="center"/>
          </w:tcPr>
          <w:p w14:paraId="47729988" w14:textId="77777777" w:rsidR="00613888" w:rsidRPr="00613888" w:rsidRDefault="00613888" w:rsidP="00613888">
            <w:pPr>
              <w:spacing w:line="360" w:lineRule="auto"/>
            </w:pPr>
            <w:r w:rsidRPr="00613888">
              <w:t>Filled-order followed by cancel/replace request to increase order quantity</w:t>
            </w:r>
          </w:p>
        </w:tc>
      </w:tr>
      <w:tr w:rsidR="00613888" w:rsidRPr="00613888" w14:paraId="6DD22545" w14:textId="77777777" w:rsidTr="00613888">
        <w:tc>
          <w:tcPr>
            <w:tcW w:w="895" w:type="dxa"/>
            <w:vAlign w:val="center"/>
          </w:tcPr>
          <w:p w14:paraId="40864ACD" w14:textId="77777777" w:rsidR="00613888" w:rsidRPr="00613888" w:rsidRDefault="00613888" w:rsidP="00613888">
            <w:pPr>
              <w:spacing w:line="360" w:lineRule="auto"/>
              <w:jc w:val="center"/>
            </w:pPr>
            <w:r w:rsidRPr="00613888">
              <w:t>D9</w:t>
            </w:r>
          </w:p>
        </w:tc>
        <w:tc>
          <w:tcPr>
            <w:tcW w:w="2160" w:type="dxa"/>
            <w:vAlign w:val="center"/>
          </w:tcPr>
          <w:p w14:paraId="7AF062C6" w14:textId="015CB451" w:rsidR="00613888" w:rsidRPr="00613888" w:rsidRDefault="00613888" w:rsidP="00613888">
            <w:pPr>
              <w:spacing w:line="360" w:lineRule="auto"/>
              <w:jc w:val="center"/>
            </w:pPr>
            <w:r w:rsidRPr="00613888">
              <w:t>Replace not for qty change</w:t>
            </w:r>
          </w:p>
        </w:tc>
        <w:tc>
          <w:tcPr>
            <w:tcW w:w="5801" w:type="dxa"/>
            <w:vAlign w:val="center"/>
          </w:tcPr>
          <w:p w14:paraId="730A50FE" w14:textId="77777777" w:rsidR="00613888" w:rsidRPr="00613888" w:rsidRDefault="00613888" w:rsidP="00613888">
            <w:pPr>
              <w:spacing w:line="360" w:lineRule="auto"/>
            </w:pPr>
            <w:r w:rsidRPr="00613888">
              <w:t>Cancel/replace request (not for quantity change) is rejected as a fill has occurred</w:t>
            </w:r>
          </w:p>
        </w:tc>
      </w:tr>
      <w:tr w:rsidR="00613888" w:rsidRPr="00613888" w14:paraId="29FA7A03" w14:textId="77777777" w:rsidTr="00613888">
        <w:tc>
          <w:tcPr>
            <w:tcW w:w="895" w:type="dxa"/>
            <w:vAlign w:val="center"/>
          </w:tcPr>
          <w:p w14:paraId="31ECB1CB" w14:textId="77777777" w:rsidR="00613888" w:rsidRPr="00613888" w:rsidRDefault="00613888" w:rsidP="00613888">
            <w:pPr>
              <w:spacing w:line="360" w:lineRule="auto"/>
              <w:jc w:val="center"/>
            </w:pPr>
            <w:r w:rsidRPr="00613888">
              <w:lastRenderedPageBreak/>
              <w:t>D10</w:t>
            </w:r>
          </w:p>
        </w:tc>
        <w:tc>
          <w:tcPr>
            <w:tcW w:w="2160" w:type="dxa"/>
            <w:vAlign w:val="center"/>
          </w:tcPr>
          <w:p w14:paraId="606D779C" w14:textId="5674EC49"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629284B8" w14:textId="29E77690"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exceeds the </w:t>
            </w:r>
            <w:r w:rsidR="009C3F15" w:rsidRPr="00613888">
              <w:t>cum</w:t>
            </w:r>
            <w:r w:rsidR="009C3F15">
              <w:t>ulative</w:t>
            </w:r>
            <w:r w:rsidR="009C3F15" w:rsidRPr="00613888">
              <w:t xml:space="preserve"> </w:t>
            </w:r>
            <w:r w:rsidR="009C3F15">
              <w:t>quantity</w:t>
            </w:r>
            <w:r w:rsidRPr="00613888">
              <w:t>. Order is replaced then filled</w:t>
            </w:r>
          </w:p>
        </w:tc>
      </w:tr>
      <w:tr w:rsidR="00613888" w:rsidRPr="00613888" w14:paraId="3860014A" w14:textId="77777777" w:rsidTr="00613888">
        <w:tc>
          <w:tcPr>
            <w:tcW w:w="895" w:type="dxa"/>
            <w:vAlign w:val="center"/>
          </w:tcPr>
          <w:p w14:paraId="09277F8A" w14:textId="77777777" w:rsidR="00613888" w:rsidRPr="00613888" w:rsidRDefault="00613888" w:rsidP="00613888">
            <w:pPr>
              <w:spacing w:line="360" w:lineRule="auto"/>
              <w:jc w:val="center"/>
            </w:pPr>
            <w:r w:rsidRPr="00613888">
              <w:t>D11</w:t>
            </w:r>
          </w:p>
        </w:tc>
        <w:tc>
          <w:tcPr>
            <w:tcW w:w="2160" w:type="dxa"/>
            <w:vAlign w:val="center"/>
          </w:tcPr>
          <w:p w14:paraId="4B547852" w14:textId="4D109CCC"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298BB8F" w14:textId="1F27F44F"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equals the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is amended to cum</w:t>
            </w:r>
            <w:r w:rsidR="009C3F15">
              <w:t>ulative</w:t>
            </w:r>
            <w:r w:rsidRPr="00613888">
              <w:t xml:space="preserve"> </w:t>
            </w:r>
            <w:r w:rsidR="009C3F15">
              <w:t>quantity</w:t>
            </w:r>
          </w:p>
        </w:tc>
      </w:tr>
      <w:tr w:rsidR="00613888" w:rsidRPr="00613888" w14:paraId="4D049E95" w14:textId="77777777" w:rsidTr="00613888">
        <w:tc>
          <w:tcPr>
            <w:tcW w:w="895" w:type="dxa"/>
            <w:vAlign w:val="center"/>
          </w:tcPr>
          <w:p w14:paraId="561E5165" w14:textId="77777777" w:rsidR="00613888" w:rsidRPr="00613888" w:rsidRDefault="00613888" w:rsidP="00613888">
            <w:pPr>
              <w:spacing w:line="360" w:lineRule="auto"/>
              <w:jc w:val="center"/>
            </w:pPr>
            <w:r w:rsidRPr="00613888">
              <w:t>D12</w:t>
            </w:r>
          </w:p>
        </w:tc>
        <w:tc>
          <w:tcPr>
            <w:tcW w:w="2160" w:type="dxa"/>
            <w:vAlign w:val="center"/>
          </w:tcPr>
          <w:p w14:paraId="6425748B" w14:textId="16266A68" w:rsidR="00613888" w:rsidRPr="00613888" w:rsidRDefault="00613888" w:rsidP="00613888">
            <w:pPr>
              <w:spacing w:line="360" w:lineRule="auto"/>
              <w:jc w:val="center"/>
            </w:pPr>
            <w:r w:rsidRPr="00613888">
              <w:t xml:space="preserve">Replace to decrease </w:t>
            </w:r>
            <w:r w:rsidR="009C3F15">
              <w:t>quantity</w:t>
            </w:r>
          </w:p>
        </w:tc>
        <w:tc>
          <w:tcPr>
            <w:tcW w:w="5801" w:type="dxa"/>
            <w:vAlign w:val="center"/>
          </w:tcPr>
          <w:p w14:paraId="0BF4E512" w14:textId="1AC27197" w:rsidR="00613888" w:rsidRPr="00613888" w:rsidRDefault="00613888" w:rsidP="00613888">
            <w:pPr>
              <w:spacing w:line="360" w:lineRule="auto"/>
            </w:pPr>
            <w:r w:rsidRPr="00613888">
              <w:t xml:space="preserve">Cancel/replace request sent whilst execution is being reported – the requested order </w:t>
            </w:r>
            <w:r w:rsidR="009C3F15">
              <w:t>quantity</w:t>
            </w:r>
            <w:r w:rsidR="009C3F15" w:rsidRPr="00613888">
              <w:t xml:space="preserve"> </w:t>
            </w:r>
            <w:r w:rsidRPr="00613888">
              <w:t xml:space="preserve">is below </w:t>
            </w:r>
            <w:r w:rsidR="009C3F15" w:rsidRPr="00613888">
              <w:t>cum</w:t>
            </w:r>
            <w:r w:rsidR="009C3F15">
              <w:t>ulative</w:t>
            </w:r>
            <w:r w:rsidR="009C3F15" w:rsidRPr="00613888">
              <w:t xml:space="preserve"> </w:t>
            </w:r>
            <w:r w:rsidR="009C3F15">
              <w:t>quantity</w:t>
            </w:r>
            <w:r w:rsidR="009C3F15" w:rsidRPr="00613888">
              <w:t xml:space="preserve"> </w:t>
            </w:r>
            <w:r w:rsidRPr="00613888">
              <w:t xml:space="preserve">– order </w:t>
            </w:r>
            <w:r w:rsidR="009C3F15">
              <w:t>quantity</w:t>
            </w:r>
            <w:r w:rsidR="009C3F15" w:rsidRPr="00613888">
              <w:t xml:space="preserve"> </w:t>
            </w:r>
            <w:r w:rsidRPr="00613888">
              <w:t xml:space="preserve">is amended to </w:t>
            </w:r>
            <w:r w:rsidR="009C3F15" w:rsidRPr="00613888">
              <w:t>cum</w:t>
            </w:r>
            <w:r w:rsidR="009C3F15">
              <w:t>ulative</w:t>
            </w:r>
            <w:r w:rsidR="009C3F15" w:rsidRPr="00613888">
              <w:t xml:space="preserve"> </w:t>
            </w:r>
            <w:r w:rsidR="009C3F15">
              <w:t>quantity</w:t>
            </w:r>
          </w:p>
        </w:tc>
      </w:tr>
      <w:tr w:rsidR="00613888" w:rsidRPr="00613888" w14:paraId="39CB2D4F" w14:textId="77777777" w:rsidTr="00613888">
        <w:tc>
          <w:tcPr>
            <w:tcW w:w="895" w:type="dxa"/>
            <w:vAlign w:val="center"/>
          </w:tcPr>
          <w:p w14:paraId="45449910" w14:textId="77777777" w:rsidR="00613888" w:rsidRPr="00613888" w:rsidRDefault="00613888" w:rsidP="00613888">
            <w:pPr>
              <w:spacing w:line="360" w:lineRule="auto"/>
              <w:jc w:val="center"/>
            </w:pPr>
            <w:r w:rsidRPr="00613888">
              <w:t>D13</w:t>
            </w:r>
          </w:p>
        </w:tc>
        <w:tc>
          <w:tcPr>
            <w:tcW w:w="2160" w:type="dxa"/>
            <w:vAlign w:val="center"/>
          </w:tcPr>
          <w:p w14:paraId="73B0D9F8" w14:textId="77777777" w:rsidR="00613888" w:rsidRPr="00613888" w:rsidRDefault="00613888" w:rsidP="00613888">
            <w:pPr>
              <w:spacing w:line="360" w:lineRule="auto"/>
              <w:jc w:val="center"/>
            </w:pPr>
            <w:r w:rsidRPr="00613888">
              <w:t>Replace - sequence</w:t>
            </w:r>
          </w:p>
        </w:tc>
        <w:tc>
          <w:tcPr>
            <w:tcW w:w="5801" w:type="dxa"/>
            <w:vAlign w:val="center"/>
          </w:tcPr>
          <w:p w14:paraId="62A6F328" w14:textId="77777777" w:rsidR="00613888" w:rsidRPr="00613888" w:rsidRDefault="00613888" w:rsidP="00613888">
            <w:pPr>
              <w:spacing w:line="360" w:lineRule="auto"/>
            </w:pPr>
            <w:r w:rsidRPr="00613888">
              <w:t>One cancel/replace request is issued which is accepted – another one is issued which is also accepted</w:t>
            </w:r>
          </w:p>
        </w:tc>
      </w:tr>
      <w:tr w:rsidR="00613888" w:rsidRPr="00613888" w14:paraId="5D049EE3" w14:textId="77777777" w:rsidTr="00613888">
        <w:tc>
          <w:tcPr>
            <w:tcW w:w="895" w:type="dxa"/>
            <w:vAlign w:val="center"/>
          </w:tcPr>
          <w:p w14:paraId="4295F921" w14:textId="77777777" w:rsidR="00613888" w:rsidRPr="00613888" w:rsidRDefault="00613888" w:rsidP="00613888">
            <w:pPr>
              <w:spacing w:line="360" w:lineRule="auto"/>
              <w:jc w:val="center"/>
            </w:pPr>
            <w:r w:rsidRPr="00613888">
              <w:t>D14</w:t>
            </w:r>
          </w:p>
        </w:tc>
        <w:tc>
          <w:tcPr>
            <w:tcW w:w="2160" w:type="dxa"/>
            <w:vAlign w:val="center"/>
          </w:tcPr>
          <w:p w14:paraId="0E834121" w14:textId="77777777" w:rsidR="00613888" w:rsidRPr="00613888" w:rsidRDefault="00613888" w:rsidP="00613888">
            <w:pPr>
              <w:spacing w:line="360" w:lineRule="auto"/>
              <w:jc w:val="center"/>
            </w:pPr>
            <w:r w:rsidRPr="00613888">
              <w:t>Replace - sequence</w:t>
            </w:r>
          </w:p>
        </w:tc>
        <w:tc>
          <w:tcPr>
            <w:tcW w:w="5801" w:type="dxa"/>
            <w:vAlign w:val="center"/>
          </w:tcPr>
          <w:p w14:paraId="5C66562B" w14:textId="77777777" w:rsidR="00613888" w:rsidRPr="00613888" w:rsidRDefault="00613888" w:rsidP="00613888">
            <w:pPr>
              <w:spacing w:line="360" w:lineRule="auto"/>
            </w:pPr>
            <w:r w:rsidRPr="00613888">
              <w:t>One cancel/replace request is issued which is rejected before order becomes pending replace – then another one is issued which is accepted</w:t>
            </w:r>
          </w:p>
        </w:tc>
      </w:tr>
      <w:tr w:rsidR="00613888" w:rsidRPr="00613888" w14:paraId="45C79D91" w14:textId="77777777" w:rsidTr="00613888">
        <w:tc>
          <w:tcPr>
            <w:tcW w:w="895" w:type="dxa"/>
            <w:vAlign w:val="center"/>
          </w:tcPr>
          <w:p w14:paraId="1550608E" w14:textId="77777777" w:rsidR="00613888" w:rsidRPr="00613888" w:rsidRDefault="00613888" w:rsidP="00613888">
            <w:pPr>
              <w:spacing w:line="360" w:lineRule="auto"/>
              <w:jc w:val="center"/>
            </w:pPr>
            <w:r w:rsidRPr="00613888">
              <w:t>D15</w:t>
            </w:r>
          </w:p>
        </w:tc>
        <w:tc>
          <w:tcPr>
            <w:tcW w:w="2160" w:type="dxa"/>
            <w:vAlign w:val="center"/>
          </w:tcPr>
          <w:p w14:paraId="4794E540" w14:textId="77777777" w:rsidR="00613888" w:rsidRPr="00613888" w:rsidRDefault="00613888" w:rsidP="00613888">
            <w:pPr>
              <w:spacing w:line="360" w:lineRule="auto"/>
              <w:jc w:val="center"/>
            </w:pPr>
            <w:r w:rsidRPr="00613888">
              <w:t>Replace - sequence</w:t>
            </w:r>
          </w:p>
        </w:tc>
        <w:tc>
          <w:tcPr>
            <w:tcW w:w="5801" w:type="dxa"/>
            <w:vAlign w:val="center"/>
          </w:tcPr>
          <w:p w14:paraId="362BB4E6" w14:textId="77777777" w:rsidR="00613888" w:rsidRPr="00613888" w:rsidRDefault="00613888" w:rsidP="00613888">
            <w:pPr>
              <w:spacing w:line="360" w:lineRule="auto"/>
            </w:pPr>
            <w:r w:rsidRPr="00613888">
              <w:t>One cancel/replace request is issued which is rejected after it is in pending replace – then another one is issued which is accepted</w:t>
            </w:r>
          </w:p>
        </w:tc>
      </w:tr>
      <w:tr w:rsidR="00613888" w:rsidRPr="00613888" w14:paraId="0DAF81D1" w14:textId="77777777" w:rsidTr="00613888">
        <w:tc>
          <w:tcPr>
            <w:tcW w:w="895" w:type="dxa"/>
            <w:vAlign w:val="center"/>
          </w:tcPr>
          <w:p w14:paraId="15F49E7E" w14:textId="77777777" w:rsidR="00613888" w:rsidRPr="00613888" w:rsidRDefault="00613888" w:rsidP="00613888">
            <w:pPr>
              <w:spacing w:line="360" w:lineRule="auto"/>
              <w:jc w:val="center"/>
            </w:pPr>
            <w:r w:rsidRPr="00613888">
              <w:t>D16</w:t>
            </w:r>
          </w:p>
        </w:tc>
        <w:tc>
          <w:tcPr>
            <w:tcW w:w="2160" w:type="dxa"/>
            <w:vAlign w:val="center"/>
          </w:tcPr>
          <w:p w14:paraId="647100F1" w14:textId="77777777" w:rsidR="00613888" w:rsidRPr="00613888" w:rsidRDefault="00613888" w:rsidP="00613888">
            <w:pPr>
              <w:spacing w:line="360" w:lineRule="auto"/>
              <w:jc w:val="center"/>
            </w:pPr>
            <w:r w:rsidRPr="00613888">
              <w:t>Replace - chaining</w:t>
            </w:r>
          </w:p>
        </w:tc>
        <w:tc>
          <w:tcPr>
            <w:tcW w:w="5801" w:type="dxa"/>
            <w:vAlign w:val="center"/>
          </w:tcPr>
          <w:p w14:paraId="5E3E0E17" w14:textId="77777777" w:rsidR="00613888" w:rsidRPr="00613888" w:rsidRDefault="00613888" w:rsidP="00613888">
            <w:pPr>
              <w:spacing w:line="360" w:lineRule="auto"/>
            </w:pPr>
            <w:r w:rsidRPr="00613888">
              <w:t>One cancel/replace request is issued followed immediately by another – broker processes sequentially</w:t>
            </w:r>
          </w:p>
        </w:tc>
      </w:tr>
      <w:tr w:rsidR="00613888" w:rsidRPr="00613888" w14:paraId="59689D3C" w14:textId="77777777" w:rsidTr="00613888">
        <w:tc>
          <w:tcPr>
            <w:tcW w:w="895" w:type="dxa"/>
            <w:vAlign w:val="center"/>
          </w:tcPr>
          <w:p w14:paraId="2113F343" w14:textId="77777777" w:rsidR="00613888" w:rsidRPr="00613888" w:rsidRDefault="00613888" w:rsidP="00613888">
            <w:pPr>
              <w:spacing w:line="360" w:lineRule="auto"/>
              <w:jc w:val="center"/>
            </w:pPr>
            <w:r w:rsidRPr="00613888">
              <w:t>D17</w:t>
            </w:r>
          </w:p>
        </w:tc>
        <w:tc>
          <w:tcPr>
            <w:tcW w:w="2160" w:type="dxa"/>
            <w:vAlign w:val="center"/>
          </w:tcPr>
          <w:p w14:paraId="15681DFF" w14:textId="77777777" w:rsidR="00613888" w:rsidRPr="00613888" w:rsidRDefault="00613888" w:rsidP="00613888">
            <w:pPr>
              <w:spacing w:line="360" w:lineRule="auto"/>
              <w:jc w:val="center"/>
            </w:pPr>
            <w:r w:rsidRPr="00613888">
              <w:t>Replace - chaining</w:t>
            </w:r>
          </w:p>
        </w:tc>
        <w:tc>
          <w:tcPr>
            <w:tcW w:w="5801" w:type="dxa"/>
            <w:vAlign w:val="center"/>
          </w:tcPr>
          <w:p w14:paraId="56536C25" w14:textId="77777777" w:rsidR="00613888" w:rsidRPr="00613888" w:rsidRDefault="00613888" w:rsidP="00613888">
            <w:pPr>
              <w:spacing w:line="360" w:lineRule="auto"/>
            </w:pPr>
            <w:r w:rsidRPr="00613888">
              <w:t>One cancel/replace request is issued followed immediately by another – broker rejects the second as order is pending replace</w:t>
            </w:r>
          </w:p>
        </w:tc>
      </w:tr>
      <w:tr w:rsidR="00613888" w:rsidRPr="00613888" w14:paraId="5EB6848D" w14:textId="77777777" w:rsidTr="00613888">
        <w:tc>
          <w:tcPr>
            <w:tcW w:w="895" w:type="dxa"/>
            <w:vAlign w:val="center"/>
          </w:tcPr>
          <w:p w14:paraId="1D64DFD0" w14:textId="77777777" w:rsidR="00613888" w:rsidRPr="00613888" w:rsidRDefault="00613888" w:rsidP="00613888">
            <w:pPr>
              <w:spacing w:line="360" w:lineRule="auto"/>
              <w:jc w:val="center"/>
            </w:pPr>
            <w:r w:rsidRPr="00613888">
              <w:t>D18</w:t>
            </w:r>
          </w:p>
        </w:tc>
        <w:tc>
          <w:tcPr>
            <w:tcW w:w="2160" w:type="dxa"/>
            <w:vAlign w:val="center"/>
          </w:tcPr>
          <w:p w14:paraId="41EB004F" w14:textId="77777777" w:rsidR="00613888" w:rsidRPr="00613888" w:rsidRDefault="00613888" w:rsidP="00613888">
            <w:pPr>
              <w:spacing w:line="360" w:lineRule="auto"/>
              <w:jc w:val="center"/>
            </w:pPr>
            <w:r w:rsidRPr="00613888">
              <w:t>Unsolicited reports</w:t>
            </w:r>
          </w:p>
        </w:tc>
        <w:tc>
          <w:tcPr>
            <w:tcW w:w="5801" w:type="dxa"/>
            <w:vAlign w:val="center"/>
          </w:tcPr>
          <w:p w14:paraId="6F77B70E" w14:textId="77777777" w:rsidR="00613888" w:rsidRPr="00613888" w:rsidRDefault="00613888" w:rsidP="00613888">
            <w:pPr>
              <w:spacing w:line="360" w:lineRule="auto"/>
            </w:pPr>
            <w:r w:rsidRPr="00613888">
              <w:t>Telephoned order</w:t>
            </w:r>
          </w:p>
        </w:tc>
      </w:tr>
      <w:tr w:rsidR="00613888" w:rsidRPr="00613888" w14:paraId="1AA8C9D4" w14:textId="77777777" w:rsidTr="00613888">
        <w:tc>
          <w:tcPr>
            <w:tcW w:w="895" w:type="dxa"/>
            <w:vAlign w:val="center"/>
          </w:tcPr>
          <w:p w14:paraId="1B0807CA" w14:textId="77777777" w:rsidR="00613888" w:rsidRPr="00613888" w:rsidRDefault="00613888" w:rsidP="00613888">
            <w:pPr>
              <w:spacing w:line="360" w:lineRule="auto"/>
              <w:jc w:val="center"/>
            </w:pPr>
            <w:r w:rsidRPr="00613888">
              <w:t>D19</w:t>
            </w:r>
          </w:p>
        </w:tc>
        <w:tc>
          <w:tcPr>
            <w:tcW w:w="2160" w:type="dxa"/>
            <w:vAlign w:val="center"/>
          </w:tcPr>
          <w:p w14:paraId="1E1F9FCF" w14:textId="77777777" w:rsidR="00613888" w:rsidRPr="00613888" w:rsidRDefault="00613888" w:rsidP="00613888">
            <w:pPr>
              <w:spacing w:line="360" w:lineRule="auto"/>
              <w:jc w:val="center"/>
            </w:pPr>
            <w:r w:rsidRPr="00613888">
              <w:t>Unsolicited reports</w:t>
            </w:r>
          </w:p>
        </w:tc>
        <w:tc>
          <w:tcPr>
            <w:tcW w:w="5801" w:type="dxa"/>
            <w:vAlign w:val="center"/>
          </w:tcPr>
          <w:p w14:paraId="3E42905B" w14:textId="77777777" w:rsidR="00613888" w:rsidRPr="00613888" w:rsidRDefault="00613888" w:rsidP="00613888">
            <w:pPr>
              <w:spacing w:line="360" w:lineRule="auto"/>
            </w:pPr>
            <w:r w:rsidRPr="00613888">
              <w:t>Unsolicited cancellation of a part-filled order</w:t>
            </w:r>
          </w:p>
        </w:tc>
      </w:tr>
      <w:tr w:rsidR="00613888" w:rsidRPr="00613888" w14:paraId="5E91A257" w14:textId="77777777" w:rsidTr="00613888">
        <w:tc>
          <w:tcPr>
            <w:tcW w:w="895" w:type="dxa"/>
            <w:vAlign w:val="center"/>
          </w:tcPr>
          <w:p w14:paraId="58538A87" w14:textId="77777777" w:rsidR="00613888" w:rsidRPr="00613888" w:rsidRDefault="00613888" w:rsidP="00613888">
            <w:pPr>
              <w:spacing w:line="360" w:lineRule="auto"/>
              <w:jc w:val="center"/>
            </w:pPr>
            <w:r w:rsidRPr="00613888">
              <w:t>D20</w:t>
            </w:r>
          </w:p>
        </w:tc>
        <w:tc>
          <w:tcPr>
            <w:tcW w:w="2160" w:type="dxa"/>
            <w:vAlign w:val="center"/>
          </w:tcPr>
          <w:p w14:paraId="17F645F2" w14:textId="77777777" w:rsidR="00613888" w:rsidRPr="00613888" w:rsidRDefault="00613888" w:rsidP="00613888">
            <w:pPr>
              <w:spacing w:line="360" w:lineRule="auto"/>
              <w:jc w:val="center"/>
            </w:pPr>
            <w:r w:rsidRPr="00613888">
              <w:t>Unsolicited reports</w:t>
            </w:r>
          </w:p>
        </w:tc>
        <w:tc>
          <w:tcPr>
            <w:tcW w:w="5801" w:type="dxa"/>
            <w:vAlign w:val="center"/>
          </w:tcPr>
          <w:p w14:paraId="5DE613C7" w14:textId="77777777" w:rsidR="00613888" w:rsidRPr="00613888" w:rsidRDefault="00613888" w:rsidP="00613888">
            <w:pPr>
              <w:spacing w:line="360" w:lineRule="auto"/>
            </w:pPr>
            <w:r w:rsidRPr="00613888">
              <w:t>Unsolicited replacement of a part-filled order</w:t>
            </w:r>
          </w:p>
        </w:tc>
      </w:tr>
      <w:tr w:rsidR="00613888" w:rsidRPr="00613888" w14:paraId="4E2AE370" w14:textId="77777777" w:rsidTr="00613888">
        <w:tc>
          <w:tcPr>
            <w:tcW w:w="895" w:type="dxa"/>
            <w:vAlign w:val="center"/>
          </w:tcPr>
          <w:p w14:paraId="140DD6C6" w14:textId="77777777" w:rsidR="00613888" w:rsidRPr="00613888" w:rsidRDefault="00613888" w:rsidP="00613888">
            <w:pPr>
              <w:spacing w:line="360" w:lineRule="auto"/>
              <w:jc w:val="center"/>
            </w:pPr>
            <w:r w:rsidRPr="00613888">
              <w:t>D21</w:t>
            </w:r>
          </w:p>
        </w:tc>
        <w:tc>
          <w:tcPr>
            <w:tcW w:w="2160" w:type="dxa"/>
            <w:vAlign w:val="center"/>
          </w:tcPr>
          <w:p w14:paraId="71F5245F" w14:textId="77777777" w:rsidR="00613888" w:rsidRPr="00613888" w:rsidRDefault="00613888" w:rsidP="00613888">
            <w:pPr>
              <w:spacing w:line="360" w:lineRule="auto"/>
              <w:jc w:val="center"/>
            </w:pPr>
            <w:r w:rsidRPr="00613888">
              <w:t>Unsolicited reports</w:t>
            </w:r>
          </w:p>
        </w:tc>
        <w:tc>
          <w:tcPr>
            <w:tcW w:w="5801" w:type="dxa"/>
            <w:vAlign w:val="center"/>
          </w:tcPr>
          <w:p w14:paraId="6481446D" w14:textId="77777777" w:rsidR="00613888" w:rsidRPr="00613888" w:rsidRDefault="00613888" w:rsidP="00613888">
            <w:pPr>
              <w:spacing w:line="360" w:lineRule="auto"/>
            </w:pPr>
            <w:r w:rsidRPr="00613888">
              <w:t>Unsolicited reduction of order quantity by sell side</w:t>
            </w:r>
          </w:p>
        </w:tc>
      </w:tr>
      <w:tr w:rsidR="00613888" w:rsidRPr="00613888" w14:paraId="58DA0D22" w14:textId="77777777" w:rsidTr="00613888">
        <w:tc>
          <w:tcPr>
            <w:tcW w:w="895" w:type="dxa"/>
            <w:vAlign w:val="center"/>
          </w:tcPr>
          <w:p w14:paraId="5E64115C" w14:textId="77777777" w:rsidR="00613888" w:rsidRPr="00613888" w:rsidRDefault="00613888" w:rsidP="00613888">
            <w:pPr>
              <w:spacing w:line="360" w:lineRule="auto"/>
              <w:jc w:val="center"/>
            </w:pPr>
            <w:r w:rsidRPr="00613888">
              <w:t>D22</w:t>
            </w:r>
          </w:p>
        </w:tc>
        <w:tc>
          <w:tcPr>
            <w:tcW w:w="2160" w:type="dxa"/>
            <w:vAlign w:val="center"/>
          </w:tcPr>
          <w:p w14:paraId="3FFACFD0" w14:textId="77777777" w:rsidR="00613888" w:rsidRPr="00613888" w:rsidRDefault="00613888" w:rsidP="00613888">
            <w:pPr>
              <w:spacing w:line="360" w:lineRule="auto"/>
              <w:jc w:val="center"/>
            </w:pPr>
            <w:r w:rsidRPr="00613888">
              <w:t>Order reject</w:t>
            </w:r>
          </w:p>
        </w:tc>
        <w:tc>
          <w:tcPr>
            <w:tcW w:w="5801" w:type="dxa"/>
            <w:vAlign w:val="center"/>
          </w:tcPr>
          <w:p w14:paraId="14032CCA" w14:textId="77777777" w:rsidR="00613888" w:rsidRPr="00613888" w:rsidRDefault="00613888" w:rsidP="00613888">
            <w:pPr>
              <w:spacing w:line="360" w:lineRule="auto"/>
            </w:pPr>
            <w:r w:rsidRPr="00613888">
              <w:t>Order rejected due to duplicate ClOrdID</w:t>
            </w:r>
          </w:p>
        </w:tc>
      </w:tr>
      <w:tr w:rsidR="00613888" w:rsidRPr="00613888" w14:paraId="68DA4DDC" w14:textId="77777777" w:rsidTr="00613888">
        <w:tc>
          <w:tcPr>
            <w:tcW w:w="895" w:type="dxa"/>
            <w:vAlign w:val="center"/>
          </w:tcPr>
          <w:p w14:paraId="4036C3B1" w14:textId="77777777" w:rsidR="00613888" w:rsidRPr="00613888" w:rsidRDefault="00613888" w:rsidP="00613888">
            <w:pPr>
              <w:spacing w:line="360" w:lineRule="auto"/>
              <w:jc w:val="center"/>
            </w:pPr>
            <w:r w:rsidRPr="00613888">
              <w:lastRenderedPageBreak/>
              <w:t>D23</w:t>
            </w:r>
          </w:p>
        </w:tc>
        <w:tc>
          <w:tcPr>
            <w:tcW w:w="2160" w:type="dxa"/>
            <w:vAlign w:val="center"/>
          </w:tcPr>
          <w:p w14:paraId="0FFE3E30" w14:textId="77777777" w:rsidR="00613888" w:rsidRPr="00613888" w:rsidRDefault="00613888" w:rsidP="00613888">
            <w:pPr>
              <w:spacing w:line="360" w:lineRule="auto"/>
              <w:jc w:val="center"/>
            </w:pPr>
            <w:r w:rsidRPr="00613888">
              <w:t>Order reject</w:t>
            </w:r>
          </w:p>
        </w:tc>
        <w:tc>
          <w:tcPr>
            <w:tcW w:w="5801" w:type="dxa"/>
            <w:vAlign w:val="center"/>
          </w:tcPr>
          <w:p w14:paraId="27A46598" w14:textId="77777777" w:rsidR="00613888" w:rsidRPr="00613888" w:rsidRDefault="00613888" w:rsidP="00613888">
            <w:pPr>
              <w:spacing w:line="360" w:lineRule="auto"/>
            </w:pPr>
            <w:r w:rsidRPr="00613888">
              <w:t>Order rejected because the order has already been verbally submitted</w:t>
            </w:r>
          </w:p>
        </w:tc>
      </w:tr>
      <w:tr w:rsidR="00613888" w:rsidRPr="00613888" w14:paraId="4FC63948" w14:textId="77777777" w:rsidTr="00613888">
        <w:tc>
          <w:tcPr>
            <w:tcW w:w="895" w:type="dxa"/>
            <w:vAlign w:val="center"/>
          </w:tcPr>
          <w:p w14:paraId="19E9E25E" w14:textId="77777777" w:rsidR="00613888" w:rsidRPr="00613888" w:rsidRDefault="00613888" w:rsidP="00613888">
            <w:pPr>
              <w:spacing w:line="360" w:lineRule="auto"/>
              <w:jc w:val="center"/>
            </w:pPr>
            <w:r w:rsidRPr="00613888">
              <w:t>D24</w:t>
            </w:r>
          </w:p>
        </w:tc>
        <w:tc>
          <w:tcPr>
            <w:tcW w:w="2160" w:type="dxa"/>
            <w:vAlign w:val="center"/>
          </w:tcPr>
          <w:p w14:paraId="3C9DE3C6" w14:textId="77777777" w:rsidR="00613888" w:rsidRPr="00613888" w:rsidRDefault="00613888" w:rsidP="00613888">
            <w:pPr>
              <w:spacing w:line="360" w:lineRule="auto"/>
              <w:jc w:val="center"/>
            </w:pPr>
            <w:r w:rsidRPr="00613888">
              <w:t>Status</w:t>
            </w:r>
          </w:p>
        </w:tc>
        <w:tc>
          <w:tcPr>
            <w:tcW w:w="5801" w:type="dxa"/>
            <w:vAlign w:val="center"/>
          </w:tcPr>
          <w:p w14:paraId="1038028B" w14:textId="77777777" w:rsidR="00613888" w:rsidRPr="00613888" w:rsidRDefault="00613888" w:rsidP="00613888">
            <w:pPr>
              <w:spacing w:line="360" w:lineRule="auto"/>
            </w:pPr>
            <w:r w:rsidRPr="00613888">
              <w:t>Order status request rejected for unknown order</w:t>
            </w:r>
          </w:p>
        </w:tc>
      </w:tr>
      <w:tr w:rsidR="00613888" w:rsidRPr="00613888" w14:paraId="1879DA43" w14:textId="77777777" w:rsidTr="00613888">
        <w:tc>
          <w:tcPr>
            <w:tcW w:w="895" w:type="dxa"/>
            <w:vAlign w:val="center"/>
          </w:tcPr>
          <w:p w14:paraId="02904E22" w14:textId="77777777" w:rsidR="00613888" w:rsidRPr="00613888" w:rsidRDefault="00613888" w:rsidP="00613888">
            <w:pPr>
              <w:spacing w:line="360" w:lineRule="auto"/>
              <w:jc w:val="center"/>
            </w:pPr>
            <w:r w:rsidRPr="00613888">
              <w:t>D25</w:t>
            </w:r>
          </w:p>
        </w:tc>
        <w:tc>
          <w:tcPr>
            <w:tcW w:w="2160" w:type="dxa"/>
            <w:vAlign w:val="center"/>
          </w:tcPr>
          <w:p w14:paraId="7512330F" w14:textId="77777777" w:rsidR="00613888" w:rsidRPr="00613888" w:rsidRDefault="00613888" w:rsidP="00613888">
            <w:pPr>
              <w:spacing w:line="360" w:lineRule="auto"/>
              <w:jc w:val="center"/>
            </w:pPr>
            <w:r w:rsidRPr="00613888">
              <w:t>Status</w:t>
            </w:r>
          </w:p>
        </w:tc>
        <w:tc>
          <w:tcPr>
            <w:tcW w:w="5801" w:type="dxa"/>
            <w:vAlign w:val="center"/>
          </w:tcPr>
          <w:p w14:paraId="563DB5F2" w14:textId="77777777" w:rsidR="00613888" w:rsidRPr="00613888" w:rsidRDefault="00613888" w:rsidP="00613888">
            <w:pPr>
              <w:spacing w:line="360" w:lineRule="auto"/>
            </w:pPr>
            <w:r w:rsidRPr="00613888">
              <w:t>Status request followed by "Nothing done".</w:t>
            </w:r>
          </w:p>
        </w:tc>
      </w:tr>
      <w:tr w:rsidR="00613888" w:rsidRPr="00613888" w14:paraId="6760571F" w14:textId="77777777" w:rsidTr="00613888">
        <w:tc>
          <w:tcPr>
            <w:tcW w:w="895" w:type="dxa"/>
            <w:vAlign w:val="center"/>
          </w:tcPr>
          <w:p w14:paraId="15B6EB8C" w14:textId="77777777" w:rsidR="00613888" w:rsidRPr="00613888" w:rsidRDefault="00613888" w:rsidP="00613888">
            <w:pPr>
              <w:spacing w:line="360" w:lineRule="auto"/>
              <w:jc w:val="center"/>
            </w:pPr>
            <w:r w:rsidRPr="00613888">
              <w:t>D26</w:t>
            </w:r>
          </w:p>
        </w:tc>
        <w:tc>
          <w:tcPr>
            <w:tcW w:w="2160" w:type="dxa"/>
            <w:vAlign w:val="center"/>
          </w:tcPr>
          <w:p w14:paraId="25771DF9" w14:textId="77777777" w:rsidR="00613888" w:rsidRPr="00613888" w:rsidRDefault="00613888" w:rsidP="00613888">
            <w:pPr>
              <w:spacing w:line="360" w:lineRule="auto"/>
              <w:jc w:val="center"/>
            </w:pPr>
            <w:r w:rsidRPr="00613888">
              <w:t>Status</w:t>
            </w:r>
          </w:p>
        </w:tc>
        <w:tc>
          <w:tcPr>
            <w:tcW w:w="5801" w:type="dxa"/>
            <w:vAlign w:val="center"/>
          </w:tcPr>
          <w:p w14:paraId="65C59134" w14:textId="77777777" w:rsidR="00613888" w:rsidRPr="00613888" w:rsidRDefault="00613888" w:rsidP="00613888">
            <w:pPr>
              <w:spacing w:line="360" w:lineRule="auto"/>
            </w:pPr>
            <w:r w:rsidRPr="00613888">
              <w:t xml:space="preserve">Order sent, immediately followed by a status request. Subsequent status requests sent </w:t>
            </w:r>
          </w:p>
        </w:tc>
      </w:tr>
      <w:tr w:rsidR="00613888" w:rsidRPr="00613888" w14:paraId="40F8B7CE" w14:textId="77777777" w:rsidTr="00613888">
        <w:tc>
          <w:tcPr>
            <w:tcW w:w="895" w:type="dxa"/>
            <w:vAlign w:val="center"/>
          </w:tcPr>
          <w:p w14:paraId="75FB3B4A" w14:textId="77777777" w:rsidR="00613888" w:rsidRPr="00613888" w:rsidRDefault="00613888" w:rsidP="00613888">
            <w:pPr>
              <w:spacing w:line="360" w:lineRule="auto"/>
              <w:jc w:val="center"/>
            </w:pPr>
            <w:r w:rsidRPr="00613888">
              <w:t>D27</w:t>
            </w:r>
          </w:p>
        </w:tc>
        <w:tc>
          <w:tcPr>
            <w:tcW w:w="2160" w:type="dxa"/>
            <w:vAlign w:val="center"/>
          </w:tcPr>
          <w:p w14:paraId="421E8FD3" w14:textId="77777777" w:rsidR="00613888" w:rsidRPr="00613888" w:rsidRDefault="00613888" w:rsidP="00613888">
            <w:pPr>
              <w:spacing w:line="360" w:lineRule="auto"/>
              <w:jc w:val="center"/>
            </w:pPr>
            <w:r w:rsidRPr="00613888">
              <w:t>GT</w:t>
            </w:r>
          </w:p>
        </w:tc>
        <w:tc>
          <w:tcPr>
            <w:tcW w:w="5801" w:type="dxa"/>
            <w:vAlign w:val="center"/>
          </w:tcPr>
          <w:p w14:paraId="29807AEE" w14:textId="77777777" w:rsidR="00613888" w:rsidRPr="00613888" w:rsidRDefault="00613888" w:rsidP="00613888">
            <w:pPr>
              <w:spacing w:line="360" w:lineRule="auto"/>
              <w:rPr>
                <w:b/>
              </w:rPr>
            </w:pPr>
            <w:r w:rsidRPr="00613888">
              <w:t>GTC order partially filled, restated (renewed) and partially filled the following day</w:t>
            </w:r>
          </w:p>
        </w:tc>
      </w:tr>
      <w:tr w:rsidR="00613888" w:rsidRPr="00613888" w14:paraId="681DD761" w14:textId="77777777" w:rsidTr="00613888">
        <w:tc>
          <w:tcPr>
            <w:tcW w:w="895" w:type="dxa"/>
            <w:vAlign w:val="center"/>
          </w:tcPr>
          <w:p w14:paraId="20B02E48" w14:textId="77777777" w:rsidR="00613888" w:rsidRPr="00613888" w:rsidRDefault="00613888" w:rsidP="00613888">
            <w:pPr>
              <w:spacing w:line="360" w:lineRule="auto"/>
              <w:jc w:val="center"/>
            </w:pPr>
            <w:r w:rsidRPr="00613888">
              <w:t>D28</w:t>
            </w:r>
          </w:p>
        </w:tc>
        <w:tc>
          <w:tcPr>
            <w:tcW w:w="2160" w:type="dxa"/>
            <w:vAlign w:val="center"/>
          </w:tcPr>
          <w:p w14:paraId="21EC4ED5" w14:textId="77777777" w:rsidR="00613888" w:rsidRPr="00613888" w:rsidRDefault="00613888" w:rsidP="00613888">
            <w:pPr>
              <w:spacing w:line="360" w:lineRule="auto"/>
              <w:jc w:val="center"/>
            </w:pPr>
            <w:r w:rsidRPr="00613888">
              <w:t>GT</w:t>
            </w:r>
          </w:p>
        </w:tc>
        <w:tc>
          <w:tcPr>
            <w:tcW w:w="5801" w:type="dxa"/>
            <w:vAlign w:val="center"/>
          </w:tcPr>
          <w:p w14:paraId="01991095" w14:textId="77777777" w:rsidR="00613888" w:rsidRPr="00613888" w:rsidRDefault="00613888" w:rsidP="00613888">
            <w:pPr>
              <w:spacing w:line="360" w:lineRule="auto"/>
            </w:pPr>
            <w:r w:rsidRPr="00613888">
              <w:t>GTC order with partial fill, a 2:1 stock split then a partial fill and fill the following day</w:t>
            </w:r>
          </w:p>
        </w:tc>
      </w:tr>
      <w:tr w:rsidR="00613888" w:rsidRPr="00613888" w14:paraId="3F837468" w14:textId="77777777" w:rsidTr="00613888">
        <w:tc>
          <w:tcPr>
            <w:tcW w:w="895" w:type="dxa"/>
            <w:vAlign w:val="center"/>
          </w:tcPr>
          <w:p w14:paraId="5BDC875E" w14:textId="77777777" w:rsidR="00613888" w:rsidRPr="00613888" w:rsidRDefault="00613888" w:rsidP="00613888">
            <w:pPr>
              <w:spacing w:line="360" w:lineRule="auto"/>
              <w:jc w:val="center"/>
            </w:pPr>
            <w:r w:rsidRPr="00613888">
              <w:t>D29</w:t>
            </w:r>
          </w:p>
        </w:tc>
        <w:tc>
          <w:tcPr>
            <w:tcW w:w="2160" w:type="dxa"/>
            <w:vAlign w:val="center"/>
          </w:tcPr>
          <w:p w14:paraId="3642125E" w14:textId="77777777" w:rsidR="00613888" w:rsidRPr="00613888" w:rsidRDefault="00613888" w:rsidP="00613888">
            <w:pPr>
              <w:spacing w:line="360" w:lineRule="auto"/>
              <w:jc w:val="center"/>
            </w:pPr>
            <w:r w:rsidRPr="00613888">
              <w:t>GT</w:t>
            </w:r>
          </w:p>
        </w:tc>
        <w:tc>
          <w:tcPr>
            <w:tcW w:w="5801" w:type="dxa"/>
            <w:vAlign w:val="center"/>
          </w:tcPr>
          <w:p w14:paraId="1FC7653C" w14:textId="11338CC6" w:rsidR="00613888" w:rsidRPr="00613888" w:rsidRDefault="00613888" w:rsidP="00613888">
            <w:pPr>
              <w:spacing w:line="360" w:lineRule="auto"/>
            </w:pPr>
            <w:r w:rsidRPr="00613888">
              <w:t>GTC order partially filled, restated</w:t>
            </w:r>
            <w:r w:rsidR="009C3F15">
              <w:t xml:space="preserve"> </w:t>
            </w:r>
            <w:r w:rsidRPr="00613888">
              <w:t>(renewed) and canceled the following day</w:t>
            </w:r>
          </w:p>
        </w:tc>
      </w:tr>
      <w:tr w:rsidR="00613888" w:rsidRPr="00613888" w14:paraId="16ED4B25" w14:textId="77777777" w:rsidTr="00613888">
        <w:tc>
          <w:tcPr>
            <w:tcW w:w="895" w:type="dxa"/>
            <w:vAlign w:val="center"/>
          </w:tcPr>
          <w:p w14:paraId="311589CE" w14:textId="77777777" w:rsidR="00613888" w:rsidRPr="00613888" w:rsidRDefault="00613888" w:rsidP="00613888">
            <w:pPr>
              <w:spacing w:line="360" w:lineRule="auto"/>
              <w:jc w:val="center"/>
            </w:pPr>
            <w:r w:rsidRPr="00613888">
              <w:t>D30</w:t>
            </w:r>
          </w:p>
        </w:tc>
        <w:tc>
          <w:tcPr>
            <w:tcW w:w="2160" w:type="dxa"/>
            <w:vAlign w:val="center"/>
          </w:tcPr>
          <w:p w14:paraId="22547D61" w14:textId="77777777" w:rsidR="00613888" w:rsidRPr="00613888" w:rsidRDefault="00613888" w:rsidP="00613888">
            <w:pPr>
              <w:spacing w:line="360" w:lineRule="auto"/>
              <w:jc w:val="center"/>
            </w:pPr>
            <w:r w:rsidRPr="00613888">
              <w:t>GT</w:t>
            </w:r>
          </w:p>
        </w:tc>
        <w:tc>
          <w:tcPr>
            <w:tcW w:w="5801" w:type="dxa"/>
            <w:vAlign w:val="center"/>
          </w:tcPr>
          <w:p w14:paraId="1E5AA80A" w14:textId="01AC3D95" w:rsidR="00613888" w:rsidRPr="00613888" w:rsidRDefault="00613888" w:rsidP="00613888">
            <w:pPr>
              <w:spacing w:line="360" w:lineRule="auto"/>
            </w:pPr>
            <w:r w:rsidRPr="00613888">
              <w:t>GTC order partially filled, restated</w:t>
            </w:r>
            <w:r w:rsidR="009C3F15">
              <w:t xml:space="preserve"> </w:t>
            </w:r>
            <w:r w:rsidRPr="00613888">
              <w:t>(renewed) followed by replace request to increase quantity</w:t>
            </w:r>
          </w:p>
        </w:tc>
      </w:tr>
      <w:tr w:rsidR="00613888" w:rsidRPr="00613888" w14:paraId="66BDDD85" w14:textId="77777777" w:rsidTr="00613888">
        <w:tc>
          <w:tcPr>
            <w:tcW w:w="895" w:type="dxa"/>
            <w:vAlign w:val="center"/>
          </w:tcPr>
          <w:p w14:paraId="2868972B" w14:textId="77777777" w:rsidR="00613888" w:rsidRPr="00613888" w:rsidRDefault="00613888" w:rsidP="00613888">
            <w:pPr>
              <w:spacing w:line="360" w:lineRule="auto"/>
              <w:jc w:val="center"/>
            </w:pPr>
            <w:r w:rsidRPr="00613888">
              <w:t>D31</w:t>
            </w:r>
          </w:p>
        </w:tc>
        <w:tc>
          <w:tcPr>
            <w:tcW w:w="2160" w:type="dxa"/>
            <w:vAlign w:val="center"/>
          </w:tcPr>
          <w:p w14:paraId="4F7C2676" w14:textId="77777777" w:rsidR="00613888" w:rsidRPr="00613888" w:rsidRDefault="00613888" w:rsidP="00613888">
            <w:pPr>
              <w:spacing w:line="360" w:lineRule="auto"/>
              <w:jc w:val="center"/>
            </w:pPr>
            <w:r w:rsidRPr="00613888">
              <w:t>Resend</w:t>
            </w:r>
          </w:p>
        </w:tc>
        <w:tc>
          <w:tcPr>
            <w:tcW w:w="5801" w:type="dxa"/>
            <w:vAlign w:val="center"/>
          </w:tcPr>
          <w:p w14:paraId="68DC4E89" w14:textId="44670BE2" w:rsidR="00613888" w:rsidRPr="00613888" w:rsidRDefault="00613888" w:rsidP="00613888">
            <w:pPr>
              <w:spacing w:line="360" w:lineRule="auto"/>
            </w:pPr>
            <w:r w:rsidRPr="00613888">
              <w:t>Poss</w:t>
            </w:r>
            <w:r w:rsidR="009C3F15">
              <w:t>ible</w:t>
            </w:r>
            <w:r w:rsidRPr="00613888">
              <w:t xml:space="preserve"> resend</w:t>
            </w:r>
          </w:p>
        </w:tc>
      </w:tr>
      <w:tr w:rsidR="00613888" w:rsidRPr="00613888" w14:paraId="5180A9C5" w14:textId="77777777" w:rsidTr="00613888">
        <w:tc>
          <w:tcPr>
            <w:tcW w:w="895" w:type="dxa"/>
            <w:vAlign w:val="center"/>
          </w:tcPr>
          <w:p w14:paraId="1CE82BE8" w14:textId="77777777" w:rsidR="00613888" w:rsidRPr="00613888" w:rsidRDefault="00613888" w:rsidP="00613888">
            <w:pPr>
              <w:spacing w:line="360" w:lineRule="auto"/>
              <w:jc w:val="center"/>
            </w:pPr>
            <w:r w:rsidRPr="00613888">
              <w:t>D32</w:t>
            </w:r>
          </w:p>
        </w:tc>
        <w:tc>
          <w:tcPr>
            <w:tcW w:w="2160" w:type="dxa"/>
            <w:vAlign w:val="center"/>
          </w:tcPr>
          <w:p w14:paraId="11E92F09" w14:textId="77777777" w:rsidR="00613888" w:rsidRPr="00613888" w:rsidRDefault="00613888" w:rsidP="00613888">
            <w:pPr>
              <w:spacing w:line="360" w:lineRule="auto"/>
              <w:jc w:val="center"/>
            </w:pPr>
            <w:r w:rsidRPr="00613888">
              <w:t>TIF</w:t>
            </w:r>
          </w:p>
        </w:tc>
        <w:tc>
          <w:tcPr>
            <w:tcW w:w="5801" w:type="dxa"/>
            <w:vAlign w:val="center"/>
          </w:tcPr>
          <w:p w14:paraId="39BE383F" w14:textId="77777777" w:rsidR="00613888" w:rsidRPr="00613888" w:rsidRDefault="00613888" w:rsidP="00613888">
            <w:pPr>
              <w:spacing w:line="360" w:lineRule="auto"/>
            </w:pPr>
            <w:r w:rsidRPr="00613888">
              <w:t>Fill or kill order that cannot be filled</w:t>
            </w:r>
          </w:p>
        </w:tc>
      </w:tr>
      <w:tr w:rsidR="00613888" w:rsidRPr="00613888" w14:paraId="7F21133B" w14:textId="77777777" w:rsidTr="00613888">
        <w:tc>
          <w:tcPr>
            <w:tcW w:w="895" w:type="dxa"/>
            <w:vAlign w:val="center"/>
          </w:tcPr>
          <w:p w14:paraId="4FFDBF16" w14:textId="77777777" w:rsidR="00613888" w:rsidRPr="00613888" w:rsidRDefault="00613888" w:rsidP="00613888">
            <w:pPr>
              <w:spacing w:line="360" w:lineRule="auto"/>
              <w:jc w:val="center"/>
            </w:pPr>
            <w:r w:rsidRPr="00613888">
              <w:t>D33</w:t>
            </w:r>
          </w:p>
        </w:tc>
        <w:tc>
          <w:tcPr>
            <w:tcW w:w="2160" w:type="dxa"/>
            <w:vAlign w:val="center"/>
          </w:tcPr>
          <w:p w14:paraId="549884A2" w14:textId="77777777" w:rsidR="00613888" w:rsidRPr="00613888" w:rsidRDefault="00613888" w:rsidP="00613888">
            <w:pPr>
              <w:spacing w:line="360" w:lineRule="auto"/>
              <w:jc w:val="center"/>
            </w:pPr>
            <w:r w:rsidRPr="00613888">
              <w:t>TIF</w:t>
            </w:r>
          </w:p>
        </w:tc>
        <w:tc>
          <w:tcPr>
            <w:tcW w:w="5801" w:type="dxa"/>
            <w:vAlign w:val="center"/>
          </w:tcPr>
          <w:p w14:paraId="7A252C4A" w14:textId="77777777" w:rsidR="00613888" w:rsidRPr="00613888" w:rsidRDefault="00613888" w:rsidP="00613888">
            <w:pPr>
              <w:spacing w:line="360" w:lineRule="auto"/>
            </w:pPr>
            <w:r w:rsidRPr="00613888">
              <w:t>Immediate or Cancel order that cannot be immediately hit</w:t>
            </w:r>
          </w:p>
        </w:tc>
      </w:tr>
      <w:tr w:rsidR="00613888" w:rsidRPr="00613888" w14:paraId="3597267E" w14:textId="77777777" w:rsidTr="00613888">
        <w:tc>
          <w:tcPr>
            <w:tcW w:w="895" w:type="dxa"/>
            <w:vAlign w:val="center"/>
          </w:tcPr>
          <w:p w14:paraId="32EBC47B" w14:textId="77777777" w:rsidR="00613888" w:rsidRPr="00613888" w:rsidRDefault="00613888" w:rsidP="00613888">
            <w:pPr>
              <w:spacing w:line="360" w:lineRule="auto"/>
              <w:jc w:val="center"/>
            </w:pPr>
            <w:r w:rsidRPr="00613888">
              <w:t>D34</w:t>
            </w:r>
          </w:p>
        </w:tc>
        <w:tc>
          <w:tcPr>
            <w:tcW w:w="2160" w:type="dxa"/>
            <w:vAlign w:val="center"/>
          </w:tcPr>
          <w:p w14:paraId="19DD7AE0" w14:textId="77777777" w:rsidR="00613888" w:rsidRPr="00613888" w:rsidRDefault="00613888" w:rsidP="00613888">
            <w:pPr>
              <w:spacing w:line="360" w:lineRule="auto"/>
              <w:jc w:val="center"/>
            </w:pPr>
            <w:r w:rsidRPr="00613888">
              <w:t>Execution correct/cancel</w:t>
            </w:r>
          </w:p>
        </w:tc>
        <w:tc>
          <w:tcPr>
            <w:tcW w:w="5801" w:type="dxa"/>
            <w:vAlign w:val="center"/>
          </w:tcPr>
          <w:p w14:paraId="60BFB532" w14:textId="77777777" w:rsidR="00613888" w:rsidRPr="00613888" w:rsidRDefault="00613888" w:rsidP="00613888">
            <w:pPr>
              <w:spacing w:line="360" w:lineRule="auto"/>
            </w:pPr>
            <w:r w:rsidRPr="00613888">
              <w:t>Filled order, followed by correction and cancellation of executions</w:t>
            </w:r>
          </w:p>
        </w:tc>
      </w:tr>
      <w:tr w:rsidR="00613888" w:rsidRPr="00613888" w14:paraId="0D76A4F1" w14:textId="77777777" w:rsidTr="00613888">
        <w:tc>
          <w:tcPr>
            <w:tcW w:w="895" w:type="dxa"/>
            <w:vAlign w:val="center"/>
          </w:tcPr>
          <w:p w14:paraId="02AC75C3" w14:textId="77777777" w:rsidR="00613888" w:rsidRPr="00613888" w:rsidRDefault="00613888" w:rsidP="00613888">
            <w:pPr>
              <w:spacing w:line="360" w:lineRule="auto"/>
              <w:jc w:val="center"/>
            </w:pPr>
            <w:r w:rsidRPr="00613888">
              <w:t>D35</w:t>
            </w:r>
          </w:p>
        </w:tc>
        <w:tc>
          <w:tcPr>
            <w:tcW w:w="2160" w:type="dxa"/>
            <w:vAlign w:val="center"/>
          </w:tcPr>
          <w:p w14:paraId="2D2E5FFB" w14:textId="77777777" w:rsidR="00613888" w:rsidRPr="00613888" w:rsidRDefault="00613888" w:rsidP="00613888">
            <w:pPr>
              <w:spacing w:line="360" w:lineRule="auto"/>
              <w:jc w:val="center"/>
            </w:pPr>
            <w:r w:rsidRPr="00613888">
              <w:t>Execution correct/cancel</w:t>
            </w:r>
          </w:p>
        </w:tc>
        <w:tc>
          <w:tcPr>
            <w:tcW w:w="5801" w:type="dxa"/>
            <w:vAlign w:val="center"/>
          </w:tcPr>
          <w:p w14:paraId="6724E51E" w14:textId="403FB30B" w:rsidR="00613888" w:rsidRPr="00613888" w:rsidRDefault="00613888" w:rsidP="00613888">
            <w:pPr>
              <w:spacing w:line="360" w:lineRule="auto"/>
            </w:pPr>
            <w:r w:rsidRPr="00613888">
              <w:t>A cancel of a partially filled order followed by an execution cancel</w:t>
            </w:r>
            <w:r w:rsidR="009C3F15">
              <w:t xml:space="preserve"> </w:t>
            </w:r>
            <w:r w:rsidRPr="00613888">
              <w:t>(bust) and new execution.</w:t>
            </w:r>
          </w:p>
        </w:tc>
      </w:tr>
      <w:tr w:rsidR="00613888" w:rsidRPr="00613888" w14:paraId="03B72FF3" w14:textId="77777777" w:rsidTr="00613888">
        <w:tc>
          <w:tcPr>
            <w:tcW w:w="895" w:type="dxa"/>
            <w:vAlign w:val="center"/>
          </w:tcPr>
          <w:p w14:paraId="1BA25A64" w14:textId="77777777" w:rsidR="00613888" w:rsidRPr="00613888" w:rsidRDefault="00613888" w:rsidP="00613888">
            <w:pPr>
              <w:spacing w:line="360" w:lineRule="auto"/>
              <w:jc w:val="center"/>
            </w:pPr>
            <w:r w:rsidRPr="00613888">
              <w:t>D36</w:t>
            </w:r>
          </w:p>
        </w:tc>
        <w:tc>
          <w:tcPr>
            <w:tcW w:w="2160" w:type="dxa"/>
            <w:vAlign w:val="center"/>
          </w:tcPr>
          <w:p w14:paraId="3E726194" w14:textId="77777777" w:rsidR="00613888" w:rsidRPr="00613888" w:rsidRDefault="00613888" w:rsidP="00613888">
            <w:pPr>
              <w:spacing w:line="360" w:lineRule="auto"/>
              <w:jc w:val="center"/>
            </w:pPr>
            <w:r w:rsidRPr="00613888">
              <w:t>Execution correct/cancel</w:t>
            </w:r>
          </w:p>
        </w:tc>
        <w:tc>
          <w:tcPr>
            <w:tcW w:w="5801" w:type="dxa"/>
            <w:vAlign w:val="center"/>
          </w:tcPr>
          <w:p w14:paraId="45164DE5" w14:textId="77777777" w:rsidR="00613888" w:rsidRPr="00613888" w:rsidRDefault="00613888" w:rsidP="00613888">
            <w:pPr>
              <w:spacing w:line="360" w:lineRule="auto"/>
            </w:pPr>
            <w:r w:rsidRPr="00613888">
              <w:t>GTC order partially filled, restated (renewed) and partially filled the following day, with corrections of quantity on both executions.</w:t>
            </w:r>
          </w:p>
        </w:tc>
      </w:tr>
      <w:tr w:rsidR="00613888" w:rsidRPr="00613888" w14:paraId="3B3DB4FA" w14:textId="77777777" w:rsidTr="00613888">
        <w:tc>
          <w:tcPr>
            <w:tcW w:w="895" w:type="dxa"/>
            <w:vAlign w:val="center"/>
          </w:tcPr>
          <w:p w14:paraId="25B72404" w14:textId="77777777" w:rsidR="00613888" w:rsidRPr="00613888" w:rsidRDefault="00613888" w:rsidP="00613888">
            <w:pPr>
              <w:spacing w:line="360" w:lineRule="auto"/>
              <w:jc w:val="center"/>
            </w:pPr>
            <w:r w:rsidRPr="00613888">
              <w:t>D37</w:t>
            </w:r>
          </w:p>
        </w:tc>
        <w:tc>
          <w:tcPr>
            <w:tcW w:w="2160" w:type="dxa"/>
            <w:vAlign w:val="center"/>
          </w:tcPr>
          <w:p w14:paraId="7DED83C4" w14:textId="77777777" w:rsidR="00613888" w:rsidRPr="00613888" w:rsidRDefault="00613888" w:rsidP="00613888">
            <w:pPr>
              <w:spacing w:line="360" w:lineRule="auto"/>
              <w:jc w:val="center"/>
            </w:pPr>
            <w:r w:rsidRPr="00613888">
              <w:t>Stopped/Guarantee</w:t>
            </w:r>
          </w:p>
        </w:tc>
        <w:tc>
          <w:tcPr>
            <w:tcW w:w="5801" w:type="dxa"/>
            <w:vAlign w:val="center"/>
          </w:tcPr>
          <w:p w14:paraId="1BE50000" w14:textId="77777777" w:rsidR="00613888" w:rsidRPr="00613888" w:rsidRDefault="00613888" w:rsidP="00613888">
            <w:pPr>
              <w:spacing w:line="360" w:lineRule="auto"/>
            </w:pPr>
            <w:r w:rsidRPr="00613888">
              <w:t>A stopped (execution price guarantee) report followed by execution.</w:t>
            </w:r>
          </w:p>
        </w:tc>
      </w:tr>
    </w:tbl>
    <w:p w14:paraId="4C537479" w14:textId="77777777" w:rsidR="00613888" w:rsidRDefault="00613888" w:rsidP="00613888">
      <w:pPr>
        <w:spacing w:line="360" w:lineRule="auto"/>
        <w:rPr>
          <w:bCs/>
        </w:rPr>
      </w:pPr>
    </w:p>
    <w:p w14:paraId="0240C5F2" w14:textId="3E614C77" w:rsidR="004D3451" w:rsidRDefault="004D3451" w:rsidP="004D3451">
      <w:pPr>
        <w:pStyle w:val="ListParagraph"/>
        <w:numPr>
          <w:ilvl w:val="0"/>
          <w:numId w:val="240"/>
        </w:numPr>
        <w:spacing w:line="360" w:lineRule="auto"/>
        <w:rPr>
          <w:bCs/>
        </w:rPr>
      </w:pPr>
      <w:r w:rsidRPr="004D3451">
        <w:rPr>
          <w:bCs/>
          <w:u w:val="single"/>
        </w:rPr>
        <w:t>Order State Transition – Matrix Representation</w:t>
      </w:r>
      <w:r w:rsidRPr="004D3451">
        <w:rPr>
          <w:bCs/>
        </w:rPr>
        <w:t xml:space="preserve">: </w:t>
      </w:r>
      <w:r>
        <w:rPr>
          <w:bCs/>
        </w:rPr>
        <w:t xml:space="preserve">The grid below shows which state transitions have been illustrated, and they are marked with an asterisk. The row </w:t>
      </w:r>
      <w:r w:rsidR="00173969">
        <w:rPr>
          <w:bCs/>
        </w:rPr>
        <w:t xml:space="preserve">represents the </w:t>
      </w:r>
      <w:proofErr w:type="gramStart"/>
      <w:r w:rsidR="00173969">
        <w:rPr>
          <w:bCs/>
        </w:rPr>
        <w:t>current status</w:t>
      </w:r>
      <w:proofErr w:type="gramEnd"/>
      <w:r w:rsidR="00173969">
        <w:rPr>
          <w:bCs/>
        </w:rPr>
        <w:t xml:space="preserve"> of the OrdStatus and the column represents the next </w:t>
      </w:r>
      <w:r w:rsidR="00173969">
        <w:rPr>
          <w:bCs/>
        </w:rPr>
        <w:lastRenderedPageBreak/>
        <w:t>value as reported back to the buy-side via an execution report or order cancel reject message.</w:t>
      </w:r>
    </w:p>
    <w:p w14:paraId="04655D99" w14:textId="68352098" w:rsidR="00173969" w:rsidRDefault="00173969" w:rsidP="004D3451">
      <w:pPr>
        <w:pStyle w:val="ListParagraph"/>
        <w:numPr>
          <w:ilvl w:val="0"/>
          <w:numId w:val="240"/>
        </w:numPr>
        <w:spacing w:line="360" w:lineRule="auto"/>
        <w:rPr>
          <w:bCs/>
        </w:rPr>
      </w:pPr>
      <w:r>
        <w:rPr>
          <w:bCs/>
          <w:u w:val="single"/>
        </w:rPr>
        <w:t>Precedence of the Order Status Value</w:t>
      </w:r>
      <w:r w:rsidRPr="00173969">
        <w:rPr>
          <w:bCs/>
        </w:rPr>
        <w:t>:</w:t>
      </w:r>
      <w:r>
        <w:rPr>
          <w:bCs/>
        </w:rPr>
        <w:t xml:space="preserve"> Next to each OrdStatus value is its precedence – this should be used when an order exists in a number states simultaneously to determine the value that should be reported back.</w:t>
      </w:r>
    </w:p>
    <w:p w14:paraId="2BF4A5D9" w14:textId="719AA22F" w:rsidR="00173969" w:rsidRDefault="00173969" w:rsidP="004D3451">
      <w:pPr>
        <w:pStyle w:val="ListParagraph"/>
        <w:numPr>
          <w:ilvl w:val="0"/>
          <w:numId w:val="240"/>
        </w:numPr>
        <w:spacing w:line="360" w:lineRule="auto"/>
        <w:rPr>
          <w:bCs/>
        </w:rPr>
      </w:pPr>
      <w:r>
        <w:rPr>
          <w:bCs/>
          <w:u w:val="single"/>
        </w:rPr>
        <w:t>Absent S</w:t>
      </w:r>
      <w:r w:rsidR="00C84D23">
        <w:rPr>
          <w:bCs/>
          <w:u w:val="single"/>
        </w:rPr>
        <w:t>c</w:t>
      </w:r>
      <w:r>
        <w:rPr>
          <w:bCs/>
          <w:u w:val="single"/>
        </w:rPr>
        <w:t>enario in the Grid</w:t>
      </w:r>
      <w:r>
        <w:rPr>
          <w:bCs/>
        </w:rPr>
        <w:t>: Note that the absence of a scenario should not necessarily be interpreted as meaning that the state transition is not allowed.</w:t>
      </w:r>
    </w:p>
    <w:p w14:paraId="163A5F6E" w14:textId="6A5FB41E" w:rsidR="00251561" w:rsidRDefault="00251561" w:rsidP="004D3451">
      <w:pPr>
        <w:pStyle w:val="ListParagraph"/>
        <w:numPr>
          <w:ilvl w:val="0"/>
          <w:numId w:val="240"/>
        </w:numPr>
        <w:spacing w:line="360" w:lineRule="auto"/>
        <w:rPr>
          <w:bCs/>
        </w:rPr>
      </w:pPr>
      <w:r>
        <w:rPr>
          <w:bCs/>
          <w:u w:val="single"/>
        </w:rPr>
        <w:t>Order State Transition Matrix</w:t>
      </w:r>
      <w:r w:rsidRPr="00251561">
        <w:rPr>
          <w:bCs/>
        </w:rPr>
        <w:t>:</w:t>
      </w:r>
    </w:p>
    <w:p w14:paraId="7E3D9CEE" w14:textId="77777777" w:rsidR="00251561" w:rsidRDefault="00251561" w:rsidP="00251561">
      <w:pPr>
        <w:spacing w:line="360" w:lineRule="auto"/>
        <w:rPr>
          <w:bCs/>
        </w:rPr>
      </w:pPr>
    </w:p>
    <w:tbl>
      <w:tblPr>
        <w:tblW w:w="11543" w:type="dxa"/>
        <w:tblInd w:w="-1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20"/>
        <w:gridCol w:w="1080"/>
        <w:gridCol w:w="810"/>
        <w:gridCol w:w="810"/>
        <w:gridCol w:w="1080"/>
        <w:gridCol w:w="1080"/>
        <w:gridCol w:w="1170"/>
        <w:gridCol w:w="1170"/>
        <w:gridCol w:w="1080"/>
        <w:gridCol w:w="1103"/>
      </w:tblGrid>
      <w:tr w:rsidR="00251561" w14:paraId="1583B80B" w14:textId="77777777" w:rsidTr="0039533A">
        <w:tc>
          <w:tcPr>
            <w:tcW w:w="1440" w:type="dxa"/>
            <w:vAlign w:val="center"/>
          </w:tcPr>
          <w:p w14:paraId="78B31859" w14:textId="77777777" w:rsidR="00251561" w:rsidRPr="00251561" w:rsidRDefault="00251561" w:rsidP="0039533A">
            <w:pPr>
              <w:spacing w:line="360" w:lineRule="auto"/>
              <w:jc w:val="center"/>
              <w:rPr>
                <w:b/>
                <w:i/>
              </w:rPr>
            </w:pPr>
            <w:r w:rsidRPr="00251561">
              <w:rPr>
                <w:b/>
                <w:i/>
              </w:rPr>
              <w:t>OrdStatus (precedence value)</w:t>
            </w:r>
          </w:p>
        </w:tc>
        <w:tc>
          <w:tcPr>
            <w:tcW w:w="720" w:type="dxa"/>
            <w:vAlign w:val="center"/>
          </w:tcPr>
          <w:p w14:paraId="09B9F596" w14:textId="77777777" w:rsidR="00251561" w:rsidRPr="00251561" w:rsidRDefault="00251561" w:rsidP="0039533A">
            <w:pPr>
              <w:spacing w:line="360" w:lineRule="auto"/>
              <w:jc w:val="center"/>
            </w:pPr>
            <w:r w:rsidRPr="00251561">
              <w:t>New (2)</w:t>
            </w:r>
          </w:p>
          <w:p w14:paraId="3E0F3AA8" w14:textId="77777777" w:rsidR="00251561" w:rsidRPr="00251561" w:rsidRDefault="00251561" w:rsidP="0039533A">
            <w:pPr>
              <w:spacing w:line="360" w:lineRule="auto"/>
              <w:jc w:val="center"/>
            </w:pPr>
          </w:p>
        </w:tc>
        <w:tc>
          <w:tcPr>
            <w:tcW w:w="1080" w:type="dxa"/>
            <w:vAlign w:val="center"/>
          </w:tcPr>
          <w:p w14:paraId="694A1D97" w14:textId="77777777" w:rsidR="00251561" w:rsidRPr="00251561" w:rsidRDefault="00251561" w:rsidP="0039533A">
            <w:pPr>
              <w:spacing w:line="360" w:lineRule="auto"/>
              <w:jc w:val="center"/>
            </w:pPr>
            <w:r w:rsidRPr="00251561">
              <w:t>Partially</w:t>
            </w:r>
          </w:p>
          <w:p w14:paraId="5B5E0C89" w14:textId="77777777" w:rsidR="00251561" w:rsidRPr="00251561" w:rsidRDefault="00251561" w:rsidP="0039533A">
            <w:pPr>
              <w:spacing w:line="360" w:lineRule="auto"/>
              <w:jc w:val="center"/>
            </w:pPr>
            <w:r w:rsidRPr="00251561">
              <w:t>Filled (4)</w:t>
            </w:r>
          </w:p>
        </w:tc>
        <w:tc>
          <w:tcPr>
            <w:tcW w:w="810" w:type="dxa"/>
            <w:vAlign w:val="center"/>
          </w:tcPr>
          <w:p w14:paraId="4213C613" w14:textId="77777777" w:rsidR="00251561" w:rsidRPr="00251561" w:rsidRDefault="00251561" w:rsidP="0039533A">
            <w:pPr>
              <w:spacing w:line="360" w:lineRule="auto"/>
              <w:jc w:val="center"/>
            </w:pPr>
            <w:r w:rsidRPr="00251561">
              <w:t>Filled (8)</w:t>
            </w:r>
          </w:p>
        </w:tc>
        <w:tc>
          <w:tcPr>
            <w:tcW w:w="810" w:type="dxa"/>
            <w:vAlign w:val="center"/>
          </w:tcPr>
          <w:p w14:paraId="0BA2ACBC" w14:textId="77777777" w:rsidR="00251561" w:rsidRPr="00251561" w:rsidRDefault="00251561" w:rsidP="0039533A">
            <w:pPr>
              <w:spacing w:line="360" w:lineRule="auto"/>
              <w:jc w:val="center"/>
            </w:pPr>
            <w:r w:rsidRPr="00251561">
              <w:t>Done</w:t>
            </w:r>
          </w:p>
          <w:p w14:paraId="7AC95600" w14:textId="402D92AE" w:rsidR="00251561" w:rsidRPr="00251561" w:rsidRDefault="00251561" w:rsidP="0039533A">
            <w:pPr>
              <w:spacing w:line="360" w:lineRule="auto"/>
              <w:jc w:val="center"/>
            </w:pPr>
            <w:r w:rsidRPr="00251561">
              <w:t>For</w:t>
            </w:r>
          </w:p>
          <w:p w14:paraId="18F53690" w14:textId="77777777" w:rsidR="00251561" w:rsidRPr="00251561" w:rsidRDefault="00251561" w:rsidP="0039533A">
            <w:pPr>
              <w:spacing w:line="360" w:lineRule="auto"/>
              <w:jc w:val="center"/>
            </w:pPr>
            <w:r w:rsidRPr="00251561">
              <w:t>Day (10)</w:t>
            </w:r>
          </w:p>
        </w:tc>
        <w:tc>
          <w:tcPr>
            <w:tcW w:w="1080" w:type="dxa"/>
            <w:vAlign w:val="center"/>
          </w:tcPr>
          <w:p w14:paraId="123AEFD5" w14:textId="77777777" w:rsidR="00251561" w:rsidRPr="00251561" w:rsidRDefault="00251561" w:rsidP="0039533A">
            <w:pPr>
              <w:spacing w:line="360" w:lineRule="auto"/>
              <w:jc w:val="center"/>
            </w:pPr>
            <w:r w:rsidRPr="00251561">
              <w:t>Pending Cancel (12)</w:t>
            </w:r>
          </w:p>
        </w:tc>
        <w:tc>
          <w:tcPr>
            <w:tcW w:w="1080" w:type="dxa"/>
            <w:vAlign w:val="center"/>
          </w:tcPr>
          <w:p w14:paraId="7A0F76B9" w14:textId="77777777" w:rsidR="00251561" w:rsidRPr="00251561" w:rsidRDefault="00251561" w:rsidP="0039533A">
            <w:pPr>
              <w:spacing w:line="360" w:lineRule="auto"/>
              <w:jc w:val="center"/>
            </w:pPr>
            <w:r w:rsidRPr="00251561">
              <w:t>Pending</w:t>
            </w:r>
          </w:p>
          <w:p w14:paraId="3E4A87D3" w14:textId="2F60E5D1" w:rsidR="00251561" w:rsidRPr="00251561" w:rsidRDefault="00251561" w:rsidP="0039533A">
            <w:pPr>
              <w:spacing w:line="360" w:lineRule="auto"/>
              <w:jc w:val="center"/>
            </w:pPr>
            <w:r w:rsidRPr="00251561">
              <w:t>Replace (11)</w:t>
            </w:r>
          </w:p>
        </w:tc>
        <w:tc>
          <w:tcPr>
            <w:tcW w:w="1170" w:type="dxa"/>
            <w:vAlign w:val="center"/>
          </w:tcPr>
          <w:p w14:paraId="4C4983CA" w14:textId="1E2F74A2" w:rsidR="00251561" w:rsidRPr="00251561" w:rsidRDefault="00251561" w:rsidP="0039533A">
            <w:pPr>
              <w:spacing w:line="360" w:lineRule="auto"/>
              <w:jc w:val="center"/>
            </w:pPr>
            <w:r w:rsidRPr="00251561">
              <w:t>Replaced (3)</w:t>
            </w:r>
          </w:p>
        </w:tc>
        <w:tc>
          <w:tcPr>
            <w:tcW w:w="1170" w:type="dxa"/>
            <w:vAlign w:val="center"/>
          </w:tcPr>
          <w:p w14:paraId="3B51C9EE" w14:textId="77777777" w:rsidR="00251561" w:rsidRPr="00251561" w:rsidRDefault="00251561" w:rsidP="0039533A">
            <w:pPr>
              <w:spacing w:line="360" w:lineRule="auto"/>
              <w:jc w:val="center"/>
            </w:pPr>
            <w:r w:rsidRPr="00251561">
              <w:t>Canceled (5)</w:t>
            </w:r>
          </w:p>
        </w:tc>
        <w:tc>
          <w:tcPr>
            <w:tcW w:w="1080" w:type="dxa"/>
            <w:vAlign w:val="center"/>
          </w:tcPr>
          <w:p w14:paraId="4BBC785E" w14:textId="77777777" w:rsidR="00251561" w:rsidRPr="00251561" w:rsidRDefault="00251561" w:rsidP="0039533A">
            <w:pPr>
              <w:spacing w:line="360" w:lineRule="auto"/>
              <w:jc w:val="center"/>
            </w:pPr>
            <w:r w:rsidRPr="00251561">
              <w:t>Rejected (2)</w:t>
            </w:r>
          </w:p>
        </w:tc>
        <w:tc>
          <w:tcPr>
            <w:tcW w:w="1103" w:type="dxa"/>
            <w:vAlign w:val="center"/>
          </w:tcPr>
          <w:p w14:paraId="18627DE0" w14:textId="77777777" w:rsidR="00251561" w:rsidRPr="00251561" w:rsidRDefault="00251561" w:rsidP="0039533A">
            <w:pPr>
              <w:spacing w:line="360" w:lineRule="auto"/>
              <w:jc w:val="center"/>
            </w:pPr>
            <w:r w:rsidRPr="00251561">
              <w:t>Stopped (7)</w:t>
            </w:r>
          </w:p>
        </w:tc>
      </w:tr>
      <w:tr w:rsidR="00251561" w14:paraId="31FF0FED" w14:textId="77777777" w:rsidTr="0039533A">
        <w:tc>
          <w:tcPr>
            <w:tcW w:w="1440" w:type="dxa"/>
            <w:vAlign w:val="center"/>
          </w:tcPr>
          <w:p w14:paraId="79384447" w14:textId="77777777" w:rsidR="00251561" w:rsidRPr="00251561" w:rsidRDefault="00251561" w:rsidP="0039533A">
            <w:pPr>
              <w:spacing w:line="360" w:lineRule="auto"/>
              <w:jc w:val="center"/>
            </w:pPr>
            <w:r w:rsidRPr="00251561">
              <w:t>Pending New (2)</w:t>
            </w:r>
          </w:p>
        </w:tc>
        <w:tc>
          <w:tcPr>
            <w:tcW w:w="720" w:type="dxa"/>
            <w:vAlign w:val="center"/>
          </w:tcPr>
          <w:p w14:paraId="7EA0402A"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64CA8C82" w14:textId="77777777" w:rsidR="00251561" w:rsidRPr="00251561" w:rsidRDefault="00251561" w:rsidP="0039533A">
            <w:pPr>
              <w:spacing w:line="360" w:lineRule="auto"/>
              <w:jc w:val="center"/>
              <w:rPr>
                <w:b/>
              </w:rPr>
            </w:pPr>
          </w:p>
        </w:tc>
        <w:tc>
          <w:tcPr>
            <w:tcW w:w="810" w:type="dxa"/>
            <w:vAlign w:val="center"/>
          </w:tcPr>
          <w:p w14:paraId="497D3DCE" w14:textId="77777777" w:rsidR="00251561" w:rsidRPr="00251561" w:rsidRDefault="00251561" w:rsidP="0039533A">
            <w:pPr>
              <w:spacing w:line="360" w:lineRule="auto"/>
              <w:jc w:val="center"/>
              <w:rPr>
                <w:b/>
              </w:rPr>
            </w:pPr>
          </w:p>
        </w:tc>
        <w:tc>
          <w:tcPr>
            <w:tcW w:w="810" w:type="dxa"/>
            <w:vAlign w:val="center"/>
          </w:tcPr>
          <w:p w14:paraId="64B8D4DC" w14:textId="77777777" w:rsidR="00251561" w:rsidRPr="00251561" w:rsidRDefault="00251561" w:rsidP="0039533A">
            <w:pPr>
              <w:spacing w:line="360" w:lineRule="auto"/>
              <w:jc w:val="center"/>
              <w:rPr>
                <w:b/>
              </w:rPr>
            </w:pPr>
          </w:p>
        </w:tc>
        <w:tc>
          <w:tcPr>
            <w:tcW w:w="1080" w:type="dxa"/>
            <w:vAlign w:val="center"/>
          </w:tcPr>
          <w:p w14:paraId="21CAF1A3" w14:textId="77777777" w:rsidR="00251561" w:rsidRPr="00251561" w:rsidRDefault="00251561" w:rsidP="0039533A">
            <w:pPr>
              <w:spacing w:line="360" w:lineRule="auto"/>
              <w:jc w:val="center"/>
              <w:rPr>
                <w:b/>
              </w:rPr>
            </w:pPr>
          </w:p>
        </w:tc>
        <w:tc>
          <w:tcPr>
            <w:tcW w:w="1080" w:type="dxa"/>
            <w:vAlign w:val="center"/>
          </w:tcPr>
          <w:p w14:paraId="01A4BB68" w14:textId="77777777" w:rsidR="00251561" w:rsidRPr="00251561" w:rsidRDefault="00251561" w:rsidP="0039533A">
            <w:pPr>
              <w:spacing w:line="360" w:lineRule="auto"/>
              <w:jc w:val="center"/>
              <w:rPr>
                <w:b/>
              </w:rPr>
            </w:pPr>
          </w:p>
        </w:tc>
        <w:tc>
          <w:tcPr>
            <w:tcW w:w="1170" w:type="dxa"/>
            <w:vAlign w:val="center"/>
          </w:tcPr>
          <w:p w14:paraId="27B6394F" w14:textId="77777777" w:rsidR="00251561" w:rsidRPr="00251561" w:rsidRDefault="00251561" w:rsidP="0039533A">
            <w:pPr>
              <w:spacing w:line="360" w:lineRule="auto"/>
              <w:jc w:val="center"/>
              <w:rPr>
                <w:b/>
              </w:rPr>
            </w:pPr>
          </w:p>
        </w:tc>
        <w:tc>
          <w:tcPr>
            <w:tcW w:w="1170" w:type="dxa"/>
            <w:vAlign w:val="center"/>
          </w:tcPr>
          <w:p w14:paraId="14C14BD8" w14:textId="77777777" w:rsidR="00251561" w:rsidRPr="00251561" w:rsidRDefault="00251561" w:rsidP="0039533A">
            <w:pPr>
              <w:spacing w:line="360" w:lineRule="auto"/>
              <w:jc w:val="center"/>
              <w:rPr>
                <w:b/>
              </w:rPr>
            </w:pPr>
          </w:p>
        </w:tc>
        <w:tc>
          <w:tcPr>
            <w:tcW w:w="1080" w:type="dxa"/>
            <w:vAlign w:val="center"/>
          </w:tcPr>
          <w:p w14:paraId="568748AA"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1EFB83E1" w14:textId="77777777" w:rsidR="00251561" w:rsidRPr="00251561" w:rsidRDefault="00251561" w:rsidP="0039533A">
            <w:pPr>
              <w:spacing w:line="360" w:lineRule="auto"/>
              <w:jc w:val="center"/>
              <w:rPr>
                <w:b/>
              </w:rPr>
            </w:pPr>
          </w:p>
        </w:tc>
      </w:tr>
      <w:tr w:rsidR="00251561" w14:paraId="7AA3C87A" w14:textId="77777777" w:rsidTr="0039533A">
        <w:tc>
          <w:tcPr>
            <w:tcW w:w="1440" w:type="dxa"/>
            <w:vAlign w:val="center"/>
          </w:tcPr>
          <w:p w14:paraId="2112D1FD" w14:textId="77777777" w:rsidR="00251561" w:rsidRPr="00251561" w:rsidRDefault="00251561" w:rsidP="0039533A">
            <w:pPr>
              <w:spacing w:line="360" w:lineRule="auto"/>
              <w:jc w:val="center"/>
            </w:pPr>
            <w:r w:rsidRPr="00251561">
              <w:t>New (2)</w:t>
            </w:r>
          </w:p>
        </w:tc>
        <w:tc>
          <w:tcPr>
            <w:tcW w:w="720" w:type="dxa"/>
            <w:vAlign w:val="center"/>
          </w:tcPr>
          <w:p w14:paraId="6A0E970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CC593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2C33320"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8D39C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5EF4BE2"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383EF1D9"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61D0D604"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23AF3C89" w14:textId="77777777" w:rsidR="00251561" w:rsidRPr="00251561" w:rsidRDefault="00251561" w:rsidP="0039533A">
            <w:pPr>
              <w:spacing w:line="360" w:lineRule="auto"/>
              <w:jc w:val="center"/>
              <w:rPr>
                <w:b/>
              </w:rPr>
            </w:pPr>
          </w:p>
        </w:tc>
        <w:tc>
          <w:tcPr>
            <w:tcW w:w="1080" w:type="dxa"/>
            <w:vAlign w:val="center"/>
          </w:tcPr>
          <w:p w14:paraId="14B20886" w14:textId="77777777" w:rsidR="00251561" w:rsidRPr="00251561" w:rsidRDefault="00251561" w:rsidP="0039533A">
            <w:pPr>
              <w:spacing w:line="360" w:lineRule="auto"/>
              <w:jc w:val="center"/>
              <w:rPr>
                <w:b/>
              </w:rPr>
            </w:pPr>
            <w:r w:rsidRPr="00251561">
              <w:rPr>
                <w:b/>
              </w:rPr>
              <w:sym w:font="Symbol" w:char="F02A"/>
            </w:r>
          </w:p>
        </w:tc>
        <w:tc>
          <w:tcPr>
            <w:tcW w:w="1103" w:type="dxa"/>
            <w:vAlign w:val="center"/>
          </w:tcPr>
          <w:p w14:paraId="0CFDAB5D" w14:textId="77777777" w:rsidR="00251561" w:rsidRPr="00251561" w:rsidRDefault="00251561" w:rsidP="0039533A">
            <w:pPr>
              <w:spacing w:line="360" w:lineRule="auto"/>
              <w:jc w:val="center"/>
              <w:rPr>
                <w:b/>
              </w:rPr>
            </w:pPr>
            <w:r w:rsidRPr="00251561">
              <w:rPr>
                <w:b/>
              </w:rPr>
              <w:sym w:font="Symbol" w:char="F02A"/>
            </w:r>
          </w:p>
        </w:tc>
      </w:tr>
      <w:tr w:rsidR="00251561" w14:paraId="6147B990" w14:textId="77777777" w:rsidTr="0039533A">
        <w:tc>
          <w:tcPr>
            <w:tcW w:w="1440" w:type="dxa"/>
            <w:vAlign w:val="center"/>
          </w:tcPr>
          <w:p w14:paraId="784EEB46" w14:textId="77777777" w:rsidR="00251561" w:rsidRPr="00251561" w:rsidRDefault="00251561" w:rsidP="0039533A">
            <w:pPr>
              <w:spacing w:line="360" w:lineRule="auto"/>
              <w:jc w:val="center"/>
            </w:pPr>
            <w:r w:rsidRPr="00251561">
              <w:t>Partially Filled (4)</w:t>
            </w:r>
          </w:p>
        </w:tc>
        <w:tc>
          <w:tcPr>
            <w:tcW w:w="720" w:type="dxa"/>
            <w:vAlign w:val="center"/>
          </w:tcPr>
          <w:p w14:paraId="06A4DF7C" w14:textId="77777777" w:rsidR="00251561" w:rsidRPr="00251561" w:rsidRDefault="00251561" w:rsidP="0039533A">
            <w:pPr>
              <w:spacing w:line="360" w:lineRule="auto"/>
              <w:jc w:val="center"/>
              <w:rPr>
                <w:b/>
              </w:rPr>
            </w:pPr>
          </w:p>
        </w:tc>
        <w:tc>
          <w:tcPr>
            <w:tcW w:w="1080" w:type="dxa"/>
            <w:vAlign w:val="center"/>
          </w:tcPr>
          <w:p w14:paraId="7E1E3FAE"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697DF9C8"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0E46C5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61DE52D"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3EDF4CB"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0AD4FCEC" w14:textId="77777777" w:rsidR="00251561" w:rsidRPr="00251561" w:rsidRDefault="00251561" w:rsidP="0039533A">
            <w:pPr>
              <w:spacing w:line="360" w:lineRule="auto"/>
              <w:jc w:val="center"/>
              <w:rPr>
                <w:b/>
              </w:rPr>
            </w:pPr>
          </w:p>
        </w:tc>
        <w:tc>
          <w:tcPr>
            <w:tcW w:w="1170" w:type="dxa"/>
            <w:vAlign w:val="center"/>
          </w:tcPr>
          <w:p w14:paraId="27F78FE0"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F57494F" w14:textId="77777777" w:rsidR="00251561" w:rsidRPr="00251561" w:rsidRDefault="00251561" w:rsidP="0039533A">
            <w:pPr>
              <w:spacing w:line="360" w:lineRule="auto"/>
              <w:jc w:val="center"/>
              <w:rPr>
                <w:b/>
              </w:rPr>
            </w:pPr>
          </w:p>
        </w:tc>
        <w:tc>
          <w:tcPr>
            <w:tcW w:w="1103" w:type="dxa"/>
            <w:vAlign w:val="center"/>
          </w:tcPr>
          <w:p w14:paraId="32A439BC" w14:textId="77777777" w:rsidR="00251561" w:rsidRPr="00251561" w:rsidRDefault="00251561" w:rsidP="0039533A">
            <w:pPr>
              <w:spacing w:line="360" w:lineRule="auto"/>
              <w:jc w:val="center"/>
              <w:rPr>
                <w:b/>
              </w:rPr>
            </w:pPr>
          </w:p>
        </w:tc>
      </w:tr>
      <w:tr w:rsidR="00251561" w14:paraId="4F698A70" w14:textId="77777777" w:rsidTr="0039533A">
        <w:tc>
          <w:tcPr>
            <w:tcW w:w="1440" w:type="dxa"/>
            <w:vAlign w:val="center"/>
          </w:tcPr>
          <w:p w14:paraId="17A6A21B" w14:textId="77777777" w:rsidR="00251561" w:rsidRPr="00251561" w:rsidRDefault="00251561" w:rsidP="0039533A">
            <w:pPr>
              <w:spacing w:line="360" w:lineRule="auto"/>
              <w:jc w:val="center"/>
            </w:pPr>
            <w:r w:rsidRPr="00251561">
              <w:t>Filled (8)</w:t>
            </w:r>
          </w:p>
        </w:tc>
        <w:tc>
          <w:tcPr>
            <w:tcW w:w="720" w:type="dxa"/>
            <w:vAlign w:val="center"/>
          </w:tcPr>
          <w:p w14:paraId="6EA5A2A6" w14:textId="77777777" w:rsidR="00251561" w:rsidRPr="00251561" w:rsidRDefault="00251561" w:rsidP="0039533A">
            <w:pPr>
              <w:spacing w:line="360" w:lineRule="auto"/>
              <w:jc w:val="center"/>
              <w:rPr>
                <w:b/>
              </w:rPr>
            </w:pPr>
          </w:p>
        </w:tc>
        <w:tc>
          <w:tcPr>
            <w:tcW w:w="1080" w:type="dxa"/>
            <w:vAlign w:val="center"/>
          </w:tcPr>
          <w:p w14:paraId="635DA706"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ADD809A"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3E9B4B3E" w14:textId="77777777" w:rsidR="00251561" w:rsidRPr="00251561" w:rsidRDefault="00251561" w:rsidP="0039533A">
            <w:pPr>
              <w:spacing w:line="360" w:lineRule="auto"/>
              <w:jc w:val="center"/>
              <w:rPr>
                <w:b/>
              </w:rPr>
            </w:pPr>
          </w:p>
        </w:tc>
        <w:tc>
          <w:tcPr>
            <w:tcW w:w="1080" w:type="dxa"/>
            <w:vAlign w:val="center"/>
          </w:tcPr>
          <w:p w14:paraId="66A2654F" w14:textId="77777777" w:rsidR="00251561" w:rsidRPr="00251561" w:rsidRDefault="00251561" w:rsidP="0039533A">
            <w:pPr>
              <w:spacing w:line="360" w:lineRule="auto"/>
              <w:jc w:val="center"/>
              <w:rPr>
                <w:b/>
              </w:rPr>
            </w:pPr>
          </w:p>
        </w:tc>
        <w:tc>
          <w:tcPr>
            <w:tcW w:w="1080" w:type="dxa"/>
            <w:vAlign w:val="center"/>
          </w:tcPr>
          <w:p w14:paraId="7F157517"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539FB0C" w14:textId="77777777" w:rsidR="00251561" w:rsidRPr="00251561" w:rsidRDefault="00251561" w:rsidP="0039533A">
            <w:pPr>
              <w:spacing w:line="360" w:lineRule="auto"/>
              <w:jc w:val="center"/>
              <w:rPr>
                <w:b/>
              </w:rPr>
            </w:pPr>
          </w:p>
        </w:tc>
        <w:tc>
          <w:tcPr>
            <w:tcW w:w="1170" w:type="dxa"/>
            <w:vAlign w:val="center"/>
          </w:tcPr>
          <w:p w14:paraId="4C60F9C3" w14:textId="77777777" w:rsidR="00251561" w:rsidRPr="00251561" w:rsidRDefault="00251561" w:rsidP="0039533A">
            <w:pPr>
              <w:spacing w:line="360" w:lineRule="auto"/>
              <w:jc w:val="center"/>
              <w:rPr>
                <w:b/>
              </w:rPr>
            </w:pPr>
          </w:p>
        </w:tc>
        <w:tc>
          <w:tcPr>
            <w:tcW w:w="1080" w:type="dxa"/>
            <w:vAlign w:val="center"/>
          </w:tcPr>
          <w:p w14:paraId="3F5A982A" w14:textId="77777777" w:rsidR="00251561" w:rsidRPr="00251561" w:rsidRDefault="00251561" w:rsidP="0039533A">
            <w:pPr>
              <w:spacing w:line="360" w:lineRule="auto"/>
              <w:jc w:val="center"/>
              <w:rPr>
                <w:b/>
              </w:rPr>
            </w:pPr>
          </w:p>
        </w:tc>
        <w:tc>
          <w:tcPr>
            <w:tcW w:w="1103" w:type="dxa"/>
            <w:vAlign w:val="center"/>
          </w:tcPr>
          <w:p w14:paraId="118C536F" w14:textId="77777777" w:rsidR="00251561" w:rsidRPr="00251561" w:rsidRDefault="00251561" w:rsidP="0039533A">
            <w:pPr>
              <w:spacing w:line="360" w:lineRule="auto"/>
              <w:jc w:val="center"/>
              <w:rPr>
                <w:b/>
              </w:rPr>
            </w:pPr>
          </w:p>
        </w:tc>
      </w:tr>
      <w:tr w:rsidR="00251561" w14:paraId="1212F7CD" w14:textId="77777777" w:rsidTr="0039533A">
        <w:tc>
          <w:tcPr>
            <w:tcW w:w="1440" w:type="dxa"/>
            <w:vAlign w:val="center"/>
          </w:tcPr>
          <w:p w14:paraId="1EF0BE9C" w14:textId="77777777" w:rsidR="00251561" w:rsidRPr="00251561" w:rsidRDefault="00251561" w:rsidP="0039533A">
            <w:pPr>
              <w:spacing w:line="360" w:lineRule="auto"/>
              <w:jc w:val="center"/>
            </w:pPr>
            <w:r w:rsidRPr="00251561">
              <w:t>Done for Day (10)</w:t>
            </w:r>
          </w:p>
        </w:tc>
        <w:tc>
          <w:tcPr>
            <w:tcW w:w="720" w:type="dxa"/>
            <w:vAlign w:val="center"/>
          </w:tcPr>
          <w:p w14:paraId="14CD2AEF" w14:textId="77777777" w:rsidR="00251561" w:rsidRPr="00251561" w:rsidRDefault="00251561" w:rsidP="0039533A">
            <w:pPr>
              <w:spacing w:line="360" w:lineRule="auto"/>
              <w:jc w:val="center"/>
              <w:rPr>
                <w:b/>
              </w:rPr>
            </w:pPr>
          </w:p>
        </w:tc>
        <w:tc>
          <w:tcPr>
            <w:tcW w:w="1080" w:type="dxa"/>
            <w:vAlign w:val="center"/>
          </w:tcPr>
          <w:p w14:paraId="1DF4D883"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5522CA38" w14:textId="77777777" w:rsidR="00251561" w:rsidRPr="00251561" w:rsidRDefault="00251561" w:rsidP="0039533A">
            <w:pPr>
              <w:spacing w:line="360" w:lineRule="auto"/>
              <w:jc w:val="center"/>
              <w:rPr>
                <w:b/>
              </w:rPr>
            </w:pPr>
          </w:p>
        </w:tc>
        <w:tc>
          <w:tcPr>
            <w:tcW w:w="810" w:type="dxa"/>
            <w:vAlign w:val="center"/>
          </w:tcPr>
          <w:p w14:paraId="32B49BC3" w14:textId="77777777" w:rsidR="00251561" w:rsidRPr="00251561" w:rsidRDefault="00251561" w:rsidP="0039533A">
            <w:pPr>
              <w:spacing w:line="360" w:lineRule="auto"/>
              <w:jc w:val="center"/>
              <w:rPr>
                <w:b/>
              </w:rPr>
            </w:pPr>
          </w:p>
        </w:tc>
        <w:tc>
          <w:tcPr>
            <w:tcW w:w="1080" w:type="dxa"/>
            <w:vAlign w:val="center"/>
          </w:tcPr>
          <w:p w14:paraId="55C86460" w14:textId="77777777" w:rsidR="00251561" w:rsidRPr="00251561" w:rsidRDefault="00251561" w:rsidP="0039533A">
            <w:pPr>
              <w:spacing w:line="360" w:lineRule="auto"/>
              <w:jc w:val="center"/>
              <w:rPr>
                <w:b/>
              </w:rPr>
            </w:pPr>
          </w:p>
        </w:tc>
        <w:tc>
          <w:tcPr>
            <w:tcW w:w="1080" w:type="dxa"/>
            <w:vAlign w:val="center"/>
          </w:tcPr>
          <w:p w14:paraId="03BF9D3B" w14:textId="77777777" w:rsidR="00251561" w:rsidRPr="00251561" w:rsidRDefault="00251561" w:rsidP="0039533A">
            <w:pPr>
              <w:spacing w:line="360" w:lineRule="auto"/>
              <w:jc w:val="center"/>
              <w:rPr>
                <w:b/>
              </w:rPr>
            </w:pPr>
          </w:p>
        </w:tc>
        <w:tc>
          <w:tcPr>
            <w:tcW w:w="1170" w:type="dxa"/>
            <w:vAlign w:val="center"/>
          </w:tcPr>
          <w:p w14:paraId="68FF988D" w14:textId="77777777" w:rsidR="00251561" w:rsidRPr="00251561" w:rsidRDefault="00251561" w:rsidP="0039533A">
            <w:pPr>
              <w:spacing w:line="360" w:lineRule="auto"/>
              <w:jc w:val="center"/>
              <w:rPr>
                <w:b/>
              </w:rPr>
            </w:pPr>
          </w:p>
        </w:tc>
        <w:tc>
          <w:tcPr>
            <w:tcW w:w="1170" w:type="dxa"/>
            <w:vAlign w:val="center"/>
          </w:tcPr>
          <w:p w14:paraId="308C5B4D" w14:textId="77777777" w:rsidR="00251561" w:rsidRPr="00251561" w:rsidRDefault="00251561" w:rsidP="0039533A">
            <w:pPr>
              <w:spacing w:line="360" w:lineRule="auto"/>
              <w:jc w:val="center"/>
              <w:rPr>
                <w:b/>
              </w:rPr>
            </w:pPr>
          </w:p>
        </w:tc>
        <w:tc>
          <w:tcPr>
            <w:tcW w:w="1080" w:type="dxa"/>
            <w:vAlign w:val="center"/>
          </w:tcPr>
          <w:p w14:paraId="1397590A" w14:textId="77777777" w:rsidR="00251561" w:rsidRPr="00251561" w:rsidRDefault="00251561" w:rsidP="0039533A">
            <w:pPr>
              <w:spacing w:line="360" w:lineRule="auto"/>
              <w:jc w:val="center"/>
              <w:rPr>
                <w:b/>
              </w:rPr>
            </w:pPr>
          </w:p>
        </w:tc>
        <w:tc>
          <w:tcPr>
            <w:tcW w:w="1103" w:type="dxa"/>
            <w:vAlign w:val="center"/>
          </w:tcPr>
          <w:p w14:paraId="303F93B9" w14:textId="77777777" w:rsidR="00251561" w:rsidRPr="00251561" w:rsidRDefault="00251561" w:rsidP="0039533A">
            <w:pPr>
              <w:spacing w:line="360" w:lineRule="auto"/>
              <w:jc w:val="center"/>
              <w:rPr>
                <w:b/>
              </w:rPr>
            </w:pPr>
          </w:p>
        </w:tc>
      </w:tr>
      <w:tr w:rsidR="00251561" w14:paraId="7E3F5955" w14:textId="77777777" w:rsidTr="0039533A">
        <w:tc>
          <w:tcPr>
            <w:tcW w:w="1440" w:type="dxa"/>
            <w:vAlign w:val="center"/>
          </w:tcPr>
          <w:p w14:paraId="7CB933E8" w14:textId="77777777" w:rsidR="00251561" w:rsidRPr="00251561" w:rsidRDefault="00251561" w:rsidP="0039533A">
            <w:pPr>
              <w:spacing w:line="360" w:lineRule="auto"/>
              <w:jc w:val="center"/>
            </w:pPr>
            <w:r w:rsidRPr="00251561">
              <w:t>Pending Cancel (12)</w:t>
            </w:r>
          </w:p>
        </w:tc>
        <w:tc>
          <w:tcPr>
            <w:tcW w:w="720" w:type="dxa"/>
            <w:vAlign w:val="center"/>
          </w:tcPr>
          <w:p w14:paraId="6809539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48D817D4"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516E94C"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B00D4CF" w14:textId="77777777" w:rsidR="00251561" w:rsidRPr="00251561" w:rsidRDefault="00251561" w:rsidP="0039533A">
            <w:pPr>
              <w:spacing w:line="360" w:lineRule="auto"/>
              <w:jc w:val="center"/>
              <w:rPr>
                <w:b/>
              </w:rPr>
            </w:pPr>
          </w:p>
        </w:tc>
        <w:tc>
          <w:tcPr>
            <w:tcW w:w="1080" w:type="dxa"/>
            <w:vAlign w:val="center"/>
          </w:tcPr>
          <w:p w14:paraId="69F0FEFC"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5D72F811" w14:textId="77777777" w:rsidR="00251561" w:rsidRPr="00251561" w:rsidRDefault="00251561" w:rsidP="0039533A">
            <w:pPr>
              <w:spacing w:line="360" w:lineRule="auto"/>
              <w:jc w:val="center"/>
              <w:rPr>
                <w:b/>
              </w:rPr>
            </w:pPr>
          </w:p>
        </w:tc>
        <w:tc>
          <w:tcPr>
            <w:tcW w:w="1170" w:type="dxa"/>
            <w:vAlign w:val="center"/>
          </w:tcPr>
          <w:p w14:paraId="1EA37AF2" w14:textId="77777777" w:rsidR="00251561" w:rsidRPr="00251561" w:rsidRDefault="00251561" w:rsidP="0039533A">
            <w:pPr>
              <w:spacing w:line="360" w:lineRule="auto"/>
              <w:jc w:val="center"/>
              <w:rPr>
                <w:b/>
              </w:rPr>
            </w:pPr>
          </w:p>
        </w:tc>
        <w:tc>
          <w:tcPr>
            <w:tcW w:w="1170" w:type="dxa"/>
            <w:vAlign w:val="center"/>
          </w:tcPr>
          <w:p w14:paraId="00B0566E"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07F07C80" w14:textId="77777777" w:rsidR="00251561" w:rsidRPr="00251561" w:rsidRDefault="00251561" w:rsidP="0039533A">
            <w:pPr>
              <w:spacing w:line="360" w:lineRule="auto"/>
              <w:jc w:val="center"/>
              <w:rPr>
                <w:b/>
              </w:rPr>
            </w:pPr>
          </w:p>
        </w:tc>
        <w:tc>
          <w:tcPr>
            <w:tcW w:w="1103" w:type="dxa"/>
            <w:vAlign w:val="center"/>
          </w:tcPr>
          <w:p w14:paraId="2FE4F95E" w14:textId="77777777" w:rsidR="00251561" w:rsidRPr="00251561" w:rsidRDefault="00251561" w:rsidP="0039533A">
            <w:pPr>
              <w:spacing w:line="360" w:lineRule="auto"/>
              <w:jc w:val="center"/>
              <w:rPr>
                <w:b/>
              </w:rPr>
            </w:pPr>
          </w:p>
        </w:tc>
      </w:tr>
      <w:tr w:rsidR="00251561" w14:paraId="2E64F5F6" w14:textId="77777777" w:rsidTr="0039533A">
        <w:tc>
          <w:tcPr>
            <w:tcW w:w="1440" w:type="dxa"/>
            <w:vAlign w:val="center"/>
          </w:tcPr>
          <w:p w14:paraId="5F5313B1" w14:textId="77777777" w:rsidR="00251561" w:rsidRPr="00251561" w:rsidRDefault="00251561" w:rsidP="0039533A">
            <w:pPr>
              <w:spacing w:line="360" w:lineRule="auto"/>
              <w:jc w:val="center"/>
            </w:pPr>
            <w:r w:rsidRPr="00251561">
              <w:t>Pending Replace (11)</w:t>
            </w:r>
          </w:p>
        </w:tc>
        <w:tc>
          <w:tcPr>
            <w:tcW w:w="720" w:type="dxa"/>
            <w:vAlign w:val="center"/>
          </w:tcPr>
          <w:p w14:paraId="11274EA3"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2C0074D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288E5935"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78011394" w14:textId="77777777" w:rsidR="00251561" w:rsidRPr="00251561" w:rsidRDefault="00251561" w:rsidP="0039533A">
            <w:pPr>
              <w:spacing w:line="360" w:lineRule="auto"/>
              <w:jc w:val="center"/>
              <w:rPr>
                <w:b/>
              </w:rPr>
            </w:pPr>
          </w:p>
        </w:tc>
        <w:tc>
          <w:tcPr>
            <w:tcW w:w="1080" w:type="dxa"/>
            <w:vAlign w:val="center"/>
          </w:tcPr>
          <w:p w14:paraId="5C58FFFD" w14:textId="77777777" w:rsidR="00251561" w:rsidRPr="00251561" w:rsidRDefault="00251561" w:rsidP="0039533A">
            <w:pPr>
              <w:spacing w:line="360" w:lineRule="auto"/>
              <w:jc w:val="center"/>
              <w:rPr>
                <w:b/>
              </w:rPr>
            </w:pPr>
          </w:p>
        </w:tc>
        <w:tc>
          <w:tcPr>
            <w:tcW w:w="1080" w:type="dxa"/>
            <w:vAlign w:val="center"/>
          </w:tcPr>
          <w:p w14:paraId="5D61640D"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C482A13" w14:textId="77777777" w:rsidR="00251561" w:rsidRPr="00251561" w:rsidRDefault="00251561" w:rsidP="0039533A">
            <w:pPr>
              <w:spacing w:line="360" w:lineRule="auto"/>
              <w:jc w:val="center"/>
              <w:rPr>
                <w:b/>
              </w:rPr>
            </w:pPr>
            <w:r w:rsidRPr="00251561">
              <w:rPr>
                <w:b/>
              </w:rPr>
              <w:sym w:font="Symbol" w:char="F02A"/>
            </w:r>
          </w:p>
        </w:tc>
        <w:tc>
          <w:tcPr>
            <w:tcW w:w="1170" w:type="dxa"/>
            <w:vAlign w:val="center"/>
          </w:tcPr>
          <w:p w14:paraId="7783158F" w14:textId="77777777" w:rsidR="00251561" w:rsidRPr="00251561" w:rsidRDefault="00251561" w:rsidP="0039533A">
            <w:pPr>
              <w:spacing w:line="360" w:lineRule="auto"/>
              <w:jc w:val="center"/>
              <w:rPr>
                <w:b/>
              </w:rPr>
            </w:pPr>
            <w:r w:rsidRPr="00251561">
              <w:rPr>
                <w:b/>
              </w:rPr>
              <w:sym w:font="Symbol" w:char="F02A"/>
            </w:r>
          </w:p>
        </w:tc>
        <w:tc>
          <w:tcPr>
            <w:tcW w:w="1080" w:type="dxa"/>
            <w:vAlign w:val="center"/>
          </w:tcPr>
          <w:p w14:paraId="7ADEF61F" w14:textId="77777777" w:rsidR="00251561" w:rsidRPr="00251561" w:rsidRDefault="00251561" w:rsidP="0039533A">
            <w:pPr>
              <w:spacing w:line="360" w:lineRule="auto"/>
              <w:jc w:val="center"/>
              <w:rPr>
                <w:b/>
              </w:rPr>
            </w:pPr>
          </w:p>
        </w:tc>
        <w:tc>
          <w:tcPr>
            <w:tcW w:w="1103" w:type="dxa"/>
            <w:vAlign w:val="center"/>
          </w:tcPr>
          <w:p w14:paraId="5695081C" w14:textId="77777777" w:rsidR="00251561" w:rsidRPr="00251561" w:rsidRDefault="00251561" w:rsidP="0039533A">
            <w:pPr>
              <w:spacing w:line="360" w:lineRule="auto"/>
              <w:jc w:val="center"/>
              <w:rPr>
                <w:b/>
              </w:rPr>
            </w:pPr>
          </w:p>
        </w:tc>
      </w:tr>
      <w:tr w:rsidR="00251561" w14:paraId="087B0443" w14:textId="77777777" w:rsidTr="0039533A">
        <w:tc>
          <w:tcPr>
            <w:tcW w:w="1440" w:type="dxa"/>
            <w:vAlign w:val="center"/>
          </w:tcPr>
          <w:p w14:paraId="723CA565" w14:textId="77777777" w:rsidR="00251561" w:rsidRPr="00251561" w:rsidRDefault="00251561" w:rsidP="0039533A">
            <w:pPr>
              <w:spacing w:line="360" w:lineRule="auto"/>
              <w:jc w:val="center"/>
            </w:pPr>
            <w:r w:rsidRPr="00251561">
              <w:t>Replaced (3)</w:t>
            </w:r>
          </w:p>
        </w:tc>
        <w:tc>
          <w:tcPr>
            <w:tcW w:w="720" w:type="dxa"/>
            <w:vAlign w:val="center"/>
          </w:tcPr>
          <w:p w14:paraId="1BA21B64" w14:textId="77777777" w:rsidR="00251561" w:rsidRPr="00251561" w:rsidRDefault="00251561" w:rsidP="0039533A">
            <w:pPr>
              <w:spacing w:line="360" w:lineRule="auto"/>
              <w:jc w:val="center"/>
              <w:rPr>
                <w:b/>
              </w:rPr>
            </w:pPr>
          </w:p>
        </w:tc>
        <w:tc>
          <w:tcPr>
            <w:tcW w:w="1080" w:type="dxa"/>
            <w:vAlign w:val="center"/>
          </w:tcPr>
          <w:p w14:paraId="35017D02" w14:textId="77777777" w:rsidR="00251561" w:rsidRPr="00251561" w:rsidRDefault="00251561" w:rsidP="0039533A">
            <w:pPr>
              <w:spacing w:line="360" w:lineRule="auto"/>
              <w:jc w:val="center"/>
              <w:rPr>
                <w:b/>
              </w:rPr>
            </w:pPr>
            <w:r w:rsidRPr="00251561">
              <w:rPr>
                <w:b/>
              </w:rPr>
              <w:sym w:font="Symbol" w:char="F02A"/>
            </w:r>
          </w:p>
        </w:tc>
        <w:tc>
          <w:tcPr>
            <w:tcW w:w="810" w:type="dxa"/>
            <w:vAlign w:val="center"/>
          </w:tcPr>
          <w:p w14:paraId="1525799D" w14:textId="77777777" w:rsidR="00251561" w:rsidRPr="00251561" w:rsidRDefault="00251561" w:rsidP="0039533A">
            <w:pPr>
              <w:spacing w:line="360" w:lineRule="auto"/>
              <w:jc w:val="center"/>
              <w:rPr>
                <w:b/>
              </w:rPr>
            </w:pPr>
          </w:p>
        </w:tc>
        <w:tc>
          <w:tcPr>
            <w:tcW w:w="810" w:type="dxa"/>
            <w:vAlign w:val="center"/>
          </w:tcPr>
          <w:p w14:paraId="59B7453D" w14:textId="77777777" w:rsidR="00251561" w:rsidRPr="00251561" w:rsidRDefault="00251561" w:rsidP="0039533A">
            <w:pPr>
              <w:spacing w:line="360" w:lineRule="auto"/>
              <w:jc w:val="center"/>
              <w:rPr>
                <w:b/>
              </w:rPr>
            </w:pPr>
          </w:p>
        </w:tc>
        <w:tc>
          <w:tcPr>
            <w:tcW w:w="1080" w:type="dxa"/>
            <w:vAlign w:val="center"/>
          </w:tcPr>
          <w:p w14:paraId="66E820C1" w14:textId="77777777" w:rsidR="00251561" w:rsidRPr="00251561" w:rsidRDefault="00251561" w:rsidP="0039533A">
            <w:pPr>
              <w:spacing w:line="360" w:lineRule="auto"/>
              <w:jc w:val="center"/>
              <w:rPr>
                <w:b/>
              </w:rPr>
            </w:pPr>
          </w:p>
        </w:tc>
        <w:tc>
          <w:tcPr>
            <w:tcW w:w="1080" w:type="dxa"/>
            <w:vAlign w:val="center"/>
          </w:tcPr>
          <w:p w14:paraId="723D8605" w14:textId="77777777" w:rsidR="00251561" w:rsidRPr="00251561" w:rsidRDefault="00251561" w:rsidP="0039533A">
            <w:pPr>
              <w:spacing w:line="360" w:lineRule="auto"/>
              <w:jc w:val="center"/>
              <w:rPr>
                <w:b/>
              </w:rPr>
            </w:pPr>
          </w:p>
        </w:tc>
        <w:tc>
          <w:tcPr>
            <w:tcW w:w="1170" w:type="dxa"/>
            <w:vAlign w:val="center"/>
          </w:tcPr>
          <w:p w14:paraId="3D4B5BF6" w14:textId="77777777" w:rsidR="00251561" w:rsidRPr="00251561" w:rsidRDefault="00251561" w:rsidP="0039533A">
            <w:pPr>
              <w:spacing w:line="360" w:lineRule="auto"/>
              <w:jc w:val="center"/>
              <w:rPr>
                <w:b/>
              </w:rPr>
            </w:pPr>
          </w:p>
        </w:tc>
        <w:tc>
          <w:tcPr>
            <w:tcW w:w="1170" w:type="dxa"/>
            <w:vAlign w:val="center"/>
          </w:tcPr>
          <w:p w14:paraId="0F13C6CF" w14:textId="77777777" w:rsidR="00251561" w:rsidRPr="00251561" w:rsidRDefault="00251561" w:rsidP="0039533A">
            <w:pPr>
              <w:spacing w:line="360" w:lineRule="auto"/>
              <w:jc w:val="center"/>
              <w:rPr>
                <w:b/>
              </w:rPr>
            </w:pPr>
          </w:p>
        </w:tc>
        <w:tc>
          <w:tcPr>
            <w:tcW w:w="1080" w:type="dxa"/>
            <w:vAlign w:val="center"/>
          </w:tcPr>
          <w:p w14:paraId="04BEAFE5" w14:textId="77777777" w:rsidR="00251561" w:rsidRPr="00251561" w:rsidRDefault="00251561" w:rsidP="0039533A">
            <w:pPr>
              <w:spacing w:line="360" w:lineRule="auto"/>
              <w:jc w:val="center"/>
              <w:rPr>
                <w:b/>
              </w:rPr>
            </w:pPr>
          </w:p>
        </w:tc>
        <w:tc>
          <w:tcPr>
            <w:tcW w:w="1103" w:type="dxa"/>
            <w:vAlign w:val="center"/>
          </w:tcPr>
          <w:p w14:paraId="226E9C9D" w14:textId="77777777" w:rsidR="00251561" w:rsidRPr="00251561" w:rsidRDefault="00251561" w:rsidP="0039533A">
            <w:pPr>
              <w:spacing w:line="360" w:lineRule="auto"/>
              <w:jc w:val="center"/>
              <w:rPr>
                <w:b/>
              </w:rPr>
            </w:pPr>
          </w:p>
        </w:tc>
      </w:tr>
      <w:tr w:rsidR="00251561" w14:paraId="78DA8E02" w14:textId="77777777" w:rsidTr="0039533A">
        <w:trPr>
          <w:trHeight w:val="377"/>
        </w:trPr>
        <w:tc>
          <w:tcPr>
            <w:tcW w:w="1440" w:type="dxa"/>
            <w:vAlign w:val="center"/>
          </w:tcPr>
          <w:p w14:paraId="725F2DEB" w14:textId="77777777" w:rsidR="00251561" w:rsidRPr="00251561" w:rsidRDefault="00251561" w:rsidP="0039533A">
            <w:pPr>
              <w:spacing w:line="360" w:lineRule="auto"/>
              <w:jc w:val="center"/>
            </w:pPr>
            <w:r w:rsidRPr="00251561">
              <w:t>Canceled (5)</w:t>
            </w:r>
          </w:p>
        </w:tc>
        <w:tc>
          <w:tcPr>
            <w:tcW w:w="720" w:type="dxa"/>
            <w:vAlign w:val="center"/>
          </w:tcPr>
          <w:p w14:paraId="48717753" w14:textId="77777777" w:rsidR="00251561" w:rsidRPr="00251561" w:rsidRDefault="00251561" w:rsidP="0039533A">
            <w:pPr>
              <w:spacing w:line="360" w:lineRule="auto"/>
              <w:jc w:val="center"/>
              <w:rPr>
                <w:b/>
              </w:rPr>
            </w:pPr>
          </w:p>
        </w:tc>
        <w:tc>
          <w:tcPr>
            <w:tcW w:w="1080" w:type="dxa"/>
            <w:vAlign w:val="center"/>
          </w:tcPr>
          <w:p w14:paraId="43FB74CF" w14:textId="77777777" w:rsidR="00251561" w:rsidRPr="00251561" w:rsidRDefault="00251561" w:rsidP="0039533A">
            <w:pPr>
              <w:spacing w:line="360" w:lineRule="auto"/>
              <w:jc w:val="center"/>
              <w:rPr>
                <w:b/>
              </w:rPr>
            </w:pPr>
          </w:p>
        </w:tc>
        <w:tc>
          <w:tcPr>
            <w:tcW w:w="810" w:type="dxa"/>
            <w:vAlign w:val="center"/>
          </w:tcPr>
          <w:p w14:paraId="20BCF1E2" w14:textId="77777777" w:rsidR="00251561" w:rsidRPr="00251561" w:rsidRDefault="00251561" w:rsidP="0039533A">
            <w:pPr>
              <w:spacing w:line="360" w:lineRule="auto"/>
              <w:jc w:val="center"/>
              <w:rPr>
                <w:b/>
              </w:rPr>
            </w:pPr>
          </w:p>
        </w:tc>
        <w:tc>
          <w:tcPr>
            <w:tcW w:w="810" w:type="dxa"/>
            <w:vAlign w:val="center"/>
          </w:tcPr>
          <w:p w14:paraId="0B9825EC" w14:textId="77777777" w:rsidR="00251561" w:rsidRPr="00251561" w:rsidRDefault="00251561" w:rsidP="0039533A">
            <w:pPr>
              <w:spacing w:line="360" w:lineRule="auto"/>
              <w:jc w:val="center"/>
              <w:rPr>
                <w:b/>
              </w:rPr>
            </w:pPr>
          </w:p>
        </w:tc>
        <w:tc>
          <w:tcPr>
            <w:tcW w:w="1080" w:type="dxa"/>
            <w:vAlign w:val="center"/>
          </w:tcPr>
          <w:p w14:paraId="66F398C3" w14:textId="77777777" w:rsidR="00251561" w:rsidRPr="00251561" w:rsidRDefault="00251561" w:rsidP="0039533A">
            <w:pPr>
              <w:spacing w:line="360" w:lineRule="auto"/>
              <w:jc w:val="center"/>
              <w:rPr>
                <w:b/>
              </w:rPr>
            </w:pPr>
          </w:p>
        </w:tc>
        <w:tc>
          <w:tcPr>
            <w:tcW w:w="1080" w:type="dxa"/>
            <w:vAlign w:val="center"/>
          </w:tcPr>
          <w:p w14:paraId="2A385C5D" w14:textId="77777777" w:rsidR="00251561" w:rsidRPr="00251561" w:rsidRDefault="00251561" w:rsidP="0039533A">
            <w:pPr>
              <w:spacing w:line="360" w:lineRule="auto"/>
              <w:jc w:val="center"/>
              <w:rPr>
                <w:b/>
              </w:rPr>
            </w:pPr>
          </w:p>
        </w:tc>
        <w:tc>
          <w:tcPr>
            <w:tcW w:w="1170" w:type="dxa"/>
            <w:vAlign w:val="center"/>
          </w:tcPr>
          <w:p w14:paraId="4F3C285C" w14:textId="77777777" w:rsidR="00251561" w:rsidRPr="00251561" w:rsidRDefault="00251561" w:rsidP="0039533A">
            <w:pPr>
              <w:spacing w:line="360" w:lineRule="auto"/>
              <w:jc w:val="center"/>
              <w:rPr>
                <w:b/>
              </w:rPr>
            </w:pPr>
          </w:p>
        </w:tc>
        <w:tc>
          <w:tcPr>
            <w:tcW w:w="1170" w:type="dxa"/>
            <w:vAlign w:val="center"/>
          </w:tcPr>
          <w:p w14:paraId="51E543B0" w14:textId="77777777" w:rsidR="00251561" w:rsidRPr="00251561" w:rsidRDefault="00251561" w:rsidP="0039533A">
            <w:pPr>
              <w:spacing w:line="360" w:lineRule="auto"/>
              <w:jc w:val="center"/>
              <w:rPr>
                <w:b/>
              </w:rPr>
            </w:pPr>
          </w:p>
        </w:tc>
        <w:tc>
          <w:tcPr>
            <w:tcW w:w="1080" w:type="dxa"/>
            <w:vAlign w:val="center"/>
          </w:tcPr>
          <w:p w14:paraId="636290DA" w14:textId="77777777" w:rsidR="00251561" w:rsidRPr="00251561" w:rsidRDefault="00251561" w:rsidP="0039533A">
            <w:pPr>
              <w:spacing w:line="360" w:lineRule="auto"/>
              <w:jc w:val="center"/>
              <w:rPr>
                <w:b/>
              </w:rPr>
            </w:pPr>
          </w:p>
        </w:tc>
        <w:tc>
          <w:tcPr>
            <w:tcW w:w="1103" w:type="dxa"/>
            <w:vAlign w:val="center"/>
          </w:tcPr>
          <w:p w14:paraId="575BD3D6" w14:textId="77777777" w:rsidR="00251561" w:rsidRPr="00251561" w:rsidRDefault="00251561" w:rsidP="0039533A">
            <w:pPr>
              <w:spacing w:line="360" w:lineRule="auto"/>
              <w:jc w:val="center"/>
              <w:rPr>
                <w:b/>
              </w:rPr>
            </w:pPr>
          </w:p>
        </w:tc>
      </w:tr>
      <w:tr w:rsidR="00251561" w14:paraId="5626EF74" w14:textId="77777777" w:rsidTr="0039533A">
        <w:trPr>
          <w:trHeight w:val="368"/>
        </w:trPr>
        <w:tc>
          <w:tcPr>
            <w:tcW w:w="1440" w:type="dxa"/>
            <w:vAlign w:val="center"/>
          </w:tcPr>
          <w:p w14:paraId="7386D7B0" w14:textId="77777777" w:rsidR="00251561" w:rsidRPr="00251561" w:rsidRDefault="00251561" w:rsidP="00251561">
            <w:pPr>
              <w:spacing w:line="360" w:lineRule="auto"/>
              <w:jc w:val="center"/>
            </w:pPr>
            <w:r w:rsidRPr="00251561">
              <w:lastRenderedPageBreak/>
              <w:t>Rejected (2)</w:t>
            </w:r>
          </w:p>
        </w:tc>
        <w:tc>
          <w:tcPr>
            <w:tcW w:w="720" w:type="dxa"/>
          </w:tcPr>
          <w:p w14:paraId="170D699C" w14:textId="77777777" w:rsidR="00251561" w:rsidRPr="00251561" w:rsidRDefault="00251561" w:rsidP="00251561">
            <w:pPr>
              <w:spacing w:line="360" w:lineRule="auto"/>
              <w:jc w:val="center"/>
              <w:rPr>
                <w:b/>
              </w:rPr>
            </w:pPr>
          </w:p>
        </w:tc>
        <w:tc>
          <w:tcPr>
            <w:tcW w:w="1080" w:type="dxa"/>
          </w:tcPr>
          <w:p w14:paraId="78994416" w14:textId="77777777" w:rsidR="00251561" w:rsidRPr="00251561" w:rsidRDefault="00251561" w:rsidP="00251561">
            <w:pPr>
              <w:spacing w:line="360" w:lineRule="auto"/>
              <w:jc w:val="center"/>
              <w:rPr>
                <w:b/>
              </w:rPr>
            </w:pPr>
          </w:p>
        </w:tc>
        <w:tc>
          <w:tcPr>
            <w:tcW w:w="810" w:type="dxa"/>
          </w:tcPr>
          <w:p w14:paraId="2AD5E599" w14:textId="77777777" w:rsidR="00251561" w:rsidRPr="00251561" w:rsidRDefault="00251561" w:rsidP="00251561">
            <w:pPr>
              <w:spacing w:line="360" w:lineRule="auto"/>
              <w:jc w:val="center"/>
              <w:rPr>
                <w:b/>
              </w:rPr>
            </w:pPr>
          </w:p>
        </w:tc>
        <w:tc>
          <w:tcPr>
            <w:tcW w:w="810" w:type="dxa"/>
          </w:tcPr>
          <w:p w14:paraId="6AD5DDBF" w14:textId="77777777" w:rsidR="00251561" w:rsidRPr="00251561" w:rsidRDefault="00251561" w:rsidP="00251561">
            <w:pPr>
              <w:spacing w:line="360" w:lineRule="auto"/>
              <w:jc w:val="center"/>
              <w:rPr>
                <w:b/>
              </w:rPr>
            </w:pPr>
          </w:p>
        </w:tc>
        <w:tc>
          <w:tcPr>
            <w:tcW w:w="1080" w:type="dxa"/>
          </w:tcPr>
          <w:p w14:paraId="29A8C6F3" w14:textId="77777777" w:rsidR="00251561" w:rsidRPr="00251561" w:rsidRDefault="00251561" w:rsidP="00251561">
            <w:pPr>
              <w:spacing w:line="360" w:lineRule="auto"/>
              <w:jc w:val="center"/>
              <w:rPr>
                <w:b/>
              </w:rPr>
            </w:pPr>
          </w:p>
        </w:tc>
        <w:tc>
          <w:tcPr>
            <w:tcW w:w="1080" w:type="dxa"/>
          </w:tcPr>
          <w:p w14:paraId="4AE514BE" w14:textId="77777777" w:rsidR="00251561" w:rsidRPr="00251561" w:rsidRDefault="00251561" w:rsidP="00251561">
            <w:pPr>
              <w:spacing w:line="360" w:lineRule="auto"/>
              <w:jc w:val="center"/>
              <w:rPr>
                <w:b/>
              </w:rPr>
            </w:pPr>
          </w:p>
        </w:tc>
        <w:tc>
          <w:tcPr>
            <w:tcW w:w="1170" w:type="dxa"/>
          </w:tcPr>
          <w:p w14:paraId="5159AD44" w14:textId="77777777" w:rsidR="00251561" w:rsidRPr="00251561" w:rsidRDefault="00251561" w:rsidP="00251561">
            <w:pPr>
              <w:spacing w:line="360" w:lineRule="auto"/>
              <w:jc w:val="center"/>
              <w:rPr>
                <w:b/>
              </w:rPr>
            </w:pPr>
          </w:p>
        </w:tc>
        <w:tc>
          <w:tcPr>
            <w:tcW w:w="1170" w:type="dxa"/>
          </w:tcPr>
          <w:p w14:paraId="7858E749" w14:textId="77777777" w:rsidR="00251561" w:rsidRPr="00251561" w:rsidRDefault="00251561" w:rsidP="00251561">
            <w:pPr>
              <w:spacing w:line="360" w:lineRule="auto"/>
              <w:jc w:val="center"/>
              <w:rPr>
                <w:b/>
              </w:rPr>
            </w:pPr>
          </w:p>
        </w:tc>
        <w:tc>
          <w:tcPr>
            <w:tcW w:w="1080" w:type="dxa"/>
          </w:tcPr>
          <w:p w14:paraId="05ADD6B5" w14:textId="77777777" w:rsidR="00251561" w:rsidRPr="00251561" w:rsidRDefault="00251561" w:rsidP="00251561">
            <w:pPr>
              <w:spacing w:line="360" w:lineRule="auto"/>
              <w:jc w:val="center"/>
              <w:rPr>
                <w:b/>
              </w:rPr>
            </w:pPr>
          </w:p>
        </w:tc>
        <w:tc>
          <w:tcPr>
            <w:tcW w:w="1103" w:type="dxa"/>
          </w:tcPr>
          <w:p w14:paraId="7912828A" w14:textId="77777777" w:rsidR="00251561" w:rsidRPr="00251561" w:rsidRDefault="00251561" w:rsidP="00251561">
            <w:pPr>
              <w:spacing w:line="360" w:lineRule="auto"/>
              <w:jc w:val="center"/>
              <w:rPr>
                <w:b/>
              </w:rPr>
            </w:pPr>
          </w:p>
        </w:tc>
      </w:tr>
      <w:tr w:rsidR="00251561" w14:paraId="19468E3F" w14:textId="77777777" w:rsidTr="0039533A">
        <w:tc>
          <w:tcPr>
            <w:tcW w:w="1440" w:type="dxa"/>
            <w:vAlign w:val="center"/>
          </w:tcPr>
          <w:p w14:paraId="2EBD10C8" w14:textId="77777777" w:rsidR="00251561" w:rsidRPr="00251561" w:rsidRDefault="00251561" w:rsidP="00251561">
            <w:pPr>
              <w:spacing w:line="360" w:lineRule="auto"/>
              <w:jc w:val="center"/>
            </w:pPr>
            <w:r w:rsidRPr="00251561">
              <w:t>Stopped (7)</w:t>
            </w:r>
          </w:p>
        </w:tc>
        <w:tc>
          <w:tcPr>
            <w:tcW w:w="720" w:type="dxa"/>
          </w:tcPr>
          <w:p w14:paraId="263981C1" w14:textId="77777777" w:rsidR="00251561" w:rsidRPr="00251561" w:rsidRDefault="00251561" w:rsidP="00251561">
            <w:pPr>
              <w:spacing w:line="360" w:lineRule="auto"/>
              <w:jc w:val="center"/>
              <w:rPr>
                <w:b/>
              </w:rPr>
            </w:pPr>
          </w:p>
        </w:tc>
        <w:tc>
          <w:tcPr>
            <w:tcW w:w="1080" w:type="dxa"/>
          </w:tcPr>
          <w:p w14:paraId="07338C54" w14:textId="77777777" w:rsidR="00251561" w:rsidRPr="00251561" w:rsidRDefault="00251561" w:rsidP="00251561">
            <w:pPr>
              <w:spacing w:line="360" w:lineRule="auto"/>
              <w:jc w:val="center"/>
              <w:rPr>
                <w:b/>
              </w:rPr>
            </w:pPr>
            <w:r w:rsidRPr="00251561">
              <w:rPr>
                <w:b/>
              </w:rPr>
              <w:sym w:font="Symbol" w:char="F02A"/>
            </w:r>
          </w:p>
        </w:tc>
        <w:tc>
          <w:tcPr>
            <w:tcW w:w="810" w:type="dxa"/>
          </w:tcPr>
          <w:p w14:paraId="5F9B235E" w14:textId="77777777" w:rsidR="00251561" w:rsidRPr="00251561" w:rsidRDefault="00251561" w:rsidP="00251561">
            <w:pPr>
              <w:spacing w:line="360" w:lineRule="auto"/>
              <w:jc w:val="center"/>
              <w:rPr>
                <w:b/>
              </w:rPr>
            </w:pPr>
          </w:p>
        </w:tc>
        <w:tc>
          <w:tcPr>
            <w:tcW w:w="810" w:type="dxa"/>
          </w:tcPr>
          <w:p w14:paraId="5DA8B778" w14:textId="77777777" w:rsidR="00251561" w:rsidRPr="00251561" w:rsidRDefault="00251561" w:rsidP="00251561">
            <w:pPr>
              <w:spacing w:line="360" w:lineRule="auto"/>
              <w:jc w:val="center"/>
              <w:rPr>
                <w:b/>
              </w:rPr>
            </w:pPr>
          </w:p>
        </w:tc>
        <w:tc>
          <w:tcPr>
            <w:tcW w:w="1080" w:type="dxa"/>
          </w:tcPr>
          <w:p w14:paraId="2C936D22" w14:textId="77777777" w:rsidR="00251561" w:rsidRPr="00251561" w:rsidRDefault="00251561" w:rsidP="00251561">
            <w:pPr>
              <w:spacing w:line="360" w:lineRule="auto"/>
              <w:jc w:val="center"/>
              <w:rPr>
                <w:b/>
              </w:rPr>
            </w:pPr>
          </w:p>
        </w:tc>
        <w:tc>
          <w:tcPr>
            <w:tcW w:w="1080" w:type="dxa"/>
          </w:tcPr>
          <w:p w14:paraId="2ECE7277" w14:textId="77777777" w:rsidR="00251561" w:rsidRPr="00251561" w:rsidRDefault="00251561" w:rsidP="00251561">
            <w:pPr>
              <w:spacing w:line="360" w:lineRule="auto"/>
              <w:jc w:val="center"/>
              <w:rPr>
                <w:b/>
              </w:rPr>
            </w:pPr>
          </w:p>
        </w:tc>
        <w:tc>
          <w:tcPr>
            <w:tcW w:w="1170" w:type="dxa"/>
          </w:tcPr>
          <w:p w14:paraId="410A1327" w14:textId="77777777" w:rsidR="00251561" w:rsidRPr="00251561" w:rsidRDefault="00251561" w:rsidP="00251561">
            <w:pPr>
              <w:spacing w:line="360" w:lineRule="auto"/>
              <w:jc w:val="center"/>
              <w:rPr>
                <w:b/>
              </w:rPr>
            </w:pPr>
          </w:p>
        </w:tc>
        <w:tc>
          <w:tcPr>
            <w:tcW w:w="1170" w:type="dxa"/>
          </w:tcPr>
          <w:p w14:paraId="3A8D836E" w14:textId="77777777" w:rsidR="00251561" w:rsidRPr="00251561" w:rsidRDefault="00251561" w:rsidP="00251561">
            <w:pPr>
              <w:spacing w:line="360" w:lineRule="auto"/>
              <w:jc w:val="center"/>
              <w:rPr>
                <w:b/>
              </w:rPr>
            </w:pPr>
          </w:p>
        </w:tc>
        <w:tc>
          <w:tcPr>
            <w:tcW w:w="1080" w:type="dxa"/>
          </w:tcPr>
          <w:p w14:paraId="61F7D8A4" w14:textId="77777777" w:rsidR="00251561" w:rsidRPr="00251561" w:rsidRDefault="00251561" w:rsidP="00251561">
            <w:pPr>
              <w:spacing w:line="360" w:lineRule="auto"/>
              <w:jc w:val="center"/>
              <w:rPr>
                <w:b/>
              </w:rPr>
            </w:pPr>
          </w:p>
        </w:tc>
        <w:tc>
          <w:tcPr>
            <w:tcW w:w="1103" w:type="dxa"/>
          </w:tcPr>
          <w:p w14:paraId="7C3F08EE" w14:textId="77777777" w:rsidR="00251561" w:rsidRPr="00251561" w:rsidRDefault="00251561" w:rsidP="00251561">
            <w:pPr>
              <w:spacing w:line="360" w:lineRule="auto"/>
              <w:jc w:val="center"/>
              <w:rPr>
                <w:b/>
              </w:rPr>
            </w:pPr>
          </w:p>
        </w:tc>
      </w:tr>
    </w:tbl>
    <w:p w14:paraId="4BD0CEC4" w14:textId="77777777" w:rsidR="00251561" w:rsidRDefault="00251561" w:rsidP="00251561">
      <w:pPr>
        <w:spacing w:line="360" w:lineRule="auto"/>
        <w:rPr>
          <w:bCs/>
        </w:rPr>
      </w:pPr>
    </w:p>
    <w:p w14:paraId="151F8C27" w14:textId="77777777" w:rsidR="0090670C" w:rsidRDefault="0090670C" w:rsidP="00251561">
      <w:pPr>
        <w:spacing w:line="360" w:lineRule="auto"/>
        <w:rPr>
          <w:bCs/>
        </w:rPr>
      </w:pPr>
    </w:p>
    <w:p w14:paraId="06FDE719" w14:textId="5191C2D6" w:rsidR="0090670C" w:rsidRPr="0090670C" w:rsidRDefault="0090670C" w:rsidP="00251561">
      <w:pPr>
        <w:spacing w:line="360" w:lineRule="auto"/>
        <w:rPr>
          <w:b/>
          <w:sz w:val="28"/>
          <w:szCs w:val="28"/>
        </w:rPr>
      </w:pPr>
      <w:r w:rsidRPr="0090670C">
        <w:rPr>
          <w:b/>
          <w:sz w:val="28"/>
          <w:szCs w:val="28"/>
        </w:rPr>
        <w:t>Scenario Order State Change Matrices</w:t>
      </w:r>
    </w:p>
    <w:p w14:paraId="0C80259B" w14:textId="77777777" w:rsidR="0090670C" w:rsidRDefault="0090670C" w:rsidP="00251561">
      <w:pPr>
        <w:spacing w:line="360" w:lineRule="auto"/>
        <w:rPr>
          <w:bCs/>
        </w:rPr>
      </w:pPr>
    </w:p>
    <w:p w14:paraId="519C4A7A" w14:textId="31118620" w:rsidR="0090670C" w:rsidRDefault="0090670C" w:rsidP="0090670C">
      <w:pPr>
        <w:pStyle w:val="ListParagraph"/>
        <w:numPr>
          <w:ilvl w:val="0"/>
          <w:numId w:val="241"/>
        </w:numPr>
        <w:spacing w:line="360" w:lineRule="auto"/>
        <w:rPr>
          <w:bCs/>
        </w:rPr>
      </w:pPr>
      <w:r w:rsidRPr="0090670C">
        <w:rPr>
          <w:bCs/>
          <w:u w:val="single"/>
        </w:rPr>
        <w:t>Reading Order State Change Matrices</w:t>
      </w:r>
      <w:r w:rsidRPr="0090670C">
        <w:rPr>
          <w:bCs/>
        </w:rPr>
        <w:t>: The mechanics of reading the order the read state change matrix is as follows.</w:t>
      </w:r>
    </w:p>
    <w:p w14:paraId="58203B5A" w14:textId="1FCBDD6A" w:rsidR="0090670C" w:rsidRDefault="0090670C" w:rsidP="0090670C">
      <w:pPr>
        <w:pStyle w:val="ListParagraph"/>
        <w:numPr>
          <w:ilvl w:val="0"/>
          <w:numId w:val="241"/>
        </w:numPr>
        <w:spacing w:line="360" w:lineRule="auto"/>
        <w:rPr>
          <w:bCs/>
        </w:rPr>
      </w:pPr>
      <w:r>
        <w:rPr>
          <w:bCs/>
          <w:u w:val="single"/>
        </w:rPr>
        <w:t>Execution Report</w:t>
      </w:r>
      <w:r w:rsidRPr="0090670C">
        <w:rPr>
          <w:bCs/>
        </w:rPr>
        <w:t>:</w:t>
      </w:r>
      <w:r>
        <w:rPr>
          <w:bCs/>
        </w:rPr>
        <w:t xml:space="preserve"> The ‘Execution Report’ message is referred to as simply ‘Execution</w:t>
      </w:r>
      <w:proofErr w:type="gramStart"/>
      <w:r>
        <w:rPr>
          <w:bCs/>
        </w:rPr>
        <w:t>’.</w:t>
      </w:r>
      <w:proofErr w:type="gramEnd"/>
    </w:p>
    <w:p w14:paraId="52929C93" w14:textId="5B4F7415" w:rsidR="0090670C" w:rsidRDefault="0090670C" w:rsidP="0090670C">
      <w:pPr>
        <w:pStyle w:val="ListParagraph"/>
        <w:numPr>
          <w:ilvl w:val="0"/>
          <w:numId w:val="241"/>
        </w:numPr>
        <w:spacing w:line="360" w:lineRule="auto"/>
        <w:rPr>
          <w:bCs/>
        </w:rPr>
      </w:pPr>
      <w:r>
        <w:rPr>
          <w:bCs/>
          <w:u w:val="single"/>
        </w:rPr>
        <w:t>Order State Chang</w:t>
      </w:r>
      <w:r w:rsidR="007A1655">
        <w:rPr>
          <w:bCs/>
          <w:u w:val="single"/>
        </w:rPr>
        <w:t>e</w:t>
      </w:r>
      <w:r>
        <w:rPr>
          <w:bCs/>
          <w:u w:val="single"/>
        </w:rPr>
        <w:t xml:space="preserve"> Request Messages</w:t>
      </w:r>
      <w:r w:rsidRPr="0090670C">
        <w:rPr>
          <w:bCs/>
        </w:rPr>
        <w:t>:</w:t>
      </w:r>
      <w:r w:rsidR="007A1655">
        <w:rPr>
          <w:bCs/>
        </w:rPr>
        <w:t xml:space="preserve"> The ‘Order Cancel/Replace Request’ and the ‘Order Cancel Request’ messages are referred to as ‘Replace Request’ and ‘Cancel Request’ respectively.</w:t>
      </w:r>
    </w:p>
    <w:p w14:paraId="38C841FF" w14:textId="7846FAEE" w:rsidR="007A1655" w:rsidRDefault="007A1655" w:rsidP="0090670C">
      <w:pPr>
        <w:pStyle w:val="ListParagraph"/>
        <w:numPr>
          <w:ilvl w:val="0"/>
          <w:numId w:val="241"/>
        </w:numPr>
        <w:spacing w:line="360" w:lineRule="auto"/>
        <w:rPr>
          <w:bCs/>
        </w:rPr>
      </w:pPr>
      <w:r>
        <w:rPr>
          <w:bCs/>
          <w:u w:val="single"/>
        </w:rPr>
        <w:t>Messages from the Buy-Side</w:t>
      </w:r>
      <w:r w:rsidRPr="007A1655">
        <w:rPr>
          <w:bCs/>
        </w:rPr>
        <w:t>:</w:t>
      </w:r>
      <w:r>
        <w:rPr>
          <w:bCs/>
        </w:rPr>
        <w:t xml:space="preserve"> The shaded rows represent the messages sent from the buy-side to the sell-side.</w:t>
      </w:r>
    </w:p>
    <w:p w14:paraId="12C68736" w14:textId="118146FB" w:rsidR="007A1655" w:rsidRDefault="007A1655" w:rsidP="0090670C">
      <w:pPr>
        <w:pStyle w:val="ListParagraph"/>
        <w:numPr>
          <w:ilvl w:val="0"/>
          <w:numId w:val="241"/>
        </w:numPr>
        <w:spacing w:line="360" w:lineRule="auto"/>
        <w:rPr>
          <w:bCs/>
        </w:rPr>
      </w:pPr>
      <w:r>
        <w:rPr>
          <w:bCs/>
          <w:u w:val="single"/>
        </w:rPr>
        <w:t>Times Common across Matrix Lines</w:t>
      </w:r>
      <w:r w:rsidRPr="007A1655">
        <w:rPr>
          <w:bCs/>
        </w:rPr>
        <w:t>:</w:t>
      </w:r>
      <w:r>
        <w:rPr>
          <w:bCs/>
        </w:rPr>
        <w:t xml:space="preserve"> In general, when two lines of the matrix share the same time, this means one of the following:</w:t>
      </w:r>
    </w:p>
    <w:p w14:paraId="5C89B5EE" w14:textId="269312F0" w:rsidR="007A1655" w:rsidRDefault="007A1655" w:rsidP="0090670C">
      <w:pPr>
        <w:pStyle w:val="ListParagraph"/>
        <w:numPr>
          <w:ilvl w:val="0"/>
          <w:numId w:val="241"/>
        </w:numPr>
        <w:spacing w:line="360" w:lineRule="auto"/>
        <w:rPr>
          <w:bCs/>
        </w:rPr>
      </w:pPr>
      <w:r>
        <w:rPr>
          <w:bCs/>
          <w:u w:val="single"/>
        </w:rPr>
        <w:t>Request is Accepted or Rejected</w:t>
      </w:r>
      <w:r w:rsidRPr="007A1655">
        <w:rPr>
          <w:bCs/>
        </w:rPr>
        <w:t>:</w:t>
      </w:r>
      <w:r>
        <w:rPr>
          <w:bCs/>
        </w:rPr>
        <w:t xml:space="preserve"> There are two possible paths, e.g., a request is either accepted or rejected. In this case, the first row of the two possible paths is the reject case, which is italicized. The non-italicized row is the path that is continued by the remainder of the matrix.</w:t>
      </w:r>
    </w:p>
    <w:p w14:paraId="0468262E" w14:textId="783C5534" w:rsidR="007A1655" w:rsidRDefault="007B4975" w:rsidP="0090670C">
      <w:pPr>
        <w:pStyle w:val="ListParagraph"/>
        <w:numPr>
          <w:ilvl w:val="0"/>
          <w:numId w:val="241"/>
        </w:numPr>
        <w:spacing w:line="360" w:lineRule="auto"/>
        <w:rPr>
          <w:bCs/>
        </w:rPr>
      </w:pPr>
      <w:r w:rsidRPr="007B4975">
        <w:rPr>
          <w:bCs/>
          <w:u w:val="single"/>
        </w:rPr>
        <w:t xml:space="preserve">Messages Sent in </w:t>
      </w:r>
      <w:r>
        <w:rPr>
          <w:bCs/>
          <w:u w:val="single"/>
        </w:rPr>
        <w:t>d</w:t>
      </w:r>
      <w:r w:rsidRPr="007B4975">
        <w:rPr>
          <w:bCs/>
          <w:u w:val="single"/>
        </w:rPr>
        <w:t>ifferent Directions</w:t>
      </w:r>
      <w:r>
        <w:rPr>
          <w:bCs/>
        </w:rPr>
        <w:t>: Two messages are being sent at the same time but in different directions such that the messages cross on the connection, e.g., a cancel request is sent at the same time a sell-side sends an execution. In this case, both lines have bold text.</w:t>
      </w:r>
    </w:p>
    <w:p w14:paraId="640B3009" w14:textId="75B6B493" w:rsidR="007B4975" w:rsidRDefault="007B4975" w:rsidP="0090670C">
      <w:pPr>
        <w:pStyle w:val="ListParagraph"/>
        <w:numPr>
          <w:ilvl w:val="0"/>
          <w:numId w:val="241"/>
        </w:numPr>
        <w:spacing w:line="360" w:lineRule="auto"/>
        <w:rPr>
          <w:bCs/>
        </w:rPr>
      </w:pPr>
      <w:r>
        <w:rPr>
          <w:bCs/>
          <w:u w:val="single"/>
        </w:rPr>
        <w:t>Marking Original/Replacing Orders</w:t>
      </w:r>
      <w:r w:rsidRPr="007B4975">
        <w:rPr>
          <w:bCs/>
        </w:rPr>
        <w:t>:</w:t>
      </w:r>
      <w:r>
        <w:rPr>
          <w:bCs/>
        </w:rPr>
        <w:t xml:space="preserve"> </w:t>
      </w:r>
      <w:r w:rsidR="00981DE8">
        <w:rPr>
          <w:bCs/>
        </w:rPr>
        <w:t>For scenarios involving cancel requests or cancel/replace requests, ‘X’ refers to the original order and ‘Y’ to the cancel/replacing order. A similar convention is used for corrections or cancels to executions.</w:t>
      </w:r>
    </w:p>
    <w:p w14:paraId="39B2472B" w14:textId="77777777" w:rsidR="00E70599" w:rsidRDefault="00E70599" w:rsidP="00E70599">
      <w:pPr>
        <w:spacing w:line="360" w:lineRule="auto"/>
        <w:rPr>
          <w:bCs/>
        </w:rPr>
      </w:pPr>
    </w:p>
    <w:p w14:paraId="2132C222" w14:textId="77777777" w:rsidR="00E70599" w:rsidRDefault="00E70599" w:rsidP="00E70599">
      <w:pPr>
        <w:spacing w:line="360" w:lineRule="auto"/>
        <w:rPr>
          <w:bCs/>
        </w:rPr>
      </w:pPr>
    </w:p>
    <w:p w14:paraId="5D6F20F6" w14:textId="7230F9F5" w:rsidR="00E70599" w:rsidRPr="00E70599" w:rsidRDefault="00E70599" w:rsidP="00E70599">
      <w:pPr>
        <w:spacing w:line="360" w:lineRule="auto"/>
        <w:rPr>
          <w:b/>
          <w:sz w:val="28"/>
          <w:szCs w:val="28"/>
        </w:rPr>
      </w:pPr>
      <w:r w:rsidRPr="00E70599">
        <w:rPr>
          <w:b/>
          <w:sz w:val="28"/>
          <w:szCs w:val="28"/>
        </w:rPr>
        <w:t>D1 Filled Order</w:t>
      </w:r>
    </w:p>
    <w:p w14:paraId="740FA500" w14:textId="77777777" w:rsidR="00E70599" w:rsidRDefault="00E70599" w:rsidP="00E70599">
      <w:pPr>
        <w:spacing w:line="360" w:lineRule="auto"/>
        <w:rPr>
          <w:bCs/>
        </w:rPr>
      </w:pPr>
    </w:p>
    <w:p w14:paraId="251DC742" w14:textId="10F581E2" w:rsidR="00E70599" w:rsidRDefault="00E70599" w:rsidP="00E70599">
      <w:pPr>
        <w:spacing w:line="360" w:lineRule="auto"/>
        <w:rPr>
          <w:bCs/>
        </w:rPr>
      </w:pPr>
      <w:r w:rsidRPr="00E70599">
        <w:rPr>
          <w:bCs/>
          <w:u w:val="single"/>
        </w:rPr>
        <w:t>D1 Order Flow Sequence</w:t>
      </w:r>
      <w:r>
        <w:rPr>
          <w:bCs/>
        </w:rPr>
        <w:t>:</w:t>
      </w:r>
    </w:p>
    <w:p w14:paraId="148A833D" w14:textId="77777777" w:rsidR="0090670C" w:rsidRDefault="0090670C" w:rsidP="0090670C">
      <w:pPr>
        <w:spacing w:line="360" w:lineRule="auto"/>
        <w:rPr>
          <w:bCs/>
        </w:rPr>
      </w:pPr>
    </w:p>
    <w:tbl>
      <w:tblPr>
        <w:tblW w:w="10620" w:type="dxa"/>
        <w:tblInd w:w="-1718" w:type="dxa"/>
        <w:tblLayout w:type="fixed"/>
        <w:tblCellMar>
          <w:left w:w="105" w:type="dxa"/>
          <w:right w:w="105" w:type="dxa"/>
        </w:tblCellMar>
        <w:tblLook w:val="0000" w:firstRow="0" w:lastRow="0" w:firstColumn="0" w:lastColumn="0" w:noHBand="0" w:noVBand="0"/>
      </w:tblPr>
      <w:tblGrid>
        <w:gridCol w:w="810"/>
        <w:gridCol w:w="1620"/>
        <w:gridCol w:w="1620"/>
        <w:gridCol w:w="1260"/>
        <w:gridCol w:w="1440"/>
        <w:gridCol w:w="990"/>
        <w:gridCol w:w="1440"/>
        <w:gridCol w:w="1440"/>
      </w:tblGrid>
      <w:tr w:rsidR="002217C8" w14:paraId="63FBD8D9" w14:textId="77E3DA84" w:rsidTr="002217C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7CEA1C97" w14:textId="77777777" w:rsidR="002217C8" w:rsidRPr="00E70599" w:rsidRDefault="002217C8" w:rsidP="002217C8">
            <w:pPr>
              <w:numPr>
                <w:ilvl w:val="12"/>
                <w:numId w:val="0"/>
              </w:numPr>
              <w:spacing w:line="360" w:lineRule="auto"/>
              <w:jc w:val="center"/>
            </w:pPr>
            <w:r w:rsidRPr="00E70599">
              <w:rPr>
                <w:b/>
                <w:u w:val="single"/>
              </w:rPr>
              <w:t>Time</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C57D11B" w14:textId="77777777" w:rsidR="002217C8" w:rsidRPr="00E70599" w:rsidRDefault="002217C8" w:rsidP="002217C8">
            <w:pPr>
              <w:numPr>
                <w:ilvl w:val="12"/>
                <w:numId w:val="0"/>
              </w:numPr>
              <w:spacing w:line="360" w:lineRule="auto"/>
              <w:jc w:val="center"/>
              <w:rPr>
                <w:b/>
                <w:u w:val="single"/>
              </w:rPr>
            </w:pPr>
            <w:r w:rsidRPr="00E70599">
              <w:rPr>
                <w:b/>
                <w:u w:val="single"/>
              </w:rPr>
              <w:t>Message Received</w:t>
            </w:r>
          </w:p>
          <w:p w14:paraId="0FFDC337" w14:textId="77777777" w:rsidR="002217C8" w:rsidRPr="00E70599" w:rsidRDefault="002217C8" w:rsidP="002217C8">
            <w:pPr>
              <w:numPr>
                <w:ilvl w:val="12"/>
                <w:numId w:val="0"/>
              </w:numPr>
              <w:spacing w:line="360" w:lineRule="auto"/>
              <w:jc w:val="center"/>
            </w:pPr>
            <w:r w:rsidRPr="00E70599">
              <w:t>(ClOrdID, OrigClOrdID)</w:t>
            </w:r>
          </w:p>
        </w:tc>
        <w:tc>
          <w:tcPr>
            <w:tcW w:w="162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1536D69F" w14:textId="77777777" w:rsidR="002217C8" w:rsidRPr="00E70599" w:rsidRDefault="002217C8" w:rsidP="002217C8">
            <w:pPr>
              <w:numPr>
                <w:ilvl w:val="12"/>
                <w:numId w:val="0"/>
              </w:numPr>
              <w:spacing w:line="360" w:lineRule="auto"/>
              <w:jc w:val="center"/>
              <w:rPr>
                <w:b/>
                <w:u w:val="single"/>
              </w:rPr>
            </w:pPr>
            <w:r w:rsidRPr="00E70599">
              <w:rPr>
                <w:b/>
                <w:u w:val="single"/>
              </w:rPr>
              <w:t>Message Sent</w:t>
            </w:r>
          </w:p>
          <w:p w14:paraId="73D449BB" w14:textId="77777777" w:rsidR="002217C8" w:rsidRPr="00E70599" w:rsidRDefault="002217C8" w:rsidP="002217C8">
            <w:pPr>
              <w:numPr>
                <w:ilvl w:val="12"/>
                <w:numId w:val="0"/>
              </w:numPr>
              <w:spacing w:line="360" w:lineRule="auto"/>
              <w:jc w:val="center"/>
            </w:pPr>
            <w:r w:rsidRPr="00E70599">
              <w:t>(ClOrdID, OrigClOrdID)</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321D7F13"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30A0C45C" w14:textId="77777777" w:rsidR="002217C8" w:rsidRPr="00E70599" w:rsidRDefault="002217C8" w:rsidP="002217C8">
            <w:pPr>
              <w:numPr>
                <w:ilvl w:val="12"/>
                <w:numId w:val="0"/>
              </w:numPr>
              <w:spacing w:line="360" w:lineRule="auto"/>
              <w:jc w:val="cente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299C9B3" w14:textId="77777777" w:rsidR="002217C8" w:rsidRPr="00E70599" w:rsidRDefault="002217C8" w:rsidP="002217C8">
            <w:pPr>
              <w:numPr>
                <w:ilvl w:val="12"/>
                <w:numId w:val="0"/>
              </w:numPr>
              <w:spacing w:line="360" w:lineRule="auto"/>
              <w:jc w:val="center"/>
            </w:pPr>
            <w:r w:rsidRPr="00E70599">
              <w:rPr>
                <w:b/>
                <w:u w:val="single"/>
              </w:rPr>
              <w:t>OrdStatus</w:t>
            </w:r>
          </w:p>
        </w:tc>
        <w:tc>
          <w:tcPr>
            <w:tcW w:w="99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00DBAE6D" w14:textId="77777777" w:rsidR="002217C8" w:rsidRPr="00E70599" w:rsidRDefault="002217C8" w:rsidP="002217C8">
            <w:pPr>
              <w:numPr>
                <w:ilvl w:val="12"/>
                <w:numId w:val="0"/>
              </w:numPr>
              <w:spacing w:line="360" w:lineRule="auto"/>
              <w:jc w:val="center"/>
              <w:rPr>
                <w:b/>
                <w:u w:val="single"/>
              </w:rPr>
            </w:pPr>
            <w:r w:rsidRPr="00E70599">
              <w:rPr>
                <w:b/>
                <w:u w:val="single"/>
              </w:rPr>
              <w:t>Exec</w:t>
            </w:r>
          </w:p>
          <w:p w14:paraId="06BF2946" w14:textId="77777777" w:rsidR="002217C8" w:rsidRPr="00E70599" w:rsidRDefault="002217C8" w:rsidP="002217C8">
            <w:pPr>
              <w:numPr>
                <w:ilvl w:val="12"/>
                <w:numId w:val="0"/>
              </w:numPr>
              <w:spacing w:line="360" w:lineRule="auto"/>
              <w:jc w:val="center"/>
              <w:rPr>
                <w:b/>
                <w:u w:val="single"/>
              </w:rPr>
            </w:pPr>
            <w:r w:rsidRPr="00E70599">
              <w:rPr>
                <w:b/>
                <w:u w:val="single"/>
              </w:rPr>
              <w:t>Trans</w:t>
            </w:r>
          </w:p>
          <w:p w14:paraId="6E9F1335" w14:textId="77777777" w:rsidR="002217C8" w:rsidRPr="00E70599" w:rsidRDefault="002217C8" w:rsidP="002217C8">
            <w:pPr>
              <w:numPr>
                <w:ilvl w:val="12"/>
                <w:numId w:val="0"/>
              </w:numPr>
              <w:spacing w:line="360" w:lineRule="auto"/>
              <w:jc w:val="center"/>
              <w:rPr>
                <w:b/>
                <w:u w:val="single"/>
              </w:rPr>
            </w:pPr>
            <w:r w:rsidRPr="00E70599">
              <w:rPr>
                <w:b/>
                <w:u w:val="single"/>
              </w:rPr>
              <w:t>Type</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7B0C71C" w14:textId="77777777" w:rsidR="002217C8" w:rsidRPr="00E70599" w:rsidRDefault="002217C8" w:rsidP="002217C8">
            <w:pPr>
              <w:numPr>
                <w:ilvl w:val="12"/>
                <w:numId w:val="0"/>
              </w:numPr>
              <w:spacing w:line="360" w:lineRule="auto"/>
              <w:jc w:val="center"/>
              <w:rPr>
                <w:b/>
                <w:u w:val="single"/>
              </w:rPr>
            </w:pPr>
            <w:r w:rsidRPr="00E70599">
              <w:rPr>
                <w:b/>
                <w:u w:val="single"/>
              </w:rPr>
              <w:t>Order</w:t>
            </w:r>
          </w:p>
          <w:p w14:paraId="03D36028" w14:textId="1DAAE05C"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44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5F1C8FFB" w14:textId="5B5CF8F2" w:rsidR="002217C8" w:rsidRPr="00E70599" w:rsidRDefault="002217C8" w:rsidP="002217C8">
            <w:pPr>
              <w:numPr>
                <w:ilvl w:val="12"/>
                <w:numId w:val="0"/>
              </w:numPr>
              <w:spacing w:line="360" w:lineRule="auto"/>
              <w:jc w:val="center"/>
              <w:rPr>
                <w:b/>
                <w:u w:val="single"/>
              </w:rPr>
            </w:pPr>
            <w:r w:rsidRPr="00E70599">
              <w:rPr>
                <w:b/>
                <w:u w:val="single"/>
              </w:rPr>
              <w:t>Cum</w:t>
            </w:r>
            <w:r>
              <w:rPr>
                <w:b/>
                <w:u w:val="single"/>
              </w:rPr>
              <w:t>ulative</w:t>
            </w:r>
          </w:p>
          <w:p w14:paraId="65CC8BE3" w14:textId="303B6EA8"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r>
      <w:tr w:rsidR="002217C8" w14:paraId="40A0916C" w14:textId="51199E02" w:rsidTr="002217C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FBAF983" w14:textId="77777777" w:rsidR="002217C8" w:rsidRPr="00E70599" w:rsidRDefault="002217C8" w:rsidP="002217C8">
            <w:pPr>
              <w:numPr>
                <w:ilvl w:val="12"/>
                <w:numId w:val="0"/>
              </w:numPr>
              <w:spacing w:line="360" w:lineRule="auto"/>
              <w:jc w:val="center"/>
            </w:pPr>
            <w:r w:rsidRPr="00E70599">
              <w:t>1</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02FA05" w14:textId="4B06C6D9" w:rsidR="002217C8" w:rsidRPr="00E70599" w:rsidRDefault="002217C8" w:rsidP="002217C8">
            <w:pPr>
              <w:numPr>
                <w:ilvl w:val="12"/>
                <w:numId w:val="0"/>
              </w:numPr>
              <w:spacing w:line="360" w:lineRule="auto"/>
              <w:jc w:val="center"/>
            </w:pPr>
            <w:r w:rsidRPr="00E70599">
              <w:t>New Order</w:t>
            </w:r>
            <w:r>
              <w:t xml:space="preserve"> </w:t>
            </w:r>
            <w:r w:rsidRPr="00E70599">
              <w:t>(X)</w:t>
            </w:r>
          </w:p>
        </w:tc>
        <w:tc>
          <w:tcPr>
            <w:tcW w:w="162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43E6D15" w14:textId="2CC7785A" w:rsidR="002217C8" w:rsidRPr="00E70599" w:rsidRDefault="002217C8" w:rsidP="002217C8">
            <w:pPr>
              <w:numPr>
                <w:ilvl w:val="12"/>
                <w:numId w:val="0"/>
              </w:numPr>
              <w:spacing w:line="360" w:lineRule="auto"/>
              <w:jc w:val="center"/>
            </w:pP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9EB7B3F" w14:textId="7B60EA43"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9E3F7B4" w14:textId="77777777" w:rsidR="002217C8" w:rsidRPr="00E70599" w:rsidRDefault="002217C8" w:rsidP="002217C8">
            <w:pPr>
              <w:numPr>
                <w:ilvl w:val="12"/>
                <w:numId w:val="0"/>
              </w:numPr>
              <w:spacing w:line="360" w:lineRule="auto"/>
              <w:jc w:val="center"/>
            </w:pPr>
          </w:p>
        </w:tc>
        <w:tc>
          <w:tcPr>
            <w:tcW w:w="9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9A289BB" w14:textId="77777777" w:rsidR="002217C8" w:rsidRPr="00E70599" w:rsidRDefault="002217C8" w:rsidP="002217C8">
            <w:pPr>
              <w:numPr>
                <w:ilvl w:val="12"/>
                <w:numId w:val="0"/>
              </w:numPr>
              <w:spacing w:line="360" w:lineRule="auto"/>
              <w:jc w:val="center"/>
            </w:pP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8AC6DD"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5FBF6E8" w14:textId="77777777" w:rsidR="002217C8" w:rsidRPr="00E70599" w:rsidRDefault="002217C8" w:rsidP="002217C8">
            <w:pPr>
              <w:numPr>
                <w:ilvl w:val="12"/>
                <w:numId w:val="0"/>
              </w:numPr>
              <w:spacing w:line="360" w:lineRule="auto"/>
              <w:jc w:val="center"/>
            </w:pPr>
          </w:p>
        </w:tc>
      </w:tr>
      <w:tr w:rsidR="002217C8" w14:paraId="30536643" w14:textId="5BCEE2A8" w:rsidTr="002217C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AF7B6F8" w14:textId="77777777" w:rsidR="002217C8" w:rsidRPr="00E70599" w:rsidRDefault="002217C8" w:rsidP="002217C8">
            <w:pPr>
              <w:numPr>
                <w:ilvl w:val="12"/>
                <w:numId w:val="0"/>
              </w:numPr>
              <w:spacing w:line="360" w:lineRule="auto"/>
              <w:jc w:val="center"/>
              <w:rPr>
                <w:i/>
              </w:rPr>
            </w:pPr>
            <w:r w:rsidRPr="00E70599">
              <w:rPr>
                <w:i/>
              </w:rPr>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3C334706" w14:textId="50080250"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16387FA2" w14:textId="77777777" w:rsidR="002217C8" w:rsidRPr="00E70599" w:rsidRDefault="002217C8" w:rsidP="002217C8">
            <w:pPr>
              <w:numPr>
                <w:ilvl w:val="12"/>
                <w:numId w:val="0"/>
              </w:numPr>
              <w:spacing w:line="360" w:lineRule="auto"/>
              <w:jc w:val="center"/>
              <w:rPr>
                <w:i/>
              </w:rPr>
            </w:pPr>
            <w:r w:rsidRPr="00E70599">
              <w:rPr>
                <w:i/>
              </w:rPr>
              <w:t>Execution(X)</w:t>
            </w:r>
          </w:p>
        </w:tc>
        <w:tc>
          <w:tcPr>
            <w:tcW w:w="1260" w:type="dxa"/>
            <w:tcBorders>
              <w:top w:val="single" w:sz="6" w:space="0" w:color="000000"/>
              <w:left w:val="single" w:sz="6" w:space="0" w:color="000000"/>
              <w:bottom w:val="single" w:sz="6" w:space="0" w:color="000000"/>
              <w:right w:val="single" w:sz="6" w:space="0" w:color="000000"/>
            </w:tcBorders>
            <w:vAlign w:val="center"/>
          </w:tcPr>
          <w:p w14:paraId="10852426"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5EC8856B"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4DB33BE0"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00CF0B1"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3B7A9ADB" w14:textId="77777777" w:rsidR="002217C8" w:rsidRPr="00E70599" w:rsidRDefault="002217C8" w:rsidP="002217C8">
            <w:pPr>
              <w:numPr>
                <w:ilvl w:val="12"/>
                <w:numId w:val="0"/>
              </w:numPr>
              <w:spacing w:line="360" w:lineRule="auto"/>
              <w:jc w:val="center"/>
              <w:rPr>
                <w:i/>
              </w:rPr>
            </w:pPr>
            <w:r w:rsidRPr="00E70599">
              <w:rPr>
                <w:i/>
              </w:rPr>
              <w:t>0</w:t>
            </w:r>
          </w:p>
        </w:tc>
      </w:tr>
      <w:tr w:rsidR="002217C8" w14:paraId="1E6116D7" w14:textId="0EAD0B5B" w:rsidTr="002217C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A86E4B2" w14:textId="77777777" w:rsidR="002217C8" w:rsidRPr="00E70599" w:rsidRDefault="002217C8" w:rsidP="002217C8">
            <w:pPr>
              <w:numPr>
                <w:ilvl w:val="12"/>
                <w:numId w:val="0"/>
              </w:numPr>
              <w:spacing w:line="360" w:lineRule="auto"/>
              <w:jc w:val="center"/>
            </w:pPr>
            <w:r w:rsidRPr="00E70599">
              <w:t>2</w:t>
            </w:r>
          </w:p>
        </w:tc>
        <w:tc>
          <w:tcPr>
            <w:tcW w:w="1620" w:type="dxa"/>
            <w:tcBorders>
              <w:top w:val="single" w:sz="6" w:space="0" w:color="000000"/>
              <w:left w:val="single" w:sz="6" w:space="0" w:color="000000"/>
              <w:bottom w:val="single" w:sz="6" w:space="0" w:color="000000"/>
              <w:right w:val="single" w:sz="6" w:space="0" w:color="000000"/>
            </w:tcBorders>
            <w:vAlign w:val="center"/>
          </w:tcPr>
          <w:p w14:paraId="740037A9" w14:textId="5E4DA3EF"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476434AC" w14:textId="77777777" w:rsidR="002217C8" w:rsidRPr="00E70599" w:rsidRDefault="002217C8" w:rsidP="002217C8">
            <w:pPr>
              <w:numPr>
                <w:ilvl w:val="12"/>
                <w:numId w:val="0"/>
              </w:numPr>
              <w:spacing w:line="360" w:lineRule="auto"/>
              <w:jc w:val="center"/>
            </w:pPr>
            <w:r w:rsidRPr="00E70599">
              <w:t>Execution(X)</w:t>
            </w:r>
          </w:p>
        </w:tc>
        <w:tc>
          <w:tcPr>
            <w:tcW w:w="1260" w:type="dxa"/>
            <w:tcBorders>
              <w:top w:val="single" w:sz="6" w:space="0" w:color="000000"/>
              <w:left w:val="single" w:sz="6" w:space="0" w:color="000000"/>
              <w:bottom w:val="single" w:sz="6" w:space="0" w:color="000000"/>
              <w:right w:val="single" w:sz="6" w:space="0" w:color="000000"/>
            </w:tcBorders>
            <w:vAlign w:val="center"/>
          </w:tcPr>
          <w:p w14:paraId="6A45821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079BF9B5" w14:textId="77777777" w:rsidR="002217C8" w:rsidRPr="00E70599" w:rsidRDefault="002217C8" w:rsidP="002217C8">
            <w:pPr>
              <w:numPr>
                <w:ilvl w:val="12"/>
                <w:numId w:val="0"/>
              </w:numPr>
              <w:spacing w:line="360" w:lineRule="auto"/>
              <w:jc w:val="center"/>
            </w:pPr>
            <w:r w:rsidRPr="00E70599">
              <w:t>New</w:t>
            </w:r>
          </w:p>
        </w:tc>
        <w:tc>
          <w:tcPr>
            <w:tcW w:w="990" w:type="dxa"/>
            <w:tcBorders>
              <w:top w:val="single" w:sz="6" w:space="0" w:color="000000"/>
              <w:left w:val="single" w:sz="6" w:space="0" w:color="000000"/>
              <w:bottom w:val="single" w:sz="6" w:space="0" w:color="000000"/>
              <w:right w:val="single" w:sz="6" w:space="0" w:color="000000"/>
            </w:tcBorders>
            <w:vAlign w:val="center"/>
          </w:tcPr>
          <w:p w14:paraId="05C75053"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4A614323"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10597E65" w14:textId="77777777" w:rsidR="002217C8" w:rsidRPr="00E70599" w:rsidRDefault="002217C8" w:rsidP="002217C8">
            <w:pPr>
              <w:numPr>
                <w:ilvl w:val="12"/>
                <w:numId w:val="0"/>
              </w:numPr>
              <w:spacing w:line="360" w:lineRule="auto"/>
              <w:jc w:val="center"/>
            </w:pPr>
            <w:r w:rsidRPr="00E70599">
              <w:t>0</w:t>
            </w:r>
          </w:p>
        </w:tc>
      </w:tr>
      <w:tr w:rsidR="002217C8" w14:paraId="5BA03843" w14:textId="5BDD1320" w:rsidTr="002217C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0DB602B0" w14:textId="77777777" w:rsidR="002217C8" w:rsidRPr="00E70599" w:rsidRDefault="002217C8" w:rsidP="002217C8">
            <w:pPr>
              <w:numPr>
                <w:ilvl w:val="12"/>
                <w:numId w:val="0"/>
              </w:numPr>
              <w:spacing w:line="360" w:lineRule="auto"/>
              <w:jc w:val="center"/>
              <w:rPr>
                <w:i/>
              </w:rPr>
            </w:pPr>
            <w:r w:rsidRPr="00E70599">
              <w:rPr>
                <w:i/>
              </w:rPr>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1A91BF7B" w14:textId="77777777" w:rsidR="002217C8" w:rsidRPr="00E70599" w:rsidRDefault="002217C8" w:rsidP="002217C8">
            <w:pPr>
              <w:numPr>
                <w:ilvl w:val="12"/>
                <w:numId w:val="0"/>
              </w:numPr>
              <w:spacing w:line="360" w:lineRule="auto"/>
              <w:jc w:val="center"/>
              <w:rPr>
                <w:i/>
              </w:rPr>
            </w:pPr>
          </w:p>
        </w:tc>
        <w:tc>
          <w:tcPr>
            <w:tcW w:w="1620" w:type="dxa"/>
            <w:tcBorders>
              <w:top w:val="single" w:sz="6" w:space="0" w:color="000000"/>
              <w:left w:val="single" w:sz="6" w:space="0" w:color="000000"/>
              <w:bottom w:val="single" w:sz="6" w:space="0" w:color="000000"/>
              <w:right w:val="single" w:sz="6" w:space="0" w:color="000000"/>
            </w:tcBorders>
            <w:vAlign w:val="center"/>
          </w:tcPr>
          <w:p w14:paraId="646B853B" w14:textId="77777777" w:rsidR="002217C8" w:rsidRPr="00E70599" w:rsidRDefault="002217C8" w:rsidP="002217C8">
            <w:pPr>
              <w:numPr>
                <w:ilvl w:val="12"/>
                <w:numId w:val="0"/>
              </w:numPr>
              <w:spacing w:line="360" w:lineRule="auto"/>
              <w:jc w:val="center"/>
              <w:rPr>
                <w:i/>
              </w:rPr>
            </w:pPr>
            <w:r w:rsidRPr="00E70599">
              <w:rPr>
                <w:i/>
              </w:rPr>
              <w:t>Execution(X)</w:t>
            </w:r>
          </w:p>
        </w:tc>
        <w:tc>
          <w:tcPr>
            <w:tcW w:w="1260" w:type="dxa"/>
            <w:tcBorders>
              <w:top w:val="single" w:sz="6" w:space="0" w:color="000000"/>
              <w:left w:val="single" w:sz="6" w:space="0" w:color="000000"/>
              <w:bottom w:val="single" w:sz="6" w:space="0" w:color="000000"/>
              <w:right w:val="single" w:sz="6" w:space="0" w:color="000000"/>
            </w:tcBorders>
            <w:vAlign w:val="center"/>
          </w:tcPr>
          <w:p w14:paraId="0BE32771" w14:textId="77777777" w:rsidR="002217C8" w:rsidRPr="00E70599" w:rsidRDefault="002217C8" w:rsidP="002217C8">
            <w:pPr>
              <w:numPr>
                <w:ilvl w:val="12"/>
                <w:numId w:val="0"/>
              </w:numPr>
              <w:spacing w:line="360" w:lineRule="auto"/>
              <w:jc w:val="center"/>
              <w:rPr>
                <w:i/>
              </w:rPr>
            </w:pPr>
            <w:r w:rsidRPr="00E70599">
              <w:rPr>
                <w:i/>
              </w:rPr>
              <w:t>Rejected</w:t>
            </w:r>
          </w:p>
        </w:tc>
        <w:tc>
          <w:tcPr>
            <w:tcW w:w="1440" w:type="dxa"/>
            <w:tcBorders>
              <w:top w:val="single" w:sz="6" w:space="0" w:color="000000"/>
              <w:left w:val="single" w:sz="6" w:space="0" w:color="000000"/>
              <w:bottom w:val="single" w:sz="6" w:space="0" w:color="000000"/>
              <w:right w:val="single" w:sz="6" w:space="0" w:color="000000"/>
            </w:tcBorders>
            <w:vAlign w:val="center"/>
          </w:tcPr>
          <w:p w14:paraId="246CC8F5" w14:textId="77777777" w:rsidR="002217C8" w:rsidRPr="00E70599" w:rsidRDefault="002217C8" w:rsidP="002217C8">
            <w:pPr>
              <w:numPr>
                <w:ilvl w:val="12"/>
                <w:numId w:val="0"/>
              </w:numPr>
              <w:spacing w:line="360" w:lineRule="auto"/>
              <w:jc w:val="center"/>
              <w:rPr>
                <w:i/>
              </w:rPr>
            </w:pPr>
            <w:r w:rsidRPr="00E70599">
              <w:rPr>
                <w:i/>
              </w:rPr>
              <w:t>Rejected</w:t>
            </w:r>
          </w:p>
        </w:tc>
        <w:tc>
          <w:tcPr>
            <w:tcW w:w="990" w:type="dxa"/>
            <w:tcBorders>
              <w:top w:val="single" w:sz="6" w:space="0" w:color="000000"/>
              <w:left w:val="single" w:sz="6" w:space="0" w:color="000000"/>
              <w:bottom w:val="single" w:sz="6" w:space="0" w:color="000000"/>
              <w:right w:val="single" w:sz="6" w:space="0" w:color="000000"/>
            </w:tcBorders>
            <w:vAlign w:val="center"/>
          </w:tcPr>
          <w:p w14:paraId="7C662D9A" w14:textId="77777777" w:rsidR="002217C8" w:rsidRPr="00E70599" w:rsidRDefault="002217C8" w:rsidP="002217C8">
            <w:pPr>
              <w:numPr>
                <w:ilvl w:val="12"/>
                <w:numId w:val="0"/>
              </w:numPr>
              <w:spacing w:line="360" w:lineRule="auto"/>
              <w:jc w:val="center"/>
              <w:rPr>
                <w:i/>
              </w:rPr>
            </w:pPr>
            <w:r w:rsidRPr="00E70599">
              <w:rPr>
                <w:i/>
              </w:rPr>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76F05B89" w14:textId="77777777" w:rsidR="002217C8" w:rsidRPr="00E70599" w:rsidRDefault="002217C8" w:rsidP="002217C8">
            <w:pPr>
              <w:numPr>
                <w:ilvl w:val="12"/>
                <w:numId w:val="0"/>
              </w:numPr>
              <w:spacing w:line="360" w:lineRule="auto"/>
              <w:jc w:val="center"/>
              <w:rPr>
                <w:i/>
              </w:rPr>
            </w:pPr>
            <w:r w:rsidRPr="00E70599">
              <w:rPr>
                <w:i/>
              </w:rPr>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F49ADD" w14:textId="77777777" w:rsidR="002217C8" w:rsidRPr="00E70599" w:rsidRDefault="002217C8" w:rsidP="002217C8">
            <w:pPr>
              <w:numPr>
                <w:ilvl w:val="12"/>
                <w:numId w:val="0"/>
              </w:numPr>
              <w:spacing w:line="360" w:lineRule="auto"/>
              <w:jc w:val="center"/>
              <w:rPr>
                <w:i/>
              </w:rPr>
            </w:pPr>
            <w:r w:rsidRPr="00E70599">
              <w:rPr>
                <w:i/>
              </w:rPr>
              <w:t>0</w:t>
            </w:r>
          </w:p>
        </w:tc>
      </w:tr>
      <w:tr w:rsidR="002217C8" w14:paraId="6059D3E2" w14:textId="15892CEB" w:rsidTr="002217C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2C9B543B" w14:textId="77777777" w:rsidR="002217C8" w:rsidRPr="00E70599" w:rsidRDefault="002217C8" w:rsidP="002217C8">
            <w:pPr>
              <w:numPr>
                <w:ilvl w:val="12"/>
                <w:numId w:val="0"/>
              </w:numPr>
              <w:spacing w:line="360" w:lineRule="auto"/>
              <w:jc w:val="center"/>
            </w:pPr>
            <w:r w:rsidRPr="00E70599">
              <w:t>3</w:t>
            </w:r>
          </w:p>
        </w:tc>
        <w:tc>
          <w:tcPr>
            <w:tcW w:w="1620" w:type="dxa"/>
            <w:tcBorders>
              <w:top w:val="single" w:sz="6" w:space="0" w:color="000000"/>
              <w:left w:val="single" w:sz="6" w:space="0" w:color="000000"/>
              <w:bottom w:val="single" w:sz="6" w:space="0" w:color="000000"/>
              <w:right w:val="single" w:sz="6" w:space="0" w:color="000000"/>
            </w:tcBorders>
            <w:vAlign w:val="center"/>
          </w:tcPr>
          <w:p w14:paraId="5DFB38DE" w14:textId="6396DEBD"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9C189E6" w14:textId="77777777" w:rsidR="002217C8" w:rsidRPr="00E70599" w:rsidRDefault="002217C8" w:rsidP="002217C8">
            <w:pPr>
              <w:numPr>
                <w:ilvl w:val="12"/>
                <w:numId w:val="0"/>
              </w:numPr>
              <w:spacing w:line="360" w:lineRule="auto"/>
              <w:jc w:val="center"/>
            </w:pPr>
            <w:r w:rsidRPr="00E70599">
              <w:t>Execution(X)</w:t>
            </w:r>
          </w:p>
        </w:tc>
        <w:tc>
          <w:tcPr>
            <w:tcW w:w="1260" w:type="dxa"/>
            <w:tcBorders>
              <w:top w:val="single" w:sz="6" w:space="0" w:color="000000"/>
              <w:left w:val="single" w:sz="6" w:space="0" w:color="000000"/>
              <w:bottom w:val="single" w:sz="6" w:space="0" w:color="000000"/>
              <w:right w:val="single" w:sz="6" w:space="0" w:color="000000"/>
            </w:tcBorders>
            <w:vAlign w:val="center"/>
          </w:tcPr>
          <w:p w14:paraId="60D3E996"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CB4FFB3"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06C25890"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8CC3A51"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7DE6237E" w14:textId="77777777" w:rsidR="002217C8" w:rsidRPr="00E70599" w:rsidRDefault="002217C8" w:rsidP="002217C8">
            <w:pPr>
              <w:numPr>
                <w:ilvl w:val="12"/>
                <w:numId w:val="0"/>
              </w:numPr>
              <w:spacing w:line="360" w:lineRule="auto"/>
              <w:jc w:val="center"/>
            </w:pPr>
            <w:r w:rsidRPr="00E70599">
              <w:t>2000</w:t>
            </w:r>
          </w:p>
        </w:tc>
      </w:tr>
      <w:tr w:rsidR="002217C8" w14:paraId="4AB682F3" w14:textId="1EAE3466" w:rsidTr="002217C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71225DBD" w14:textId="77777777" w:rsidR="002217C8" w:rsidRPr="00E70599" w:rsidRDefault="002217C8" w:rsidP="002217C8">
            <w:pPr>
              <w:numPr>
                <w:ilvl w:val="12"/>
                <w:numId w:val="0"/>
              </w:numPr>
              <w:spacing w:line="360" w:lineRule="auto"/>
              <w:jc w:val="center"/>
            </w:pPr>
            <w:r w:rsidRPr="00E70599">
              <w:t>4</w:t>
            </w:r>
          </w:p>
        </w:tc>
        <w:tc>
          <w:tcPr>
            <w:tcW w:w="1620" w:type="dxa"/>
            <w:tcBorders>
              <w:top w:val="single" w:sz="6" w:space="0" w:color="000000"/>
              <w:left w:val="single" w:sz="6" w:space="0" w:color="000000"/>
              <w:bottom w:val="single" w:sz="6" w:space="0" w:color="000000"/>
              <w:right w:val="single" w:sz="6" w:space="0" w:color="000000"/>
            </w:tcBorders>
            <w:vAlign w:val="center"/>
          </w:tcPr>
          <w:p w14:paraId="4E73174B" w14:textId="77777777"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305166FF" w14:textId="77777777" w:rsidR="002217C8" w:rsidRPr="00E70599" w:rsidRDefault="002217C8" w:rsidP="002217C8">
            <w:pPr>
              <w:numPr>
                <w:ilvl w:val="12"/>
                <w:numId w:val="0"/>
              </w:numPr>
              <w:spacing w:line="360" w:lineRule="auto"/>
              <w:jc w:val="center"/>
            </w:pPr>
            <w:r w:rsidRPr="00E70599">
              <w:t>Execution(X)</w:t>
            </w:r>
          </w:p>
        </w:tc>
        <w:tc>
          <w:tcPr>
            <w:tcW w:w="1260" w:type="dxa"/>
            <w:tcBorders>
              <w:top w:val="single" w:sz="6" w:space="0" w:color="000000"/>
              <w:left w:val="single" w:sz="6" w:space="0" w:color="000000"/>
              <w:bottom w:val="single" w:sz="6" w:space="0" w:color="000000"/>
              <w:right w:val="single" w:sz="6" w:space="0" w:color="000000"/>
            </w:tcBorders>
            <w:vAlign w:val="center"/>
          </w:tcPr>
          <w:p w14:paraId="3DE91ACE" w14:textId="77777777" w:rsidR="002217C8" w:rsidRPr="00E70599" w:rsidRDefault="002217C8" w:rsidP="002217C8">
            <w:pPr>
              <w:numPr>
                <w:ilvl w:val="12"/>
                <w:numId w:val="0"/>
              </w:numPr>
              <w:spacing w:line="360" w:lineRule="auto"/>
              <w:jc w:val="center"/>
            </w:pPr>
            <w:r w:rsidRPr="00E70599">
              <w:t>Partial 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32B62655" w14:textId="77777777" w:rsidR="002217C8" w:rsidRPr="00E70599" w:rsidRDefault="002217C8" w:rsidP="002217C8">
            <w:pPr>
              <w:numPr>
                <w:ilvl w:val="12"/>
                <w:numId w:val="0"/>
              </w:numPr>
              <w:spacing w:line="360" w:lineRule="auto"/>
              <w:jc w:val="center"/>
            </w:pPr>
            <w:r w:rsidRPr="00E70599">
              <w:t>Partially 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10E94806"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607CCA0C"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E600D38" w14:textId="77777777" w:rsidR="002217C8" w:rsidRPr="00E70599" w:rsidRDefault="002217C8" w:rsidP="002217C8">
            <w:pPr>
              <w:numPr>
                <w:ilvl w:val="12"/>
                <w:numId w:val="0"/>
              </w:numPr>
              <w:spacing w:line="360" w:lineRule="auto"/>
              <w:jc w:val="center"/>
            </w:pPr>
            <w:r w:rsidRPr="00E70599">
              <w:t>3000</w:t>
            </w:r>
          </w:p>
        </w:tc>
      </w:tr>
      <w:tr w:rsidR="002217C8" w14:paraId="14BEAA9D" w14:textId="1B06D145" w:rsidTr="002217C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6CA8F93" w14:textId="77777777" w:rsidR="002217C8" w:rsidRPr="00E70599" w:rsidRDefault="002217C8" w:rsidP="002217C8">
            <w:pPr>
              <w:numPr>
                <w:ilvl w:val="12"/>
                <w:numId w:val="0"/>
              </w:numPr>
              <w:spacing w:line="360" w:lineRule="auto"/>
              <w:jc w:val="center"/>
            </w:pPr>
            <w:r w:rsidRPr="00E70599">
              <w:t>5</w:t>
            </w:r>
          </w:p>
        </w:tc>
        <w:tc>
          <w:tcPr>
            <w:tcW w:w="1620" w:type="dxa"/>
            <w:tcBorders>
              <w:top w:val="single" w:sz="6" w:space="0" w:color="000000"/>
              <w:left w:val="single" w:sz="6" w:space="0" w:color="000000"/>
              <w:bottom w:val="single" w:sz="6" w:space="0" w:color="000000"/>
              <w:right w:val="single" w:sz="6" w:space="0" w:color="000000"/>
            </w:tcBorders>
            <w:vAlign w:val="center"/>
          </w:tcPr>
          <w:p w14:paraId="33F2D870" w14:textId="2DEBED7A" w:rsidR="002217C8" w:rsidRPr="00E70599" w:rsidRDefault="002217C8" w:rsidP="002217C8">
            <w:pPr>
              <w:numPr>
                <w:ilvl w:val="12"/>
                <w:numId w:val="0"/>
              </w:numPr>
              <w:spacing w:line="360" w:lineRule="auto"/>
              <w:jc w:val="center"/>
            </w:pPr>
          </w:p>
        </w:tc>
        <w:tc>
          <w:tcPr>
            <w:tcW w:w="1620" w:type="dxa"/>
            <w:tcBorders>
              <w:top w:val="single" w:sz="6" w:space="0" w:color="000000"/>
              <w:left w:val="single" w:sz="6" w:space="0" w:color="000000"/>
              <w:bottom w:val="single" w:sz="6" w:space="0" w:color="000000"/>
              <w:right w:val="single" w:sz="6" w:space="0" w:color="000000"/>
            </w:tcBorders>
            <w:vAlign w:val="center"/>
          </w:tcPr>
          <w:p w14:paraId="066618F5" w14:textId="77777777" w:rsidR="002217C8" w:rsidRPr="00E70599" w:rsidRDefault="002217C8" w:rsidP="002217C8">
            <w:pPr>
              <w:numPr>
                <w:ilvl w:val="12"/>
                <w:numId w:val="0"/>
              </w:numPr>
              <w:spacing w:line="360" w:lineRule="auto"/>
              <w:jc w:val="center"/>
            </w:pPr>
            <w:r w:rsidRPr="00E70599">
              <w:t>Execution(X)</w:t>
            </w:r>
          </w:p>
        </w:tc>
        <w:tc>
          <w:tcPr>
            <w:tcW w:w="1260" w:type="dxa"/>
            <w:tcBorders>
              <w:top w:val="single" w:sz="6" w:space="0" w:color="000000"/>
              <w:left w:val="single" w:sz="6" w:space="0" w:color="000000"/>
              <w:bottom w:val="single" w:sz="6" w:space="0" w:color="000000"/>
              <w:right w:val="single" w:sz="6" w:space="0" w:color="000000"/>
            </w:tcBorders>
            <w:vAlign w:val="center"/>
          </w:tcPr>
          <w:p w14:paraId="15D8216F" w14:textId="77777777" w:rsidR="002217C8" w:rsidRPr="00E70599" w:rsidRDefault="002217C8" w:rsidP="002217C8">
            <w:pPr>
              <w:numPr>
                <w:ilvl w:val="12"/>
                <w:numId w:val="0"/>
              </w:numPr>
              <w:spacing w:line="360" w:lineRule="auto"/>
              <w:jc w:val="center"/>
            </w:pPr>
            <w:r w:rsidRPr="00E70599">
              <w:t>Fill</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75C2B" w14:textId="77777777" w:rsidR="002217C8" w:rsidRPr="00E70599" w:rsidRDefault="002217C8" w:rsidP="002217C8">
            <w:pPr>
              <w:numPr>
                <w:ilvl w:val="12"/>
                <w:numId w:val="0"/>
              </w:numPr>
              <w:spacing w:line="360" w:lineRule="auto"/>
              <w:jc w:val="center"/>
            </w:pPr>
            <w:r w:rsidRPr="00E70599">
              <w:t>Filled</w:t>
            </w:r>
          </w:p>
        </w:tc>
        <w:tc>
          <w:tcPr>
            <w:tcW w:w="990" w:type="dxa"/>
            <w:tcBorders>
              <w:top w:val="single" w:sz="6" w:space="0" w:color="000000"/>
              <w:left w:val="single" w:sz="6" w:space="0" w:color="000000"/>
              <w:bottom w:val="single" w:sz="6" w:space="0" w:color="000000"/>
              <w:right w:val="single" w:sz="6" w:space="0" w:color="000000"/>
            </w:tcBorders>
            <w:vAlign w:val="center"/>
          </w:tcPr>
          <w:p w14:paraId="26E7A3FB" w14:textId="77777777" w:rsidR="002217C8" w:rsidRPr="00E70599" w:rsidRDefault="002217C8" w:rsidP="002217C8">
            <w:pPr>
              <w:numPr>
                <w:ilvl w:val="12"/>
                <w:numId w:val="0"/>
              </w:numPr>
              <w:spacing w:line="360" w:lineRule="auto"/>
              <w:jc w:val="center"/>
            </w:pPr>
            <w:r w:rsidRPr="00E70599">
              <w:t>New</w:t>
            </w:r>
          </w:p>
        </w:tc>
        <w:tc>
          <w:tcPr>
            <w:tcW w:w="1440" w:type="dxa"/>
            <w:tcBorders>
              <w:top w:val="single" w:sz="6" w:space="0" w:color="000000"/>
              <w:left w:val="single" w:sz="6" w:space="0" w:color="000000"/>
              <w:bottom w:val="single" w:sz="6" w:space="0" w:color="000000"/>
              <w:right w:val="single" w:sz="6" w:space="0" w:color="000000"/>
            </w:tcBorders>
            <w:vAlign w:val="center"/>
          </w:tcPr>
          <w:p w14:paraId="1F8A9D2B" w14:textId="77777777" w:rsidR="002217C8" w:rsidRPr="00E70599" w:rsidRDefault="002217C8" w:rsidP="002217C8">
            <w:pPr>
              <w:numPr>
                <w:ilvl w:val="12"/>
                <w:numId w:val="0"/>
              </w:numPr>
              <w:spacing w:line="360" w:lineRule="auto"/>
              <w:jc w:val="center"/>
            </w:pPr>
            <w:r w:rsidRPr="00E70599">
              <w:t>10000</w:t>
            </w:r>
          </w:p>
        </w:tc>
        <w:tc>
          <w:tcPr>
            <w:tcW w:w="1440" w:type="dxa"/>
            <w:tcBorders>
              <w:top w:val="single" w:sz="6" w:space="0" w:color="000000"/>
              <w:left w:val="single" w:sz="6" w:space="0" w:color="000000"/>
              <w:bottom w:val="single" w:sz="6" w:space="0" w:color="000000"/>
              <w:right w:val="single" w:sz="6" w:space="0" w:color="000000"/>
            </w:tcBorders>
            <w:vAlign w:val="center"/>
          </w:tcPr>
          <w:p w14:paraId="23BC2AF4" w14:textId="77777777" w:rsidR="002217C8" w:rsidRPr="00E70599" w:rsidRDefault="002217C8" w:rsidP="002217C8">
            <w:pPr>
              <w:numPr>
                <w:ilvl w:val="12"/>
                <w:numId w:val="0"/>
              </w:numPr>
              <w:spacing w:line="360" w:lineRule="auto"/>
              <w:jc w:val="center"/>
            </w:pPr>
            <w:r w:rsidRPr="00E70599">
              <w:t>10000</w:t>
            </w:r>
          </w:p>
        </w:tc>
      </w:tr>
    </w:tbl>
    <w:p w14:paraId="62CF0F0D" w14:textId="77777777" w:rsidR="00E70599" w:rsidRDefault="00E70599" w:rsidP="0090670C">
      <w:pPr>
        <w:spacing w:line="360" w:lineRule="auto"/>
        <w:rPr>
          <w:bCs/>
        </w:rPr>
      </w:pPr>
    </w:p>
    <w:p w14:paraId="0849F0F4" w14:textId="77777777" w:rsidR="00FB3D64" w:rsidRDefault="00FB3D64" w:rsidP="0090670C">
      <w:pPr>
        <w:spacing w:line="360" w:lineRule="auto"/>
        <w:rPr>
          <w:bCs/>
        </w:rPr>
      </w:pPr>
    </w:p>
    <w:tbl>
      <w:tblPr>
        <w:tblW w:w="11880" w:type="dxa"/>
        <w:tblInd w:w="-1718" w:type="dxa"/>
        <w:tblLayout w:type="fixed"/>
        <w:tblCellMar>
          <w:left w:w="105" w:type="dxa"/>
          <w:right w:w="105" w:type="dxa"/>
        </w:tblCellMar>
        <w:tblLook w:val="0000" w:firstRow="0" w:lastRow="0" w:firstColumn="0" w:lastColumn="0" w:noHBand="0" w:noVBand="0"/>
      </w:tblPr>
      <w:tblGrid>
        <w:gridCol w:w="810"/>
        <w:gridCol w:w="1260"/>
        <w:gridCol w:w="1980"/>
        <w:gridCol w:w="7830"/>
      </w:tblGrid>
      <w:tr w:rsidR="002217C8" w:rsidRPr="00E70599" w14:paraId="715883F0" w14:textId="77777777" w:rsidTr="002217C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F239FDE" w14:textId="77777777" w:rsidR="002217C8" w:rsidRPr="00E70599" w:rsidRDefault="002217C8" w:rsidP="002217C8">
            <w:pPr>
              <w:numPr>
                <w:ilvl w:val="12"/>
                <w:numId w:val="0"/>
              </w:numPr>
              <w:spacing w:line="360" w:lineRule="auto"/>
              <w:jc w:val="center"/>
            </w:pPr>
            <w:r w:rsidRPr="00E70599">
              <w:rPr>
                <w:b/>
                <w:u w:val="single"/>
              </w:rPr>
              <w:t>Time</w:t>
            </w:r>
          </w:p>
        </w:tc>
        <w:tc>
          <w:tcPr>
            <w:tcW w:w="126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6ECAEC83" w14:textId="77777777" w:rsidR="002217C8" w:rsidRPr="00E70599" w:rsidRDefault="002217C8" w:rsidP="002217C8">
            <w:pPr>
              <w:numPr>
                <w:ilvl w:val="12"/>
                <w:numId w:val="0"/>
              </w:numPr>
              <w:spacing w:line="360" w:lineRule="auto"/>
              <w:jc w:val="center"/>
              <w:rPr>
                <w:b/>
                <w:u w:val="single"/>
              </w:rPr>
            </w:pPr>
            <w:r w:rsidRPr="00E70599">
              <w:rPr>
                <w:b/>
                <w:u w:val="single"/>
              </w:rPr>
              <w:t>Leaves</w:t>
            </w:r>
          </w:p>
          <w:p w14:paraId="79E05206" w14:textId="259D59D5" w:rsidR="002217C8" w:rsidRPr="00E70599" w:rsidRDefault="002217C8" w:rsidP="002217C8">
            <w:pPr>
              <w:numPr>
                <w:ilvl w:val="12"/>
                <w:numId w:val="0"/>
              </w:numPr>
              <w:spacing w:line="360" w:lineRule="auto"/>
              <w:jc w:val="center"/>
              <w:rPr>
                <w:b/>
                <w:u w:val="single"/>
              </w:rPr>
            </w:pPr>
            <w:r w:rsidRPr="00E70599">
              <w:rPr>
                <w:b/>
                <w:u w:val="single"/>
              </w:rPr>
              <w:t>Q</w:t>
            </w:r>
            <w:r>
              <w:rPr>
                <w:b/>
                <w:u w:val="single"/>
              </w:rPr>
              <w:t>uanti</w:t>
            </w:r>
            <w:r w:rsidRPr="00E70599">
              <w:rPr>
                <w:b/>
                <w:u w:val="single"/>
              </w:rPr>
              <w:t>ty</w:t>
            </w:r>
          </w:p>
        </w:tc>
        <w:tc>
          <w:tcPr>
            <w:tcW w:w="198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DB7BAE0" w14:textId="77777777" w:rsidR="002217C8" w:rsidRPr="00E70599" w:rsidRDefault="002217C8" w:rsidP="002217C8">
            <w:pPr>
              <w:numPr>
                <w:ilvl w:val="12"/>
                <w:numId w:val="0"/>
              </w:numPr>
              <w:spacing w:line="360" w:lineRule="auto"/>
              <w:jc w:val="center"/>
              <w:rPr>
                <w:b/>
                <w:u w:val="single"/>
              </w:rPr>
            </w:pPr>
            <w:r w:rsidRPr="00E70599">
              <w:rPr>
                <w:b/>
                <w:u w:val="single"/>
              </w:rPr>
              <w:t>Last</w:t>
            </w:r>
          </w:p>
          <w:p w14:paraId="7C88DF3D" w14:textId="77777777" w:rsidR="002217C8" w:rsidRPr="00E70599" w:rsidRDefault="002217C8" w:rsidP="002217C8">
            <w:pPr>
              <w:numPr>
                <w:ilvl w:val="12"/>
                <w:numId w:val="0"/>
              </w:numPr>
              <w:spacing w:line="360" w:lineRule="auto"/>
              <w:jc w:val="center"/>
              <w:rPr>
                <w:b/>
                <w:u w:val="single"/>
              </w:rPr>
            </w:pPr>
            <w:r w:rsidRPr="00E70599">
              <w:rPr>
                <w:b/>
                <w:u w:val="single"/>
              </w:rPr>
              <w:t>Shares</w:t>
            </w:r>
          </w:p>
        </w:tc>
        <w:tc>
          <w:tcPr>
            <w:tcW w:w="7830" w:type="dxa"/>
            <w:tcBorders>
              <w:top w:val="single" w:sz="6" w:space="0" w:color="000000"/>
              <w:left w:val="single" w:sz="6" w:space="0" w:color="000000"/>
              <w:bottom w:val="single" w:sz="6" w:space="0" w:color="000000"/>
              <w:right w:val="single" w:sz="6" w:space="0" w:color="000000"/>
            </w:tcBorders>
            <w:shd w:val="clear" w:color="FFFFFF" w:fill="FFFFFF"/>
            <w:vAlign w:val="center"/>
          </w:tcPr>
          <w:p w14:paraId="29E92C62" w14:textId="77777777" w:rsidR="002217C8" w:rsidRPr="00E70599" w:rsidRDefault="002217C8" w:rsidP="002217C8">
            <w:pPr>
              <w:numPr>
                <w:ilvl w:val="12"/>
                <w:numId w:val="0"/>
              </w:numPr>
              <w:spacing w:line="360" w:lineRule="auto"/>
              <w:jc w:val="center"/>
            </w:pPr>
            <w:r w:rsidRPr="00E70599">
              <w:rPr>
                <w:b/>
                <w:u w:val="single"/>
              </w:rPr>
              <w:t>Comment</w:t>
            </w:r>
          </w:p>
        </w:tc>
      </w:tr>
      <w:tr w:rsidR="002217C8" w:rsidRPr="00E70599" w14:paraId="2CA8BE29" w14:textId="77777777" w:rsidTr="002217C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BCA944F" w14:textId="77777777" w:rsidR="002217C8" w:rsidRPr="00E70599" w:rsidRDefault="002217C8" w:rsidP="002217C8">
            <w:pPr>
              <w:numPr>
                <w:ilvl w:val="12"/>
                <w:numId w:val="0"/>
              </w:numPr>
              <w:spacing w:line="360" w:lineRule="auto"/>
              <w:jc w:val="center"/>
            </w:pPr>
            <w:r w:rsidRPr="00E70599">
              <w:t>1</w:t>
            </w:r>
          </w:p>
        </w:tc>
        <w:tc>
          <w:tcPr>
            <w:tcW w:w="126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3389537" w14:textId="77777777" w:rsidR="002217C8" w:rsidRPr="00E70599" w:rsidRDefault="002217C8" w:rsidP="002217C8">
            <w:pPr>
              <w:numPr>
                <w:ilvl w:val="12"/>
                <w:numId w:val="0"/>
              </w:numPr>
              <w:spacing w:line="360" w:lineRule="auto"/>
              <w:jc w:val="center"/>
            </w:pPr>
          </w:p>
        </w:tc>
        <w:tc>
          <w:tcPr>
            <w:tcW w:w="19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CC14E79" w14:textId="77777777" w:rsidR="002217C8" w:rsidRPr="00E70599" w:rsidRDefault="002217C8" w:rsidP="002217C8">
            <w:pPr>
              <w:numPr>
                <w:ilvl w:val="12"/>
                <w:numId w:val="0"/>
              </w:numPr>
              <w:spacing w:line="360" w:lineRule="auto"/>
              <w:jc w:val="center"/>
            </w:pPr>
          </w:p>
        </w:tc>
        <w:tc>
          <w:tcPr>
            <w:tcW w:w="78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5EEC5C96" w14:textId="77777777" w:rsidR="002217C8" w:rsidRPr="00E70599" w:rsidRDefault="002217C8" w:rsidP="002217C8">
            <w:pPr>
              <w:numPr>
                <w:ilvl w:val="12"/>
                <w:numId w:val="0"/>
              </w:numPr>
              <w:spacing w:line="360" w:lineRule="auto"/>
              <w:jc w:val="center"/>
            </w:pPr>
          </w:p>
        </w:tc>
      </w:tr>
      <w:tr w:rsidR="002217C8" w:rsidRPr="00E70599" w14:paraId="26BC127A" w14:textId="77777777" w:rsidTr="002217C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093F24D" w14:textId="77777777" w:rsidR="002217C8" w:rsidRPr="00E70599" w:rsidRDefault="002217C8" w:rsidP="002217C8">
            <w:pPr>
              <w:numPr>
                <w:ilvl w:val="12"/>
                <w:numId w:val="0"/>
              </w:numPr>
              <w:spacing w:line="360" w:lineRule="auto"/>
              <w:jc w:val="center"/>
              <w:rPr>
                <w:i/>
              </w:rPr>
            </w:pPr>
            <w:r w:rsidRPr="00E70599">
              <w:rPr>
                <w:i/>
              </w:rPr>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0F378C65"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6111C78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02202870" w14:textId="77777777" w:rsidR="002217C8" w:rsidRPr="00E70599" w:rsidRDefault="002217C8" w:rsidP="002217C8">
            <w:pPr>
              <w:numPr>
                <w:ilvl w:val="12"/>
                <w:numId w:val="0"/>
              </w:numPr>
              <w:spacing w:line="360" w:lineRule="auto"/>
              <w:jc w:val="center"/>
              <w:rPr>
                <w:i/>
              </w:rPr>
            </w:pPr>
            <w:r w:rsidRPr="00E70599">
              <w:rPr>
                <w:i/>
              </w:rPr>
              <w:t>If order is rejected by sales</w:t>
            </w:r>
          </w:p>
        </w:tc>
      </w:tr>
      <w:tr w:rsidR="002217C8" w:rsidRPr="00E70599" w14:paraId="63A5EEC4" w14:textId="77777777" w:rsidTr="002217C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181D983C" w14:textId="77777777" w:rsidR="002217C8" w:rsidRPr="00E70599" w:rsidRDefault="002217C8" w:rsidP="002217C8">
            <w:pPr>
              <w:numPr>
                <w:ilvl w:val="12"/>
                <w:numId w:val="0"/>
              </w:numPr>
              <w:spacing w:line="360" w:lineRule="auto"/>
              <w:jc w:val="center"/>
            </w:pPr>
            <w:r w:rsidRPr="00E70599">
              <w:t>2</w:t>
            </w:r>
          </w:p>
        </w:tc>
        <w:tc>
          <w:tcPr>
            <w:tcW w:w="1260" w:type="dxa"/>
            <w:tcBorders>
              <w:top w:val="single" w:sz="6" w:space="0" w:color="000000"/>
              <w:left w:val="single" w:sz="6" w:space="0" w:color="000000"/>
              <w:bottom w:val="single" w:sz="6" w:space="0" w:color="000000"/>
              <w:right w:val="single" w:sz="6" w:space="0" w:color="000000"/>
            </w:tcBorders>
            <w:vAlign w:val="center"/>
          </w:tcPr>
          <w:p w14:paraId="267D3B62" w14:textId="77777777" w:rsidR="002217C8" w:rsidRPr="00E70599" w:rsidRDefault="002217C8" w:rsidP="002217C8">
            <w:pPr>
              <w:numPr>
                <w:ilvl w:val="12"/>
                <w:numId w:val="0"/>
              </w:numPr>
              <w:spacing w:line="360" w:lineRule="auto"/>
              <w:jc w:val="center"/>
            </w:pPr>
            <w:r w:rsidRPr="00E70599">
              <w:t>10000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2D5BDA2C" w14:textId="77777777" w:rsidR="002217C8" w:rsidRPr="00E70599" w:rsidRDefault="002217C8" w:rsidP="002217C8">
            <w:pPr>
              <w:numPr>
                <w:ilvl w:val="12"/>
                <w:numId w:val="0"/>
              </w:numPr>
              <w:spacing w:line="360" w:lineRule="auto"/>
              <w:jc w:val="center"/>
            </w:pPr>
            <w:r w:rsidRPr="00E70599">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7CD8CF9" w14:textId="77777777" w:rsidR="002217C8" w:rsidRPr="00E70599" w:rsidRDefault="002217C8" w:rsidP="002217C8">
            <w:pPr>
              <w:numPr>
                <w:ilvl w:val="12"/>
                <w:numId w:val="0"/>
              </w:numPr>
              <w:spacing w:line="360" w:lineRule="auto"/>
              <w:jc w:val="center"/>
            </w:pPr>
          </w:p>
        </w:tc>
      </w:tr>
      <w:tr w:rsidR="002217C8" w:rsidRPr="00E70599" w14:paraId="4B1A0274" w14:textId="77777777" w:rsidTr="002217C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6FC5CBE3" w14:textId="77777777" w:rsidR="002217C8" w:rsidRPr="00E70599" w:rsidRDefault="002217C8" w:rsidP="002217C8">
            <w:pPr>
              <w:numPr>
                <w:ilvl w:val="12"/>
                <w:numId w:val="0"/>
              </w:numPr>
              <w:spacing w:line="360" w:lineRule="auto"/>
              <w:jc w:val="center"/>
              <w:rPr>
                <w:i/>
              </w:rPr>
            </w:pPr>
            <w:r w:rsidRPr="00E70599">
              <w:rPr>
                <w:i/>
              </w:rPr>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53AC7AA9" w14:textId="77777777" w:rsidR="002217C8" w:rsidRPr="00E70599" w:rsidRDefault="002217C8" w:rsidP="002217C8">
            <w:pPr>
              <w:numPr>
                <w:ilvl w:val="12"/>
                <w:numId w:val="0"/>
              </w:numPr>
              <w:spacing w:line="360" w:lineRule="auto"/>
              <w:jc w:val="center"/>
              <w:rPr>
                <w:i/>
              </w:rPr>
            </w:pPr>
            <w:r w:rsidRPr="00E70599">
              <w:rPr>
                <w:i/>
              </w:rPr>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1AEA8515" w14:textId="77777777" w:rsidR="002217C8" w:rsidRPr="00E70599" w:rsidRDefault="002217C8" w:rsidP="002217C8">
            <w:pPr>
              <w:numPr>
                <w:ilvl w:val="12"/>
                <w:numId w:val="0"/>
              </w:numPr>
              <w:spacing w:line="360" w:lineRule="auto"/>
              <w:jc w:val="center"/>
              <w:rPr>
                <w:i/>
              </w:rPr>
            </w:pPr>
            <w:r w:rsidRPr="00E70599">
              <w:rPr>
                <w:i/>
              </w:rPr>
              <w:t>0</w:t>
            </w:r>
          </w:p>
        </w:tc>
        <w:tc>
          <w:tcPr>
            <w:tcW w:w="7830" w:type="dxa"/>
            <w:tcBorders>
              <w:top w:val="single" w:sz="6" w:space="0" w:color="000000"/>
              <w:left w:val="single" w:sz="6" w:space="0" w:color="000000"/>
              <w:bottom w:val="single" w:sz="6" w:space="0" w:color="000000"/>
              <w:right w:val="single" w:sz="6" w:space="0" w:color="000000"/>
            </w:tcBorders>
            <w:vAlign w:val="center"/>
          </w:tcPr>
          <w:p w14:paraId="32002862" w14:textId="77777777" w:rsidR="002217C8" w:rsidRPr="00E70599" w:rsidRDefault="002217C8" w:rsidP="002217C8">
            <w:pPr>
              <w:numPr>
                <w:ilvl w:val="12"/>
                <w:numId w:val="0"/>
              </w:numPr>
              <w:spacing w:line="360" w:lineRule="auto"/>
              <w:jc w:val="center"/>
              <w:rPr>
                <w:i/>
              </w:rPr>
            </w:pPr>
            <w:r w:rsidRPr="00E70599">
              <w:rPr>
                <w:i/>
              </w:rPr>
              <w:t>If order is rejected by trader/exchange</w:t>
            </w:r>
          </w:p>
        </w:tc>
      </w:tr>
      <w:tr w:rsidR="002217C8" w:rsidRPr="00E70599" w14:paraId="1D1E786B" w14:textId="77777777" w:rsidTr="002217C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FDD0797" w14:textId="77777777" w:rsidR="002217C8" w:rsidRPr="00E70599" w:rsidRDefault="002217C8" w:rsidP="002217C8">
            <w:pPr>
              <w:numPr>
                <w:ilvl w:val="12"/>
                <w:numId w:val="0"/>
              </w:numPr>
              <w:spacing w:line="360" w:lineRule="auto"/>
              <w:jc w:val="center"/>
            </w:pPr>
            <w:r w:rsidRPr="00E70599">
              <w:t>3</w:t>
            </w:r>
          </w:p>
        </w:tc>
        <w:tc>
          <w:tcPr>
            <w:tcW w:w="1260" w:type="dxa"/>
            <w:tcBorders>
              <w:top w:val="single" w:sz="6" w:space="0" w:color="000000"/>
              <w:left w:val="single" w:sz="6" w:space="0" w:color="000000"/>
              <w:bottom w:val="single" w:sz="6" w:space="0" w:color="000000"/>
              <w:right w:val="single" w:sz="6" w:space="0" w:color="000000"/>
            </w:tcBorders>
            <w:vAlign w:val="center"/>
          </w:tcPr>
          <w:p w14:paraId="4E1731C5" w14:textId="77777777" w:rsidR="002217C8" w:rsidRPr="00E70599" w:rsidRDefault="002217C8" w:rsidP="002217C8">
            <w:pPr>
              <w:numPr>
                <w:ilvl w:val="12"/>
                <w:numId w:val="0"/>
              </w:numPr>
              <w:spacing w:line="360" w:lineRule="auto"/>
              <w:jc w:val="center"/>
            </w:pPr>
            <w:r w:rsidRPr="00E70599">
              <w:t>8000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6ADD2BF4" w14:textId="77777777" w:rsidR="002217C8" w:rsidRPr="00E70599" w:rsidRDefault="002217C8" w:rsidP="002217C8">
            <w:pPr>
              <w:numPr>
                <w:ilvl w:val="12"/>
                <w:numId w:val="0"/>
              </w:numPr>
              <w:spacing w:line="360" w:lineRule="auto"/>
              <w:jc w:val="center"/>
            </w:pPr>
            <w:r w:rsidRPr="00E70599">
              <w:t>2000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1EC243B" w14:textId="698CB748" w:rsidR="002217C8" w:rsidRPr="00E70599" w:rsidRDefault="002217C8" w:rsidP="002217C8">
            <w:pPr>
              <w:numPr>
                <w:ilvl w:val="12"/>
                <w:numId w:val="0"/>
              </w:numPr>
              <w:spacing w:line="360" w:lineRule="auto"/>
              <w:jc w:val="center"/>
            </w:pPr>
            <w:r w:rsidRPr="00E70599">
              <w:t>Execution of 2000</w:t>
            </w:r>
          </w:p>
          <w:p w14:paraId="1B36B730" w14:textId="77777777" w:rsidR="002217C8" w:rsidRPr="00E70599" w:rsidRDefault="002217C8" w:rsidP="002217C8">
            <w:pPr>
              <w:numPr>
                <w:ilvl w:val="12"/>
                <w:numId w:val="0"/>
              </w:numPr>
              <w:spacing w:line="360" w:lineRule="auto"/>
              <w:jc w:val="center"/>
            </w:pPr>
          </w:p>
        </w:tc>
      </w:tr>
      <w:tr w:rsidR="002217C8" w:rsidRPr="00E70599" w14:paraId="4A058A34" w14:textId="77777777" w:rsidTr="002217C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34FE5B64" w14:textId="77777777" w:rsidR="002217C8" w:rsidRPr="00E70599" w:rsidRDefault="002217C8" w:rsidP="002217C8">
            <w:pPr>
              <w:numPr>
                <w:ilvl w:val="12"/>
                <w:numId w:val="0"/>
              </w:numPr>
              <w:spacing w:line="360" w:lineRule="auto"/>
              <w:jc w:val="center"/>
            </w:pPr>
            <w:r w:rsidRPr="00E70599">
              <w:lastRenderedPageBreak/>
              <w:t>4</w:t>
            </w:r>
          </w:p>
        </w:tc>
        <w:tc>
          <w:tcPr>
            <w:tcW w:w="1260" w:type="dxa"/>
            <w:tcBorders>
              <w:top w:val="single" w:sz="6" w:space="0" w:color="000000"/>
              <w:left w:val="single" w:sz="6" w:space="0" w:color="000000"/>
              <w:bottom w:val="single" w:sz="6" w:space="0" w:color="000000"/>
              <w:right w:val="single" w:sz="6" w:space="0" w:color="000000"/>
            </w:tcBorders>
            <w:vAlign w:val="center"/>
          </w:tcPr>
          <w:p w14:paraId="688299AB" w14:textId="77777777" w:rsidR="002217C8" w:rsidRPr="00E70599" w:rsidRDefault="002217C8" w:rsidP="002217C8">
            <w:pPr>
              <w:numPr>
                <w:ilvl w:val="12"/>
                <w:numId w:val="0"/>
              </w:numPr>
              <w:spacing w:line="360" w:lineRule="auto"/>
              <w:jc w:val="center"/>
            </w:pPr>
            <w:r w:rsidRPr="00E70599">
              <w:t>7000</w:t>
            </w:r>
          </w:p>
        </w:tc>
        <w:tc>
          <w:tcPr>
            <w:tcW w:w="1980" w:type="dxa"/>
            <w:tcBorders>
              <w:top w:val="single" w:sz="6" w:space="0" w:color="000000"/>
              <w:left w:val="single" w:sz="6" w:space="0" w:color="000000"/>
              <w:bottom w:val="single" w:sz="6" w:space="0" w:color="000000"/>
              <w:right w:val="single" w:sz="6" w:space="0" w:color="000000"/>
            </w:tcBorders>
            <w:vAlign w:val="center"/>
          </w:tcPr>
          <w:p w14:paraId="754E280F" w14:textId="77777777" w:rsidR="002217C8" w:rsidRPr="00E70599" w:rsidRDefault="002217C8" w:rsidP="002217C8">
            <w:pPr>
              <w:numPr>
                <w:ilvl w:val="12"/>
                <w:numId w:val="0"/>
              </w:numPr>
              <w:spacing w:line="360" w:lineRule="auto"/>
              <w:jc w:val="center"/>
            </w:pPr>
            <w:r w:rsidRPr="00E70599">
              <w:t>1000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5263B9B7" w14:textId="77777777" w:rsidR="002217C8" w:rsidRPr="00E70599" w:rsidRDefault="002217C8" w:rsidP="002217C8">
            <w:pPr>
              <w:numPr>
                <w:ilvl w:val="12"/>
                <w:numId w:val="0"/>
              </w:numPr>
              <w:spacing w:line="360" w:lineRule="auto"/>
              <w:jc w:val="center"/>
            </w:pPr>
            <w:r w:rsidRPr="00E70599">
              <w:t>Execution of 1000</w:t>
            </w:r>
          </w:p>
          <w:p w14:paraId="56D87B78" w14:textId="77777777" w:rsidR="002217C8" w:rsidRPr="00E70599" w:rsidRDefault="002217C8" w:rsidP="002217C8">
            <w:pPr>
              <w:numPr>
                <w:ilvl w:val="12"/>
                <w:numId w:val="0"/>
              </w:numPr>
              <w:spacing w:line="360" w:lineRule="auto"/>
              <w:jc w:val="center"/>
            </w:pPr>
          </w:p>
        </w:tc>
      </w:tr>
      <w:tr w:rsidR="002217C8" w:rsidRPr="00E70599" w14:paraId="6445E7A2" w14:textId="77777777" w:rsidTr="002217C8">
        <w:tblPrEx>
          <w:tblCellMar>
            <w:top w:w="0" w:type="dxa"/>
            <w:bottom w:w="0" w:type="dxa"/>
          </w:tblCellMar>
        </w:tblPrEx>
        <w:trPr>
          <w:cantSplit/>
        </w:trPr>
        <w:tc>
          <w:tcPr>
            <w:tcW w:w="810" w:type="dxa"/>
            <w:tcBorders>
              <w:top w:val="single" w:sz="6" w:space="0" w:color="000000"/>
              <w:left w:val="single" w:sz="6" w:space="0" w:color="000000"/>
              <w:bottom w:val="single" w:sz="6" w:space="0" w:color="000000"/>
              <w:right w:val="single" w:sz="6" w:space="0" w:color="000000"/>
            </w:tcBorders>
            <w:vAlign w:val="center"/>
          </w:tcPr>
          <w:p w14:paraId="5193BE0A" w14:textId="77777777" w:rsidR="002217C8" w:rsidRPr="00E70599" w:rsidRDefault="002217C8" w:rsidP="002217C8">
            <w:pPr>
              <w:numPr>
                <w:ilvl w:val="12"/>
                <w:numId w:val="0"/>
              </w:numPr>
              <w:spacing w:line="360" w:lineRule="auto"/>
              <w:jc w:val="center"/>
            </w:pPr>
            <w:r w:rsidRPr="00E70599">
              <w:t>5</w:t>
            </w:r>
          </w:p>
        </w:tc>
        <w:tc>
          <w:tcPr>
            <w:tcW w:w="1260" w:type="dxa"/>
            <w:tcBorders>
              <w:top w:val="single" w:sz="6" w:space="0" w:color="000000"/>
              <w:left w:val="single" w:sz="6" w:space="0" w:color="000000"/>
              <w:bottom w:val="single" w:sz="6" w:space="0" w:color="000000"/>
              <w:right w:val="single" w:sz="6" w:space="0" w:color="000000"/>
            </w:tcBorders>
            <w:vAlign w:val="center"/>
          </w:tcPr>
          <w:p w14:paraId="0F262194" w14:textId="77777777" w:rsidR="002217C8" w:rsidRPr="00E70599" w:rsidRDefault="002217C8" w:rsidP="002217C8">
            <w:pPr>
              <w:numPr>
                <w:ilvl w:val="12"/>
                <w:numId w:val="0"/>
              </w:numPr>
              <w:spacing w:line="360" w:lineRule="auto"/>
              <w:jc w:val="center"/>
            </w:pPr>
            <w:r w:rsidRPr="00E70599">
              <w:t>0</w:t>
            </w:r>
          </w:p>
        </w:tc>
        <w:tc>
          <w:tcPr>
            <w:tcW w:w="1980" w:type="dxa"/>
            <w:tcBorders>
              <w:top w:val="single" w:sz="6" w:space="0" w:color="000000"/>
              <w:left w:val="single" w:sz="6" w:space="0" w:color="000000"/>
              <w:bottom w:val="single" w:sz="6" w:space="0" w:color="000000"/>
              <w:right w:val="single" w:sz="6" w:space="0" w:color="000000"/>
            </w:tcBorders>
            <w:vAlign w:val="center"/>
          </w:tcPr>
          <w:p w14:paraId="44E2E669" w14:textId="77777777" w:rsidR="002217C8" w:rsidRPr="00E70599" w:rsidRDefault="002217C8" w:rsidP="002217C8">
            <w:pPr>
              <w:numPr>
                <w:ilvl w:val="12"/>
                <w:numId w:val="0"/>
              </w:numPr>
              <w:spacing w:line="360" w:lineRule="auto"/>
              <w:jc w:val="center"/>
            </w:pPr>
            <w:r w:rsidRPr="00E70599">
              <w:t>7000</w:t>
            </w:r>
          </w:p>
        </w:tc>
        <w:tc>
          <w:tcPr>
            <w:tcW w:w="7830" w:type="dxa"/>
            <w:tcBorders>
              <w:top w:val="single" w:sz="6" w:space="0" w:color="000000"/>
              <w:left w:val="single" w:sz="6" w:space="0" w:color="000000"/>
              <w:bottom w:val="single" w:sz="6" w:space="0" w:color="000000"/>
              <w:right w:val="single" w:sz="6" w:space="0" w:color="000000"/>
            </w:tcBorders>
            <w:vAlign w:val="center"/>
          </w:tcPr>
          <w:p w14:paraId="4FAE1419" w14:textId="77777777" w:rsidR="002217C8" w:rsidRPr="00E70599" w:rsidRDefault="002217C8" w:rsidP="002217C8">
            <w:pPr>
              <w:numPr>
                <w:ilvl w:val="12"/>
                <w:numId w:val="0"/>
              </w:numPr>
              <w:spacing w:line="360" w:lineRule="auto"/>
              <w:jc w:val="center"/>
            </w:pPr>
            <w:r w:rsidRPr="00E70599">
              <w:t>Execution of 7000</w:t>
            </w:r>
          </w:p>
        </w:tc>
      </w:tr>
    </w:tbl>
    <w:p w14:paraId="05E2F6D3" w14:textId="77777777" w:rsidR="00E70599" w:rsidRPr="0090670C" w:rsidRDefault="00E70599" w:rsidP="0090670C">
      <w:pPr>
        <w:spacing w:line="360" w:lineRule="auto"/>
        <w:rPr>
          <w:bCs/>
        </w:rPr>
      </w:pPr>
    </w:p>
    <w:p w14:paraId="05B3B77B" w14:textId="2A3F6528" w:rsidR="00BA4D14" w:rsidRDefault="00BA4D14">
      <w:pPr>
        <w:rPr>
          <w:bCs/>
        </w:rPr>
      </w:pPr>
      <w:r>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w:t>
      </w:r>
      <w:proofErr w:type="gramStart"/>
      <w:r>
        <w:rPr>
          <w:bCs/>
        </w:rPr>
        <w:t>in a given</w:t>
      </w:r>
      <w:proofErr w:type="gramEnd"/>
      <w:r>
        <w:rPr>
          <w:bCs/>
        </w:rPr>
        <w:t xml:space="preserve">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7E1D467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proofErr w:type="spellStart"/>
      <w:r w:rsidR="00BE4939">
        <w:t>prioties</w:t>
      </w:r>
      <w:proofErr w:type="spellEnd"/>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1B59DA82" w14:textId="578F3DE5"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w:t>
      </w:r>
      <w:proofErr w:type="gramStart"/>
      <w:r w:rsidRPr="006F2B42">
        <w:rPr>
          <w:bCs/>
        </w:rPr>
        <w:t>actually done</w:t>
      </w:r>
      <w:proofErr w:type="gramEnd"/>
      <w:r w:rsidRPr="006F2B42">
        <w:rPr>
          <w:bCs/>
        </w:rPr>
        <w:t>.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w:t>
      </w:r>
      <w:proofErr w:type="gramStart"/>
      <w:r>
        <w:rPr>
          <w:bCs/>
        </w:rPr>
        <w:t>significant</w:t>
      </w:r>
      <w:proofErr w:type="gramEnd"/>
      <w:r>
        <w:rPr>
          <w:bCs/>
        </w:rPr>
        <w:t xml:space="preserve">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w:t>
      </w:r>
      <w:proofErr w:type="spellStart"/>
      <w:r>
        <w:rPr>
          <w:bCs/>
        </w:rPr>
        <w:t>the</w:t>
      </w:r>
      <w:proofErr w:type="spellEnd"/>
      <w:r>
        <w:rPr>
          <w:bCs/>
        </w:rPr>
        <w:t xml:space="preserv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 xml:space="preserve">Execution costs can be negative, for example, if the price dropped </w:t>
      </w:r>
      <w:proofErr w:type="gramStart"/>
      <w:r w:rsidR="007A656D">
        <w:rPr>
          <w:bCs/>
        </w:rPr>
        <w:t>in the course of</w:t>
      </w:r>
      <w:proofErr w:type="gramEnd"/>
      <w:r w:rsidR="007A656D">
        <w:rPr>
          <w:bCs/>
        </w:rPr>
        <w:t xml:space="preserve">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w:t>
      </w:r>
      <w:proofErr w:type="gramStart"/>
      <w:r>
        <w:rPr>
          <w:bCs/>
        </w:rPr>
        <w:t>addition</w:t>
      </w:r>
      <w:proofErr w:type="gramEnd"/>
      <w:r>
        <w:rPr>
          <w:bCs/>
        </w:rPr>
        <w:t xml:space="preserve"> the cost statistics should be computed across all trades over a suitable </w:t>
      </w:r>
      <w:proofErr w:type="gramStart"/>
      <w:r>
        <w:rPr>
          <w:bCs/>
        </w:rPr>
        <w:t>time period</w:t>
      </w:r>
      <w:proofErr w:type="gramEnd"/>
      <w:r>
        <w:rPr>
          <w:bCs/>
        </w:rPr>
        <w:t xml:space="preserve">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w:t>
      </w:r>
      <w:proofErr w:type="gramStart"/>
      <w:r>
        <w:rPr>
          <w:bCs/>
        </w:rPr>
        <w:t>average</w:t>
      </w:r>
      <w:proofErr w:type="gramEnd"/>
      <w:r>
        <w:rPr>
          <w:bCs/>
        </w:rPr>
        <w:t xml:space="preserve"> it is useful to report the standard deviation of the costs. This is useful for the reality check of the significance of the mean. For </w:t>
      </w:r>
      <w:proofErr w:type="gramStart"/>
      <w:r>
        <w:rPr>
          <w:bCs/>
        </w:rPr>
        <w:t>example</w:t>
      </w:r>
      <w:proofErr w:type="gramEnd"/>
      <w:r>
        <w:rPr>
          <w:bCs/>
        </w:rPr>
        <w:t xml:space="preserv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w:t>
      </w:r>
      <w:proofErr w:type="gramStart"/>
      <w:r>
        <w:rPr>
          <w:bCs/>
        </w:rPr>
        <w:t>example</w:t>
      </w:r>
      <w:proofErr w:type="gramEnd"/>
      <w:r>
        <w:rPr>
          <w:bCs/>
        </w:rPr>
        <w:t xml:space="preserv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 xml:space="preserve">but it may be that only a small fraction of the requested shares is </w:t>
      </w:r>
      <w:proofErr w:type="gramStart"/>
      <w:r w:rsidR="0074368F">
        <w:rPr>
          <w:bCs/>
        </w:rPr>
        <w:t>actually executed</w:t>
      </w:r>
      <w:proofErr w:type="gramEnd"/>
      <w:r w:rsidR="0074368F">
        <w:rPr>
          <w:bCs/>
        </w:rPr>
        <w:t xml:space="preserve">. If the limit is below the initial </w:t>
      </w:r>
      <w:proofErr w:type="gramStart"/>
      <w:r w:rsidR="0074368F">
        <w:rPr>
          <w:bCs/>
        </w:rPr>
        <w:t>price</w:t>
      </w:r>
      <w:proofErr w:type="gramEnd"/>
      <w:r w:rsidR="0074368F">
        <w:rPr>
          <w:bCs/>
        </w:rPr>
        <w:t xml:space="preserv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w:t>
      </w:r>
      <w:proofErr w:type="gramStart"/>
      <w:r>
        <w:rPr>
          <w:bCs/>
        </w:rPr>
        <w:t>short term</w:t>
      </w:r>
      <w:proofErr w:type="gramEnd"/>
      <w:r>
        <w:rPr>
          <w:bCs/>
        </w:rPr>
        <w:t xml:space="preserve"> alpha. One also often desires to reduce the standard deviation of the trade costs </w:t>
      </w:r>
      <w:proofErr w:type="gramStart"/>
      <w:r>
        <w:rPr>
          <w:bCs/>
        </w:rPr>
        <w:t>in order to</w:t>
      </w:r>
      <w:proofErr w:type="gramEnd"/>
      <w:r>
        <w:rPr>
          <w:bCs/>
        </w:rPr>
        <w:t xml:space="preserve">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w:t>
      </w:r>
      <w:proofErr w:type="gramStart"/>
      <w:r>
        <w:rPr>
          <w:bCs/>
        </w:rPr>
        <w:t>short term</w:t>
      </w:r>
      <w:proofErr w:type="gramEnd"/>
      <w:r>
        <w:rPr>
          <w:bCs/>
        </w:rPr>
        <w:t xml:space="preserve">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 xml:space="preserve">and Lillo, Farmer, and Mantegna (2003) and Bouchaud, Gefen, Potters, and </w:t>
      </w:r>
      <w:proofErr w:type="spellStart"/>
      <w:r w:rsidR="00FD297F">
        <w:rPr>
          <w:bCs/>
        </w:rPr>
        <w:t>Wyart</w:t>
      </w:r>
      <w:proofErr w:type="spellEnd"/>
      <w:r w:rsidR="00FD297F">
        <w:rPr>
          <w:bCs/>
        </w:rPr>
        <w:t xml:space="preserve">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xml:space="preserve">, perhaps market capitalization, primary exchange/country, and other economic parameters. In </w:t>
      </w:r>
      <w:proofErr w:type="gramStart"/>
      <w:r>
        <w:rPr>
          <w:bCs/>
        </w:rPr>
        <w:t>addition</w:t>
      </w:r>
      <w:proofErr w:type="gramEnd"/>
      <w:r>
        <w:rPr>
          <w:bCs/>
        </w:rPr>
        <w:t xml:space="preserve">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w:t>
      </w:r>
      <w:proofErr w:type="gramStart"/>
      <w:r>
        <w:rPr>
          <w:bCs/>
        </w:rPr>
        <w:t>typically</w:t>
      </w:r>
      <w:proofErr w:type="gramEnd"/>
      <w:r>
        <w:rPr>
          <w:bCs/>
        </w:rPr>
        <w:t xml:space="preserve">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 xml:space="preserve">any </w:t>
      </w:r>
      <w:proofErr w:type="gramStart"/>
      <w:r w:rsidR="00402CFF">
        <w:rPr>
          <w:bCs/>
        </w:rPr>
        <w:t>particular trade</w:t>
      </w:r>
      <w:proofErr w:type="gramEnd"/>
      <w:r w:rsidR="00402CFF">
        <w:rPr>
          <w:bCs/>
        </w:rPr>
        <w:t xml:space="preserv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w:t>
      </w:r>
      <w:proofErr w:type="spellStart"/>
      <w:r>
        <w:rPr>
          <w:bCs/>
        </w:rPr>
        <w:t>Admati</w:t>
      </w:r>
      <w:proofErr w:type="spellEnd"/>
      <w:r>
        <w:rPr>
          <w:bCs/>
        </w:rPr>
        <w:t xml:space="preserve">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w:t>
      </w:r>
      <w:proofErr w:type="gramStart"/>
      <w:r>
        <w:rPr>
          <w:bCs/>
        </w:rPr>
        <w:t>Thus</w:t>
      </w:r>
      <w:proofErr w:type="gramEnd"/>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w:t>
      </w:r>
      <w:proofErr w:type="spellStart"/>
      <w:r>
        <w:rPr>
          <w:bCs/>
        </w:rPr>
        <w:t>MacKinlay</w:t>
      </w:r>
      <w:proofErr w:type="spellEnd"/>
      <w:r>
        <w:rPr>
          <w:bCs/>
        </w:rPr>
        <w:t xml:space="preserve">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w:t>
      </w:r>
      <w:proofErr w:type="gramStart"/>
      <w:r>
        <w:rPr>
          <w:bCs/>
        </w:rPr>
        <w:t>Therefore</w:t>
      </w:r>
      <w:proofErr w:type="gramEnd"/>
      <w:r>
        <w:rPr>
          <w:bCs/>
        </w:rPr>
        <w:t xml:space="preserv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w:t>
      </w:r>
      <w:proofErr w:type="spellStart"/>
      <w:r>
        <w:rPr>
          <w:bCs/>
        </w:rPr>
        <w:t>Loewentstein</w:t>
      </w:r>
      <w:proofErr w:type="spellEnd"/>
      <w:r>
        <w:rPr>
          <w:bCs/>
        </w:rPr>
        <w:t xml:space="preserve">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proofErr w:type="gramStart"/>
      <w:r w:rsidR="008B478B">
        <w:rPr>
          <w:bCs/>
        </w:rPr>
        <w:t>Finally</w:t>
      </w:r>
      <w:proofErr w:type="gramEnd"/>
      <w:r w:rsidR="008B478B">
        <w:rPr>
          <w:bCs/>
        </w:rPr>
        <w:t xml:space="preserve"> Almgren and Chriss (2000) note that any optimal execution strategy is vulnerable to </w:t>
      </w:r>
      <w:r w:rsidR="008B478B">
        <w:rPr>
          <w:bCs/>
          <w:i/>
        </w:rPr>
        <w:t>unanticipated events</w:t>
      </w:r>
      <w:r w:rsidR="008B478B">
        <w:rPr>
          <w:bCs/>
        </w:rPr>
        <w:t xml:space="preserve">. If such an event occurs </w:t>
      </w:r>
      <w:proofErr w:type="gramStart"/>
      <w:r w:rsidR="008B478B">
        <w:rPr>
          <w:bCs/>
        </w:rPr>
        <w:t>during the course of</w:t>
      </w:r>
      <w:proofErr w:type="gramEnd"/>
      <w:r w:rsidR="008B478B">
        <w:rPr>
          <w:bCs/>
        </w:rPr>
        <w:t xml:space="preserve">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w:t>
      </w:r>
      <w:proofErr w:type="gramStart"/>
      <w:r>
        <w:rPr>
          <w:bCs/>
        </w:rPr>
        <w:t>However</w:t>
      </w:r>
      <w:proofErr w:type="gramEnd"/>
      <w:r>
        <w:rPr>
          <w:bCs/>
        </w:rPr>
        <w:t xml:space="preserve">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w:t>
      </w:r>
      <w:proofErr w:type="gramStart"/>
      <w:r>
        <w:rPr>
          <w:bCs/>
        </w:rPr>
        <w:t>Almgren</w:t>
      </w:r>
      <w:proofErr w:type="gramEnd"/>
      <w:r>
        <w:rPr>
          <w:bCs/>
        </w:rPr>
        <w:t xml:space="preserve">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 xml:space="preserve">Independence </w:t>
      </w:r>
      <w:proofErr w:type="gramStart"/>
      <w:r>
        <w:rPr>
          <w:bCs/>
          <w:u w:val="single"/>
        </w:rPr>
        <w:t>form</w:t>
      </w:r>
      <w:proofErr w:type="gramEnd"/>
      <w:r>
        <w:rPr>
          <w:bCs/>
          <w:u w:val="single"/>
        </w:rPr>
        <w:t xml:space="preserve">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w:t>
      </w:r>
      <w:proofErr w:type="gramStart"/>
      <w:r w:rsidRPr="00D86DDB">
        <w:rPr>
          <w:bCs/>
        </w:rPr>
        <w:t>Almgren</w:t>
      </w:r>
      <w:proofErr w:type="gramEnd"/>
      <w:r w:rsidRPr="00D86DDB">
        <w:rPr>
          <w:bCs/>
        </w:rPr>
        <w:t xml:space="preserve">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w:t>
      </w:r>
      <w:proofErr w:type="gramStart"/>
      <w:r w:rsidR="00171AE0">
        <w:rPr>
          <w:bCs/>
        </w:rPr>
        <w:t>Almgren</w:t>
      </w:r>
      <w:proofErr w:type="gramEnd"/>
      <w:r w:rsidR="00171AE0">
        <w:rPr>
          <w:bCs/>
        </w:rPr>
        <w:t xml:space="preserve"> and Chriss (2000) speak of </w:t>
      </w:r>
      <w:r w:rsidR="00171AE0">
        <w:rPr>
          <w:bCs/>
          <w:i/>
        </w:rPr>
        <w:t>units</w:t>
      </w:r>
      <w:r w:rsidR="00171AE0">
        <w:rPr>
          <w:bCs/>
        </w:rPr>
        <w:t xml:space="preserve"> of a security. </w:t>
      </w:r>
      <w:proofErr w:type="gramStart"/>
      <w:r w:rsidR="00171AE0">
        <w:rPr>
          <w:bCs/>
        </w:rPr>
        <w:t>Specifically</w:t>
      </w:r>
      <w:proofErr w:type="gramEnd"/>
      <w:r w:rsidR="00171AE0">
        <w:rPr>
          <w:bCs/>
        </w:rPr>
        <w:t xml:space="preserve">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w:t>
      </w:r>
      <w:proofErr w:type="gramStart"/>
      <w:r>
        <w:rPr>
          <w:bCs/>
        </w:rPr>
        <w:t>is</w:t>
      </w:r>
      <w:proofErr w:type="gramEnd"/>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w:t>
      </w:r>
      <w:proofErr w:type="gramStart"/>
      <w:r>
        <w:rPr>
          <w:bCs/>
        </w:rPr>
        <w:t>thought</w:t>
      </w:r>
      <w:proofErr w:type="gramEnd"/>
      <w:r>
        <w:rPr>
          <w:bCs/>
        </w:rPr>
        <w:t xml:space="preserve">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t>
      </w:r>
      <w:proofErr w:type="gramStart"/>
      <w:r w:rsidR="00281ABF">
        <w:rPr>
          <w:bCs/>
        </w:rPr>
        <w:t>where</w:t>
      </w:r>
      <w:proofErr w:type="gramEnd"/>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w:t>
      </w:r>
      <w:proofErr w:type="spellStart"/>
      <w:r>
        <w:rPr>
          <w:bCs/>
        </w:rPr>
        <w:t>Lakonishok</w:t>
      </w:r>
      <w:proofErr w:type="spellEnd"/>
      <w:r>
        <w:rPr>
          <w:bCs/>
        </w:rPr>
        <w:t xml:space="preserve">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w:t>
      </w:r>
      <w:proofErr w:type="gramStart"/>
      <w:r>
        <w:rPr>
          <w:bCs/>
        </w:rPr>
        <w:t>long term</w:t>
      </w:r>
      <w:proofErr w:type="gramEnd"/>
      <w:r>
        <w:rPr>
          <w:bCs/>
        </w:rPr>
        <w:t xml:space="preserve">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w:t>
      </w:r>
      <w:proofErr w:type="gramStart"/>
      <w:r>
        <w:rPr>
          <w:bCs/>
        </w:rPr>
        <w:t>Almgren</w:t>
      </w:r>
      <w:proofErr w:type="gramEnd"/>
      <w:r>
        <w:rPr>
          <w:bCs/>
        </w:rPr>
        <w:t xml:space="preserve">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xml:space="preserve">: The most obvious trajectory is to sell at a constant rate over the entire liquidation period. </w:t>
      </w:r>
      <w:proofErr w:type="gramStart"/>
      <w:r>
        <w:rPr>
          <w:bCs/>
        </w:rPr>
        <w:t>Thus</w:t>
      </w:r>
      <w:proofErr w:type="gramEnd"/>
      <w:r>
        <w:rPr>
          <w:bCs/>
        </w:rPr>
        <w:t xml:space="preserve">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w:t>
      </w:r>
      <w:proofErr w:type="gramStart"/>
      <w:r>
        <w:rPr>
          <w:bCs/>
        </w:rPr>
        <w:t>first time</w:t>
      </w:r>
      <w:proofErr w:type="gramEnd"/>
      <w:r>
        <w:rPr>
          <w:bCs/>
        </w:rPr>
        <w:t xml:space="preserv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w:t>
      </w:r>
      <w:proofErr w:type="gramStart"/>
      <w:r>
        <w:rPr>
          <w:bCs/>
        </w:rPr>
        <w:t>Thus</w:t>
      </w:r>
      <w:proofErr w:type="gramEnd"/>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w:t>
      </w:r>
      <w:proofErr w:type="gramStart"/>
      <w:r>
        <w:rPr>
          <w:bCs/>
        </w:rPr>
        <w:t>Thus</w:t>
      </w:r>
      <w:proofErr w:type="gramEnd"/>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w:t>
      </w:r>
      <w:proofErr w:type="gramStart"/>
      <w:r>
        <w:rPr>
          <w:bCs/>
        </w:rPr>
        <w:t>Therefore</w:t>
      </w:r>
      <w:proofErr w:type="gramEnd"/>
      <w:r>
        <w:rPr>
          <w:bCs/>
        </w:rPr>
        <w:t xml:space="preserv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proofErr w:type="gramStart"/>
      <w:r>
        <w:rPr>
          <w:bCs/>
        </w:rPr>
        <w:t>Thus</w:t>
      </w:r>
      <w:proofErr w:type="gramEnd"/>
      <w:r>
        <w:rPr>
          <w:bCs/>
        </w:rPr>
        <w:t xml:space="preserve">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w:t>
      </w:r>
      <w:proofErr w:type="gramStart"/>
      <w:r>
        <w:rPr>
          <w:bCs/>
        </w:rPr>
        <w:t>time</w:t>
      </w:r>
      <w:proofErr w:type="gramEnd"/>
      <w:r>
        <w:rPr>
          <w:bCs/>
        </w:rPr>
        <w:t xml:space="preserv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proofErr w:type="gramStart"/>
      <w:r>
        <w:rPr>
          <w:bCs/>
        </w:rPr>
        <w:t>Thus</w:t>
      </w:r>
      <w:proofErr w:type="gramEnd"/>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 xml:space="preserve">one approaches the </w:t>
      </w:r>
      <w:proofErr w:type="gramStart"/>
      <w:r>
        <w:rPr>
          <w:bCs/>
        </w:rPr>
        <w:t>straight line</w:t>
      </w:r>
      <w:proofErr w:type="gramEnd"/>
      <w:r>
        <w:rPr>
          <w:bCs/>
        </w:rPr>
        <w:t xml:space="preserv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w:t>
      </w:r>
      <w:proofErr w:type="gramStart"/>
      <w:r>
        <w:t>Finally</w:t>
      </w:r>
      <w:proofErr w:type="gramEnd"/>
      <w:r>
        <w:t xml:space="preserve">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w:t>
      </w:r>
      <w:proofErr w:type="gramStart"/>
      <w:r>
        <w:t>Thus</w:t>
      </w:r>
      <w:proofErr w:type="gramEnd"/>
      <w:r>
        <w:t xml:space="preserve">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 xml:space="preserve">one </w:t>
      </w:r>
      <w:proofErr w:type="gramStart"/>
      <w:r>
        <w:t>were</w:t>
      </w:r>
      <w:proofErr w:type="gramEnd"/>
      <w:r>
        <w:t xml:space="preserv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proofErr w:type="gramStart"/>
      <w:r>
        <w:t>where</w:t>
      </w:r>
      <w:proofErr w:type="gramEnd"/>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w:t>
      </w:r>
      <w:proofErr w:type="gramStart"/>
      <w:r>
        <w:t>Thus</w:t>
      </w:r>
      <w:proofErr w:type="gramEnd"/>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w:t>
      </w:r>
      <w:proofErr w:type="gramStart"/>
      <w:r>
        <w:t>Alternatively</w:t>
      </w:r>
      <w:proofErr w:type="gramEnd"/>
      <w:r>
        <w:t xml:space="preserve"> on may characterize the solutions by a simple graphical procedure, or may read off the confidence levels corresponding to any </w:t>
      </w:r>
      <w:proofErr w:type="gramStart"/>
      <w:r>
        <w:t>particular point</w:t>
      </w:r>
      <w:proofErr w:type="gramEnd"/>
      <w:r>
        <w:t xml:space="preserve">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w:t>
      </w:r>
      <w:proofErr w:type="spellStart"/>
      <w:r>
        <w:t>Artzner</w:t>
      </w:r>
      <w:proofErr w:type="spellEnd"/>
      <w:r>
        <w:t xml:space="preserve">, </w:t>
      </w:r>
      <w:proofErr w:type="spellStart"/>
      <w:r>
        <w:t>Delbaen</w:t>
      </w:r>
      <w:proofErr w:type="spellEnd"/>
      <w:r>
        <w:t xml:space="preserve">,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w:t>
      </w:r>
      <w:proofErr w:type="gramStart"/>
      <w:r>
        <w:t>straight line</w:t>
      </w:r>
      <w:proofErr w:type="gramEnd"/>
      <w:r>
        <w:t xml:space="preserv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w:t>
      </w:r>
      <w:proofErr w:type="gramStart"/>
      <w:r>
        <w:t>Thus</w:t>
      </w:r>
      <w:proofErr w:type="gramEnd"/>
      <w:r>
        <w:t xml:space="preserve">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w:t>
      </w:r>
      <w:proofErr w:type="gramStart"/>
      <w:r w:rsidR="007B6226">
        <w:t>straight line</w:t>
      </w:r>
      <w:proofErr w:type="gramEnd"/>
      <w:r w:rsidR="007B6226">
        <w:t xml:space="preserv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proofErr w:type="gramStart"/>
      <w:r>
        <w:t>where</w:t>
      </w:r>
      <w:proofErr w:type="gramEnd"/>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w:t>
      </w:r>
      <w:proofErr w:type="gramStart"/>
      <w:r>
        <w:rPr>
          <w:bCs/>
        </w:rPr>
        <w:t>However</w:t>
      </w:r>
      <w:proofErr w:type="gramEnd"/>
      <w:r>
        <w:rPr>
          <w:bCs/>
        </w:rPr>
        <w:t xml:space="preserve">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w:t>
      </w:r>
      <w:proofErr w:type="gramStart"/>
      <w:r>
        <w:rPr>
          <w:bCs/>
        </w:rPr>
        <w:t>Thus</w:t>
      </w:r>
      <w:proofErr w:type="gramEnd"/>
      <w:r>
        <w:rPr>
          <w:bCs/>
        </w:rPr>
        <w:t xml:space="preserve"> unless the trader is risk-neutral it is always advantageous to execute a strategy that is at least to some degree “to the left” of the naïve strategy. </w:t>
      </w:r>
      <w:proofErr w:type="gramStart"/>
      <w:r>
        <w:rPr>
          <w:bCs/>
        </w:rPr>
        <w:t>Thus</w:t>
      </w:r>
      <w:proofErr w:type="gramEnd"/>
      <w:r>
        <w:rPr>
          <w:bCs/>
        </w:rPr>
        <w:t xml:space="preserve">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w:t>
            </w:r>
            <w:proofErr w:type="gramStart"/>
            <w:r>
              <w:t>share</w:t>
            </w:r>
            <w:proofErr w:type="gramEnd"/>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w:t>
      </w:r>
      <w:proofErr w:type="gramStart"/>
      <w:r>
        <w:t>expected</w:t>
      </w:r>
      <w:proofErr w:type="gramEnd"/>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w:t>
      </w:r>
      <w:proofErr w:type="gramStart"/>
      <w:r>
        <w:t>example</w:t>
      </w:r>
      <w:proofErr w:type="gramEnd"/>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w:t>
      </w:r>
      <w:proofErr w:type="spellStart"/>
      <w:r>
        <w:rPr>
          <w:bCs/>
        </w:rPr>
        <w:t>Loewentstein</w:t>
      </w:r>
      <w:proofErr w:type="spellEnd"/>
      <w:r>
        <w:rPr>
          <w:bCs/>
        </w:rPr>
        <w:t xml:space="preserve"> (1985), Kim and Verrecchia (1991), Campbell, Lo, and </w:t>
      </w:r>
      <w:proofErr w:type="spellStart"/>
      <w:r>
        <w:rPr>
          <w:bCs/>
        </w:rPr>
        <w:t>MacKinlay</w:t>
      </w:r>
      <w:proofErr w:type="spellEnd"/>
      <w:r>
        <w:rPr>
          <w:bCs/>
        </w:rPr>
        <w:t xml:space="preserve">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w:t>
      </w:r>
      <w:proofErr w:type="gramStart"/>
      <w:r>
        <w:rPr>
          <w:bCs/>
        </w:rPr>
        <w:t>Thus</w:t>
      </w:r>
      <w:proofErr w:type="gramEnd"/>
      <w:r>
        <w:rPr>
          <w:bCs/>
        </w:rPr>
        <w:t xml:space="preserve">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w:t>
      </w:r>
      <w:proofErr w:type="gramStart"/>
      <w:r>
        <w:t>interest bearing</w:t>
      </w:r>
      <w:proofErr w:type="gramEnd"/>
      <w:r>
        <w:t xml:space="preserve">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proofErr w:type="gramStart"/>
      <w:r>
        <w:t>Therefore</w:t>
      </w:r>
      <w:proofErr w:type="gramEnd"/>
      <w:r>
        <w:t xml:space="preserv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xml:space="preserve">. </w:t>
      </w:r>
      <w:proofErr w:type="gramStart"/>
      <w:r>
        <w:rPr>
          <w:bCs/>
        </w:rPr>
        <w:t>Indeed</w:t>
      </w:r>
      <w:proofErr w:type="gramEnd"/>
      <w:r>
        <w:rPr>
          <w:bCs/>
        </w:rPr>
        <w:t xml:space="preserve">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w:t>
      </w:r>
      <w:proofErr w:type="gramStart"/>
      <w:r>
        <w:rPr>
          <w:bCs/>
        </w:rPr>
        <w:t>Thus</w:t>
      </w:r>
      <w:proofErr w:type="gramEnd"/>
      <w:r>
        <w:rPr>
          <w:bCs/>
        </w:rPr>
        <w:t xml:space="preserve"> a full optimal solution requires the use of dynamic programming methods. </w:t>
      </w:r>
      <w:proofErr w:type="gramStart"/>
      <w:r>
        <w:rPr>
          <w:bCs/>
        </w:rPr>
        <w:t>However</w:t>
      </w:r>
      <w:proofErr w:type="gramEnd"/>
      <w:r>
        <w:rPr>
          <w:bCs/>
        </w:rPr>
        <w:t xml:space="preserve">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w:t>
      </w:r>
      <w:proofErr w:type="gramStart"/>
      <w:r>
        <w:rPr>
          <w:bCs/>
        </w:rPr>
        <w:t>Instead</w:t>
      </w:r>
      <w:proofErr w:type="gramEnd"/>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xml:space="preserve">: In </w:t>
      </w:r>
      <w:proofErr w:type="gramStart"/>
      <w:r>
        <w:rPr>
          <w:bCs/>
        </w:rPr>
        <w:t>general</w:t>
      </w:r>
      <w:proofErr w:type="gramEnd"/>
      <w:r>
        <w:rPr>
          <w:bCs/>
        </w:rPr>
        <w:t xml:space="preserve">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w:t>
      </w:r>
      <w:proofErr w:type="gramStart"/>
      <w:r w:rsidR="00522488">
        <w:rPr>
          <w:bCs/>
        </w:rPr>
        <w:t>short term</w:t>
      </w:r>
      <w:proofErr w:type="gramEnd"/>
      <w:r w:rsidR="00522488">
        <w:rPr>
          <w:bCs/>
        </w:rPr>
        <w:t xml:space="preserve">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w:t>
      </w:r>
      <w:proofErr w:type="gramStart"/>
      <w:r w:rsidR="00522488">
        <w:rPr>
          <w:bCs/>
        </w:rPr>
        <w:t>Of course</w:t>
      </w:r>
      <w:proofErr w:type="gramEnd"/>
      <w:r w:rsidR="00522488">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w:t>
      </w:r>
      <w:proofErr w:type="gramStart"/>
      <w:r>
        <w:rPr>
          <w:bCs/>
        </w:rPr>
        <w:t>computes</w:t>
      </w:r>
      <w:proofErr w:type="gramEnd"/>
      <w:r>
        <w:rPr>
          <w:bCs/>
        </w:rPr>
        <w:t xml:space="preserve">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w:t>
      </w:r>
      <w:proofErr w:type="gramStart"/>
      <w:r>
        <w:rPr>
          <w:bCs/>
        </w:rPr>
        <w:t>Also</w:t>
      </w:r>
      <w:proofErr w:type="gramEnd"/>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proofErr w:type="gramStart"/>
      <w:r>
        <w:rPr>
          <w:bCs/>
        </w:rPr>
        <w:t>Thus</w:t>
      </w:r>
      <w:proofErr w:type="gramEnd"/>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w:t>
      </w:r>
      <w:proofErr w:type="gramStart"/>
      <w:r w:rsidR="00612D51">
        <w:rPr>
          <w:bCs/>
        </w:rPr>
        <w:t>in the neighborhood of</w:t>
      </w:r>
      <w:proofErr w:type="gramEnd"/>
      <w:r w:rsidR="00612D51">
        <w:rPr>
          <w:bCs/>
        </w:rPr>
        <w:t xml:space="preserve">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w:t>
      </w:r>
      <w:proofErr w:type="gramStart"/>
      <w:r>
        <w:rPr>
          <w:bCs/>
        </w:rPr>
        <w:t>Almgren</w:t>
      </w:r>
      <w:proofErr w:type="gramEnd"/>
      <w:r>
        <w:rPr>
          <w:bCs/>
        </w:rPr>
        <w:t xml:space="preserve">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sidR="00572C92">
        <w:rPr>
          <w:bCs/>
        </w:rPr>
        <w:t>as long as</w:t>
      </w:r>
      <w:proofErr w:type="gramEnd"/>
      <w:r w:rsidR="00572C92">
        <w:rPr>
          <w:bCs/>
        </w:rPr>
        <w:t xml:space="preserve">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 xml:space="preserve">Extrema </w:t>
      </w:r>
      <w:proofErr w:type="gramStart"/>
      <w:r>
        <w:rPr>
          <w:bCs/>
        </w:rPr>
        <w:t>requires</w:t>
      </w:r>
      <w:proofErr w:type="gramEnd"/>
      <w:r>
        <w:rPr>
          <w:bCs/>
        </w:rPr>
        <w:t xml:space="preserve">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proofErr w:type="spellStart"/>
      <w:r>
        <w:rPr>
          <w:bCs/>
        </w:rPr>
        <w:t>Admati</w:t>
      </w:r>
      <w:proofErr w:type="spellEnd"/>
      <w:r>
        <w:rPr>
          <w:bCs/>
        </w:rPr>
        <w:t xml:space="preserve">,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w:t>
      </w:r>
      <w:proofErr w:type="spellStart"/>
      <w:r>
        <w:rPr>
          <w:bCs/>
        </w:rPr>
        <w:t>MacKinlay</w:t>
      </w:r>
      <w:proofErr w:type="spellEnd"/>
      <w:r>
        <w:rPr>
          <w:bCs/>
        </w:rPr>
        <w:t xml:space="preserve">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w:t>
      </w:r>
      <w:proofErr w:type="spellStart"/>
      <w:r w:rsidR="005906F0">
        <w:rPr>
          <w:bCs/>
        </w:rPr>
        <w:t>Misreaction</w:t>
      </w:r>
      <w:proofErr w:type="spellEnd"/>
      <w:r w:rsidR="005906F0">
        <w:rPr>
          <w:bCs/>
        </w:rPr>
        <w:t xml:space="preserve">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w:t>
      </w:r>
      <w:proofErr w:type="spellStart"/>
      <w:r>
        <w:rPr>
          <w:bCs/>
        </w:rPr>
        <w:t>Loewentstein</w:t>
      </w:r>
      <w:proofErr w:type="spellEnd"/>
      <w:r>
        <w:rPr>
          <w:bCs/>
        </w:rPr>
        <w:t xml:space="preserve">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w:t>
      </w:r>
      <w:proofErr w:type="spellStart"/>
      <w:r>
        <w:rPr>
          <w:bCs/>
        </w:rPr>
        <w:t>MacKinlay</w:t>
      </w:r>
      <w:proofErr w:type="spellEnd"/>
      <w:r>
        <w:rPr>
          <w:bCs/>
        </w:rPr>
        <w:t xml:space="preserve">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Almgren and Chriss (2000), Konishi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w:t>
      </w:r>
      <w:proofErr w:type="spellStart"/>
      <w:r>
        <w:rPr>
          <w:bCs/>
        </w:rPr>
        <w:t>Lakonishok</w:t>
      </w:r>
      <w:proofErr w:type="spellEnd"/>
      <w:r>
        <w:rPr>
          <w:bCs/>
        </w:rPr>
        <w:t xml:space="preserve">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w:t>
      </w:r>
      <w:proofErr w:type="gramStart"/>
      <w:r>
        <w:rPr>
          <w:bCs/>
        </w:rPr>
        <w:t>fact</w:t>
      </w:r>
      <w:proofErr w:type="gramEnd"/>
      <w:r>
        <w:rPr>
          <w:bCs/>
        </w:rPr>
        <w:t xml:space="preserve">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w:t>
      </w:r>
      <w:proofErr w:type="gramStart"/>
      <w:r>
        <w:rPr>
          <w:bCs/>
        </w:rPr>
        <w:t>Indeed</w:t>
      </w:r>
      <w:proofErr w:type="gramEnd"/>
      <w:r>
        <w:rPr>
          <w:bCs/>
        </w:rPr>
        <w:t xml:space="preserve">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w:t>
      </w:r>
      <w:proofErr w:type="gramStart"/>
      <w:r w:rsidR="00EF3248">
        <w:rPr>
          <w:bCs/>
        </w:rPr>
        <w:t>in the course of</w:t>
      </w:r>
      <w:proofErr w:type="gramEnd"/>
      <w:r w:rsidR="00EF3248">
        <w:rPr>
          <w:bCs/>
        </w:rPr>
        <w:t xml:space="preserve">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w:t>
      </w:r>
      <w:proofErr w:type="gramStart"/>
      <w:r>
        <w:rPr>
          <w:bCs/>
        </w:rPr>
        <w:t>Thus</w:t>
      </w:r>
      <w:proofErr w:type="gramEnd"/>
      <w:r>
        <w:rPr>
          <w:bCs/>
        </w:rPr>
        <w:t xml:space="preserve">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w:t>
      </w:r>
      <w:proofErr w:type="gramStart"/>
      <w:r>
        <w:rPr>
          <w:bCs/>
        </w:rPr>
        <w:t>ignore</w:t>
      </w:r>
      <w:proofErr w:type="gramEnd"/>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w:t>
      </w:r>
      <w:proofErr w:type="gramStart"/>
      <w:r w:rsidR="00946B07">
        <w:rPr>
          <w:bCs/>
        </w:rPr>
        <w:t>be considered to be</w:t>
      </w:r>
      <w:proofErr w:type="gramEnd"/>
      <w:r w:rsidR="00946B07">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w:t>
      </w:r>
      <w:proofErr w:type="spellStart"/>
      <w:r>
        <w:rPr>
          <w:bCs/>
        </w:rPr>
        <w:t>Artzner</w:t>
      </w:r>
      <w:proofErr w:type="spellEnd"/>
      <w:r>
        <w:rPr>
          <w:bCs/>
        </w:rPr>
        <w:t xml:space="preserve">, </w:t>
      </w:r>
      <w:proofErr w:type="spellStart"/>
      <w:r>
        <w:rPr>
          <w:bCs/>
        </w:rPr>
        <w:t>Delbaen</w:t>
      </w:r>
      <w:proofErr w:type="spellEnd"/>
      <w:r>
        <w:rPr>
          <w:bCs/>
        </w:rPr>
        <w:t>,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proofErr w:type="gramStart"/>
      <w:r>
        <w:rPr>
          <w:bCs/>
        </w:rPr>
        <w:t>Thus</w:t>
      </w:r>
      <w:proofErr w:type="gramEnd"/>
      <w:r>
        <w:rPr>
          <w:bCs/>
        </w:rPr>
        <w:t xml:space="preserve">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 xml:space="preserve">For </w:t>
      </w:r>
      <w:proofErr w:type="gramStart"/>
      <w:r>
        <w:rPr>
          <w:bCs/>
        </w:rPr>
        <w:t>time period</w:t>
      </w:r>
      <w:proofErr w:type="gramEnd"/>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w:t>
      </w:r>
      <w:proofErr w:type="gramStart"/>
      <w:r>
        <w:rPr>
          <w:bCs/>
        </w:rPr>
        <w:t>Finally</w:t>
      </w:r>
      <w:proofErr w:type="gramEnd"/>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w:t>
      </w:r>
      <w:proofErr w:type="gramStart"/>
      <w:r>
        <w:rPr>
          <w:bCs/>
        </w:rPr>
        <w:t>thus</w:t>
      </w:r>
      <w:proofErr w:type="gramEnd"/>
      <w:r>
        <w:rPr>
          <w:bCs/>
        </w:rPr>
        <w:t xml:space="preserve">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w:t>
      </w:r>
      <w:proofErr w:type="gramStart"/>
      <w:r w:rsidRPr="00CA7A3D">
        <w:rPr>
          <w:bCs/>
        </w:rPr>
        <w:t>Finally</w:t>
      </w:r>
      <w:proofErr w:type="gramEnd"/>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xml:space="preserve">, represents a constant uncertainty in the realized sale price independent of the rate of selling and of the underlying process. The total risk associated with this term is minimized by splitting the sale into as many parts as possible; </w:t>
      </w:r>
      <w:proofErr w:type="gramStart"/>
      <w:r>
        <w:rPr>
          <w:bCs/>
        </w:rPr>
        <w:t>thus</w:t>
      </w:r>
      <w:proofErr w:type="gramEnd"/>
      <w:r>
        <w:rPr>
          <w:bCs/>
        </w:rPr>
        <w:t xml:space="preserve">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w:t>
      </w:r>
      <w:proofErr w:type="gramStart"/>
      <w:r>
        <w:rPr>
          <w:bCs/>
        </w:rPr>
        <w:t>aversion</w:t>
      </w:r>
      <w:proofErr w:type="gramEnd"/>
      <w:r>
        <w:rPr>
          <w:bCs/>
        </w:rPr>
        <w:t xml:space="preserve">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proofErr w:type="gramStart"/>
      <w:r>
        <w:rPr>
          <w:bCs/>
        </w:rPr>
        <w:t>where</w:t>
      </w:r>
      <w:proofErr w:type="gramEnd"/>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w:t>
      </w:r>
      <w:proofErr w:type="gramStart"/>
      <w:r w:rsidR="002E4944">
        <w:rPr>
          <w:bCs/>
        </w:rPr>
        <w:t>results</w:t>
      </w:r>
      <w:proofErr w:type="gramEnd"/>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w:t>
      </w:r>
      <w:proofErr w:type="gramStart"/>
      <w:r>
        <w:rPr>
          <w:bCs/>
        </w:rPr>
        <w:t>Thus</w:t>
      </w:r>
      <w:proofErr w:type="gramEnd"/>
      <w:r>
        <w:rPr>
          <w:bCs/>
        </w:rPr>
        <w:t xml:space="preserve">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w:t>
      </w:r>
      <w:proofErr w:type="gramStart"/>
      <w:r w:rsidR="003A64F2">
        <w:rPr>
          <w:bCs/>
        </w:rPr>
        <w:t>both of these</w:t>
      </w:r>
      <w:proofErr w:type="gramEnd"/>
      <w:r w:rsidR="003A64F2">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 xml:space="preserve">With trading-enhanced risk, two </w:t>
      </w:r>
      <w:proofErr w:type="gramStart"/>
      <w:r w:rsidR="00A57E37">
        <w:rPr>
          <w:bCs/>
        </w:rPr>
        <w:t>particular cases</w:t>
      </w:r>
      <w:proofErr w:type="gramEnd"/>
      <w:r w:rsidR="00A57E37">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 xml:space="preserve">en, Potters, and </w:t>
      </w:r>
      <w:proofErr w:type="spellStart"/>
      <w:r>
        <w:t>Wyart</w:t>
      </w:r>
      <w:proofErr w:type="spellEnd"/>
      <w:r>
        <w:t xml:space="preserve">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 xml:space="preserve">available by asset managers that do have this information, where the date, but not the time duration of the trade is known (Holthausen, Leftwich, and Mayers (1990), Chan and </w:t>
      </w:r>
      <w:proofErr w:type="spellStart"/>
      <w:r w:rsidR="00B74A53">
        <w:t>Lakonishok</w:t>
      </w:r>
      <w:proofErr w:type="spellEnd"/>
      <w:r w:rsidR="00B74A53">
        <w:t xml:space="preserve">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w:t>
      </w:r>
      <w:proofErr w:type="gramStart"/>
      <w:r>
        <w:t>Therefore</w:t>
      </w:r>
      <w:proofErr w:type="gramEnd"/>
      <w:r>
        <w:t xml:space="preserv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w:t>
      </w:r>
      <w:proofErr w:type="gramStart"/>
      <w:r>
        <w:t>are</w:t>
      </w:r>
      <w:proofErr w:type="gramEnd"/>
      <w:r>
        <w:t xml:space="preserve"> excluded since the goal is to estimate transaction costs</w:t>
      </w:r>
      <w:r w:rsidR="005C098F">
        <w:t xml:space="preserve"> in the range where they are significant. </w:t>
      </w:r>
      <w:proofErr w:type="gramStart"/>
      <w:r w:rsidR="005C098F">
        <w:t>Specifically</w:t>
      </w:r>
      <w:proofErr w:type="gramEnd"/>
      <w:r w:rsidR="005C098F">
        <w:t xml:space="preserve">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sidR="00EF7506">
        <w:rPr>
          <w:bCs/>
        </w:rPr>
        <w:t>This risks</w:t>
      </w:r>
      <w:proofErr w:type="gramEnd"/>
      <w:r w:rsidR="00EF7506">
        <w:rPr>
          <w:bCs/>
        </w:rPr>
        <w:t xml:space="preserve">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w:t>
      </w:r>
      <w:proofErr w:type="gramStart"/>
      <w:r w:rsidR="00C3564C">
        <w:rPr>
          <w:bCs/>
        </w:rPr>
        <w:t>fact</w:t>
      </w:r>
      <w:proofErr w:type="gramEnd"/>
      <w:r w:rsidR="00C3564C">
        <w:rPr>
          <w:bCs/>
        </w:rPr>
        <w:t xml:space="preserve"> since volatility is a very large contributor to </w:t>
      </w:r>
      <w:proofErr w:type="gramStart"/>
      <w:r w:rsidR="00C3564C">
        <w:rPr>
          <w:bCs/>
        </w:rPr>
        <w:t>either values</w:t>
      </w:r>
      <w:proofErr w:type="gramEnd"/>
      <w:r w:rsidR="00C3564C">
        <w:rPr>
          <w:bCs/>
        </w:rPr>
        <w:t xml:space="preserve">,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proofErr w:type="gramStart"/>
      <w:r w:rsidR="0045745B">
        <w:rPr>
          <w:bCs/>
        </w:rPr>
        <w:t>Thus</w:t>
      </w:r>
      <w:proofErr w:type="gramEnd"/>
      <w:r w:rsidR="0045745B">
        <w:rPr>
          <w:bCs/>
        </w:rPr>
        <w:t xml:space="preserve">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w:t>
      </w:r>
      <w:proofErr w:type="gramStart"/>
      <w:r w:rsidR="000A212F">
        <w:rPr>
          <w:bCs/>
        </w:rPr>
        <w:t>time period</w:t>
      </w:r>
      <w:proofErr w:type="gramEnd"/>
      <w:r w:rsidR="000A212F">
        <w:rPr>
          <w:bCs/>
        </w:rPr>
        <w:t xml:space="preserve">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w:t>
      </w:r>
      <w:proofErr w:type="gramStart"/>
      <w:r>
        <w:rPr>
          <w:bCs/>
        </w:rPr>
        <w:t>general</w:t>
      </w:r>
      <w:proofErr w:type="gramEnd"/>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 xml:space="preserve">constant (in volume time). In </w:t>
      </w:r>
      <w:proofErr w:type="gramStart"/>
      <w:r w:rsidRPr="00C102A3">
        <w:rPr>
          <w:bCs/>
        </w:rPr>
        <w:t>addition</w:t>
      </w:r>
      <w:proofErr w:type="gramEnd"/>
      <w:r w:rsidRPr="00C102A3">
        <w:rPr>
          <w:bCs/>
        </w:rPr>
        <w:t xml:space="preserve">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t>
      </w:r>
      <w:proofErr w:type="spellStart"/>
      <w:r>
        <w:rPr>
          <w:bCs/>
        </w:rPr>
        <w:t>Wyart</w:t>
      </w:r>
      <w:proofErr w:type="spellEnd"/>
      <w:r>
        <w:rPr>
          <w:bCs/>
        </w:rPr>
        <w:t xml:space="preserve">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xml:space="preserve">. </w:t>
      </w:r>
      <w:proofErr w:type="gramStart"/>
      <w:r>
        <w:rPr>
          <w:bCs/>
        </w:rPr>
        <w:t>Thus</w:t>
      </w:r>
      <w:proofErr w:type="gramEnd"/>
      <w:r>
        <w:rPr>
          <w:bCs/>
        </w:rPr>
        <w:t xml:space="preserve">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proofErr w:type="gramStart"/>
      <w:r>
        <w:rPr>
          <w:bCs/>
        </w:rPr>
        <w:t>where</w:t>
      </w:r>
      <w:proofErr w:type="gramEnd"/>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proofErr w:type="gramStart"/>
      <w:r>
        <w:rPr>
          <w:bCs/>
        </w:rPr>
        <w:t>where</w:t>
      </w:r>
      <w:proofErr w:type="gramEnd"/>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w:t>
      </w:r>
      <w:proofErr w:type="gramStart"/>
      <w:r>
        <w:rPr>
          <w:bCs/>
        </w:rPr>
        <w:t>equations  and</w:t>
      </w:r>
      <w:proofErr w:type="gramEnd"/>
      <w:r>
        <w:rPr>
          <w:bCs/>
        </w:rPr>
        <w:t xml:space="preserve">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xml:space="preserve">: For </w:t>
      </w:r>
      <w:proofErr w:type="gramStart"/>
      <w:r>
        <w:rPr>
          <w:bCs/>
        </w:rPr>
        <w:t>example</w:t>
      </w:r>
      <w:proofErr w:type="gramEnd"/>
      <w:r>
        <w:rPr>
          <w:bCs/>
        </w:rPr>
        <w:t xml:space="preserv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w:t>
      </w:r>
      <w:proofErr w:type="gramStart"/>
      <w:r>
        <w:rPr>
          <w:bCs/>
        </w:rPr>
        <w:t>are not able to</w:t>
      </w:r>
      <w:proofErr w:type="gramEnd"/>
      <w:r>
        <w:rPr>
          <w:bCs/>
        </w:rPr>
        <w:t xml:space="preserve">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w:t>
      </w:r>
      <w:proofErr w:type="gramStart"/>
      <w:r>
        <w:rPr>
          <w:bCs/>
        </w:rPr>
        <w:t>Almgren</w:t>
      </w:r>
      <w:proofErr w:type="gramEnd"/>
      <w:r>
        <w:rPr>
          <w:bCs/>
        </w:rPr>
        <w:t xml:space="preserve">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 xml:space="preserve">As an illustration, </w:t>
      </w:r>
      <w:proofErr w:type="gramStart"/>
      <w:r w:rsidR="00DF068F">
        <w:rPr>
          <w:bCs/>
        </w:rPr>
        <w:t>Almgren</w:t>
      </w:r>
      <w:proofErr w:type="gramEnd"/>
      <w:r w:rsidR="00DF068F">
        <w:rPr>
          <w:bCs/>
        </w:rPr>
        <w:t xml:space="preserve">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xml:space="preserve">: </w:t>
      </w:r>
      <w:proofErr w:type="gramStart"/>
      <w:r>
        <w:rPr>
          <w:bCs/>
        </w:rPr>
        <w:t>Thus</w:t>
      </w:r>
      <w:proofErr w:type="gramEnd"/>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w:t>
      </w:r>
      <w:proofErr w:type="gramStart"/>
      <w:r>
        <w:rPr>
          <w:bCs/>
        </w:rPr>
        <w:t>Almgren</w:t>
      </w:r>
      <w:proofErr w:type="gramEnd"/>
      <w:r>
        <w:rPr>
          <w:bCs/>
        </w:rPr>
        <w:t xml:space="preserve">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w:t>
      </w:r>
      <w:proofErr w:type="gramStart"/>
      <w:r w:rsidR="00E01358">
        <w:rPr>
          <w:bCs/>
        </w:rPr>
        <w:t>Thus</w:t>
      </w:r>
      <w:proofErr w:type="gramEnd"/>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w:t>
      </w:r>
      <w:proofErr w:type="gramStart"/>
      <w:r>
        <w:rPr>
          <w:bCs/>
        </w:rPr>
        <w:t>Thus</w:t>
      </w:r>
      <w:proofErr w:type="gramEnd"/>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w:t>
      </w:r>
      <w:proofErr w:type="gramStart"/>
      <w:r>
        <w:t>mean</w:t>
      </w:r>
      <w:proofErr w:type="gramEnd"/>
      <w:r>
        <w:t xml:space="preserve">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2"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t>
      </w:r>
      <w:proofErr w:type="gramStart"/>
      <w:r w:rsidR="00290C4D">
        <w:t>were not able to</w:t>
      </w:r>
      <w:proofErr w:type="gramEnd"/>
      <w:r w:rsidR="00290C4D">
        <w:t xml:space="preserve">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1EE1EAEE"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market</w:t>
      </w:r>
      <w:r w:rsidR="001E3B5F">
        <w:rPr>
          <w:bCs/>
        </w:rPr>
        <w:t>-</w:t>
      </w:r>
      <w:r>
        <w:rPr>
          <w:bCs/>
        </w:rPr>
        <w:t>order sizes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39"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0"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4834D18D" w14:textId="77777777" w:rsidR="001E3B5F" w:rsidRDefault="001E3B5F">
      <w:pPr>
        <w:rPr>
          <w:bCs/>
        </w:rPr>
      </w:pPr>
      <w:r>
        <w:rPr>
          <w:bCs/>
        </w:rPr>
        <w:br w:type="page"/>
      </w:r>
    </w:p>
    <w:p w14:paraId="1ECAD25E" w14:textId="77777777" w:rsidR="001E3B5F" w:rsidRDefault="001E3B5F" w:rsidP="00EA0C1A">
      <w:pPr>
        <w:spacing w:line="360" w:lineRule="auto"/>
        <w:rPr>
          <w:bCs/>
        </w:rPr>
      </w:pPr>
    </w:p>
    <w:p w14:paraId="09DB8650" w14:textId="7B9A502C" w:rsidR="001E3B5F" w:rsidRPr="001E3B5F" w:rsidRDefault="001E3B5F" w:rsidP="001E3B5F">
      <w:pPr>
        <w:spacing w:line="360" w:lineRule="auto"/>
        <w:jc w:val="center"/>
        <w:rPr>
          <w:b/>
          <w:sz w:val="32"/>
          <w:szCs w:val="32"/>
        </w:rPr>
      </w:pPr>
      <w:r w:rsidRPr="001E3B5F">
        <w:rPr>
          <w:b/>
          <w:sz w:val="32"/>
          <w:szCs w:val="32"/>
        </w:rPr>
        <w:t>Trading Strategy Algo Framework</w:t>
      </w:r>
    </w:p>
    <w:p w14:paraId="7FDECF14" w14:textId="77777777" w:rsidR="001E3B5F" w:rsidRDefault="001E3B5F" w:rsidP="00EA0C1A">
      <w:pPr>
        <w:spacing w:line="360" w:lineRule="auto"/>
        <w:rPr>
          <w:bCs/>
        </w:rPr>
      </w:pPr>
    </w:p>
    <w:p w14:paraId="262A104E" w14:textId="77777777" w:rsidR="001E3B5F" w:rsidRDefault="001E3B5F" w:rsidP="00EA0C1A">
      <w:pPr>
        <w:spacing w:line="360" w:lineRule="auto"/>
        <w:rPr>
          <w:bCs/>
        </w:rPr>
      </w:pPr>
    </w:p>
    <w:p w14:paraId="091D06E2" w14:textId="25059339" w:rsidR="001E3B5F" w:rsidRPr="001E3B5F" w:rsidRDefault="001E3B5F" w:rsidP="00EA0C1A">
      <w:pPr>
        <w:spacing w:line="360" w:lineRule="auto"/>
        <w:rPr>
          <w:b/>
          <w:sz w:val="28"/>
          <w:szCs w:val="28"/>
        </w:rPr>
      </w:pPr>
      <w:r w:rsidRPr="001E3B5F">
        <w:rPr>
          <w:b/>
          <w:sz w:val="28"/>
          <w:szCs w:val="28"/>
        </w:rPr>
        <w:t>Introduction</w:t>
      </w:r>
    </w:p>
    <w:p w14:paraId="79563AA9" w14:textId="77777777" w:rsidR="001E3B5F" w:rsidRDefault="001E3B5F" w:rsidP="00EA0C1A">
      <w:pPr>
        <w:spacing w:line="360" w:lineRule="auto"/>
        <w:rPr>
          <w:bCs/>
        </w:rPr>
      </w:pPr>
    </w:p>
    <w:p w14:paraId="595AED9C" w14:textId="16892047" w:rsidR="001E3B5F" w:rsidRDefault="001E3B5F" w:rsidP="001E3B5F">
      <w:pPr>
        <w:pStyle w:val="ListParagraph"/>
        <w:numPr>
          <w:ilvl w:val="0"/>
          <w:numId w:val="220"/>
        </w:numPr>
        <w:spacing w:line="360" w:lineRule="auto"/>
        <w:rPr>
          <w:bCs/>
        </w:rPr>
      </w:pPr>
      <w:r w:rsidRPr="001E3B5F">
        <w:rPr>
          <w:bCs/>
          <w:u w:val="single"/>
        </w:rPr>
        <w:t>The Institutional Trading Platform</w:t>
      </w:r>
      <w:r w:rsidRPr="001E3B5F">
        <w:rPr>
          <w:bCs/>
        </w:rPr>
        <w:t>: From the outside, the institutional trading platform may seem like a giant black box of code (Aisen (2021)).</w:t>
      </w:r>
    </w:p>
    <w:p w14:paraId="02FECAEC" w14:textId="015E1200" w:rsidR="001E3B5F" w:rsidRDefault="001E3B5F" w:rsidP="001E3B5F">
      <w:pPr>
        <w:pStyle w:val="ListParagraph"/>
        <w:numPr>
          <w:ilvl w:val="0"/>
          <w:numId w:val="220"/>
        </w:numPr>
        <w:spacing w:line="360" w:lineRule="auto"/>
        <w:rPr>
          <w:bCs/>
        </w:rPr>
      </w:pPr>
      <w:r>
        <w:rPr>
          <w:bCs/>
          <w:u w:val="single"/>
        </w:rPr>
        <w:t>Role of the Trading Platform</w:t>
      </w:r>
      <w:r w:rsidRPr="001E3B5F">
        <w:rPr>
          <w:bCs/>
        </w:rPr>
        <w:t>:</w:t>
      </w:r>
      <w:r>
        <w:rPr>
          <w:bCs/>
        </w:rPr>
        <w:t xml:space="preserve"> An asset manager sends an order to buy or sell a particular stock, the black box enriches some numbers and I turn sends out smaller orders to the street. If the algo does a good job, those child orders trade at relatively good prices.</w:t>
      </w:r>
    </w:p>
    <w:p w14:paraId="47BEA89C" w14:textId="65F5801A" w:rsidR="001E3B5F" w:rsidRDefault="001E3B5F" w:rsidP="001E3B5F">
      <w:pPr>
        <w:pStyle w:val="ListParagraph"/>
        <w:numPr>
          <w:ilvl w:val="0"/>
          <w:numId w:val="220"/>
        </w:numPr>
        <w:spacing w:line="360" w:lineRule="auto"/>
        <w:rPr>
          <w:bCs/>
        </w:rPr>
      </w:pPr>
      <w:r>
        <w:rPr>
          <w:bCs/>
          <w:u w:val="single"/>
        </w:rPr>
        <w:t>Specialized Applications working in Tandem</w:t>
      </w:r>
      <w:r w:rsidRPr="001E3B5F">
        <w:rPr>
          <w:bCs/>
        </w:rPr>
        <w:t>:</w:t>
      </w:r>
      <w:r>
        <w:rPr>
          <w:bCs/>
        </w:rPr>
        <w:t xml:space="preserve"> Beneath the hood, there are dozens of specialized software applications performing various essential tasks such as FIX translation, order validation, risk management, market data consumption, and post-trade processing.</w:t>
      </w:r>
    </w:p>
    <w:p w14:paraId="3B2A3549" w14:textId="7D242F56" w:rsidR="001E3B5F" w:rsidRDefault="001E3B5F" w:rsidP="001E3B5F">
      <w:pPr>
        <w:pStyle w:val="ListParagraph"/>
        <w:numPr>
          <w:ilvl w:val="0"/>
          <w:numId w:val="220"/>
        </w:numPr>
        <w:spacing w:line="360" w:lineRule="auto"/>
        <w:rPr>
          <w:bCs/>
        </w:rPr>
      </w:pPr>
      <w:r>
        <w:rPr>
          <w:bCs/>
          <w:u w:val="single"/>
        </w:rPr>
        <w:t>Focus on the Algo Engine</w:t>
      </w:r>
      <w:r w:rsidRPr="001E3B5F">
        <w:rPr>
          <w:bCs/>
        </w:rPr>
        <w:t>:</w:t>
      </w:r>
      <w:r>
        <w:rPr>
          <w:bCs/>
        </w:rPr>
        <w:t xml:space="preserve"> This chapter focusses on the key suite</w:t>
      </w:r>
      <w:r w:rsidR="00297FF1">
        <w:rPr>
          <w:bCs/>
        </w:rPr>
        <w:t xml:space="preserve"> of components responsible for making trading decisions – the algo engine.</w:t>
      </w:r>
    </w:p>
    <w:p w14:paraId="261EE4EB" w14:textId="77777777" w:rsidR="00CD5007" w:rsidRDefault="00CD5007" w:rsidP="00CD5007">
      <w:pPr>
        <w:spacing w:line="360" w:lineRule="auto"/>
        <w:rPr>
          <w:bCs/>
        </w:rPr>
      </w:pPr>
    </w:p>
    <w:p w14:paraId="38E11D8E" w14:textId="77777777" w:rsidR="00CD5007" w:rsidRDefault="00CD5007" w:rsidP="00CD5007">
      <w:pPr>
        <w:spacing w:line="360" w:lineRule="auto"/>
        <w:rPr>
          <w:bCs/>
        </w:rPr>
      </w:pPr>
    </w:p>
    <w:p w14:paraId="0652809C" w14:textId="240B3475" w:rsidR="00CD5007" w:rsidRPr="00CD5007" w:rsidRDefault="00CD5007" w:rsidP="00CD5007">
      <w:pPr>
        <w:spacing w:line="360" w:lineRule="auto"/>
        <w:rPr>
          <w:b/>
          <w:sz w:val="28"/>
          <w:szCs w:val="28"/>
        </w:rPr>
      </w:pPr>
      <w:r w:rsidRPr="00CD5007">
        <w:rPr>
          <w:b/>
          <w:sz w:val="28"/>
          <w:szCs w:val="28"/>
        </w:rPr>
        <w:t>The Algo Engine</w:t>
      </w:r>
    </w:p>
    <w:p w14:paraId="504ACFEA" w14:textId="77777777" w:rsidR="00CD5007" w:rsidRDefault="00CD5007" w:rsidP="00CD5007">
      <w:pPr>
        <w:spacing w:line="360" w:lineRule="auto"/>
        <w:rPr>
          <w:bCs/>
        </w:rPr>
      </w:pPr>
    </w:p>
    <w:p w14:paraId="510BA68B" w14:textId="47C6E7CD" w:rsidR="00CD5007" w:rsidRDefault="00CD5007" w:rsidP="00CD5007">
      <w:pPr>
        <w:pStyle w:val="ListParagraph"/>
        <w:numPr>
          <w:ilvl w:val="0"/>
          <w:numId w:val="222"/>
        </w:numPr>
        <w:spacing w:line="360" w:lineRule="auto"/>
        <w:rPr>
          <w:bCs/>
        </w:rPr>
      </w:pPr>
      <w:r w:rsidRPr="00CD5007">
        <w:rPr>
          <w:bCs/>
          <w:u w:val="single"/>
        </w:rPr>
        <w:t>Role of the Algo Container</w:t>
      </w:r>
      <w:r w:rsidRPr="00CD5007">
        <w:rPr>
          <w:bCs/>
        </w:rPr>
        <w:t>: The algo engine – or container – is the core piece of the system that contains the trading logic.</w:t>
      </w:r>
    </w:p>
    <w:p w14:paraId="369C4049" w14:textId="77777777" w:rsidR="00CD5007" w:rsidRDefault="00CD5007" w:rsidP="00CD5007">
      <w:pPr>
        <w:spacing w:line="360" w:lineRule="auto"/>
        <w:rPr>
          <w:bCs/>
        </w:rPr>
      </w:pPr>
    </w:p>
    <w:p w14:paraId="163A2614" w14:textId="28826002" w:rsidR="00CD5007" w:rsidRDefault="00CD5007" w:rsidP="00CD5007">
      <w:pPr>
        <w:spacing w:line="360" w:lineRule="auto"/>
        <w:jc w:val="center"/>
        <w:rPr>
          <w:bCs/>
        </w:rPr>
      </w:pPr>
      <w:r>
        <w:rPr>
          <w:noProof/>
        </w:rPr>
        <w:lastRenderedPageBreak/>
        <w:drawing>
          <wp:inline distT="0" distB="0" distL="0" distR="0" wp14:anchorId="2CAA02F8" wp14:editId="703A820C">
            <wp:extent cx="5486400" cy="4794885"/>
            <wp:effectExtent l="0" t="0" r="0" b="5715"/>
            <wp:docPr id="43196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538" name=""/>
                    <pic:cNvPicPr/>
                  </pic:nvPicPr>
                  <pic:blipFill>
                    <a:blip r:embed="rId41"/>
                    <a:stretch>
                      <a:fillRect/>
                    </a:stretch>
                  </pic:blipFill>
                  <pic:spPr>
                    <a:xfrm>
                      <a:off x="0" y="0"/>
                      <a:ext cx="5486400" cy="4794885"/>
                    </a:xfrm>
                    <a:prstGeom prst="rect">
                      <a:avLst/>
                    </a:prstGeom>
                  </pic:spPr>
                </pic:pic>
              </a:graphicData>
            </a:graphic>
          </wp:inline>
        </w:drawing>
      </w:r>
    </w:p>
    <w:p w14:paraId="2ADA6665" w14:textId="77777777" w:rsidR="00CD5007" w:rsidRPr="00CD5007" w:rsidRDefault="00CD5007" w:rsidP="00CD5007">
      <w:pPr>
        <w:spacing w:line="360" w:lineRule="auto"/>
        <w:rPr>
          <w:bCs/>
        </w:rPr>
      </w:pPr>
    </w:p>
    <w:p w14:paraId="2CC56461" w14:textId="6FA91493" w:rsidR="00CD5007" w:rsidRDefault="00CD5007" w:rsidP="00CD5007">
      <w:pPr>
        <w:pStyle w:val="ListParagraph"/>
        <w:numPr>
          <w:ilvl w:val="0"/>
          <w:numId w:val="222"/>
        </w:numPr>
        <w:spacing w:line="360" w:lineRule="auto"/>
        <w:rPr>
          <w:bCs/>
        </w:rPr>
      </w:pPr>
      <w:r>
        <w:rPr>
          <w:bCs/>
          <w:u w:val="single"/>
        </w:rPr>
        <w:t>Role of the Algo Engine</w:t>
      </w:r>
      <w:r w:rsidRPr="00CD5007">
        <w:rPr>
          <w:bCs/>
        </w:rPr>
        <w:t>:</w:t>
      </w:r>
      <w:r>
        <w:rPr>
          <w:bCs/>
        </w:rPr>
        <w:t xml:space="preserve"> The Algo Engine takes the client’s high-level instruction, and decides how and when to slice out child orders based on the current state of the market and the pre-loaded quantitative models.</w:t>
      </w:r>
    </w:p>
    <w:p w14:paraId="131F05A5" w14:textId="65A0F414" w:rsidR="00CD5007" w:rsidRDefault="00CD5007" w:rsidP="00CD5007">
      <w:pPr>
        <w:pStyle w:val="ListParagraph"/>
        <w:numPr>
          <w:ilvl w:val="0"/>
          <w:numId w:val="222"/>
        </w:numPr>
        <w:spacing w:line="360" w:lineRule="auto"/>
        <w:rPr>
          <w:bCs/>
        </w:rPr>
      </w:pPr>
      <w:r>
        <w:rPr>
          <w:bCs/>
          <w:u w:val="single"/>
        </w:rPr>
        <w:t xml:space="preserve">Tasks Performed by </w:t>
      </w:r>
      <w:r w:rsidR="00981229">
        <w:rPr>
          <w:bCs/>
          <w:u w:val="single"/>
        </w:rPr>
        <w:t>the Engine</w:t>
      </w:r>
      <w:r w:rsidR="00981229" w:rsidRPr="00981229">
        <w:rPr>
          <w:bCs/>
        </w:rPr>
        <w:t>:</w:t>
      </w:r>
      <w:r w:rsidR="00981229">
        <w:rPr>
          <w:bCs/>
        </w:rPr>
        <w:t xml:space="preserve"> The engine also performs many related tasks including order validation, local order management, consumption of market and reference data, and risk checks.</w:t>
      </w:r>
    </w:p>
    <w:p w14:paraId="78E20011" w14:textId="74787A2E" w:rsidR="00981229" w:rsidRDefault="00981229" w:rsidP="00CD5007">
      <w:pPr>
        <w:pStyle w:val="ListParagraph"/>
        <w:numPr>
          <w:ilvl w:val="0"/>
          <w:numId w:val="222"/>
        </w:numPr>
        <w:spacing w:line="360" w:lineRule="auto"/>
        <w:rPr>
          <w:bCs/>
        </w:rPr>
      </w:pPr>
      <w:r>
        <w:rPr>
          <w:bCs/>
          <w:u w:val="single"/>
        </w:rPr>
        <w:t>Algorithms Hosted by the Engine</w:t>
      </w:r>
      <w:r w:rsidRPr="00981229">
        <w:rPr>
          <w:bCs/>
        </w:rPr>
        <w:t>:</w:t>
      </w:r>
      <w:r>
        <w:rPr>
          <w:bCs/>
        </w:rPr>
        <w:t xml:space="preserve"> The Algo Engine provides helpful callbacks and contains numerous safety mechanisms, so that the algo can be safely and reliably hosted.</w:t>
      </w:r>
    </w:p>
    <w:p w14:paraId="4D36BFFF" w14:textId="1B42EDB7" w:rsidR="00981229" w:rsidRDefault="00981229" w:rsidP="00CD5007">
      <w:pPr>
        <w:pStyle w:val="ListParagraph"/>
        <w:numPr>
          <w:ilvl w:val="0"/>
          <w:numId w:val="222"/>
        </w:numPr>
        <w:spacing w:line="360" w:lineRule="auto"/>
        <w:rPr>
          <w:bCs/>
        </w:rPr>
      </w:pPr>
      <w:r>
        <w:rPr>
          <w:bCs/>
          <w:u w:val="single"/>
        </w:rPr>
        <w:t>Safety Features Offered by the Engine</w:t>
      </w:r>
      <w:r w:rsidRPr="00981229">
        <w:rPr>
          <w:bCs/>
        </w:rPr>
        <w:t>:</w:t>
      </w:r>
      <w:r>
        <w:rPr>
          <w:bCs/>
        </w:rPr>
        <w:t xml:space="preserve"> The engine keeps a tight leash on the trading logic, strictly enforcing that is behaves appropriately and stays within the client’s </w:t>
      </w:r>
      <w:r>
        <w:rPr>
          <w:bCs/>
        </w:rPr>
        <w:lastRenderedPageBreak/>
        <w:t>instructions. Even if the algo has an unfortunate bug or tries to “go rogue</w:t>
      </w:r>
      <w:proofErr w:type="gramStart"/>
      <w:r>
        <w:rPr>
          <w:bCs/>
        </w:rPr>
        <w:t>”,</w:t>
      </w:r>
      <w:proofErr w:type="gramEnd"/>
      <w:r>
        <w:rPr>
          <w:bCs/>
        </w:rPr>
        <w:t xml:space="preserve"> the engine blocks it from causing damage.</w:t>
      </w:r>
    </w:p>
    <w:p w14:paraId="01415E7C" w14:textId="3A3A3D73" w:rsidR="002744BC" w:rsidRDefault="002744BC" w:rsidP="00CD5007">
      <w:pPr>
        <w:pStyle w:val="ListParagraph"/>
        <w:numPr>
          <w:ilvl w:val="0"/>
          <w:numId w:val="222"/>
        </w:numPr>
        <w:spacing w:line="360" w:lineRule="auto"/>
        <w:rPr>
          <w:bCs/>
        </w:rPr>
      </w:pPr>
      <w:r>
        <w:rPr>
          <w:bCs/>
          <w:u w:val="single"/>
        </w:rPr>
        <w:t>Checks within the Algo itself</w:t>
      </w:r>
      <w:r w:rsidRPr="002744BC">
        <w:rPr>
          <w:bCs/>
        </w:rPr>
        <w:t>:</w:t>
      </w:r>
      <w:r>
        <w:rPr>
          <w:bCs/>
        </w:rPr>
        <w:t xml:space="preserve"> The algo typically has numerous checks within itself to ensure that it acts properly, but this is augmented by additional robustness provided by the engine.</w:t>
      </w:r>
    </w:p>
    <w:p w14:paraId="24B3F36D" w14:textId="73F16891" w:rsidR="002744BC" w:rsidRDefault="002744BC" w:rsidP="00CD5007">
      <w:pPr>
        <w:pStyle w:val="ListParagraph"/>
        <w:numPr>
          <w:ilvl w:val="0"/>
          <w:numId w:val="222"/>
        </w:numPr>
        <w:spacing w:line="360" w:lineRule="auto"/>
        <w:rPr>
          <w:bCs/>
        </w:rPr>
      </w:pPr>
      <w:r>
        <w:rPr>
          <w:bCs/>
          <w:u w:val="single"/>
        </w:rPr>
        <w:t>Component of the Engine</w:t>
      </w:r>
      <w:r w:rsidRPr="002744BC">
        <w:rPr>
          <w:bCs/>
        </w:rPr>
        <w:t>:</w:t>
      </w:r>
    </w:p>
    <w:p w14:paraId="31D4F215" w14:textId="77777777" w:rsidR="005A2831" w:rsidRDefault="005A2831" w:rsidP="005A2831">
      <w:pPr>
        <w:spacing w:line="360" w:lineRule="auto"/>
        <w:rPr>
          <w:bCs/>
        </w:rPr>
      </w:pPr>
    </w:p>
    <w:p w14:paraId="00E445F0" w14:textId="4982EA92" w:rsidR="005A2831" w:rsidRPr="005A2831" w:rsidRDefault="005A2831" w:rsidP="005A2831">
      <w:pPr>
        <w:spacing w:line="360" w:lineRule="auto"/>
        <w:jc w:val="center"/>
        <w:rPr>
          <w:bCs/>
        </w:rPr>
      </w:pPr>
      <w:r>
        <w:rPr>
          <w:noProof/>
        </w:rPr>
        <w:drawing>
          <wp:inline distT="0" distB="0" distL="0" distR="0" wp14:anchorId="3E6DC0ED" wp14:editId="428B33B5">
            <wp:extent cx="5486400" cy="4975860"/>
            <wp:effectExtent l="0" t="0" r="0" b="0"/>
            <wp:docPr id="18443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60489" name=""/>
                    <pic:cNvPicPr/>
                  </pic:nvPicPr>
                  <pic:blipFill>
                    <a:blip r:embed="rId42"/>
                    <a:stretch>
                      <a:fillRect/>
                    </a:stretch>
                  </pic:blipFill>
                  <pic:spPr>
                    <a:xfrm>
                      <a:off x="0" y="0"/>
                      <a:ext cx="5486400" cy="4975860"/>
                    </a:xfrm>
                    <a:prstGeom prst="rect">
                      <a:avLst/>
                    </a:prstGeom>
                  </pic:spPr>
                </pic:pic>
              </a:graphicData>
            </a:graphic>
          </wp:inline>
        </w:drawing>
      </w:r>
    </w:p>
    <w:p w14:paraId="74FAAEAD" w14:textId="77777777" w:rsidR="002744BC" w:rsidRDefault="002744BC" w:rsidP="002744BC">
      <w:pPr>
        <w:spacing w:line="360" w:lineRule="auto"/>
        <w:rPr>
          <w:bCs/>
        </w:rPr>
      </w:pPr>
    </w:p>
    <w:p w14:paraId="37A3BE6F" w14:textId="77777777" w:rsidR="002744BC" w:rsidRDefault="002744BC" w:rsidP="002744BC">
      <w:pPr>
        <w:spacing w:line="360" w:lineRule="auto"/>
        <w:rPr>
          <w:bCs/>
        </w:rPr>
      </w:pPr>
    </w:p>
    <w:p w14:paraId="2A047710" w14:textId="4A6F216B" w:rsidR="002744BC" w:rsidRPr="005A2831" w:rsidRDefault="005A2831" w:rsidP="002744BC">
      <w:pPr>
        <w:spacing w:line="360" w:lineRule="auto"/>
        <w:rPr>
          <w:b/>
          <w:sz w:val="28"/>
          <w:szCs w:val="28"/>
        </w:rPr>
      </w:pPr>
      <w:r w:rsidRPr="005A2831">
        <w:rPr>
          <w:b/>
          <w:sz w:val="28"/>
          <w:szCs w:val="28"/>
        </w:rPr>
        <w:t>The Trading Strategies (Algos)</w:t>
      </w:r>
    </w:p>
    <w:p w14:paraId="5BB5E4EE" w14:textId="77777777" w:rsidR="005A2831" w:rsidRDefault="005A2831" w:rsidP="002744BC">
      <w:pPr>
        <w:spacing w:line="360" w:lineRule="auto"/>
        <w:rPr>
          <w:bCs/>
        </w:rPr>
      </w:pPr>
    </w:p>
    <w:p w14:paraId="1B3FBC6D" w14:textId="15646389" w:rsidR="005A2831" w:rsidRDefault="005A2831" w:rsidP="005A2831">
      <w:pPr>
        <w:pStyle w:val="ListParagraph"/>
        <w:numPr>
          <w:ilvl w:val="0"/>
          <w:numId w:val="223"/>
        </w:numPr>
        <w:spacing w:line="360" w:lineRule="auto"/>
        <w:rPr>
          <w:bCs/>
        </w:rPr>
      </w:pPr>
      <w:r w:rsidRPr="005A2831">
        <w:rPr>
          <w:bCs/>
          <w:u w:val="single"/>
        </w:rPr>
        <w:lastRenderedPageBreak/>
        <w:t>Trading Strategies Available in the Engine</w:t>
      </w:r>
      <w:r w:rsidRPr="005A2831">
        <w:rPr>
          <w:bCs/>
        </w:rPr>
        <w:t>: At a high level, there are two strategies/trading instructions that the user can specify.</w:t>
      </w:r>
    </w:p>
    <w:p w14:paraId="47704990" w14:textId="01393065" w:rsidR="00597F26" w:rsidRDefault="00597F26" w:rsidP="005A2831">
      <w:pPr>
        <w:pStyle w:val="ListParagraph"/>
        <w:numPr>
          <w:ilvl w:val="0"/>
          <w:numId w:val="223"/>
        </w:numPr>
        <w:spacing w:line="360" w:lineRule="auto"/>
        <w:rPr>
          <w:bCs/>
        </w:rPr>
      </w:pPr>
      <w:r>
        <w:rPr>
          <w:bCs/>
          <w:u w:val="single"/>
        </w:rPr>
        <w:t>VWAP Strategy</w:t>
      </w:r>
      <w:r w:rsidRPr="00597F26">
        <w:rPr>
          <w:bCs/>
        </w:rPr>
        <w:t>:</w:t>
      </w:r>
      <w:r>
        <w:rPr>
          <w:bCs/>
        </w:rPr>
        <w:t xml:space="preserve"> This strategy trades in line with the market volume based on a dynamic volume prediction model.</w:t>
      </w:r>
    </w:p>
    <w:p w14:paraId="138FD9B4" w14:textId="1098BFBF" w:rsidR="00597F26" w:rsidRDefault="00597F26" w:rsidP="005A2831">
      <w:pPr>
        <w:pStyle w:val="ListParagraph"/>
        <w:numPr>
          <w:ilvl w:val="0"/>
          <w:numId w:val="223"/>
        </w:numPr>
        <w:spacing w:line="360" w:lineRule="auto"/>
        <w:rPr>
          <w:bCs/>
        </w:rPr>
      </w:pPr>
      <w:r>
        <w:rPr>
          <w:bCs/>
          <w:u w:val="single"/>
        </w:rPr>
        <w:t>DROP LIQUIDITY SEEKER Strategy</w:t>
      </w:r>
      <w:r w:rsidRPr="00597F26">
        <w:rPr>
          <w:bCs/>
        </w:rPr>
        <w:t>:</w:t>
      </w:r>
      <w:r>
        <w:rPr>
          <w:bCs/>
        </w:rPr>
        <w:t xml:space="preserve"> </w:t>
      </w:r>
      <w:r w:rsidR="00FF1658">
        <w:rPr>
          <w:bCs/>
        </w:rPr>
        <w:t>This is a hybrid liquidity seeker/impact minimization algo that balances the spe</w:t>
      </w:r>
      <w:r w:rsidR="007F3FF9">
        <w:rPr>
          <w:bCs/>
        </w:rPr>
        <w:t>e</w:t>
      </w:r>
      <w:r w:rsidR="00FF1658">
        <w:rPr>
          <w:bCs/>
        </w:rPr>
        <w:t xml:space="preserve">d of execution with avoiding undue market impact as per its equivalent model (Bishop (2021)), with an opportunistic component searching for block liquidity in parallel. </w:t>
      </w:r>
    </w:p>
    <w:p w14:paraId="7F360FBC" w14:textId="576120D3" w:rsidR="00FF1658" w:rsidRDefault="00FF1658" w:rsidP="005A2831">
      <w:pPr>
        <w:pStyle w:val="ListParagraph"/>
        <w:numPr>
          <w:ilvl w:val="0"/>
          <w:numId w:val="223"/>
        </w:numPr>
        <w:spacing w:line="360" w:lineRule="auto"/>
        <w:rPr>
          <w:bCs/>
        </w:rPr>
      </w:pPr>
      <w:r>
        <w:rPr>
          <w:bCs/>
          <w:u w:val="single"/>
        </w:rPr>
        <w:t>Safety Check inside these Strategies</w:t>
      </w:r>
      <w:r w:rsidRPr="00FF1658">
        <w:rPr>
          <w:bCs/>
        </w:rPr>
        <w:t>:</w:t>
      </w:r>
      <w:r>
        <w:rPr>
          <w:bCs/>
        </w:rPr>
        <w:t xml:space="preserve"> Additionally, both algos have two available override check boxes:</w:t>
      </w:r>
    </w:p>
    <w:p w14:paraId="46B6CBE4" w14:textId="2CDA7C12" w:rsidR="00FF1658" w:rsidRDefault="00FF1658" w:rsidP="00FF1658">
      <w:pPr>
        <w:pStyle w:val="ListParagraph"/>
        <w:numPr>
          <w:ilvl w:val="1"/>
          <w:numId w:val="223"/>
        </w:numPr>
        <w:spacing w:line="360" w:lineRule="auto"/>
        <w:rPr>
          <w:bCs/>
        </w:rPr>
      </w:pPr>
      <w:r w:rsidRPr="00FF1658">
        <w:rPr>
          <w:bCs/>
        </w:rPr>
        <w:t>They must</w:t>
      </w:r>
      <w:r>
        <w:rPr>
          <w:bCs/>
        </w:rPr>
        <w:t xml:space="preserve"> complete.</w:t>
      </w:r>
    </w:p>
    <w:p w14:paraId="42FD6852" w14:textId="0E4CDEDF" w:rsidR="00FF1658" w:rsidRDefault="00FF1658" w:rsidP="00FF1658">
      <w:pPr>
        <w:pStyle w:val="ListParagraph"/>
        <w:numPr>
          <w:ilvl w:val="1"/>
          <w:numId w:val="223"/>
        </w:numPr>
        <w:spacing w:line="360" w:lineRule="auto"/>
        <w:rPr>
          <w:bCs/>
        </w:rPr>
      </w:pPr>
      <w:r>
        <w:rPr>
          <w:bCs/>
        </w:rPr>
        <w:t>They must exclude auctions.</w:t>
      </w:r>
    </w:p>
    <w:p w14:paraId="730179A3" w14:textId="6728C438" w:rsidR="00FF1658" w:rsidRDefault="00FF1658" w:rsidP="00FF1658">
      <w:pPr>
        <w:spacing w:line="360" w:lineRule="auto"/>
        <w:ind w:left="720"/>
        <w:rPr>
          <w:bCs/>
        </w:rPr>
      </w:pPr>
      <w:r>
        <w:rPr>
          <w:bCs/>
        </w:rPr>
        <w:t>The ticket is maintained as simple as is possible, while still covering the most common use cases.</w:t>
      </w:r>
    </w:p>
    <w:p w14:paraId="2DDD40FF" w14:textId="5FC901CC" w:rsidR="00FF1658" w:rsidRDefault="00FF1658" w:rsidP="00FF1658">
      <w:pPr>
        <w:pStyle w:val="ListParagraph"/>
        <w:numPr>
          <w:ilvl w:val="0"/>
          <w:numId w:val="223"/>
        </w:numPr>
        <w:spacing w:line="360" w:lineRule="auto"/>
        <w:rPr>
          <w:bCs/>
        </w:rPr>
      </w:pPr>
      <w:r>
        <w:rPr>
          <w:bCs/>
          <w:u w:val="single"/>
        </w:rPr>
        <w:t>Modules inside these Algo Strategies</w:t>
      </w:r>
      <w:r>
        <w:rPr>
          <w:bCs/>
        </w:rPr>
        <w:t xml:space="preserve">: </w:t>
      </w:r>
      <w:proofErr w:type="gramStart"/>
      <w:r>
        <w:rPr>
          <w:bCs/>
        </w:rPr>
        <w:t>Both of these</w:t>
      </w:r>
      <w:proofErr w:type="gramEnd"/>
      <w:r>
        <w:rPr>
          <w:bCs/>
        </w:rPr>
        <w:t xml:space="preserve"> top-level strategies are implemented via a common software architecture. The trading strategy is </w:t>
      </w:r>
      <w:proofErr w:type="gramStart"/>
      <w:r>
        <w:rPr>
          <w:bCs/>
        </w:rPr>
        <w:t>in itself a</w:t>
      </w:r>
      <w:proofErr w:type="gramEnd"/>
      <w:r>
        <w:rPr>
          <w:bCs/>
        </w:rPr>
        <w:t xml:space="preserve"> collection of modular components, each with an important role to play.</w:t>
      </w:r>
    </w:p>
    <w:p w14:paraId="461FDBAC" w14:textId="77777777" w:rsidR="00FF1658" w:rsidRDefault="00FF1658" w:rsidP="00FF1658">
      <w:pPr>
        <w:spacing w:line="360" w:lineRule="auto"/>
        <w:rPr>
          <w:bCs/>
        </w:rPr>
      </w:pPr>
    </w:p>
    <w:p w14:paraId="38189FE6" w14:textId="77777777" w:rsidR="00FF1658" w:rsidRDefault="00FF1658" w:rsidP="00FF1658">
      <w:pPr>
        <w:spacing w:line="360" w:lineRule="auto"/>
        <w:rPr>
          <w:bCs/>
        </w:rPr>
      </w:pPr>
    </w:p>
    <w:p w14:paraId="59BFA73C" w14:textId="553319B9" w:rsidR="00FF1658" w:rsidRPr="008A00B4" w:rsidRDefault="00FF1658" w:rsidP="00FF1658">
      <w:pPr>
        <w:spacing w:line="360" w:lineRule="auto"/>
        <w:rPr>
          <w:b/>
          <w:sz w:val="28"/>
          <w:szCs w:val="28"/>
        </w:rPr>
      </w:pPr>
      <w:r w:rsidRPr="008A00B4">
        <w:rPr>
          <w:b/>
          <w:sz w:val="28"/>
          <w:szCs w:val="28"/>
        </w:rPr>
        <w:t>Trading Logic Components</w:t>
      </w:r>
    </w:p>
    <w:p w14:paraId="44BB9FD3" w14:textId="77777777" w:rsidR="00FF1658" w:rsidRDefault="00FF1658" w:rsidP="00FF1658">
      <w:pPr>
        <w:spacing w:line="360" w:lineRule="auto"/>
        <w:rPr>
          <w:bCs/>
        </w:rPr>
      </w:pPr>
    </w:p>
    <w:p w14:paraId="2FD2ED92" w14:textId="5D86F3BD" w:rsidR="00FF1658" w:rsidRPr="008A00B4" w:rsidRDefault="00FF1658" w:rsidP="0014677E">
      <w:pPr>
        <w:pStyle w:val="ListParagraph"/>
        <w:numPr>
          <w:ilvl w:val="0"/>
          <w:numId w:val="224"/>
        </w:numPr>
        <w:spacing w:line="360" w:lineRule="auto"/>
        <w:rPr>
          <w:b/>
        </w:rPr>
      </w:pPr>
      <w:r w:rsidRPr="008A00B4">
        <w:rPr>
          <w:bCs/>
          <w:u w:val="single"/>
        </w:rPr>
        <w:t>Algo, Scheduler, Worker, and Routers</w:t>
      </w:r>
      <w:r w:rsidRPr="008A00B4">
        <w:rPr>
          <w:bCs/>
        </w:rPr>
        <w:t xml:space="preserve">: The Strategy component </w:t>
      </w:r>
      <w:r w:rsidR="008A00B4" w:rsidRPr="008A00B4">
        <w:rPr>
          <w:bCs/>
        </w:rPr>
        <w:t xml:space="preserve">inside the Algo Engine contains four main pieces – the </w:t>
      </w:r>
      <w:r w:rsidR="008A00B4" w:rsidRPr="008A00B4">
        <w:rPr>
          <w:bCs/>
          <w:i/>
          <w:iCs/>
        </w:rPr>
        <w:t>Algo</w:t>
      </w:r>
      <w:r w:rsidR="008A00B4" w:rsidRPr="008A00B4">
        <w:rPr>
          <w:bCs/>
        </w:rPr>
        <w:t xml:space="preserve">, the </w:t>
      </w:r>
      <w:r w:rsidR="008A00B4" w:rsidRPr="008A00B4">
        <w:rPr>
          <w:bCs/>
          <w:i/>
          <w:iCs/>
        </w:rPr>
        <w:t>Scheduler</w:t>
      </w:r>
      <w:r w:rsidR="008A00B4" w:rsidRPr="008A00B4">
        <w:rPr>
          <w:bCs/>
        </w:rPr>
        <w:t xml:space="preserve">, the </w:t>
      </w:r>
      <w:r w:rsidR="008A00B4" w:rsidRPr="008A00B4">
        <w:rPr>
          <w:bCs/>
          <w:i/>
          <w:iCs/>
        </w:rPr>
        <w:t>Worker</w:t>
      </w:r>
      <w:r w:rsidR="008A00B4" w:rsidRPr="008A00B4">
        <w:rPr>
          <w:bCs/>
        </w:rPr>
        <w:t xml:space="preserve">, and various </w:t>
      </w:r>
      <w:r w:rsidR="008A00B4" w:rsidRPr="008A00B4">
        <w:rPr>
          <w:bCs/>
          <w:i/>
          <w:iCs/>
        </w:rPr>
        <w:t>Routers</w:t>
      </w:r>
      <w:r w:rsidR="008A00B4" w:rsidRPr="008A00B4">
        <w:rPr>
          <w:bCs/>
        </w:rPr>
        <w:t>.</w:t>
      </w:r>
    </w:p>
    <w:p w14:paraId="1BE62BAC" w14:textId="04E4F3D6" w:rsidR="008A00B4" w:rsidRDefault="008A00B4" w:rsidP="0014677E">
      <w:pPr>
        <w:pStyle w:val="ListParagraph"/>
        <w:numPr>
          <w:ilvl w:val="0"/>
          <w:numId w:val="224"/>
        </w:numPr>
        <w:spacing w:line="360" w:lineRule="auto"/>
        <w:rPr>
          <w:b/>
        </w:rPr>
      </w:pPr>
      <w:r>
        <w:rPr>
          <w:bCs/>
          <w:u w:val="single"/>
        </w:rPr>
        <w:t>Components of the Trading Strategy</w:t>
      </w:r>
      <w:r w:rsidRPr="008A00B4">
        <w:rPr>
          <w:b/>
        </w:rPr>
        <w:t>:</w:t>
      </w:r>
    </w:p>
    <w:p w14:paraId="4A3F6358" w14:textId="77777777" w:rsidR="008A00B4" w:rsidRDefault="008A00B4" w:rsidP="008A00B4">
      <w:pPr>
        <w:spacing w:line="360" w:lineRule="auto"/>
        <w:rPr>
          <w:b/>
        </w:rPr>
      </w:pPr>
    </w:p>
    <w:p w14:paraId="6DB03F3C" w14:textId="6405C37F" w:rsidR="008A00B4" w:rsidRPr="008A00B4" w:rsidRDefault="008A00B4" w:rsidP="008A00B4">
      <w:pPr>
        <w:spacing w:line="360" w:lineRule="auto"/>
        <w:jc w:val="center"/>
        <w:rPr>
          <w:b/>
        </w:rPr>
      </w:pPr>
      <w:r>
        <w:rPr>
          <w:noProof/>
        </w:rPr>
        <w:lastRenderedPageBreak/>
        <w:drawing>
          <wp:inline distT="0" distB="0" distL="0" distR="0" wp14:anchorId="4C29BD79" wp14:editId="43D31D45">
            <wp:extent cx="5486400" cy="3472180"/>
            <wp:effectExtent l="0" t="0" r="0" b="0"/>
            <wp:docPr id="41508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82368" name=""/>
                    <pic:cNvPicPr/>
                  </pic:nvPicPr>
                  <pic:blipFill>
                    <a:blip r:embed="rId43"/>
                    <a:stretch>
                      <a:fillRect/>
                    </a:stretch>
                  </pic:blipFill>
                  <pic:spPr>
                    <a:xfrm>
                      <a:off x="0" y="0"/>
                      <a:ext cx="5486400" cy="3472180"/>
                    </a:xfrm>
                    <a:prstGeom prst="rect">
                      <a:avLst/>
                    </a:prstGeom>
                  </pic:spPr>
                </pic:pic>
              </a:graphicData>
            </a:graphic>
          </wp:inline>
        </w:drawing>
      </w:r>
    </w:p>
    <w:p w14:paraId="03B9DC2B" w14:textId="77777777" w:rsidR="001E3B5F" w:rsidRDefault="001E3B5F" w:rsidP="001E3B5F">
      <w:pPr>
        <w:spacing w:line="360" w:lineRule="auto"/>
        <w:rPr>
          <w:bCs/>
        </w:rPr>
      </w:pPr>
    </w:p>
    <w:p w14:paraId="260052C5" w14:textId="77777777" w:rsidR="008A00B4" w:rsidRDefault="008A00B4" w:rsidP="001E3B5F">
      <w:pPr>
        <w:spacing w:line="360" w:lineRule="auto"/>
        <w:rPr>
          <w:bCs/>
        </w:rPr>
      </w:pPr>
    </w:p>
    <w:p w14:paraId="03D2B30D" w14:textId="19ABDD8F" w:rsidR="008A00B4" w:rsidRPr="008A00B4" w:rsidRDefault="008A00B4" w:rsidP="001E3B5F">
      <w:pPr>
        <w:spacing w:line="360" w:lineRule="auto"/>
        <w:rPr>
          <w:b/>
          <w:sz w:val="28"/>
          <w:szCs w:val="28"/>
        </w:rPr>
      </w:pPr>
      <w:r w:rsidRPr="008A00B4">
        <w:rPr>
          <w:b/>
          <w:sz w:val="28"/>
          <w:szCs w:val="28"/>
        </w:rPr>
        <w:t>Trading Logic Components – Algo</w:t>
      </w:r>
    </w:p>
    <w:p w14:paraId="2397CA2F" w14:textId="77777777" w:rsidR="008A00B4" w:rsidRDefault="008A00B4" w:rsidP="001E3B5F">
      <w:pPr>
        <w:spacing w:line="360" w:lineRule="auto"/>
        <w:rPr>
          <w:bCs/>
        </w:rPr>
      </w:pPr>
    </w:p>
    <w:p w14:paraId="7606B7CF" w14:textId="652449A8" w:rsidR="008A00B4" w:rsidRDefault="008A00B4" w:rsidP="0014677E">
      <w:pPr>
        <w:pStyle w:val="ListParagraph"/>
        <w:numPr>
          <w:ilvl w:val="0"/>
          <w:numId w:val="225"/>
        </w:numPr>
        <w:spacing w:line="360" w:lineRule="auto"/>
        <w:rPr>
          <w:bCs/>
        </w:rPr>
      </w:pPr>
      <w:r w:rsidRPr="008A00B4">
        <w:rPr>
          <w:bCs/>
          <w:u w:val="single"/>
        </w:rPr>
        <w:t>Main Orchestrator of the Trading Logic</w:t>
      </w:r>
      <w:r w:rsidRPr="008A00B4">
        <w:rPr>
          <w:bCs/>
        </w:rPr>
        <w:t>:</w:t>
      </w:r>
      <w:r w:rsidR="00722D0F">
        <w:rPr>
          <w:bCs/>
        </w:rPr>
        <w:t xml:space="preserve"> The Top Algo layer manages all upstream interactions with the user, e.g., handling new orders and amendments, and it creates and manages the Scheduler and the Worker.</w:t>
      </w:r>
    </w:p>
    <w:p w14:paraId="496F82B9" w14:textId="54BA0358" w:rsidR="00722D0F" w:rsidRDefault="00722D0F" w:rsidP="0014677E">
      <w:pPr>
        <w:pStyle w:val="ListParagraph"/>
        <w:numPr>
          <w:ilvl w:val="0"/>
          <w:numId w:val="225"/>
        </w:numPr>
        <w:spacing w:line="360" w:lineRule="auto"/>
        <w:rPr>
          <w:bCs/>
        </w:rPr>
      </w:pPr>
      <w:r>
        <w:rPr>
          <w:bCs/>
          <w:u w:val="single"/>
        </w:rPr>
        <w:t>Opening/Closing Auction Child Orders</w:t>
      </w:r>
      <w:r w:rsidRPr="00722D0F">
        <w:rPr>
          <w:bCs/>
        </w:rPr>
        <w:t>:</w:t>
      </w:r>
      <w:r>
        <w:rPr>
          <w:bCs/>
        </w:rPr>
        <w:t xml:space="preserve"> The Algo layer is also responsible for slicing shares to the opening and the closing auctions.</w:t>
      </w:r>
    </w:p>
    <w:p w14:paraId="4514D789" w14:textId="77777777" w:rsidR="007C48D2" w:rsidRDefault="007C48D2" w:rsidP="007C48D2">
      <w:pPr>
        <w:spacing w:line="360" w:lineRule="auto"/>
        <w:rPr>
          <w:bCs/>
        </w:rPr>
      </w:pPr>
    </w:p>
    <w:p w14:paraId="4AF699D3" w14:textId="77777777" w:rsidR="007C48D2" w:rsidRDefault="007C48D2" w:rsidP="007C48D2">
      <w:pPr>
        <w:spacing w:line="360" w:lineRule="auto"/>
        <w:rPr>
          <w:bCs/>
        </w:rPr>
      </w:pPr>
    </w:p>
    <w:p w14:paraId="28734C60" w14:textId="154AA50F" w:rsidR="007C48D2" w:rsidRPr="007C48D2" w:rsidRDefault="007C48D2" w:rsidP="007C48D2">
      <w:pPr>
        <w:spacing w:line="360" w:lineRule="auto"/>
        <w:rPr>
          <w:b/>
          <w:sz w:val="28"/>
          <w:szCs w:val="28"/>
        </w:rPr>
      </w:pPr>
      <w:r w:rsidRPr="007C48D2">
        <w:rPr>
          <w:b/>
          <w:sz w:val="28"/>
          <w:szCs w:val="28"/>
        </w:rPr>
        <w:t>Trading Logic Components – Scheduler</w:t>
      </w:r>
    </w:p>
    <w:p w14:paraId="7F382E5B" w14:textId="77777777" w:rsidR="007C48D2" w:rsidRDefault="007C48D2" w:rsidP="007C48D2">
      <w:pPr>
        <w:spacing w:line="360" w:lineRule="auto"/>
        <w:rPr>
          <w:bCs/>
        </w:rPr>
      </w:pPr>
    </w:p>
    <w:p w14:paraId="19A2C27C" w14:textId="2A6E3EC5" w:rsidR="007C48D2" w:rsidRDefault="007C48D2" w:rsidP="0014677E">
      <w:pPr>
        <w:pStyle w:val="ListParagraph"/>
        <w:numPr>
          <w:ilvl w:val="0"/>
          <w:numId w:val="226"/>
        </w:numPr>
        <w:spacing w:line="360" w:lineRule="auto"/>
        <w:rPr>
          <w:bCs/>
        </w:rPr>
      </w:pPr>
      <w:r w:rsidRPr="007C48D2">
        <w:rPr>
          <w:bCs/>
          <w:u w:val="single"/>
        </w:rPr>
        <w:t>Role of the Scheduler</w:t>
      </w:r>
      <w:r w:rsidRPr="007C48D2">
        <w:rPr>
          <w:bCs/>
        </w:rPr>
        <w:t xml:space="preserve">: </w:t>
      </w:r>
      <w:r>
        <w:rPr>
          <w:bCs/>
        </w:rPr>
        <w:t>The scheduler is the bridge between the various quantitative models and the trading logic.</w:t>
      </w:r>
    </w:p>
    <w:p w14:paraId="76A8559B" w14:textId="5B6F45CB" w:rsidR="00560C5B" w:rsidRDefault="00560C5B" w:rsidP="0014677E">
      <w:pPr>
        <w:pStyle w:val="ListParagraph"/>
        <w:numPr>
          <w:ilvl w:val="0"/>
          <w:numId w:val="226"/>
        </w:numPr>
        <w:spacing w:line="360" w:lineRule="auto"/>
        <w:rPr>
          <w:bCs/>
        </w:rPr>
      </w:pPr>
      <w:r>
        <w:rPr>
          <w:bCs/>
          <w:u w:val="single"/>
        </w:rPr>
        <w:lastRenderedPageBreak/>
        <w:t>Strategy-specific Customization of the Scheduler</w:t>
      </w:r>
      <w:r w:rsidRPr="00560C5B">
        <w:rPr>
          <w:bCs/>
        </w:rPr>
        <w:t>:</w:t>
      </w:r>
      <w:r>
        <w:rPr>
          <w:bCs/>
        </w:rPr>
        <w:t xml:space="preserve"> The primary difference between the trading strategies is that they invoke different versions of the scheduler. The following 3 models are encapsulated by the scheduler.</w:t>
      </w:r>
    </w:p>
    <w:p w14:paraId="52F446B4" w14:textId="0915E43B" w:rsidR="00560C5B" w:rsidRDefault="00560C5B" w:rsidP="0014677E">
      <w:pPr>
        <w:pStyle w:val="ListParagraph"/>
        <w:numPr>
          <w:ilvl w:val="0"/>
          <w:numId w:val="226"/>
        </w:numPr>
        <w:spacing w:line="360" w:lineRule="auto"/>
        <w:rPr>
          <w:bCs/>
        </w:rPr>
      </w:pPr>
      <w:r>
        <w:rPr>
          <w:bCs/>
          <w:u w:val="single"/>
        </w:rPr>
        <w:t>Pre-trade Model</w:t>
      </w:r>
      <w:r w:rsidRPr="00560C5B">
        <w:rPr>
          <w:bCs/>
        </w:rPr>
        <w:t>:</w:t>
      </w:r>
      <w:r>
        <w:rPr>
          <w:bCs/>
        </w:rPr>
        <w:t xml:space="preserve"> This model suggests the total number of shares to trade over the duration of the order. This is used for need-not-compete orders.</w:t>
      </w:r>
    </w:p>
    <w:p w14:paraId="0D36747B" w14:textId="206FC55D" w:rsidR="00560C5B" w:rsidRDefault="00560C5B" w:rsidP="0014677E">
      <w:pPr>
        <w:pStyle w:val="ListParagraph"/>
        <w:numPr>
          <w:ilvl w:val="0"/>
          <w:numId w:val="226"/>
        </w:numPr>
        <w:spacing w:line="360" w:lineRule="auto"/>
        <w:rPr>
          <w:bCs/>
        </w:rPr>
      </w:pPr>
      <w:r>
        <w:rPr>
          <w:bCs/>
          <w:u w:val="single"/>
        </w:rPr>
        <w:t>Impact Minimization Model</w:t>
      </w:r>
      <w:r w:rsidRPr="00560C5B">
        <w:rPr>
          <w:bCs/>
        </w:rPr>
        <w:t>:</w:t>
      </w:r>
      <w:r>
        <w:rPr>
          <w:bCs/>
        </w:rPr>
        <w:t xml:space="preserve"> This model suggests the pace at which the Algo should trade at any given time. This is used for DROP LIQUIDITY SEEKER orders.</w:t>
      </w:r>
    </w:p>
    <w:p w14:paraId="7E7B2CCD" w14:textId="4DCA2685" w:rsidR="003B3D6A" w:rsidRDefault="003B3D6A" w:rsidP="0014677E">
      <w:pPr>
        <w:pStyle w:val="ListParagraph"/>
        <w:numPr>
          <w:ilvl w:val="0"/>
          <w:numId w:val="226"/>
        </w:numPr>
        <w:spacing w:line="360" w:lineRule="auto"/>
        <w:rPr>
          <w:bCs/>
        </w:rPr>
      </w:pPr>
      <w:r>
        <w:rPr>
          <w:bCs/>
          <w:u w:val="single"/>
        </w:rPr>
        <w:t>Dynamic Volume Prediction Model</w:t>
      </w:r>
      <w:r w:rsidRPr="003B3D6A">
        <w:rPr>
          <w:bCs/>
        </w:rPr>
        <w:t>:</w:t>
      </w:r>
      <w:r>
        <w:rPr>
          <w:bCs/>
        </w:rPr>
        <w:t xml:space="preserve"> This model predicts the amount of volume throughout the day and </w:t>
      </w:r>
      <w:r w:rsidR="000960C8">
        <w:rPr>
          <w:bCs/>
        </w:rPr>
        <w:t>at</w:t>
      </w:r>
      <w:r>
        <w:rPr>
          <w:bCs/>
        </w:rPr>
        <w:t xml:space="preserve"> the auctions based on what has happened historically and intra-day so far. This is used for VWAP orders.</w:t>
      </w:r>
    </w:p>
    <w:p w14:paraId="72A310EE" w14:textId="77777777" w:rsidR="003B3D6A" w:rsidRDefault="003B3D6A" w:rsidP="003B3D6A">
      <w:pPr>
        <w:spacing w:line="360" w:lineRule="auto"/>
        <w:rPr>
          <w:bCs/>
        </w:rPr>
      </w:pPr>
    </w:p>
    <w:p w14:paraId="23B69D8A" w14:textId="77777777" w:rsidR="003B3D6A" w:rsidRDefault="003B3D6A" w:rsidP="003B3D6A">
      <w:pPr>
        <w:spacing w:line="360" w:lineRule="auto"/>
        <w:rPr>
          <w:bCs/>
        </w:rPr>
      </w:pPr>
    </w:p>
    <w:p w14:paraId="6B142769" w14:textId="44FDF934" w:rsidR="003B3D6A" w:rsidRPr="003B3D6A" w:rsidRDefault="003B3D6A" w:rsidP="003B3D6A">
      <w:pPr>
        <w:spacing w:line="360" w:lineRule="auto"/>
        <w:rPr>
          <w:b/>
          <w:sz w:val="28"/>
          <w:szCs w:val="28"/>
        </w:rPr>
      </w:pPr>
      <w:r w:rsidRPr="003B3D6A">
        <w:rPr>
          <w:b/>
          <w:sz w:val="28"/>
          <w:szCs w:val="28"/>
        </w:rPr>
        <w:t>Trading Logic Component – Worker</w:t>
      </w:r>
    </w:p>
    <w:p w14:paraId="565D237A" w14:textId="77777777" w:rsidR="003B3D6A" w:rsidRDefault="003B3D6A" w:rsidP="003B3D6A">
      <w:pPr>
        <w:spacing w:line="360" w:lineRule="auto"/>
        <w:rPr>
          <w:bCs/>
        </w:rPr>
      </w:pPr>
    </w:p>
    <w:p w14:paraId="73B6FE31" w14:textId="351A41AE" w:rsidR="003B3D6A" w:rsidRDefault="003B3D6A" w:rsidP="0014677E">
      <w:pPr>
        <w:pStyle w:val="ListParagraph"/>
        <w:numPr>
          <w:ilvl w:val="0"/>
          <w:numId w:val="227"/>
        </w:numPr>
        <w:spacing w:line="360" w:lineRule="auto"/>
        <w:rPr>
          <w:bCs/>
        </w:rPr>
      </w:pPr>
      <w:r w:rsidRPr="003B3D6A">
        <w:rPr>
          <w:bCs/>
          <w:u w:val="single"/>
        </w:rPr>
        <w:t>Management of Intra-day Trading</w:t>
      </w:r>
      <w:r w:rsidRPr="003B3D6A">
        <w:rPr>
          <w:bCs/>
        </w:rPr>
        <w:t>: This middle layer manages and deploys three layers of intra-day trading tactics, i.e., routers, and shuffles between them as dictated by the Algo.</w:t>
      </w:r>
    </w:p>
    <w:p w14:paraId="362CB3BE" w14:textId="146717A3" w:rsidR="003B3D6A" w:rsidRDefault="003B3D6A" w:rsidP="0014677E">
      <w:pPr>
        <w:pStyle w:val="ListParagraph"/>
        <w:numPr>
          <w:ilvl w:val="0"/>
          <w:numId w:val="227"/>
        </w:numPr>
        <w:spacing w:line="360" w:lineRule="auto"/>
        <w:rPr>
          <w:bCs/>
        </w:rPr>
      </w:pPr>
      <w:r>
        <w:rPr>
          <w:bCs/>
          <w:u w:val="single"/>
        </w:rPr>
        <w:t>POST, TAKE, and OPPO Routers</w:t>
      </w:r>
      <w:r w:rsidRPr="003B3D6A">
        <w:rPr>
          <w:bCs/>
        </w:rPr>
        <w:t>:</w:t>
      </w:r>
      <w:r>
        <w:rPr>
          <w:bCs/>
        </w:rPr>
        <w:t xml:space="preserve"> The three intra-day tactics/routers are for:</w:t>
      </w:r>
    </w:p>
    <w:p w14:paraId="4310F554" w14:textId="653CA441" w:rsidR="003B3D6A" w:rsidRDefault="003B3D6A" w:rsidP="0014677E">
      <w:pPr>
        <w:pStyle w:val="ListParagraph"/>
        <w:numPr>
          <w:ilvl w:val="1"/>
          <w:numId w:val="227"/>
        </w:numPr>
        <w:spacing w:line="360" w:lineRule="auto"/>
        <w:rPr>
          <w:bCs/>
        </w:rPr>
      </w:pPr>
      <w:r>
        <w:rPr>
          <w:bCs/>
        </w:rPr>
        <w:t>POST – Passively adding liquidity</w:t>
      </w:r>
    </w:p>
    <w:p w14:paraId="6AAA3018" w14:textId="019FB55A" w:rsidR="003B3D6A" w:rsidRDefault="003B3D6A" w:rsidP="0014677E">
      <w:pPr>
        <w:pStyle w:val="ListParagraph"/>
        <w:numPr>
          <w:ilvl w:val="1"/>
          <w:numId w:val="227"/>
        </w:numPr>
        <w:spacing w:line="360" w:lineRule="auto"/>
        <w:rPr>
          <w:bCs/>
        </w:rPr>
      </w:pPr>
      <w:r>
        <w:rPr>
          <w:bCs/>
        </w:rPr>
        <w:t>TAKE – immediately removing liquidity</w:t>
      </w:r>
    </w:p>
    <w:p w14:paraId="12E1FDF6" w14:textId="519D8B1F" w:rsidR="003B3D6A" w:rsidRDefault="003B3D6A" w:rsidP="0014677E">
      <w:pPr>
        <w:pStyle w:val="ListParagraph"/>
        <w:numPr>
          <w:ilvl w:val="1"/>
          <w:numId w:val="227"/>
        </w:numPr>
        <w:spacing w:line="360" w:lineRule="auto"/>
        <w:rPr>
          <w:bCs/>
        </w:rPr>
      </w:pPr>
      <w:r>
        <w:rPr>
          <w:bCs/>
        </w:rPr>
        <w:t>OPPO – opportunistically seeking block liquidity</w:t>
      </w:r>
    </w:p>
    <w:p w14:paraId="0AFF5422" w14:textId="77777777" w:rsidR="00FE51C7" w:rsidRDefault="00FE51C7" w:rsidP="00FE51C7">
      <w:pPr>
        <w:spacing w:line="360" w:lineRule="auto"/>
        <w:rPr>
          <w:bCs/>
        </w:rPr>
      </w:pPr>
    </w:p>
    <w:p w14:paraId="366FE9E5" w14:textId="77777777" w:rsidR="00FE51C7" w:rsidRDefault="00FE51C7" w:rsidP="00FE51C7">
      <w:pPr>
        <w:spacing w:line="360" w:lineRule="auto"/>
        <w:rPr>
          <w:bCs/>
        </w:rPr>
      </w:pPr>
    </w:p>
    <w:p w14:paraId="2B84A1F9" w14:textId="26B482BE" w:rsidR="00FE51C7" w:rsidRPr="00FE51C7" w:rsidRDefault="00FE51C7" w:rsidP="00FE51C7">
      <w:pPr>
        <w:spacing w:line="360" w:lineRule="auto"/>
        <w:rPr>
          <w:b/>
          <w:sz w:val="28"/>
          <w:szCs w:val="28"/>
        </w:rPr>
      </w:pPr>
      <w:r w:rsidRPr="00FE51C7">
        <w:rPr>
          <w:b/>
          <w:sz w:val="28"/>
          <w:szCs w:val="28"/>
        </w:rPr>
        <w:t>Trading Logic Component – Routers</w:t>
      </w:r>
    </w:p>
    <w:p w14:paraId="2102457A" w14:textId="77777777" w:rsidR="00FE51C7" w:rsidRDefault="00FE51C7" w:rsidP="00FE51C7">
      <w:pPr>
        <w:spacing w:line="360" w:lineRule="auto"/>
        <w:rPr>
          <w:bCs/>
        </w:rPr>
      </w:pPr>
    </w:p>
    <w:p w14:paraId="3CFA7B08" w14:textId="68C5A4F0" w:rsidR="00FE51C7" w:rsidRDefault="00FE51C7" w:rsidP="0014677E">
      <w:pPr>
        <w:pStyle w:val="ListParagraph"/>
        <w:numPr>
          <w:ilvl w:val="0"/>
          <w:numId w:val="228"/>
        </w:numPr>
        <w:spacing w:line="360" w:lineRule="auto"/>
        <w:rPr>
          <w:bCs/>
        </w:rPr>
      </w:pPr>
      <w:r w:rsidRPr="00FE51C7">
        <w:rPr>
          <w:bCs/>
          <w:u w:val="single"/>
        </w:rPr>
        <w:t>Allocation at the Price Level</w:t>
      </w:r>
      <w:r w:rsidRPr="00FE51C7">
        <w:rPr>
          <w:bCs/>
        </w:rPr>
        <w:t>: The lower layer tactics allocate and reshuffle orders to one or multiple external destinations at a single price level.</w:t>
      </w:r>
    </w:p>
    <w:p w14:paraId="5DD92662" w14:textId="2C55D161" w:rsidR="00FE51C7" w:rsidRDefault="00FE51C7" w:rsidP="0014677E">
      <w:pPr>
        <w:pStyle w:val="ListParagraph"/>
        <w:numPr>
          <w:ilvl w:val="0"/>
          <w:numId w:val="228"/>
        </w:numPr>
        <w:spacing w:line="360" w:lineRule="auto"/>
        <w:rPr>
          <w:bCs/>
        </w:rPr>
      </w:pPr>
      <w:r>
        <w:rPr>
          <w:bCs/>
          <w:u w:val="single"/>
        </w:rPr>
        <w:t>Custom Use of Multiple Sub-routers</w:t>
      </w:r>
      <w:r w:rsidRPr="00FE51C7">
        <w:rPr>
          <w:bCs/>
        </w:rPr>
        <w:t>:</w:t>
      </w:r>
      <w:r>
        <w:rPr>
          <w:bCs/>
        </w:rPr>
        <w:t xml:space="preserve"> A router can also stitch together multiple sub-routers, for example a serial mid-point all-or-none router + a spread crossing order to the IEX router.</w:t>
      </w:r>
    </w:p>
    <w:p w14:paraId="1A918CE9" w14:textId="4EF68BA5" w:rsidR="00FE51C7" w:rsidRDefault="00FE51C7" w:rsidP="0014677E">
      <w:pPr>
        <w:pStyle w:val="ListParagraph"/>
        <w:numPr>
          <w:ilvl w:val="0"/>
          <w:numId w:val="228"/>
        </w:numPr>
        <w:spacing w:line="360" w:lineRule="auto"/>
        <w:rPr>
          <w:bCs/>
        </w:rPr>
      </w:pPr>
      <w:r>
        <w:rPr>
          <w:bCs/>
          <w:u w:val="single"/>
        </w:rPr>
        <w:lastRenderedPageBreak/>
        <w:t>POST #1</w:t>
      </w:r>
      <w:r w:rsidRPr="00FE51C7">
        <w:rPr>
          <w:bCs/>
        </w:rPr>
        <w:t>:</w:t>
      </w:r>
      <w:r>
        <w:rPr>
          <w:bCs/>
        </w:rPr>
        <w:t xml:space="preserve"> POST generally starts with a 2:1 split-post on the near-side between IEX D-Limit and the primary exchange.</w:t>
      </w:r>
    </w:p>
    <w:p w14:paraId="1F45FD6A" w14:textId="119BF194" w:rsidR="00A345B6" w:rsidRDefault="00A345B6" w:rsidP="0014677E">
      <w:pPr>
        <w:pStyle w:val="ListParagraph"/>
        <w:numPr>
          <w:ilvl w:val="0"/>
          <w:numId w:val="228"/>
        </w:numPr>
        <w:spacing w:line="360" w:lineRule="auto"/>
        <w:rPr>
          <w:bCs/>
        </w:rPr>
      </w:pPr>
      <w:r>
        <w:rPr>
          <w:bCs/>
          <w:u w:val="single"/>
        </w:rPr>
        <w:t>POST #2</w:t>
      </w:r>
      <w:r w:rsidRPr="00A345B6">
        <w:rPr>
          <w:bCs/>
        </w:rPr>
        <w:t>:</w:t>
      </w:r>
      <w:r>
        <w:rPr>
          <w:bCs/>
        </w:rPr>
        <w:t xml:space="preserve"> POST proportionately reshuffles between two legs based on where it gets filled, and re-pegs to the inside roughly every 30-60 seconds if the stock drifts away.</w:t>
      </w:r>
    </w:p>
    <w:p w14:paraId="6B67A572" w14:textId="240264AC" w:rsidR="00A345B6" w:rsidRDefault="00A345B6" w:rsidP="0014677E">
      <w:pPr>
        <w:pStyle w:val="ListParagraph"/>
        <w:numPr>
          <w:ilvl w:val="0"/>
          <w:numId w:val="228"/>
        </w:numPr>
        <w:spacing w:line="360" w:lineRule="auto"/>
        <w:rPr>
          <w:bCs/>
        </w:rPr>
      </w:pPr>
      <w:r>
        <w:rPr>
          <w:bCs/>
          <w:u w:val="single"/>
        </w:rPr>
        <w:t>TAKE</w:t>
      </w:r>
      <w:r w:rsidRPr="00A345B6">
        <w:rPr>
          <w:bCs/>
        </w:rPr>
        <w:t>:</w:t>
      </w:r>
      <w:r>
        <w:rPr>
          <w:bCs/>
        </w:rPr>
        <w:t xml:space="preserve"> TAKE first serially pings a handful of dark-pools using all-or-none IOCs, and if that fails, it crosses the spread to remove liquidity using the IEX router.</w:t>
      </w:r>
    </w:p>
    <w:p w14:paraId="5690A89D" w14:textId="1AC430B1" w:rsidR="00A345B6" w:rsidRDefault="00A345B6" w:rsidP="0014677E">
      <w:pPr>
        <w:pStyle w:val="ListParagraph"/>
        <w:numPr>
          <w:ilvl w:val="0"/>
          <w:numId w:val="228"/>
        </w:numPr>
        <w:spacing w:line="360" w:lineRule="auto"/>
        <w:rPr>
          <w:bCs/>
        </w:rPr>
      </w:pPr>
      <w:r>
        <w:rPr>
          <w:bCs/>
          <w:u w:val="single"/>
        </w:rPr>
        <w:t>OPPO</w:t>
      </w:r>
      <w:r w:rsidRPr="00A345B6">
        <w:rPr>
          <w:bCs/>
        </w:rPr>
        <w:t>:</w:t>
      </w:r>
      <w:r>
        <w:rPr>
          <w:bCs/>
        </w:rPr>
        <w:t xml:space="preserve"> OPPO searches for block liquidity by split-posting mid-point orders across several dark pools and exchanges using a high minimum quantity, generally in the thousands of shares. </w:t>
      </w:r>
      <w:r w:rsidR="00F568F1">
        <w:rPr>
          <w:bCs/>
        </w:rPr>
        <w:t>This</w:t>
      </w:r>
      <w:r>
        <w:rPr>
          <w:bCs/>
        </w:rPr>
        <w:t xml:space="preserve"> may </w:t>
      </w:r>
      <w:r w:rsidR="00F568F1">
        <w:rPr>
          <w:bCs/>
        </w:rPr>
        <w:t xml:space="preserve">be </w:t>
      </w:r>
      <w:r>
        <w:rPr>
          <w:bCs/>
        </w:rPr>
        <w:t>supplement</w:t>
      </w:r>
      <w:r w:rsidR="00F568F1">
        <w:rPr>
          <w:bCs/>
        </w:rPr>
        <w:t>ed</w:t>
      </w:r>
      <w:r>
        <w:rPr>
          <w:bCs/>
        </w:rPr>
        <w:t xml:space="preserve"> with other order types such as conditionals in the future.</w:t>
      </w:r>
    </w:p>
    <w:p w14:paraId="598F1199" w14:textId="77777777" w:rsidR="006773F6" w:rsidRDefault="006773F6" w:rsidP="006773F6">
      <w:pPr>
        <w:spacing w:line="360" w:lineRule="auto"/>
        <w:rPr>
          <w:bCs/>
        </w:rPr>
      </w:pPr>
    </w:p>
    <w:p w14:paraId="1BC1760B" w14:textId="77777777" w:rsidR="006773F6" w:rsidRDefault="006773F6" w:rsidP="006773F6">
      <w:pPr>
        <w:spacing w:line="360" w:lineRule="auto"/>
        <w:rPr>
          <w:bCs/>
        </w:rPr>
      </w:pPr>
    </w:p>
    <w:p w14:paraId="3C92BBE8" w14:textId="2F824BC3" w:rsidR="006773F6" w:rsidRPr="006773F6" w:rsidRDefault="006773F6" w:rsidP="006773F6">
      <w:pPr>
        <w:spacing w:line="360" w:lineRule="auto"/>
        <w:rPr>
          <w:b/>
          <w:sz w:val="28"/>
          <w:szCs w:val="28"/>
        </w:rPr>
      </w:pPr>
      <w:r w:rsidRPr="006773F6">
        <w:rPr>
          <w:b/>
          <w:sz w:val="28"/>
          <w:szCs w:val="28"/>
        </w:rPr>
        <w:t>Life-cycle of an Order</w:t>
      </w:r>
    </w:p>
    <w:p w14:paraId="79F4D73A" w14:textId="77777777" w:rsidR="006773F6" w:rsidRDefault="006773F6" w:rsidP="006773F6">
      <w:pPr>
        <w:spacing w:line="360" w:lineRule="auto"/>
        <w:rPr>
          <w:bCs/>
        </w:rPr>
      </w:pPr>
    </w:p>
    <w:p w14:paraId="1816A118" w14:textId="3604EB09" w:rsidR="006773F6" w:rsidRDefault="006773F6" w:rsidP="006773F6">
      <w:pPr>
        <w:spacing w:line="360" w:lineRule="auto"/>
        <w:rPr>
          <w:bCs/>
        </w:rPr>
      </w:pPr>
      <w:r>
        <w:rPr>
          <w:bCs/>
        </w:rPr>
        <w:t>To really understand the interaction between these components, it is helpful to walk through the specific logic at various phases of an order, from creation through completion or cancellation.</w:t>
      </w:r>
    </w:p>
    <w:p w14:paraId="0CB6F8AA" w14:textId="77777777" w:rsidR="006773F6" w:rsidRDefault="006773F6" w:rsidP="006773F6">
      <w:pPr>
        <w:spacing w:line="360" w:lineRule="auto"/>
        <w:rPr>
          <w:bCs/>
        </w:rPr>
      </w:pPr>
    </w:p>
    <w:p w14:paraId="39EA5169" w14:textId="77777777" w:rsidR="006773F6" w:rsidRDefault="006773F6" w:rsidP="006773F6">
      <w:pPr>
        <w:spacing w:line="360" w:lineRule="auto"/>
        <w:rPr>
          <w:bCs/>
        </w:rPr>
      </w:pPr>
    </w:p>
    <w:p w14:paraId="18D26B36" w14:textId="6636EFDB" w:rsidR="006773F6" w:rsidRPr="006773F6" w:rsidRDefault="006773F6" w:rsidP="006773F6">
      <w:pPr>
        <w:spacing w:line="360" w:lineRule="auto"/>
        <w:rPr>
          <w:b/>
          <w:sz w:val="28"/>
          <w:szCs w:val="28"/>
        </w:rPr>
      </w:pPr>
      <w:r w:rsidRPr="006773F6">
        <w:rPr>
          <w:b/>
          <w:sz w:val="28"/>
          <w:szCs w:val="28"/>
        </w:rPr>
        <w:t>Life-cycle of an Order – Arrival</w:t>
      </w:r>
    </w:p>
    <w:p w14:paraId="02DAFEFC" w14:textId="77777777" w:rsidR="006773F6" w:rsidRDefault="006773F6" w:rsidP="006773F6">
      <w:pPr>
        <w:spacing w:line="360" w:lineRule="auto"/>
        <w:rPr>
          <w:bCs/>
        </w:rPr>
      </w:pPr>
    </w:p>
    <w:p w14:paraId="62F1BD7E" w14:textId="40251F54" w:rsidR="006773F6" w:rsidRDefault="006773F6" w:rsidP="0014677E">
      <w:pPr>
        <w:pStyle w:val="ListParagraph"/>
        <w:numPr>
          <w:ilvl w:val="0"/>
          <w:numId w:val="229"/>
        </w:numPr>
        <w:spacing w:line="360" w:lineRule="auto"/>
        <w:rPr>
          <w:bCs/>
        </w:rPr>
      </w:pPr>
      <w:r w:rsidRPr="006773F6">
        <w:rPr>
          <w:bCs/>
          <w:u w:val="single"/>
        </w:rPr>
        <w:t>Market Data Subscription and Scheduler Creation</w:t>
      </w:r>
      <w:r w:rsidRPr="006773F6">
        <w:rPr>
          <w:bCs/>
        </w:rPr>
        <w:t>: Upon receipt of a valid order, the Algo subscribes to market data and then cr</w:t>
      </w:r>
      <w:r w:rsidR="007C5FEE">
        <w:rPr>
          <w:bCs/>
        </w:rPr>
        <w:t>e</w:t>
      </w:r>
      <w:r w:rsidRPr="006773F6">
        <w:rPr>
          <w:bCs/>
        </w:rPr>
        <w:t>ates the Scheduler.</w:t>
      </w:r>
    </w:p>
    <w:p w14:paraId="2D8FEA7E" w14:textId="07AA6165" w:rsidR="006773F6" w:rsidRDefault="006773F6" w:rsidP="0014677E">
      <w:pPr>
        <w:pStyle w:val="ListParagraph"/>
        <w:numPr>
          <w:ilvl w:val="0"/>
          <w:numId w:val="229"/>
        </w:numPr>
        <w:spacing w:line="360" w:lineRule="auto"/>
        <w:rPr>
          <w:bCs/>
        </w:rPr>
      </w:pPr>
      <w:r>
        <w:rPr>
          <w:bCs/>
          <w:u w:val="single"/>
        </w:rPr>
        <w:t>Algo-specific Scheduler Customizer</w:t>
      </w:r>
      <w:r w:rsidRPr="006773F6">
        <w:rPr>
          <w:bCs/>
        </w:rPr>
        <w:t>:</w:t>
      </w:r>
      <w:r>
        <w:rPr>
          <w:bCs/>
        </w:rPr>
        <w:t xml:space="preserve"> For a VWAP order, the Algo creates VWAP scheduler; for a DROP LIQUIDITY SEEKER order, it creates an Impact Minimization Scheduler.</w:t>
      </w:r>
    </w:p>
    <w:p w14:paraId="557F1232" w14:textId="606F409A" w:rsidR="00C2128C" w:rsidRDefault="00C2128C" w:rsidP="0014677E">
      <w:pPr>
        <w:pStyle w:val="ListParagraph"/>
        <w:numPr>
          <w:ilvl w:val="0"/>
          <w:numId w:val="229"/>
        </w:numPr>
        <w:spacing w:line="360" w:lineRule="auto"/>
        <w:rPr>
          <w:bCs/>
        </w:rPr>
      </w:pPr>
      <w:r>
        <w:rPr>
          <w:bCs/>
          <w:u w:val="single"/>
        </w:rPr>
        <w:t>Algo Engine Wakeup Call</w:t>
      </w:r>
      <w:r w:rsidR="00855BF3">
        <w:rPr>
          <w:bCs/>
          <w:u w:val="single"/>
        </w:rPr>
        <w:t>-</w:t>
      </w:r>
      <w:r>
        <w:rPr>
          <w:bCs/>
          <w:u w:val="single"/>
        </w:rPr>
        <w:t>back Invocations</w:t>
      </w:r>
      <w:r w:rsidRPr="00C2128C">
        <w:rPr>
          <w:bCs/>
        </w:rPr>
        <w:t>:</w:t>
      </w:r>
      <w:r>
        <w:rPr>
          <w:bCs/>
        </w:rPr>
        <w:t xml:space="preserve"> Then, the Algo registers with the Algo Engine for various wakeup callbacks; at the start time, shortly before auction cutoff times, at the cleanup time, i.e., shortly before the end, and at the end time.</w:t>
      </w:r>
    </w:p>
    <w:p w14:paraId="7CE9BC25" w14:textId="77777777" w:rsidR="00C2128C" w:rsidRDefault="00C2128C" w:rsidP="00C2128C">
      <w:pPr>
        <w:spacing w:line="360" w:lineRule="auto"/>
        <w:rPr>
          <w:bCs/>
        </w:rPr>
      </w:pPr>
    </w:p>
    <w:p w14:paraId="402AEA32" w14:textId="77777777" w:rsidR="00C2128C" w:rsidRDefault="00C2128C" w:rsidP="00C2128C">
      <w:pPr>
        <w:spacing w:line="360" w:lineRule="auto"/>
        <w:rPr>
          <w:bCs/>
        </w:rPr>
      </w:pPr>
    </w:p>
    <w:p w14:paraId="1A0C2B88" w14:textId="035A1260" w:rsidR="00C2128C" w:rsidRPr="00C2128C" w:rsidRDefault="00C2128C" w:rsidP="00C2128C">
      <w:pPr>
        <w:spacing w:line="360" w:lineRule="auto"/>
        <w:rPr>
          <w:b/>
          <w:sz w:val="28"/>
          <w:szCs w:val="28"/>
        </w:rPr>
      </w:pPr>
      <w:r w:rsidRPr="00C2128C">
        <w:rPr>
          <w:b/>
          <w:sz w:val="28"/>
          <w:szCs w:val="28"/>
        </w:rPr>
        <w:t>Life-cycle of an Order – Wakeup Logic</w:t>
      </w:r>
    </w:p>
    <w:p w14:paraId="07151B6F" w14:textId="77777777" w:rsidR="00C2128C" w:rsidRDefault="00C2128C" w:rsidP="00C2128C">
      <w:pPr>
        <w:spacing w:line="360" w:lineRule="auto"/>
        <w:rPr>
          <w:bCs/>
        </w:rPr>
      </w:pPr>
    </w:p>
    <w:p w14:paraId="180408E2" w14:textId="4DEDF380" w:rsidR="00C2128C" w:rsidRDefault="00C2128C" w:rsidP="0014677E">
      <w:pPr>
        <w:pStyle w:val="ListParagraph"/>
        <w:numPr>
          <w:ilvl w:val="0"/>
          <w:numId w:val="230"/>
        </w:numPr>
        <w:spacing w:line="360" w:lineRule="auto"/>
        <w:rPr>
          <w:bCs/>
        </w:rPr>
      </w:pPr>
      <w:r w:rsidRPr="00C2128C">
        <w:rPr>
          <w:bCs/>
          <w:u w:val="single"/>
        </w:rPr>
        <w:t>Times the Callback is Invoked</w:t>
      </w:r>
      <w:r w:rsidRPr="00C2128C">
        <w:rPr>
          <w:bCs/>
        </w:rPr>
        <w:t>: The Algo Engine wakes the Algo at the following times as requested.</w:t>
      </w:r>
    </w:p>
    <w:p w14:paraId="7743A0F6" w14:textId="65A22D65" w:rsidR="00C2128C" w:rsidRDefault="00C2128C" w:rsidP="0014677E">
      <w:pPr>
        <w:pStyle w:val="ListParagraph"/>
        <w:numPr>
          <w:ilvl w:val="0"/>
          <w:numId w:val="230"/>
        </w:numPr>
        <w:spacing w:line="360" w:lineRule="auto"/>
        <w:rPr>
          <w:bCs/>
        </w:rPr>
      </w:pPr>
      <w:r>
        <w:rPr>
          <w:bCs/>
          <w:u w:val="single"/>
        </w:rPr>
        <w:t>Upon a Pre-auction Wakeup</w:t>
      </w:r>
      <w:r w:rsidRPr="00C2128C">
        <w:rPr>
          <w:bCs/>
        </w:rPr>
        <w:t>:</w:t>
      </w:r>
      <w:r>
        <w:rPr>
          <w:bCs/>
        </w:rPr>
        <w:t xml:space="preserve"> The Algo slices shares to the primary auction.</w:t>
      </w:r>
    </w:p>
    <w:p w14:paraId="39361211" w14:textId="1A634051" w:rsidR="00C2128C" w:rsidRDefault="00C2128C" w:rsidP="0014677E">
      <w:pPr>
        <w:pStyle w:val="ListParagraph"/>
        <w:numPr>
          <w:ilvl w:val="0"/>
          <w:numId w:val="230"/>
        </w:numPr>
        <w:spacing w:line="360" w:lineRule="auto"/>
        <w:rPr>
          <w:bCs/>
        </w:rPr>
      </w:pPr>
      <w:r>
        <w:rPr>
          <w:bCs/>
          <w:u w:val="single"/>
        </w:rPr>
        <w:t>At the Start Time</w:t>
      </w:r>
      <w:r w:rsidRPr="00C2128C">
        <w:rPr>
          <w:bCs/>
        </w:rPr>
        <w:t>:</w:t>
      </w:r>
      <w:r>
        <w:rPr>
          <w:bCs/>
        </w:rPr>
        <w:t xml:space="preserve"> The Algo creates the worker and begins the first interval – the Interval logic is shown below.</w:t>
      </w:r>
    </w:p>
    <w:p w14:paraId="61DE7C50" w14:textId="1E40DA86" w:rsidR="00C2128C" w:rsidRDefault="00C2128C" w:rsidP="0014677E">
      <w:pPr>
        <w:pStyle w:val="ListParagraph"/>
        <w:numPr>
          <w:ilvl w:val="0"/>
          <w:numId w:val="230"/>
        </w:numPr>
        <w:spacing w:line="360" w:lineRule="auto"/>
        <w:rPr>
          <w:bCs/>
        </w:rPr>
      </w:pPr>
      <w:r>
        <w:rPr>
          <w:bCs/>
          <w:u w:val="single"/>
        </w:rPr>
        <w:t>Upon the Cleanup wakeup</w:t>
      </w:r>
      <w:r w:rsidRPr="00C2128C">
        <w:rPr>
          <w:bCs/>
        </w:rPr>
        <w:t>:</w:t>
      </w:r>
      <w:r>
        <w:rPr>
          <w:bCs/>
        </w:rPr>
        <w:t xml:space="preserve"> The Algo tells the Worker to complete any remaining scheduled shares.</w:t>
      </w:r>
    </w:p>
    <w:p w14:paraId="1BEA5DCF" w14:textId="5135BFE6" w:rsidR="00C2128C" w:rsidRDefault="00C2128C" w:rsidP="0014677E">
      <w:pPr>
        <w:pStyle w:val="ListParagraph"/>
        <w:numPr>
          <w:ilvl w:val="0"/>
          <w:numId w:val="230"/>
        </w:numPr>
        <w:spacing w:line="360" w:lineRule="auto"/>
        <w:rPr>
          <w:bCs/>
        </w:rPr>
      </w:pPr>
      <w:r>
        <w:rPr>
          <w:bCs/>
          <w:u w:val="single"/>
        </w:rPr>
        <w:t>Upon the End Time Wakeup</w:t>
      </w:r>
      <w:r w:rsidRPr="00C2128C">
        <w:rPr>
          <w:bCs/>
        </w:rPr>
        <w:t>:</w:t>
      </w:r>
      <w:r>
        <w:rPr>
          <w:bCs/>
        </w:rPr>
        <w:t xml:space="preserve"> The Algo cancels any outstanding orders and then provides an out to the user.</w:t>
      </w:r>
    </w:p>
    <w:p w14:paraId="0D5038CE" w14:textId="77777777" w:rsidR="00AF5E57" w:rsidRDefault="00AF5E57" w:rsidP="00AF5E57">
      <w:pPr>
        <w:spacing w:line="360" w:lineRule="auto"/>
        <w:rPr>
          <w:bCs/>
        </w:rPr>
      </w:pPr>
    </w:p>
    <w:p w14:paraId="046091A1" w14:textId="77777777" w:rsidR="00AF5E57" w:rsidRDefault="00AF5E57" w:rsidP="00AF5E57">
      <w:pPr>
        <w:spacing w:line="360" w:lineRule="auto"/>
        <w:rPr>
          <w:bCs/>
        </w:rPr>
      </w:pPr>
    </w:p>
    <w:p w14:paraId="581C9CE7" w14:textId="2EA7E578" w:rsidR="00AF5E57" w:rsidRPr="00AF5E57" w:rsidRDefault="00AF5E57" w:rsidP="00AF5E57">
      <w:pPr>
        <w:spacing w:line="360" w:lineRule="auto"/>
        <w:rPr>
          <w:b/>
          <w:sz w:val="28"/>
          <w:szCs w:val="28"/>
        </w:rPr>
      </w:pPr>
      <w:r w:rsidRPr="00AF5E57">
        <w:rPr>
          <w:b/>
          <w:sz w:val="28"/>
          <w:szCs w:val="28"/>
        </w:rPr>
        <w:t>Life-cycle of an Order – Interval Logic</w:t>
      </w:r>
    </w:p>
    <w:p w14:paraId="75A2723B" w14:textId="77777777" w:rsidR="00AF5E57" w:rsidRDefault="00AF5E57" w:rsidP="00AF5E57">
      <w:pPr>
        <w:spacing w:line="360" w:lineRule="auto"/>
        <w:rPr>
          <w:bCs/>
        </w:rPr>
      </w:pPr>
    </w:p>
    <w:p w14:paraId="090A1816" w14:textId="67D2FE0B" w:rsidR="00AF5E57" w:rsidRDefault="00AF5E57" w:rsidP="0014677E">
      <w:pPr>
        <w:pStyle w:val="ListParagraph"/>
        <w:numPr>
          <w:ilvl w:val="0"/>
          <w:numId w:val="231"/>
        </w:numPr>
        <w:spacing w:line="360" w:lineRule="auto"/>
        <w:rPr>
          <w:bCs/>
        </w:rPr>
      </w:pPr>
      <w:r w:rsidRPr="00AF5E57">
        <w:rPr>
          <w:bCs/>
          <w:u w:val="single"/>
        </w:rPr>
        <w:t>Order Life as Discrete Intervals</w:t>
      </w:r>
      <w:r w:rsidRPr="00AF5E57">
        <w:rPr>
          <w:bCs/>
        </w:rPr>
        <w:t>: The Algo strategies treat the life of an order as a series of distinct “intervals</w:t>
      </w:r>
      <w:proofErr w:type="gramStart"/>
      <w:r w:rsidRPr="00AF5E57">
        <w:rPr>
          <w:bCs/>
        </w:rPr>
        <w:t>”</w:t>
      </w:r>
      <w:r>
        <w:rPr>
          <w:bCs/>
        </w:rPr>
        <w:t>,</w:t>
      </w:r>
      <w:proofErr w:type="gramEnd"/>
      <w:r w:rsidRPr="00AF5E57">
        <w:rPr>
          <w:bCs/>
        </w:rPr>
        <w:t xml:space="preserve"> generally about 5-10 minutes windows of time that share common trading behavior.</w:t>
      </w:r>
    </w:p>
    <w:p w14:paraId="663D6916" w14:textId="4EEDAF8E" w:rsidR="00AF5E57" w:rsidRDefault="00AF5E57" w:rsidP="0014677E">
      <w:pPr>
        <w:pStyle w:val="ListParagraph"/>
        <w:numPr>
          <w:ilvl w:val="0"/>
          <w:numId w:val="231"/>
        </w:numPr>
        <w:spacing w:line="360" w:lineRule="auto"/>
        <w:rPr>
          <w:bCs/>
        </w:rPr>
      </w:pPr>
      <w:r>
        <w:rPr>
          <w:bCs/>
          <w:u w:val="single"/>
        </w:rPr>
        <w:t>Information Needed by the Scheduler</w:t>
      </w:r>
      <w:r w:rsidRPr="00AF5E57">
        <w:rPr>
          <w:bCs/>
        </w:rPr>
        <w:t>:</w:t>
      </w:r>
      <w:r>
        <w:rPr>
          <w:bCs/>
        </w:rPr>
        <w:t xml:space="preserve"> At the start of a new interval, the Algo requests the following two pieces of information from the Scheduler.</w:t>
      </w:r>
    </w:p>
    <w:p w14:paraId="0DF22BFA" w14:textId="107A878C" w:rsidR="00AF5E57" w:rsidRDefault="00AF5E57" w:rsidP="0014677E">
      <w:pPr>
        <w:pStyle w:val="ListParagraph"/>
        <w:numPr>
          <w:ilvl w:val="0"/>
          <w:numId w:val="231"/>
        </w:numPr>
        <w:spacing w:line="360" w:lineRule="auto"/>
        <w:rPr>
          <w:bCs/>
        </w:rPr>
      </w:pPr>
      <w:r>
        <w:rPr>
          <w:bCs/>
          <w:u w:val="single"/>
        </w:rPr>
        <w:t>Length of the Interval #1</w:t>
      </w:r>
      <w:r w:rsidRPr="00AF5E57">
        <w:rPr>
          <w:bCs/>
        </w:rPr>
        <w:t>:</w:t>
      </w:r>
      <w:r>
        <w:rPr>
          <w:bCs/>
        </w:rPr>
        <w:t xml:space="preserve"> </w:t>
      </w:r>
      <w:r w:rsidRPr="00E118E5">
        <w:rPr>
          <w:bCs/>
        </w:rPr>
        <w:t>The</w:t>
      </w:r>
      <w:r>
        <w:rPr>
          <w:bCs/>
          <w:i/>
          <w:iCs/>
        </w:rPr>
        <w:t xml:space="preserve"> length of the interval</w:t>
      </w:r>
      <w:r>
        <w:rPr>
          <w:bCs/>
        </w:rPr>
        <w:t xml:space="preserve"> is used to request a wakeup at the end.</w:t>
      </w:r>
    </w:p>
    <w:p w14:paraId="17283179" w14:textId="18695F16" w:rsidR="00AF5E57" w:rsidRDefault="00AF5E57" w:rsidP="0014677E">
      <w:pPr>
        <w:pStyle w:val="ListParagraph"/>
        <w:numPr>
          <w:ilvl w:val="0"/>
          <w:numId w:val="231"/>
        </w:numPr>
        <w:spacing w:line="360" w:lineRule="auto"/>
        <w:rPr>
          <w:bCs/>
        </w:rPr>
      </w:pPr>
      <w:r>
        <w:rPr>
          <w:bCs/>
          <w:u w:val="single"/>
        </w:rPr>
        <w:t>Length of the Interval #2</w:t>
      </w:r>
      <w:r w:rsidRPr="00AF5E57">
        <w:rPr>
          <w:bCs/>
        </w:rPr>
        <w:t>:</w:t>
      </w:r>
      <w:r>
        <w:rPr>
          <w:bCs/>
        </w:rPr>
        <w:t xml:space="preserve"> Intervals are generally about 5-10 minutes in length, but depend on other factors too like the time of the day – intervals are stretched longer in the morning when spreads are wider, and compressed as the day progresses.</w:t>
      </w:r>
    </w:p>
    <w:p w14:paraId="74B485D8" w14:textId="36D8F370" w:rsidR="00FC6CD6" w:rsidRDefault="00FC6CD6" w:rsidP="0014677E">
      <w:pPr>
        <w:pStyle w:val="ListParagraph"/>
        <w:numPr>
          <w:ilvl w:val="0"/>
          <w:numId w:val="231"/>
        </w:numPr>
        <w:spacing w:line="360" w:lineRule="auto"/>
        <w:rPr>
          <w:bCs/>
        </w:rPr>
      </w:pPr>
      <w:r>
        <w:rPr>
          <w:bCs/>
          <w:u w:val="single"/>
        </w:rPr>
        <w:t>Length of the Interval #3</w:t>
      </w:r>
      <w:r w:rsidRPr="00FC6CD6">
        <w:rPr>
          <w:bCs/>
        </w:rPr>
        <w:t>:</w:t>
      </w:r>
      <w:r>
        <w:rPr>
          <w:bCs/>
        </w:rPr>
        <w:t xml:space="preserve"> Additionally, smaller orders have longer intervals and vice versa. All interval durations are randomized.</w:t>
      </w:r>
    </w:p>
    <w:p w14:paraId="30BF14AF" w14:textId="319DA9F4" w:rsidR="00056212" w:rsidRDefault="00056212" w:rsidP="0014677E">
      <w:pPr>
        <w:pStyle w:val="ListParagraph"/>
        <w:numPr>
          <w:ilvl w:val="0"/>
          <w:numId w:val="231"/>
        </w:numPr>
        <w:spacing w:line="360" w:lineRule="auto"/>
        <w:rPr>
          <w:bCs/>
        </w:rPr>
      </w:pPr>
      <w:r>
        <w:rPr>
          <w:bCs/>
          <w:u w:val="single"/>
        </w:rPr>
        <w:t>Number of Shares Scheduled #1</w:t>
      </w:r>
      <w:r w:rsidRPr="00056212">
        <w:rPr>
          <w:bCs/>
        </w:rPr>
        <w:t>:</w:t>
      </w:r>
      <w:r>
        <w:rPr>
          <w:bCs/>
        </w:rPr>
        <w:t xml:space="preserve"> This represents the number of shares scheduled to trade in the interval. This number is the first key difference among the algo strategies.</w:t>
      </w:r>
    </w:p>
    <w:p w14:paraId="3F47226E" w14:textId="673BCB3F" w:rsidR="00056212" w:rsidRDefault="00056212" w:rsidP="0014677E">
      <w:pPr>
        <w:pStyle w:val="ListParagraph"/>
        <w:numPr>
          <w:ilvl w:val="0"/>
          <w:numId w:val="231"/>
        </w:numPr>
        <w:spacing w:line="360" w:lineRule="auto"/>
        <w:rPr>
          <w:bCs/>
        </w:rPr>
      </w:pPr>
      <w:r>
        <w:rPr>
          <w:bCs/>
          <w:u w:val="single"/>
        </w:rPr>
        <w:lastRenderedPageBreak/>
        <w:t>Number of Shares Scheduled #2</w:t>
      </w:r>
      <w:r w:rsidRPr="00056212">
        <w:rPr>
          <w:bCs/>
        </w:rPr>
        <w:t>:</w:t>
      </w:r>
      <w:r>
        <w:rPr>
          <w:bCs/>
        </w:rPr>
        <w:t xml:space="preserve"> The VWAP Scheduler uses the dynamic volume prediction model to predict what percentage of the day’s volume will have traded by the end of the current interval.</w:t>
      </w:r>
    </w:p>
    <w:p w14:paraId="6EF13279" w14:textId="01DBD9AC" w:rsidR="00056212" w:rsidRDefault="00056212" w:rsidP="0014677E">
      <w:pPr>
        <w:pStyle w:val="ListParagraph"/>
        <w:numPr>
          <w:ilvl w:val="0"/>
          <w:numId w:val="231"/>
        </w:numPr>
        <w:spacing w:line="360" w:lineRule="auto"/>
        <w:rPr>
          <w:bCs/>
        </w:rPr>
      </w:pPr>
      <w:r>
        <w:rPr>
          <w:bCs/>
          <w:u w:val="single"/>
        </w:rPr>
        <w:t>Number of Shares Scheduled #3</w:t>
      </w:r>
      <w:r w:rsidRPr="00056212">
        <w:rPr>
          <w:bCs/>
        </w:rPr>
        <w:t>:</w:t>
      </w:r>
      <w:r>
        <w:rPr>
          <w:bCs/>
        </w:rPr>
        <w:t xml:space="preserve"> The Impact Minimization Scheduler gets this value by running a dynamic programming cycle of the impact minimization model.</w:t>
      </w:r>
    </w:p>
    <w:p w14:paraId="5C77E812" w14:textId="7B7C79C6" w:rsidR="00056212" w:rsidRDefault="00056212" w:rsidP="0014677E">
      <w:pPr>
        <w:pStyle w:val="ListParagraph"/>
        <w:numPr>
          <w:ilvl w:val="0"/>
          <w:numId w:val="231"/>
        </w:numPr>
        <w:spacing w:line="360" w:lineRule="auto"/>
        <w:rPr>
          <w:bCs/>
        </w:rPr>
      </w:pPr>
      <w:r>
        <w:rPr>
          <w:bCs/>
          <w:u w:val="single"/>
        </w:rPr>
        <w:t>Number of Shares Scheduled #4</w:t>
      </w:r>
      <w:r w:rsidRPr="00056212">
        <w:rPr>
          <w:bCs/>
        </w:rPr>
        <w:t>:</w:t>
      </w:r>
      <w:r>
        <w:rPr>
          <w:bCs/>
        </w:rPr>
        <w:t xml:space="preserve"> The Algo then uses this information to tell the Worker to complete any shares outstanding from previous interval and start working a new interval quantity.</w:t>
      </w:r>
    </w:p>
    <w:p w14:paraId="51BF962A" w14:textId="526990C5" w:rsidR="00E91554" w:rsidRDefault="00E91554" w:rsidP="0014677E">
      <w:pPr>
        <w:pStyle w:val="ListParagraph"/>
        <w:numPr>
          <w:ilvl w:val="0"/>
          <w:numId w:val="231"/>
        </w:numPr>
        <w:spacing w:line="360" w:lineRule="auto"/>
        <w:rPr>
          <w:bCs/>
        </w:rPr>
      </w:pPr>
      <w:r>
        <w:rPr>
          <w:bCs/>
          <w:u w:val="single"/>
        </w:rPr>
        <w:t>Liquidity Seeking Scheduler Augmentation</w:t>
      </w:r>
      <w:r w:rsidRPr="00E91554">
        <w:rPr>
          <w:bCs/>
        </w:rPr>
        <w:t>:</w:t>
      </w:r>
      <w:r>
        <w:rPr>
          <w:bCs/>
        </w:rPr>
        <w:t xml:space="preserve"> The second key difference between the strategies is the liquidity seeking piece.</w:t>
      </w:r>
    </w:p>
    <w:p w14:paraId="5748C067" w14:textId="686FCC52" w:rsidR="00E91554" w:rsidRDefault="00E91554" w:rsidP="0014677E">
      <w:pPr>
        <w:pStyle w:val="ListParagraph"/>
        <w:numPr>
          <w:ilvl w:val="0"/>
          <w:numId w:val="231"/>
        </w:numPr>
        <w:spacing w:line="360" w:lineRule="auto"/>
        <w:rPr>
          <w:bCs/>
        </w:rPr>
      </w:pPr>
      <w:r>
        <w:rPr>
          <w:bCs/>
          <w:u w:val="single"/>
        </w:rPr>
        <w:t>DROP LIQUIDITY SEEKER Block Liquidity</w:t>
      </w:r>
      <w:r w:rsidRPr="00E91554">
        <w:rPr>
          <w:bCs/>
        </w:rPr>
        <w:t>:</w:t>
      </w:r>
      <w:r>
        <w:rPr>
          <w:bCs/>
        </w:rPr>
        <w:t xml:space="preserve"> Throughout the life of a DROP LIQUIDITY SEEKER order, the Algo tells the Worker to search for block liquidity at the mid-point with all remaining unscheduled shares using an Opportunistic router.</w:t>
      </w:r>
    </w:p>
    <w:p w14:paraId="6E62980F" w14:textId="0A1A25CE" w:rsidR="00E91554" w:rsidRDefault="00E91554" w:rsidP="0014677E">
      <w:pPr>
        <w:pStyle w:val="ListParagraph"/>
        <w:numPr>
          <w:ilvl w:val="0"/>
          <w:numId w:val="231"/>
        </w:numPr>
        <w:spacing w:line="360" w:lineRule="auto"/>
        <w:rPr>
          <w:bCs/>
        </w:rPr>
      </w:pPr>
      <w:r>
        <w:rPr>
          <w:bCs/>
          <w:u w:val="single"/>
        </w:rPr>
        <w:t>Algo “catch up” Callbacks</w:t>
      </w:r>
      <w:r w:rsidRPr="00E91554">
        <w:rPr>
          <w:bCs/>
        </w:rPr>
        <w:t>:</w:t>
      </w:r>
      <w:r>
        <w:rPr>
          <w:bCs/>
        </w:rPr>
        <w:t xml:space="preserve"> Additionally, the Algo requests “catch up” wakeups throughout the interval where it checks </w:t>
      </w:r>
      <w:r w:rsidR="000C0244">
        <w:rPr>
          <w:bCs/>
        </w:rPr>
        <w:t>i</w:t>
      </w:r>
      <w:r>
        <w:rPr>
          <w:bCs/>
        </w:rPr>
        <w:t>f the Worker is falling behind, and if so, tells it to cross the spread to keep up pace.</w:t>
      </w:r>
    </w:p>
    <w:p w14:paraId="3725DB92" w14:textId="77777777" w:rsidR="007571A9" w:rsidRDefault="007571A9" w:rsidP="007571A9">
      <w:pPr>
        <w:spacing w:line="360" w:lineRule="auto"/>
        <w:rPr>
          <w:bCs/>
        </w:rPr>
      </w:pPr>
    </w:p>
    <w:p w14:paraId="01700A16" w14:textId="77777777" w:rsidR="007571A9" w:rsidRDefault="007571A9" w:rsidP="007571A9">
      <w:pPr>
        <w:spacing w:line="360" w:lineRule="auto"/>
        <w:rPr>
          <w:bCs/>
        </w:rPr>
      </w:pPr>
    </w:p>
    <w:p w14:paraId="1E2AF561" w14:textId="0AE713BC" w:rsidR="007571A9" w:rsidRPr="007571A9" w:rsidRDefault="007571A9" w:rsidP="007571A9">
      <w:pPr>
        <w:spacing w:line="360" w:lineRule="auto"/>
        <w:rPr>
          <w:b/>
          <w:sz w:val="28"/>
          <w:szCs w:val="28"/>
        </w:rPr>
      </w:pPr>
      <w:r w:rsidRPr="007571A9">
        <w:rPr>
          <w:b/>
          <w:sz w:val="28"/>
          <w:szCs w:val="28"/>
        </w:rPr>
        <w:t>Life-cycle of an Order – Order Amendment</w:t>
      </w:r>
    </w:p>
    <w:p w14:paraId="6003F67E" w14:textId="77777777" w:rsidR="007571A9" w:rsidRPr="0014677E" w:rsidRDefault="007571A9" w:rsidP="007571A9">
      <w:pPr>
        <w:spacing w:line="360" w:lineRule="auto"/>
        <w:rPr>
          <w:bCs/>
        </w:rPr>
      </w:pPr>
    </w:p>
    <w:p w14:paraId="068EBD8C" w14:textId="2FAA0886" w:rsidR="007571A9" w:rsidRDefault="007571A9" w:rsidP="0014677E">
      <w:pPr>
        <w:pStyle w:val="ListParagraph"/>
        <w:numPr>
          <w:ilvl w:val="0"/>
          <w:numId w:val="232"/>
        </w:numPr>
        <w:spacing w:line="360" w:lineRule="auto"/>
        <w:rPr>
          <w:bCs/>
        </w:rPr>
      </w:pPr>
      <w:r w:rsidRPr="0014677E">
        <w:rPr>
          <w:bCs/>
          <w:u w:val="single"/>
        </w:rPr>
        <w:t>Order Replacement Request</w:t>
      </w:r>
      <w:r w:rsidRPr="0014677E">
        <w:rPr>
          <w:bCs/>
        </w:rPr>
        <w:t xml:space="preserve">: </w:t>
      </w:r>
      <w:r w:rsidR="0014677E" w:rsidRPr="0014677E">
        <w:rPr>
          <w:bCs/>
        </w:rPr>
        <w:t>Upon receipt of a client replace request, the Algo generally cancels or amends the Worker to comply with the new instructions.</w:t>
      </w:r>
    </w:p>
    <w:p w14:paraId="45EFCE12" w14:textId="4FC8AEAF" w:rsidR="0014677E" w:rsidRDefault="0014677E" w:rsidP="0014677E">
      <w:pPr>
        <w:pStyle w:val="ListParagraph"/>
        <w:numPr>
          <w:ilvl w:val="0"/>
          <w:numId w:val="232"/>
        </w:numPr>
        <w:spacing w:line="360" w:lineRule="auto"/>
        <w:rPr>
          <w:bCs/>
        </w:rPr>
      </w:pPr>
      <w:r>
        <w:rPr>
          <w:bCs/>
          <w:u w:val="single"/>
        </w:rPr>
        <w:t>New Scheduler Instance to Handle the Amend</w:t>
      </w:r>
      <w:r w:rsidRPr="0014677E">
        <w:rPr>
          <w:bCs/>
        </w:rPr>
        <w:t>:</w:t>
      </w:r>
      <w:r>
        <w:rPr>
          <w:bCs/>
        </w:rPr>
        <w:t xml:space="preserve"> In most cases, the Algo also creates a new Scheduler to use from this point forward.</w:t>
      </w:r>
    </w:p>
    <w:p w14:paraId="64F90FBD" w14:textId="77777777" w:rsidR="0014677E" w:rsidRDefault="0014677E" w:rsidP="0014677E">
      <w:pPr>
        <w:spacing w:line="360" w:lineRule="auto"/>
        <w:rPr>
          <w:bCs/>
        </w:rPr>
      </w:pPr>
    </w:p>
    <w:p w14:paraId="76583E21" w14:textId="77777777" w:rsidR="0014677E" w:rsidRDefault="0014677E" w:rsidP="0014677E">
      <w:pPr>
        <w:spacing w:line="360" w:lineRule="auto"/>
        <w:rPr>
          <w:bCs/>
        </w:rPr>
      </w:pPr>
    </w:p>
    <w:p w14:paraId="6A100A19" w14:textId="3F3B20BE" w:rsidR="0014677E" w:rsidRPr="0014677E" w:rsidRDefault="0014677E" w:rsidP="0014677E">
      <w:pPr>
        <w:spacing w:line="360" w:lineRule="auto"/>
        <w:rPr>
          <w:b/>
          <w:sz w:val="28"/>
          <w:szCs w:val="28"/>
        </w:rPr>
      </w:pPr>
      <w:r w:rsidRPr="0014677E">
        <w:rPr>
          <w:b/>
          <w:sz w:val="28"/>
          <w:szCs w:val="28"/>
        </w:rPr>
        <w:t>Trading Objectives/Design Process</w:t>
      </w:r>
    </w:p>
    <w:p w14:paraId="1058C056" w14:textId="77777777" w:rsidR="008A00B4" w:rsidRDefault="008A00B4" w:rsidP="001E3B5F">
      <w:pPr>
        <w:spacing w:line="360" w:lineRule="auto"/>
        <w:rPr>
          <w:bCs/>
        </w:rPr>
      </w:pPr>
    </w:p>
    <w:p w14:paraId="3FA80D77" w14:textId="59685BB2" w:rsidR="0014677E" w:rsidRDefault="0014677E" w:rsidP="00306EDF">
      <w:pPr>
        <w:pStyle w:val="ListParagraph"/>
        <w:numPr>
          <w:ilvl w:val="0"/>
          <w:numId w:val="233"/>
        </w:numPr>
        <w:spacing w:line="360" w:lineRule="auto"/>
        <w:rPr>
          <w:bCs/>
        </w:rPr>
      </w:pPr>
      <w:r w:rsidRPr="00306EDF">
        <w:rPr>
          <w:bCs/>
          <w:u w:val="single"/>
        </w:rPr>
        <w:t>Buy-side Perspective on the Execution</w:t>
      </w:r>
      <w:r w:rsidRPr="00306EDF">
        <w:rPr>
          <w:bCs/>
        </w:rPr>
        <w:t>: This algo was designed by thinking how one would approach the execution if they were</w:t>
      </w:r>
      <w:r w:rsidR="00306EDF" w:rsidRPr="00306EDF">
        <w:rPr>
          <w:bCs/>
        </w:rPr>
        <w:t xml:space="preserve"> on the buy-side.</w:t>
      </w:r>
    </w:p>
    <w:p w14:paraId="6544EDFB" w14:textId="72CDA487" w:rsidR="00E865DF" w:rsidRPr="00306EDF" w:rsidRDefault="00E865DF" w:rsidP="00306EDF">
      <w:pPr>
        <w:pStyle w:val="ListParagraph"/>
        <w:numPr>
          <w:ilvl w:val="0"/>
          <w:numId w:val="233"/>
        </w:numPr>
        <w:spacing w:line="360" w:lineRule="auto"/>
        <w:rPr>
          <w:bCs/>
        </w:rPr>
      </w:pPr>
      <w:r>
        <w:rPr>
          <w:bCs/>
          <w:u w:val="single"/>
        </w:rPr>
        <w:lastRenderedPageBreak/>
        <w:t>Driving Principle of Best Execution</w:t>
      </w:r>
      <w:r w:rsidRPr="00E865DF">
        <w:rPr>
          <w:bCs/>
        </w:rPr>
        <w:t>:</w:t>
      </w:r>
      <w:r>
        <w:rPr>
          <w:bCs/>
        </w:rPr>
        <w:t xml:space="preserve"> The driving principle, of course, is best execution with less emphasis on a “consistent” user experience, e.g., the Algo </w:t>
      </w:r>
      <w:proofErr w:type="gramStart"/>
      <w:r>
        <w:rPr>
          <w:bCs/>
        </w:rPr>
        <w:t>doesn’t</w:t>
      </w:r>
      <w:proofErr w:type="gramEnd"/>
      <w:r>
        <w:rPr>
          <w:bCs/>
        </w:rPr>
        <w:t xml:space="preserve"> immediately trade 100 shares so that the user can see </w:t>
      </w:r>
      <w:proofErr w:type="gramStart"/>
      <w:r>
        <w:rPr>
          <w:bCs/>
        </w:rPr>
        <w:t>it’s</w:t>
      </w:r>
      <w:proofErr w:type="gramEnd"/>
      <w:r>
        <w:rPr>
          <w:bCs/>
        </w:rPr>
        <w:t xml:space="preserve"> working.</w:t>
      </w:r>
    </w:p>
    <w:p w14:paraId="4113BF39" w14:textId="77777777" w:rsidR="0014677E" w:rsidRDefault="0014677E" w:rsidP="001E3B5F">
      <w:pPr>
        <w:spacing w:line="360" w:lineRule="auto"/>
        <w:rPr>
          <w:bCs/>
        </w:rPr>
      </w:pPr>
    </w:p>
    <w:p w14:paraId="7BC5ECB2" w14:textId="77777777" w:rsidR="00E865DF" w:rsidRDefault="00E865DF" w:rsidP="00E865DF">
      <w:pPr>
        <w:spacing w:line="360" w:lineRule="auto"/>
        <w:rPr>
          <w:bCs/>
        </w:rPr>
      </w:pPr>
    </w:p>
    <w:p w14:paraId="731669EA" w14:textId="090DC76D" w:rsidR="00E865DF" w:rsidRPr="0014677E" w:rsidRDefault="00E865DF" w:rsidP="00E865DF">
      <w:pPr>
        <w:spacing w:line="360" w:lineRule="auto"/>
        <w:rPr>
          <w:b/>
          <w:sz w:val="28"/>
          <w:szCs w:val="28"/>
        </w:rPr>
      </w:pPr>
      <w:r w:rsidRPr="0014677E">
        <w:rPr>
          <w:b/>
          <w:sz w:val="28"/>
          <w:szCs w:val="28"/>
        </w:rPr>
        <w:t>Trading Objectives/Design Process</w:t>
      </w:r>
      <w:r>
        <w:rPr>
          <w:b/>
          <w:sz w:val="28"/>
          <w:szCs w:val="28"/>
        </w:rPr>
        <w:t xml:space="preserve"> – Low Level</w:t>
      </w:r>
    </w:p>
    <w:p w14:paraId="548458FE" w14:textId="77777777" w:rsidR="001E3B5F" w:rsidRDefault="001E3B5F" w:rsidP="001E3B5F">
      <w:pPr>
        <w:spacing w:line="360" w:lineRule="auto"/>
        <w:rPr>
          <w:bCs/>
        </w:rPr>
      </w:pPr>
    </w:p>
    <w:p w14:paraId="7F7F7235" w14:textId="406D8255" w:rsidR="00E865DF" w:rsidRDefault="00E865DF" w:rsidP="00E865DF">
      <w:pPr>
        <w:pStyle w:val="ListParagraph"/>
        <w:numPr>
          <w:ilvl w:val="0"/>
          <w:numId w:val="234"/>
        </w:numPr>
        <w:spacing w:line="360" w:lineRule="auto"/>
        <w:rPr>
          <w:bCs/>
        </w:rPr>
      </w:pPr>
      <w:r w:rsidRPr="00E865DF">
        <w:rPr>
          <w:bCs/>
          <w:u w:val="single"/>
        </w:rPr>
        <w:t>Objectives at the Micro-level</w:t>
      </w:r>
      <w:r w:rsidRPr="00E865DF">
        <w:rPr>
          <w:bCs/>
        </w:rPr>
        <w:t>: At the micro-level, the objectives are two-fold; avoiding adverse selection when adding liquidity, and capturing as much volume at the best possible price(s) while removing liquidity.</w:t>
      </w:r>
    </w:p>
    <w:p w14:paraId="2538C81D" w14:textId="4A9A02BF" w:rsidR="00E865DF" w:rsidRDefault="00E865DF" w:rsidP="00E865DF">
      <w:pPr>
        <w:pStyle w:val="ListParagraph"/>
        <w:numPr>
          <w:ilvl w:val="0"/>
          <w:numId w:val="234"/>
        </w:numPr>
        <w:spacing w:line="360" w:lineRule="auto"/>
        <w:rPr>
          <w:bCs/>
        </w:rPr>
      </w:pPr>
      <w:r>
        <w:rPr>
          <w:bCs/>
          <w:u w:val="single"/>
        </w:rPr>
        <w:t>Avoiding Adverse Selection - Prop Firm Perspective</w:t>
      </w:r>
      <w:r w:rsidRPr="00E865DF">
        <w:rPr>
          <w:bCs/>
        </w:rPr>
        <w:t>:</w:t>
      </w:r>
      <w:r>
        <w:rPr>
          <w:bCs/>
        </w:rPr>
        <w:t xml:space="preserve"> When the market transitions to a new price level, there is a flood of trading activity where the fastest proprietary firms race to pick off the resting orders at the old price level and establish queue position at the new price level – these are two similar but different strategies.</w:t>
      </w:r>
    </w:p>
    <w:p w14:paraId="670F5FEA" w14:textId="73621568" w:rsidR="00EF2225" w:rsidRDefault="00EF2225" w:rsidP="00E865DF">
      <w:pPr>
        <w:pStyle w:val="ListParagraph"/>
        <w:numPr>
          <w:ilvl w:val="0"/>
          <w:numId w:val="234"/>
        </w:numPr>
        <w:spacing w:line="360" w:lineRule="auto"/>
        <w:rPr>
          <w:bCs/>
        </w:rPr>
      </w:pPr>
      <w:r>
        <w:rPr>
          <w:bCs/>
          <w:u w:val="single"/>
        </w:rPr>
        <w:t>Avoiding Adverse Selection - Sell-side Perspective</w:t>
      </w:r>
      <w:r w:rsidRPr="00EF2225">
        <w:rPr>
          <w:bCs/>
        </w:rPr>
        <w:t>:</w:t>
      </w:r>
      <w:r>
        <w:rPr>
          <w:bCs/>
        </w:rPr>
        <w:t xml:space="preserve"> As a sell-side firm, it is not plausible to effectively compete in these races, so the only viable way to prevent adverse selection is to utilize built-in protections available in trading venues, such as IEX D-Peg and D-Limit, and NASDAQ MELO.</w:t>
      </w:r>
    </w:p>
    <w:p w14:paraId="5B875DB6" w14:textId="4F9406AB" w:rsidR="00EF2225" w:rsidRDefault="00EF2225" w:rsidP="00E865DF">
      <w:pPr>
        <w:pStyle w:val="ListParagraph"/>
        <w:numPr>
          <w:ilvl w:val="0"/>
          <w:numId w:val="234"/>
        </w:numPr>
        <w:spacing w:line="360" w:lineRule="auto"/>
        <w:rPr>
          <w:bCs/>
        </w:rPr>
      </w:pPr>
      <w:r>
        <w:rPr>
          <w:bCs/>
          <w:u w:val="single"/>
        </w:rPr>
        <w:t>Removing Liquidity using IEX Router</w:t>
      </w:r>
      <w:r w:rsidRPr="00EF2225">
        <w:rPr>
          <w:bCs/>
        </w:rPr>
        <w:t>:</w:t>
      </w:r>
      <w:r>
        <w:rPr>
          <w:bCs/>
        </w:rPr>
        <w:t xml:space="preserve"> Rather than re-invent the wheel, the Algo starts off by using the IEX Router when crossing the spread, which costs only 1 mil and gets ~99% fill rates.</w:t>
      </w:r>
    </w:p>
    <w:p w14:paraId="6A136DB2" w14:textId="67DFCDA0" w:rsidR="00EF2225" w:rsidRDefault="00EF2225" w:rsidP="00E865DF">
      <w:pPr>
        <w:pStyle w:val="ListParagraph"/>
        <w:numPr>
          <w:ilvl w:val="0"/>
          <w:numId w:val="234"/>
        </w:numPr>
        <w:spacing w:line="360" w:lineRule="auto"/>
        <w:rPr>
          <w:bCs/>
        </w:rPr>
      </w:pPr>
      <w:r>
        <w:rPr>
          <w:bCs/>
          <w:u w:val="single"/>
        </w:rPr>
        <w:t>Removing Liquidity - Dark Pools Check</w:t>
      </w:r>
      <w:r w:rsidRPr="00EF2225">
        <w:rPr>
          <w:bCs/>
        </w:rPr>
        <w:t>:</w:t>
      </w:r>
      <w:r>
        <w:rPr>
          <w:bCs/>
        </w:rPr>
        <w:t xml:space="preserve"> In most cases, various dark pools are checked using the all-or-none mid-point order prior to crossing the spread.</w:t>
      </w:r>
    </w:p>
    <w:p w14:paraId="11A1C3E8" w14:textId="43C1E750" w:rsidR="00141F19" w:rsidRPr="00E865DF" w:rsidRDefault="00141F19" w:rsidP="00E865DF">
      <w:pPr>
        <w:pStyle w:val="ListParagraph"/>
        <w:numPr>
          <w:ilvl w:val="0"/>
          <w:numId w:val="234"/>
        </w:numPr>
        <w:spacing w:line="360" w:lineRule="auto"/>
        <w:rPr>
          <w:bCs/>
        </w:rPr>
      </w:pPr>
      <w:r>
        <w:rPr>
          <w:bCs/>
          <w:u w:val="single"/>
        </w:rPr>
        <w:t>Impact of All-or-None Mid-point Peg</w:t>
      </w:r>
      <w:r w:rsidRPr="00141F19">
        <w:rPr>
          <w:bCs/>
        </w:rPr>
        <w:t>:</w:t>
      </w:r>
      <w:r>
        <w:rPr>
          <w:bCs/>
        </w:rPr>
        <w:t xml:space="preserve"> Because these mid-point pegs are all-or-none, either the full amount gets done at the mid, or nothing happens and an immaterial amount of time has been wasted.</w:t>
      </w:r>
    </w:p>
    <w:p w14:paraId="07D8CA1C" w14:textId="77777777" w:rsidR="00E865DF" w:rsidRDefault="00E865DF" w:rsidP="001E3B5F">
      <w:pPr>
        <w:spacing w:line="360" w:lineRule="auto"/>
        <w:rPr>
          <w:bCs/>
        </w:rPr>
      </w:pPr>
    </w:p>
    <w:p w14:paraId="3199F920" w14:textId="77777777" w:rsidR="00141F19" w:rsidRDefault="00141F19" w:rsidP="00141F19">
      <w:pPr>
        <w:spacing w:line="360" w:lineRule="auto"/>
        <w:rPr>
          <w:bCs/>
        </w:rPr>
      </w:pPr>
    </w:p>
    <w:p w14:paraId="7AF720E8" w14:textId="20149CE4" w:rsidR="00141F19" w:rsidRPr="0014677E" w:rsidRDefault="00141F19" w:rsidP="00141F19">
      <w:pPr>
        <w:spacing w:line="360" w:lineRule="auto"/>
        <w:rPr>
          <w:b/>
          <w:sz w:val="28"/>
          <w:szCs w:val="28"/>
        </w:rPr>
      </w:pPr>
      <w:r w:rsidRPr="0014677E">
        <w:rPr>
          <w:b/>
          <w:sz w:val="28"/>
          <w:szCs w:val="28"/>
        </w:rPr>
        <w:t>Trading Objectives/Design Process</w:t>
      </w:r>
      <w:r>
        <w:rPr>
          <w:b/>
          <w:sz w:val="28"/>
          <w:szCs w:val="28"/>
        </w:rPr>
        <w:t xml:space="preserve"> – High Level</w:t>
      </w:r>
    </w:p>
    <w:p w14:paraId="5CDF1126" w14:textId="77777777" w:rsidR="00E865DF" w:rsidRDefault="00E865DF" w:rsidP="001E3B5F">
      <w:pPr>
        <w:spacing w:line="360" w:lineRule="auto"/>
        <w:rPr>
          <w:bCs/>
        </w:rPr>
      </w:pPr>
    </w:p>
    <w:p w14:paraId="3D115120" w14:textId="1C9D8EB7" w:rsidR="00141F19" w:rsidRDefault="00141F19" w:rsidP="00141F19">
      <w:pPr>
        <w:pStyle w:val="ListParagraph"/>
        <w:numPr>
          <w:ilvl w:val="0"/>
          <w:numId w:val="235"/>
        </w:numPr>
        <w:spacing w:line="360" w:lineRule="auto"/>
        <w:rPr>
          <w:bCs/>
        </w:rPr>
      </w:pPr>
      <w:r w:rsidRPr="00141F19">
        <w:rPr>
          <w:bCs/>
          <w:u w:val="single"/>
        </w:rPr>
        <w:lastRenderedPageBreak/>
        <w:t>Algo Execution through the Day</w:t>
      </w:r>
      <w:r w:rsidRPr="00141F19">
        <w:rPr>
          <w:bCs/>
        </w:rPr>
        <w:t>: Even more important than the low-level strategy is the high-level strategy, i.e., how should the Algo spread out trading throughout the day.</w:t>
      </w:r>
    </w:p>
    <w:p w14:paraId="2129C31C" w14:textId="235EAB06" w:rsidR="00141F19" w:rsidRDefault="00141F19" w:rsidP="00141F19">
      <w:pPr>
        <w:pStyle w:val="ListParagraph"/>
        <w:numPr>
          <w:ilvl w:val="0"/>
          <w:numId w:val="235"/>
        </w:numPr>
        <w:spacing w:line="360" w:lineRule="auto"/>
        <w:rPr>
          <w:bCs/>
        </w:rPr>
      </w:pPr>
      <w:r>
        <w:rPr>
          <w:bCs/>
          <w:u w:val="single"/>
        </w:rPr>
        <w:t>Intra-day Factors to be Researched</w:t>
      </w:r>
      <w:r w:rsidRPr="00141F19">
        <w:rPr>
          <w:bCs/>
        </w:rPr>
        <w:t>:</w:t>
      </w:r>
      <w:r>
        <w:rPr>
          <w:bCs/>
        </w:rPr>
        <w:t xml:space="preserve"> The research stoked by intra-day spread factors can be summarized using the following four determinants.</w:t>
      </w:r>
    </w:p>
    <w:p w14:paraId="67E34BE2" w14:textId="3AD8FC64" w:rsidR="000B31F8" w:rsidRDefault="000B31F8" w:rsidP="00141F19">
      <w:pPr>
        <w:pStyle w:val="ListParagraph"/>
        <w:numPr>
          <w:ilvl w:val="0"/>
          <w:numId w:val="235"/>
        </w:numPr>
        <w:spacing w:line="360" w:lineRule="auto"/>
        <w:rPr>
          <w:bCs/>
        </w:rPr>
      </w:pPr>
      <w:r>
        <w:rPr>
          <w:bCs/>
          <w:u w:val="single"/>
        </w:rPr>
        <w:t>Determinant #1 - Distilled Impact</w:t>
      </w:r>
      <w:r w:rsidRPr="000B31F8">
        <w:rPr>
          <w:bCs/>
        </w:rPr>
        <w:t>:</w:t>
      </w:r>
      <w:r>
        <w:rPr>
          <w:bCs/>
        </w:rPr>
        <w:t xml:space="preserve"> Addresses the question: “How does one measure success at a high level?”</w:t>
      </w:r>
    </w:p>
    <w:p w14:paraId="010A558A" w14:textId="49698610" w:rsidR="000B31F8" w:rsidRDefault="000B31F8" w:rsidP="00141F19">
      <w:pPr>
        <w:pStyle w:val="ListParagraph"/>
        <w:numPr>
          <w:ilvl w:val="0"/>
          <w:numId w:val="235"/>
        </w:numPr>
        <w:spacing w:line="360" w:lineRule="auto"/>
        <w:rPr>
          <w:bCs/>
        </w:rPr>
      </w:pPr>
      <w:r>
        <w:rPr>
          <w:bCs/>
          <w:u w:val="single"/>
        </w:rPr>
        <w:t>Determinant #2 - Volume Prediction Model</w:t>
      </w:r>
      <w:r w:rsidRPr="000B31F8">
        <w:rPr>
          <w:bCs/>
        </w:rPr>
        <w:t>:</w:t>
      </w:r>
      <w:r>
        <w:rPr>
          <w:bCs/>
        </w:rPr>
        <w:t xml:space="preserve"> Addresses the question: “How much volume does one expect to trade during the life of the order”</w:t>
      </w:r>
    </w:p>
    <w:p w14:paraId="3656ADEC" w14:textId="5AE5E144" w:rsidR="000B31F8" w:rsidRDefault="000B31F8" w:rsidP="00141F19">
      <w:pPr>
        <w:pStyle w:val="ListParagraph"/>
        <w:numPr>
          <w:ilvl w:val="0"/>
          <w:numId w:val="235"/>
        </w:numPr>
        <w:spacing w:line="360" w:lineRule="auto"/>
        <w:rPr>
          <w:bCs/>
        </w:rPr>
      </w:pPr>
      <w:r>
        <w:rPr>
          <w:bCs/>
          <w:u w:val="single"/>
        </w:rPr>
        <w:t>Determinant #3 – Pre-trade Model</w:t>
      </w:r>
      <w:r w:rsidRPr="000B31F8">
        <w:rPr>
          <w:bCs/>
        </w:rPr>
        <w:t>:</w:t>
      </w:r>
      <w:r>
        <w:rPr>
          <w:bCs/>
        </w:rPr>
        <w:t xml:space="preserve"> “How much should the Algo be willing to trade during the life of the order”</w:t>
      </w:r>
    </w:p>
    <w:p w14:paraId="3512ADC8" w14:textId="69D68C4E" w:rsidR="005C387B" w:rsidRDefault="005C387B" w:rsidP="00141F19">
      <w:pPr>
        <w:pStyle w:val="ListParagraph"/>
        <w:numPr>
          <w:ilvl w:val="0"/>
          <w:numId w:val="235"/>
        </w:numPr>
        <w:spacing w:line="360" w:lineRule="auto"/>
        <w:rPr>
          <w:bCs/>
        </w:rPr>
      </w:pPr>
      <w:r>
        <w:rPr>
          <w:bCs/>
          <w:u w:val="single"/>
        </w:rPr>
        <w:t>Determinant #4 - Impact Minimization Model</w:t>
      </w:r>
      <w:r w:rsidRPr="005C387B">
        <w:rPr>
          <w:bCs/>
        </w:rPr>
        <w:t>:</w:t>
      </w:r>
      <w:r>
        <w:rPr>
          <w:bCs/>
        </w:rPr>
        <w:t xml:space="preserve"> “How should one pace the trading activity throughout the life of the order”</w:t>
      </w:r>
    </w:p>
    <w:p w14:paraId="0F6B42EC" w14:textId="715C07B4" w:rsidR="005C387B" w:rsidRDefault="005C387B" w:rsidP="00141F19">
      <w:pPr>
        <w:pStyle w:val="ListParagraph"/>
        <w:numPr>
          <w:ilvl w:val="0"/>
          <w:numId w:val="235"/>
        </w:numPr>
        <w:spacing w:line="360" w:lineRule="auto"/>
        <w:rPr>
          <w:bCs/>
        </w:rPr>
      </w:pPr>
      <w:r>
        <w:rPr>
          <w:bCs/>
          <w:u w:val="single"/>
        </w:rPr>
        <w:t>Challenges evaluating High-Level Performance</w:t>
      </w:r>
      <w:r w:rsidRPr="005C387B">
        <w:rPr>
          <w:bCs/>
        </w:rPr>
        <w:t>:</w:t>
      </w:r>
      <w:r>
        <w:rPr>
          <w:bCs/>
        </w:rPr>
        <w:t xml:space="preserve"> Demonstrable performance is the </w:t>
      </w:r>
      <w:proofErr w:type="gramStart"/>
      <w:r>
        <w:rPr>
          <w:bCs/>
        </w:rPr>
        <w:t>ultimate goal</w:t>
      </w:r>
      <w:proofErr w:type="gramEnd"/>
      <w:r>
        <w:rPr>
          <w:bCs/>
        </w:rPr>
        <w:t>, but the above questions are all extremely difficult to answer as higher-level trading data is sparse and noisy.</w:t>
      </w:r>
    </w:p>
    <w:p w14:paraId="13170C74" w14:textId="41FFA69B" w:rsidR="005C387B" w:rsidRDefault="005C387B" w:rsidP="00141F19">
      <w:pPr>
        <w:pStyle w:val="ListParagraph"/>
        <w:numPr>
          <w:ilvl w:val="0"/>
          <w:numId w:val="235"/>
        </w:numPr>
        <w:spacing w:line="360" w:lineRule="auto"/>
        <w:rPr>
          <w:bCs/>
        </w:rPr>
      </w:pPr>
      <w:r>
        <w:rPr>
          <w:bCs/>
          <w:u w:val="single"/>
        </w:rPr>
        <w:t>Street-wide Point of Performance Comparison</w:t>
      </w:r>
      <w:r w:rsidRPr="005C387B">
        <w:rPr>
          <w:bCs/>
        </w:rPr>
        <w:t>:</w:t>
      </w:r>
      <w:r>
        <w:rPr>
          <w:bCs/>
        </w:rPr>
        <w:t xml:space="preserve"> That, combined with an opaque industry at large, makes it tough to build confidence in the performance numbers or find a reliable point of reference.</w:t>
      </w:r>
    </w:p>
    <w:p w14:paraId="0BF6AB94" w14:textId="1405E40A" w:rsidR="003E55D2" w:rsidRPr="00141F19" w:rsidRDefault="003E55D2" w:rsidP="00141F19">
      <w:pPr>
        <w:pStyle w:val="ListParagraph"/>
        <w:numPr>
          <w:ilvl w:val="0"/>
          <w:numId w:val="235"/>
        </w:numPr>
        <w:spacing w:line="360" w:lineRule="auto"/>
        <w:rPr>
          <w:bCs/>
        </w:rPr>
      </w:pPr>
      <w:r>
        <w:rPr>
          <w:bCs/>
          <w:u w:val="single"/>
        </w:rPr>
        <w:t>Optimization at the Micro level</w:t>
      </w:r>
      <w:r w:rsidRPr="003E55D2">
        <w:rPr>
          <w:bCs/>
        </w:rPr>
        <w:t>:</w:t>
      </w:r>
      <w:r>
        <w:rPr>
          <w:bCs/>
        </w:rPr>
        <w:t xml:space="preserve"> In the meantime, the approach has been to bite off the significant low-hanging fruit at the micro-level by avoiding harmful/conflicted practices and properly utilizing exchange and dark pool order types.</w:t>
      </w:r>
    </w:p>
    <w:p w14:paraId="111A6F8F" w14:textId="77777777" w:rsidR="00141F19" w:rsidRDefault="00141F19" w:rsidP="001E3B5F">
      <w:pPr>
        <w:spacing w:line="360" w:lineRule="auto"/>
        <w:rPr>
          <w:bCs/>
        </w:rPr>
      </w:pPr>
    </w:p>
    <w:p w14:paraId="3B2B9CBA" w14:textId="77777777" w:rsidR="00141F19" w:rsidRDefault="00141F19" w:rsidP="001E3B5F">
      <w:pPr>
        <w:spacing w:line="360" w:lineRule="auto"/>
        <w:rPr>
          <w:bCs/>
        </w:rPr>
      </w:pPr>
    </w:p>
    <w:p w14:paraId="42D173DB" w14:textId="5A01B55E" w:rsidR="001E3B5F" w:rsidRPr="001E3B5F" w:rsidRDefault="001E3B5F" w:rsidP="001E3B5F">
      <w:pPr>
        <w:spacing w:line="360" w:lineRule="auto"/>
        <w:rPr>
          <w:b/>
          <w:sz w:val="28"/>
          <w:szCs w:val="28"/>
        </w:rPr>
      </w:pPr>
      <w:r w:rsidRPr="001E3B5F">
        <w:rPr>
          <w:b/>
          <w:sz w:val="28"/>
          <w:szCs w:val="28"/>
        </w:rPr>
        <w:t>References</w:t>
      </w:r>
    </w:p>
    <w:p w14:paraId="6FA3C698" w14:textId="77777777" w:rsidR="001E3B5F" w:rsidRDefault="001E3B5F" w:rsidP="001E3B5F">
      <w:pPr>
        <w:spacing w:line="360" w:lineRule="auto"/>
        <w:rPr>
          <w:bCs/>
        </w:rPr>
      </w:pPr>
    </w:p>
    <w:p w14:paraId="0D31F29C" w14:textId="7E8AA8BE" w:rsidR="001E3B5F" w:rsidRDefault="001E3B5F" w:rsidP="001E3B5F">
      <w:pPr>
        <w:pStyle w:val="ListParagraph"/>
        <w:numPr>
          <w:ilvl w:val="0"/>
          <w:numId w:val="221"/>
        </w:numPr>
        <w:spacing w:line="360" w:lineRule="auto"/>
        <w:rPr>
          <w:bCs/>
        </w:rPr>
      </w:pPr>
      <w:r w:rsidRPr="001E3B5F">
        <w:rPr>
          <w:bCs/>
        </w:rPr>
        <w:t xml:space="preserve">Aisen, D. (2021): </w:t>
      </w:r>
      <w:hyperlink r:id="rId44" w:history="1">
        <w:r w:rsidRPr="001E3B5F">
          <w:rPr>
            <w:rStyle w:val="Hyperlink"/>
            <w:bCs/>
          </w:rPr>
          <w:t>The Trading Strategy</w:t>
        </w:r>
      </w:hyperlink>
    </w:p>
    <w:p w14:paraId="6E16D6D6" w14:textId="2441B0B5" w:rsidR="00FF1658" w:rsidRPr="001E3B5F" w:rsidRDefault="00FF1658" w:rsidP="001E3B5F">
      <w:pPr>
        <w:pStyle w:val="ListParagraph"/>
        <w:numPr>
          <w:ilvl w:val="0"/>
          <w:numId w:val="221"/>
        </w:numPr>
        <w:spacing w:line="360" w:lineRule="auto"/>
        <w:rPr>
          <w:bCs/>
        </w:rPr>
      </w:pPr>
      <w:r>
        <w:rPr>
          <w:bCs/>
        </w:rPr>
        <w:t xml:space="preserve">Bishop, A. (2021): </w:t>
      </w:r>
      <w:hyperlink r:id="rId45" w:history="1">
        <w:r w:rsidRPr="00FF1658">
          <w:rPr>
            <w:rStyle w:val="Hyperlink"/>
            <w:bCs/>
          </w:rPr>
          <w:t xml:space="preserve">Rejecting the Black Box: </w:t>
        </w:r>
        <w:r>
          <w:rPr>
            <w:rStyle w:val="Hyperlink"/>
            <w:bCs/>
          </w:rPr>
          <w:t>A</w:t>
        </w:r>
        <w:r w:rsidRPr="00FF1658">
          <w:rPr>
            <w:rStyle w:val="Hyperlink"/>
            <w:bCs/>
          </w:rPr>
          <w:t>n Inside Look at the Design</w:t>
        </w:r>
      </w:hyperlink>
    </w:p>
    <w:p w14:paraId="43C8866E" w14:textId="77777777" w:rsidR="00F05F12" w:rsidRDefault="00F05F12">
      <w:pPr>
        <w:rPr>
          <w:bCs/>
        </w:rPr>
      </w:pPr>
      <w:r>
        <w:rPr>
          <w:bCs/>
        </w:rPr>
        <w:br w:type="page"/>
      </w:r>
    </w:p>
    <w:p w14:paraId="09FC4D34" w14:textId="77777777" w:rsidR="00F05F12" w:rsidRDefault="00F05F12" w:rsidP="00EA0C1A">
      <w:pPr>
        <w:spacing w:line="360" w:lineRule="auto"/>
        <w:rPr>
          <w:bCs/>
        </w:rPr>
      </w:pPr>
    </w:p>
    <w:p w14:paraId="4F25FD90" w14:textId="77777777" w:rsidR="00F05F12" w:rsidRPr="00F05F12" w:rsidRDefault="00F05F12" w:rsidP="00F05F12">
      <w:pPr>
        <w:spacing w:line="360" w:lineRule="auto"/>
        <w:jc w:val="center"/>
        <w:rPr>
          <w:b/>
          <w:sz w:val="32"/>
          <w:szCs w:val="32"/>
        </w:rPr>
      </w:pPr>
      <w:r w:rsidRPr="00F05F12">
        <w:rPr>
          <w:b/>
          <w:sz w:val="32"/>
          <w:szCs w:val="32"/>
        </w:rPr>
        <w:t>A Volume-Weighted Average Approach</w:t>
      </w:r>
    </w:p>
    <w:p w14:paraId="086DEEDC" w14:textId="77777777" w:rsidR="00F05F12" w:rsidRDefault="00F05F12" w:rsidP="00EA0C1A">
      <w:pPr>
        <w:spacing w:line="360" w:lineRule="auto"/>
        <w:rPr>
          <w:bCs/>
        </w:rPr>
      </w:pPr>
    </w:p>
    <w:p w14:paraId="1988A9D6" w14:textId="77777777" w:rsidR="00F05F12" w:rsidRDefault="00F05F12" w:rsidP="00EA0C1A">
      <w:pPr>
        <w:spacing w:line="360" w:lineRule="auto"/>
        <w:rPr>
          <w:bCs/>
        </w:rPr>
      </w:pPr>
    </w:p>
    <w:p w14:paraId="7C435E06" w14:textId="77777777" w:rsidR="00F05F12" w:rsidRPr="00F05F12" w:rsidRDefault="00F05F12" w:rsidP="00EA0C1A">
      <w:pPr>
        <w:spacing w:line="360" w:lineRule="auto"/>
        <w:rPr>
          <w:b/>
          <w:sz w:val="28"/>
          <w:szCs w:val="28"/>
        </w:rPr>
      </w:pPr>
      <w:r w:rsidRPr="00F05F12">
        <w:rPr>
          <w:b/>
          <w:sz w:val="28"/>
          <w:szCs w:val="28"/>
        </w:rPr>
        <w:t>Introduction</w:t>
      </w:r>
    </w:p>
    <w:p w14:paraId="6FEA0E16" w14:textId="77777777" w:rsidR="00F05F12" w:rsidRDefault="00F05F12" w:rsidP="00EA0C1A">
      <w:pPr>
        <w:spacing w:line="360" w:lineRule="auto"/>
        <w:rPr>
          <w:bCs/>
        </w:rPr>
      </w:pPr>
    </w:p>
    <w:p w14:paraId="757A6B54" w14:textId="7E9FC4AA" w:rsidR="00F05F12" w:rsidRDefault="00F05F12" w:rsidP="00F05F12">
      <w:pPr>
        <w:pStyle w:val="ListParagraph"/>
        <w:numPr>
          <w:ilvl w:val="0"/>
          <w:numId w:val="236"/>
        </w:numPr>
        <w:spacing w:line="360" w:lineRule="auto"/>
        <w:rPr>
          <w:bCs/>
        </w:rPr>
      </w:pPr>
      <w:r w:rsidRPr="00F05F12">
        <w:rPr>
          <w:bCs/>
          <w:u w:val="single"/>
        </w:rPr>
        <w:t>VWAP as a Metric for Algorithm Performance</w:t>
      </w:r>
      <w:r w:rsidRPr="00F05F12">
        <w:rPr>
          <w:bCs/>
        </w:rPr>
        <w:t>: Comparing the Strategy VWAP to the general market VWAP has pros and cons.</w:t>
      </w:r>
    </w:p>
    <w:p w14:paraId="280F01DE" w14:textId="339B1C85" w:rsidR="00F05F12" w:rsidRDefault="00F05F12" w:rsidP="00F05F12">
      <w:pPr>
        <w:pStyle w:val="ListParagraph"/>
        <w:numPr>
          <w:ilvl w:val="0"/>
          <w:numId w:val="236"/>
        </w:numPr>
        <w:spacing w:line="360" w:lineRule="auto"/>
        <w:rPr>
          <w:bCs/>
        </w:rPr>
      </w:pPr>
      <w:r>
        <w:rPr>
          <w:bCs/>
          <w:u w:val="single"/>
        </w:rPr>
        <w:t>Pros of the VWAP Metric #1</w:t>
      </w:r>
      <w:r w:rsidRPr="00F05F12">
        <w:rPr>
          <w:bCs/>
        </w:rPr>
        <w:t>:</w:t>
      </w:r>
      <w:r>
        <w:rPr>
          <w:bCs/>
        </w:rPr>
        <w:t xml:space="preserve"> For one thing, it does considerably remove noise from measurements.</w:t>
      </w:r>
    </w:p>
    <w:p w14:paraId="3C354157" w14:textId="6D72BFDC" w:rsidR="00F05F12" w:rsidRDefault="00F05F12" w:rsidP="00F05F12">
      <w:pPr>
        <w:pStyle w:val="ListParagraph"/>
        <w:numPr>
          <w:ilvl w:val="0"/>
          <w:numId w:val="236"/>
        </w:numPr>
        <w:spacing w:line="360" w:lineRule="auto"/>
        <w:rPr>
          <w:bCs/>
        </w:rPr>
      </w:pPr>
      <w:r>
        <w:rPr>
          <w:bCs/>
          <w:u w:val="single"/>
        </w:rPr>
        <w:t>Cons of the VWAP Metric</w:t>
      </w:r>
      <w:r w:rsidRPr="00F05F12">
        <w:rPr>
          <w:bCs/>
        </w:rPr>
        <w:t>:</w:t>
      </w:r>
      <w:r>
        <w:rPr>
          <w:bCs/>
        </w:rPr>
        <w:t xml:space="preserve"> However, it also introduces circularity; the measurement is against a benchmark that is self-influenced. If a participant trades heavily, the participant’s activity impacts the prices across the market.</w:t>
      </w:r>
    </w:p>
    <w:p w14:paraId="39E7BB16" w14:textId="10220CAB" w:rsidR="00B26688" w:rsidRDefault="00B26688" w:rsidP="00F05F12">
      <w:pPr>
        <w:pStyle w:val="ListParagraph"/>
        <w:numPr>
          <w:ilvl w:val="0"/>
          <w:numId w:val="236"/>
        </w:numPr>
        <w:spacing w:line="360" w:lineRule="auto"/>
        <w:rPr>
          <w:bCs/>
        </w:rPr>
      </w:pPr>
      <w:r>
        <w:rPr>
          <w:bCs/>
          <w:u w:val="single"/>
        </w:rPr>
        <w:t>Search for Alternate Performance Benchmark</w:t>
      </w:r>
      <w:r w:rsidRPr="00B26688">
        <w:rPr>
          <w:bCs/>
        </w:rPr>
        <w:t>:</w:t>
      </w:r>
      <w:r>
        <w:rPr>
          <w:bCs/>
        </w:rPr>
        <w:t xml:space="preserve"> This creates a blind spot for the price impact to hide; whatever impact makes it into the benchmark </w:t>
      </w:r>
      <w:r w:rsidR="00BF0E64">
        <w:rPr>
          <w:bCs/>
        </w:rPr>
        <w:t>will not show up in the difference between the participant’s performance and the benchmark. For this reason, alternate metrics such as distilled impact are explored elsewhere.</w:t>
      </w:r>
    </w:p>
    <w:p w14:paraId="688962CE" w14:textId="00F40CCD" w:rsidR="00BF0E64" w:rsidRDefault="00BF0E64" w:rsidP="00F05F12">
      <w:pPr>
        <w:pStyle w:val="ListParagraph"/>
        <w:numPr>
          <w:ilvl w:val="0"/>
          <w:numId w:val="236"/>
        </w:numPr>
        <w:spacing w:line="360" w:lineRule="auto"/>
        <w:rPr>
          <w:bCs/>
        </w:rPr>
      </w:pPr>
      <w:r>
        <w:rPr>
          <w:bCs/>
          <w:u w:val="single"/>
        </w:rPr>
        <w:t>Pros of the VWAP Metric #2</w:t>
      </w:r>
      <w:r w:rsidRPr="00BF0E64">
        <w:rPr>
          <w:bCs/>
        </w:rPr>
        <w:t>:</w:t>
      </w:r>
      <w:r>
        <w:rPr>
          <w:bCs/>
        </w:rPr>
        <w:t xml:space="preserve"> Another pro of VWAP is the it suggests a natural secondary goal; distributing the trading volume throughout the day in a way that is </w:t>
      </w:r>
      <w:proofErr w:type="gramStart"/>
      <w:r>
        <w:rPr>
          <w:bCs/>
        </w:rPr>
        <w:t>similar to</w:t>
      </w:r>
      <w:proofErr w:type="gramEnd"/>
      <w:r>
        <w:rPr>
          <w:bCs/>
        </w:rPr>
        <w:t xml:space="preserve"> how the overall trading volume is distributed.</w:t>
      </w:r>
    </w:p>
    <w:p w14:paraId="4E15D2A5" w14:textId="395EFF45" w:rsidR="00BF0E64" w:rsidRDefault="00BF0E64" w:rsidP="00F05F12">
      <w:pPr>
        <w:pStyle w:val="ListParagraph"/>
        <w:numPr>
          <w:ilvl w:val="0"/>
          <w:numId w:val="236"/>
        </w:numPr>
        <w:spacing w:line="360" w:lineRule="auto"/>
        <w:rPr>
          <w:bCs/>
        </w:rPr>
      </w:pPr>
      <w:r>
        <w:rPr>
          <w:bCs/>
          <w:u w:val="single"/>
        </w:rPr>
        <w:t>Formulation of the Volume Prediction Algorithm</w:t>
      </w:r>
      <w:r w:rsidRPr="00BF0E64">
        <w:rPr>
          <w:bCs/>
        </w:rPr>
        <w:t>:</w:t>
      </w:r>
      <w:r>
        <w:rPr>
          <w:bCs/>
        </w:rPr>
        <w:t xml:space="preserve"> The rest of the sections formulate the prediction problem, introduce the preliminary approach, and summarize the results and the first version of the VWAP predictor.</w:t>
      </w:r>
    </w:p>
    <w:p w14:paraId="5EE8E6E2" w14:textId="77777777" w:rsidR="00645C43" w:rsidRDefault="00645C43" w:rsidP="00645C43">
      <w:pPr>
        <w:spacing w:line="360" w:lineRule="auto"/>
        <w:rPr>
          <w:bCs/>
        </w:rPr>
      </w:pPr>
    </w:p>
    <w:p w14:paraId="2F11EECC" w14:textId="77777777" w:rsidR="00645C43" w:rsidRDefault="00645C43" w:rsidP="00645C43">
      <w:pPr>
        <w:spacing w:line="360" w:lineRule="auto"/>
        <w:rPr>
          <w:bCs/>
        </w:rPr>
      </w:pPr>
    </w:p>
    <w:p w14:paraId="3018DF26" w14:textId="470F9D5A" w:rsidR="00645C43" w:rsidRPr="00645C43" w:rsidRDefault="00645C43" w:rsidP="00645C43">
      <w:pPr>
        <w:spacing w:line="360" w:lineRule="auto"/>
        <w:rPr>
          <w:b/>
          <w:sz w:val="28"/>
          <w:szCs w:val="28"/>
        </w:rPr>
      </w:pPr>
      <w:r w:rsidRPr="00645C43">
        <w:rPr>
          <w:b/>
          <w:sz w:val="28"/>
          <w:szCs w:val="28"/>
        </w:rPr>
        <w:t>Defining the Prediction Problem</w:t>
      </w:r>
    </w:p>
    <w:p w14:paraId="53372A35" w14:textId="77777777" w:rsidR="00645C43" w:rsidRDefault="00645C43" w:rsidP="00645C43">
      <w:pPr>
        <w:spacing w:line="360" w:lineRule="auto"/>
        <w:rPr>
          <w:bCs/>
        </w:rPr>
      </w:pPr>
    </w:p>
    <w:p w14:paraId="6D294DDD" w14:textId="2C123C4F" w:rsidR="00645C43" w:rsidRDefault="00645C43" w:rsidP="00645C43">
      <w:pPr>
        <w:pStyle w:val="ListParagraph"/>
        <w:numPr>
          <w:ilvl w:val="0"/>
          <w:numId w:val="237"/>
        </w:numPr>
        <w:spacing w:line="360" w:lineRule="auto"/>
        <w:rPr>
          <w:bCs/>
        </w:rPr>
      </w:pPr>
      <w:r w:rsidRPr="00645C43">
        <w:rPr>
          <w:bCs/>
          <w:u w:val="single"/>
        </w:rPr>
        <w:t>Problem Setup – Stock Purchase Schedule</w:t>
      </w:r>
      <w:r w:rsidRPr="00645C43">
        <w:rPr>
          <w:bCs/>
        </w:rPr>
        <w:t xml:space="preserve">: </w:t>
      </w:r>
      <w:r>
        <w:rPr>
          <w:bCs/>
        </w:rPr>
        <w:t xml:space="preserve">Suppose a participant wants to buy </w:t>
      </w:r>
      <m:oMath>
        <m:r>
          <w:rPr>
            <w:rFonts w:ascii="Cambria Math" w:hAnsi="Cambria Math"/>
          </w:rPr>
          <m:t>X</m:t>
        </m:r>
      </m:oMath>
      <w:r>
        <w:rPr>
          <w:bCs/>
        </w:rPr>
        <w:t xml:space="preserve"> shares of a particular stock over the course of a day, and wants to match the volume-weighted average price as closely as possible.</w:t>
      </w:r>
    </w:p>
    <w:p w14:paraId="3427D8C1" w14:textId="4586E7E3" w:rsidR="00645C43" w:rsidRDefault="00645C43" w:rsidP="00645C43">
      <w:pPr>
        <w:pStyle w:val="ListParagraph"/>
        <w:numPr>
          <w:ilvl w:val="0"/>
          <w:numId w:val="237"/>
        </w:numPr>
        <w:spacing w:line="360" w:lineRule="auto"/>
        <w:rPr>
          <w:bCs/>
        </w:rPr>
      </w:pPr>
      <w:r>
        <w:rPr>
          <w:bCs/>
          <w:u w:val="single"/>
        </w:rPr>
        <w:lastRenderedPageBreak/>
        <w:t>Start/Close of the Trading Day</w:t>
      </w:r>
      <w:r w:rsidRPr="00645C43">
        <w:rPr>
          <w:bCs/>
        </w:rPr>
        <w:t>:</w:t>
      </w:r>
      <w:r>
        <w:rPr>
          <w:bCs/>
        </w:rPr>
        <w:t xml:space="preserve"> For now, it is imagined that the participant is going to start trading at the beginning of the trading day</w:t>
      </w:r>
      <w:r w:rsidR="00A75112">
        <w:rPr>
          <w:bCs/>
        </w:rPr>
        <w:t xml:space="preserve"> – including the opening auction – and stop trading at the close – putting any remaining volume into the close auction.</w:t>
      </w:r>
    </w:p>
    <w:p w14:paraId="7675BEEE" w14:textId="03431474" w:rsidR="00A75112" w:rsidRDefault="00A75112" w:rsidP="00645C43">
      <w:pPr>
        <w:pStyle w:val="ListParagraph"/>
        <w:numPr>
          <w:ilvl w:val="0"/>
          <w:numId w:val="237"/>
        </w:numPr>
        <w:spacing w:line="360" w:lineRule="auto"/>
        <w:rPr>
          <w:bCs/>
        </w:rPr>
      </w:pPr>
      <w:r>
        <w:rPr>
          <w:bCs/>
          <w:u w:val="single"/>
        </w:rPr>
        <w:t>Trading over a Smaller Window</w:t>
      </w:r>
      <w:r w:rsidRPr="00A75112">
        <w:rPr>
          <w:bCs/>
        </w:rPr>
        <w:t>:</w:t>
      </w:r>
      <w:r>
        <w:rPr>
          <w:bCs/>
        </w:rPr>
        <w:t xml:space="preserve"> Later discussion considers where one is seeking to trade over a smaller time interval that may start later or end earlier.</w:t>
      </w:r>
    </w:p>
    <w:p w14:paraId="4805AFAC" w14:textId="2E83AEC4" w:rsidR="008D1F13" w:rsidRDefault="008D1F13" w:rsidP="00645C43">
      <w:pPr>
        <w:pStyle w:val="ListParagraph"/>
        <w:numPr>
          <w:ilvl w:val="0"/>
          <w:numId w:val="237"/>
        </w:numPr>
        <w:spacing w:line="360" w:lineRule="auto"/>
        <w:rPr>
          <w:bCs/>
        </w:rPr>
      </w:pPr>
      <w:r>
        <w:rPr>
          <w:bCs/>
          <w:u w:val="single"/>
        </w:rPr>
        <w:t>Volume Curve Based Trading Approach</w:t>
      </w:r>
      <w:r w:rsidRPr="008D1F13">
        <w:rPr>
          <w:bCs/>
        </w:rPr>
        <w:t>:</w:t>
      </w:r>
      <w:r>
        <w:rPr>
          <w:bCs/>
        </w:rPr>
        <w:t xml:space="preserve"> A typical approach to this is to try to trade roughly in line with the v</w:t>
      </w:r>
      <w:r>
        <w:rPr>
          <w:bCs/>
          <w:i/>
          <w:iCs/>
        </w:rPr>
        <w:t>olume curve</w:t>
      </w:r>
      <w:r>
        <w:rPr>
          <w:bCs/>
        </w:rPr>
        <w:t xml:space="preserve">, </w:t>
      </w:r>
      <w:r w:rsidR="00926091">
        <w:rPr>
          <w:bCs/>
        </w:rPr>
        <w:t xml:space="preserve">meaning that if </w:t>
      </w:r>
      <m:oMath>
        <m:r>
          <w:rPr>
            <w:rFonts w:ascii="Cambria Math" w:hAnsi="Cambria Math"/>
          </w:rPr>
          <m:t>10%</m:t>
        </m:r>
      </m:oMath>
      <w:r w:rsidR="00926091">
        <w:rPr>
          <w:bCs/>
        </w:rPr>
        <w:t xml:space="preserve"> of the day’s volume trades within a certain window, then buy </w:t>
      </w:r>
      <m:oMath>
        <m:f>
          <m:fPr>
            <m:ctrlPr>
              <w:rPr>
                <w:rFonts w:ascii="Cambria Math" w:hAnsi="Cambria Math"/>
                <w:bCs/>
                <w:i/>
              </w:rPr>
            </m:ctrlPr>
          </m:fPr>
          <m:num>
            <m:r>
              <w:rPr>
                <w:rFonts w:ascii="Cambria Math" w:hAnsi="Cambria Math"/>
              </w:rPr>
              <m:t>X</m:t>
            </m:r>
          </m:num>
          <m:den>
            <m:r>
              <w:rPr>
                <w:rFonts w:ascii="Cambria Math" w:hAnsi="Cambria Math"/>
              </w:rPr>
              <m:t>10</m:t>
            </m:r>
          </m:den>
        </m:f>
      </m:oMath>
      <w:r w:rsidR="00926091">
        <w:rPr>
          <w:bCs/>
        </w:rPr>
        <w:t xml:space="preserve"> shares within that time window.</w:t>
      </w:r>
    </w:p>
    <w:p w14:paraId="4AD1E065" w14:textId="5FABAF82" w:rsidR="00926091" w:rsidRDefault="00926091" w:rsidP="00645C43">
      <w:pPr>
        <w:pStyle w:val="ListParagraph"/>
        <w:numPr>
          <w:ilvl w:val="0"/>
          <w:numId w:val="237"/>
        </w:numPr>
        <w:spacing w:line="360" w:lineRule="auto"/>
        <w:rPr>
          <w:bCs/>
        </w:rPr>
      </w:pPr>
      <w:r>
        <w:rPr>
          <w:bCs/>
          <w:u w:val="single"/>
        </w:rPr>
        <w:t>Explicit Trading may be Unneeded</w:t>
      </w:r>
      <w:r w:rsidRPr="00926091">
        <w:rPr>
          <w:bCs/>
        </w:rPr>
        <w:t>:</w:t>
      </w:r>
      <w:r>
        <w:rPr>
          <w:bCs/>
        </w:rPr>
        <w:t xml:space="preserve"> It must be noted upfront that this may not be necessary; someone could offer a crossing mechanism, for example, that matches shares to be traded and waits for the true VWAP price of the day to be determined before pricing the trades.</w:t>
      </w:r>
    </w:p>
    <w:p w14:paraId="33686EF5" w14:textId="48AC26E3" w:rsidR="00926091" w:rsidRDefault="00926091" w:rsidP="00645C43">
      <w:pPr>
        <w:pStyle w:val="ListParagraph"/>
        <w:numPr>
          <w:ilvl w:val="0"/>
          <w:numId w:val="237"/>
        </w:numPr>
        <w:spacing w:line="360" w:lineRule="auto"/>
        <w:rPr>
          <w:bCs/>
        </w:rPr>
      </w:pPr>
      <w:r>
        <w:rPr>
          <w:bCs/>
          <w:u w:val="single"/>
        </w:rPr>
        <w:t>Challenge #1 with this Approach</w:t>
      </w:r>
      <w:r w:rsidRPr="00926091">
        <w:rPr>
          <w:bCs/>
        </w:rPr>
        <w:t>:</w:t>
      </w:r>
      <w:r>
        <w:rPr>
          <w:bCs/>
        </w:rPr>
        <w:t xml:space="preserve"> Sticking to the volume curve, the challenge is visible on zooming into the phrase “</w:t>
      </w:r>
      <m:oMath>
        <m:r>
          <w:rPr>
            <w:rFonts w:ascii="Cambria Math" w:hAnsi="Cambria Math"/>
          </w:rPr>
          <m:t>10%</m:t>
        </m:r>
      </m:oMath>
      <w:r>
        <w:rPr>
          <w:bCs/>
        </w:rPr>
        <w:t xml:space="preserve"> of the day’s volume …” in the above example. This is something that will not be known until the end of the day.</w:t>
      </w:r>
    </w:p>
    <w:p w14:paraId="32CEC99A" w14:textId="0BAF13F0" w:rsidR="007D0C5F" w:rsidRDefault="007D0C5F" w:rsidP="00645C43">
      <w:pPr>
        <w:pStyle w:val="ListParagraph"/>
        <w:numPr>
          <w:ilvl w:val="0"/>
          <w:numId w:val="237"/>
        </w:numPr>
        <w:spacing w:line="360" w:lineRule="auto"/>
        <w:rPr>
          <w:bCs/>
        </w:rPr>
      </w:pPr>
      <w:r>
        <w:rPr>
          <w:bCs/>
          <w:u w:val="single"/>
        </w:rPr>
        <w:t>Trading Ta</w:t>
      </w:r>
      <w:r w:rsidR="00555D73">
        <w:rPr>
          <w:bCs/>
          <w:u w:val="single"/>
        </w:rPr>
        <w:t>s</w:t>
      </w:r>
      <w:r>
        <w:rPr>
          <w:bCs/>
          <w:u w:val="single"/>
        </w:rPr>
        <w:t>k/Daily Volume Units</w:t>
      </w:r>
      <w:r w:rsidRPr="007D0C5F">
        <w:rPr>
          <w:bCs/>
        </w:rPr>
        <w:t>:</w:t>
      </w:r>
      <w:r>
        <w:rPr>
          <w:bCs/>
        </w:rPr>
        <w:t xml:space="preserve"> There is a mismatch here between the units of the trading task – buy </w:t>
      </w:r>
      <m:oMath>
        <m:r>
          <w:rPr>
            <w:rFonts w:ascii="Cambria Math" w:hAnsi="Cambria Math"/>
          </w:rPr>
          <m:t>X</m:t>
        </m:r>
      </m:oMath>
      <w:r>
        <w:rPr>
          <w:bCs/>
        </w:rPr>
        <w:t xml:space="preserve"> shares, and the units of the volume to match, i.e., trade </w:t>
      </w:r>
      <m:oMath>
        <m:r>
          <w:rPr>
            <w:rFonts w:ascii="Cambria Math" w:hAnsi="Cambria Math"/>
          </w:rPr>
          <m:t>Y%</m:t>
        </m:r>
      </m:oMath>
      <w:r>
        <w:rPr>
          <w:bCs/>
        </w:rPr>
        <w:t xml:space="preserve"> of volume in this interval.</w:t>
      </w:r>
    </w:p>
    <w:p w14:paraId="01CBDDDE" w14:textId="565D3A8C" w:rsidR="007D0C5F" w:rsidRDefault="007D0C5F" w:rsidP="00645C43">
      <w:pPr>
        <w:pStyle w:val="ListParagraph"/>
        <w:numPr>
          <w:ilvl w:val="0"/>
          <w:numId w:val="237"/>
        </w:numPr>
        <w:spacing w:line="360" w:lineRule="auto"/>
        <w:rPr>
          <w:bCs/>
        </w:rPr>
      </w:pPr>
      <w:r>
        <w:rPr>
          <w:bCs/>
          <w:u w:val="single"/>
        </w:rPr>
        <w:t>Trading Task in ADV Percentage Terms</w:t>
      </w:r>
      <w:r w:rsidRPr="007D0C5F">
        <w:rPr>
          <w:bCs/>
        </w:rPr>
        <w:t>:</w:t>
      </w:r>
      <w:r>
        <w:rPr>
          <w:bCs/>
        </w:rPr>
        <w:t xml:space="preserve"> If one wanted to buy </w:t>
      </w:r>
      <m:oMath>
        <m:r>
          <w:rPr>
            <w:rFonts w:ascii="Cambria Math" w:hAnsi="Cambria Math"/>
          </w:rPr>
          <m:t>X%</m:t>
        </m:r>
      </m:oMath>
      <w:r>
        <w:rPr>
          <w:bCs/>
        </w:rPr>
        <w:t xml:space="preserve"> of the volume over the course of the day but </w:t>
      </w:r>
      <w:proofErr w:type="gramStart"/>
      <w:r>
        <w:rPr>
          <w:bCs/>
        </w:rPr>
        <w:t>didn’t</w:t>
      </w:r>
      <w:proofErr w:type="gramEnd"/>
      <w:r>
        <w:rPr>
          <w:bCs/>
        </w:rPr>
        <w:t xml:space="preserve"> care about how many absolute shares this represented, progress can be tracked against this metric in time and try to slow down or catch up as desired. Likewise, progress can be tracked in real-time if one wanted to buy </w:t>
      </w:r>
      <m:oMath>
        <m:r>
          <w:rPr>
            <w:rFonts w:ascii="Cambria Math" w:hAnsi="Cambria Math"/>
          </w:rPr>
          <m:t>X</m:t>
        </m:r>
      </m:oMath>
      <w:r>
        <w:rPr>
          <w:bCs/>
        </w:rPr>
        <w:t xml:space="preserve"> shares out of the next </w:t>
      </w:r>
      <m:oMath>
        <m:r>
          <w:rPr>
            <w:rFonts w:ascii="Cambria Math" w:hAnsi="Cambria Math"/>
          </w:rPr>
          <m:t>Y</m:t>
        </m:r>
      </m:oMath>
      <w:r>
        <w:rPr>
          <w:bCs/>
        </w:rPr>
        <w:t xml:space="preserve"> traded shares.</w:t>
      </w:r>
    </w:p>
    <w:p w14:paraId="691B8296" w14:textId="7B50F727" w:rsidR="007D0C5F" w:rsidRDefault="007D0C5F" w:rsidP="00645C43">
      <w:pPr>
        <w:pStyle w:val="ListParagraph"/>
        <w:numPr>
          <w:ilvl w:val="0"/>
          <w:numId w:val="237"/>
        </w:numPr>
        <w:spacing w:line="360" w:lineRule="auto"/>
        <w:rPr>
          <w:bCs/>
        </w:rPr>
      </w:pPr>
      <w:r>
        <w:rPr>
          <w:bCs/>
          <w:u w:val="single"/>
        </w:rPr>
        <w:t>Proportional Participation across the Day</w:t>
      </w:r>
      <w:r w:rsidRPr="007D0C5F">
        <w:rPr>
          <w:bCs/>
        </w:rPr>
        <w:t>:</w:t>
      </w:r>
      <w:r>
        <w:rPr>
          <w:bCs/>
        </w:rPr>
        <w:t xml:space="preserve"> Wanting to buy an absolute number of shares and distributing it proportionately makes it less obvious how one might use real-time data to adjust the actions.</w:t>
      </w:r>
    </w:p>
    <w:p w14:paraId="09CBDC94" w14:textId="5E7BBD4A" w:rsidR="001D6B7C" w:rsidRDefault="001D6B7C" w:rsidP="00645C43">
      <w:pPr>
        <w:pStyle w:val="ListParagraph"/>
        <w:numPr>
          <w:ilvl w:val="0"/>
          <w:numId w:val="237"/>
        </w:numPr>
        <w:spacing w:line="360" w:lineRule="auto"/>
        <w:rPr>
          <w:bCs/>
        </w:rPr>
      </w:pPr>
      <w:r>
        <w:rPr>
          <w:bCs/>
          <w:u w:val="single"/>
        </w:rPr>
        <w:t>VWAP’s Use of Volume Curve</w:t>
      </w:r>
      <w:r w:rsidRPr="001D6B7C">
        <w:rPr>
          <w:bCs/>
        </w:rPr>
        <w:t>:</w:t>
      </w:r>
      <w:r>
        <w:rPr>
          <w:bCs/>
        </w:rPr>
        <w:t xml:space="preserve"> This is why many VWAP algorithms largely ignore real-time data and rely upon </w:t>
      </w:r>
      <w:r>
        <w:rPr>
          <w:bCs/>
          <w:i/>
          <w:iCs/>
        </w:rPr>
        <w:t>volume curve</w:t>
      </w:r>
      <w:r>
        <w:rPr>
          <w:bCs/>
        </w:rPr>
        <w:t xml:space="preserve"> predictions informed by recent completed trading days.</w:t>
      </w:r>
    </w:p>
    <w:p w14:paraId="1052DB8B" w14:textId="5C31378F" w:rsidR="001D6B7C" w:rsidRDefault="001D6B7C" w:rsidP="00645C43">
      <w:pPr>
        <w:pStyle w:val="ListParagraph"/>
        <w:numPr>
          <w:ilvl w:val="0"/>
          <w:numId w:val="237"/>
        </w:numPr>
        <w:spacing w:line="360" w:lineRule="auto"/>
        <w:rPr>
          <w:bCs/>
        </w:rPr>
      </w:pPr>
      <w:r>
        <w:rPr>
          <w:bCs/>
          <w:u w:val="single"/>
        </w:rPr>
        <w:lastRenderedPageBreak/>
        <w:t>Bucket-wise Realized Volume Percentage</w:t>
      </w:r>
      <w:r w:rsidRPr="001D6B7C">
        <w:rPr>
          <w:bCs/>
        </w:rPr>
        <w:t>:</w:t>
      </w:r>
      <w:r>
        <w:rPr>
          <w:bCs/>
        </w:rPr>
        <w:t xml:space="preserve"> A typical default is to look at, say, the last </w:t>
      </w:r>
      <m:oMath>
        <m:r>
          <w:rPr>
            <w:rFonts w:ascii="Cambria Math" w:hAnsi="Cambria Math"/>
          </w:rPr>
          <m:t>20</m:t>
        </m:r>
      </m:oMath>
      <w:r>
        <w:rPr>
          <w:bCs/>
        </w:rPr>
        <w:t xml:space="preserve"> completed trading days and compute the average percentage of the volume falling into each time bucket for each symbol.</w:t>
      </w:r>
    </w:p>
    <w:p w14:paraId="4E1D546B" w14:textId="64BA1631" w:rsidR="001D6B7C" w:rsidRDefault="001D6B7C" w:rsidP="00645C43">
      <w:pPr>
        <w:pStyle w:val="ListParagraph"/>
        <w:numPr>
          <w:ilvl w:val="0"/>
          <w:numId w:val="237"/>
        </w:numPr>
        <w:spacing w:line="360" w:lineRule="auto"/>
        <w:rPr>
          <w:bCs/>
        </w:rPr>
      </w:pPr>
      <w:r>
        <w:rPr>
          <w:bCs/>
          <w:u w:val="single"/>
        </w:rPr>
        <w:t>Initial Estimate of Interval Volume</w:t>
      </w:r>
      <w:r w:rsidRPr="001D6B7C">
        <w:rPr>
          <w:bCs/>
        </w:rPr>
        <w:t>:</w:t>
      </w:r>
      <w:r>
        <w:rPr>
          <w:bCs/>
        </w:rPr>
        <w:t xml:space="preserve"> This may be equivalently viewed as giving a prediction for the cumulative percentage of the volume one expects to have traded by the end of each time interval.</w:t>
      </w:r>
    </w:p>
    <w:p w14:paraId="6B14C3FD" w14:textId="472AAC23" w:rsidR="005E57FC" w:rsidRDefault="005E57FC" w:rsidP="00645C43">
      <w:pPr>
        <w:pStyle w:val="ListParagraph"/>
        <w:numPr>
          <w:ilvl w:val="0"/>
          <w:numId w:val="237"/>
        </w:numPr>
        <w:spacing w:line="360" w:lineRule="auto"/>
        <w:rPr>
          <w:bCs/>
        </w:rPr>
      </w:pPr>
      <w:r>
        <w:rPr>
          <w:bCs/>
          <w:u w:val="single"/>
        </w:rPr>
        <w:t>Trading Action for the Interval</w:t>
      </w:r>
      <w:r w:rsidRPr="005E57FC">
        <w:rPr>
          <w:bCs/>
        </w:rPr>
        <w:t>:</w:t>
      </w:r>
      <w:r>
        <w:rPr>
          <w:bCs/>
        </w:rPr>
        <w:t xml:space="preserve"> If the above prediction is treated as the truth, it is then clear what should be done at the beginning of the interval. If one has traded </w:t>
      </w:r>
      <m:oMath>
        <m:r>
          <w:rPr>
            <w:rFonts w:ascii="Cambria Math" w:hAnsi="Cambria Math"/>
          </w:rPr>
          <m:t>Y%</m:t>
        </m:r>
      </m:oMath>
      <w:r>
        <w:rPr>
          <w:bCs/>
        </w:rPr>
        <w:t xml:space="preserve"> of the </w:t>
      </w:r>
      <m:oMath>
        <m:r>
          <w:rPr>
            <w:rFonts w:ascii="Cambria Math" w:hAnsi="Cambria Math"/>
          </w:rPr>
          <m:t>X</m:t>
        </m:r>
      </m:oMath>
      <w:r>
        <w:rPr>
          <w:bCs/>
        </w:rPr>
        <w:t xml:space="preserve"> shares so far, and expects </w:t>
      </w:r>
      <m:oMath>
        <m:r>
          <w:rPr>
            <w:rFonts w:ascii="Cambria Math" w:hAnsi="Cambria Math"/>
          </w:rPr>
          <m:t>Z%</m:t>
        </m:r>
      </m:oMath>
      <w:r>
        <w:rPr>
          <w:bCs/>
        </w:rPr>
        <w:t xml:space="preserve"> of the day’s volume to be traded by the end of the interval, then one should try to trade an additional </w:t>
      </w:r>
      <m:oMath>
        <m:d>
          <m:dPr>
            <m:ctrlPr>
              <w:rPr>
                <w:rFonts w:ascii="Cambria Math" w:hAnsi="Cambria Math"/>
                <w:bCs/>
                <w:i/>
              </w:rPr>
            </m:ctrlPr>
          </m:dPr>
          <m:e>
            <m:r>
              <w:rPr>
                <w:rFonts w:ascii="Cambria Math" w:hAnsi="Cambria Math"/>
              </w:rPr>
              <m:t>Z-Y</m:t>
            </m:r>
          </m:e>
        </m:d>
        <m:r>
          <w:rPr>
            <w:rFonts w:ascii="Cambria Math" w:hAnsi="Cambria Math"/>
          </w:rPr>
          <m:t>%</m:t>
        </m:r>
      </m:oMath>
      <w:r>
        <w:rPr>
          <w:bCs/>
        </w:rPr>
        <w:t xml:space="preserve"> of the </w:t>
      </w:r>
      <m:oMath>
        <m:r>
          <w:rPr>
            <w:rFonts w:ascii="Cambria Math" w:hAnsi="Cambria Math"/>
          </w:rPr>
          <m:t>X</m:t>
        </m:r>
      </m:oMath>
      <w:r>
        <w:rPr>
          <w:bCs/>
        </w:rPr>
        <w:t xml:space="preserve"> shares in this interval.</w:t>
      </w:r>
    </w:p>
    <w:p w14:paraId="58991C8A" w14:textId="00FAABAD" w:rsidR="005E57FC" w:rsidRDefault="005E57FC" w:rsidP="00645C43">
      <w:pPr>
        <w:pStyle w:val="ListParagraph"/>
        <w:numPr>
          <w:ilvl w:val="0"/>
          <w:numId w:val="237"/>
        </w:numPr>
        <w:spacing w:line="360" w:lineRule="auto"/>
        <w:rPr>
          <w:bCs/>
        </w:rPr>
      </w:pPr>
      <w:r>
        <w:rPr>
          <w:bCs/>
          <w:u w:val="single"/>
        </w:rPr>
        <w:t>Piece wise Linear Interval Trade Representation</w:t>
      </w:r>
      <w:r w:rsidRPr="005E57FC">
        <w:rPr>
          <w:bCs/>
        </w:rPr>
        <w:t>:</w:t>
      </w:r>
      <w:r>
        <w:rPr>
          <w:bCs/>
        </w:rPr>
        <w:t xml:space="preserve"> For initialization purposes, one </w:t>
      </w:r>
      <w:proofErr w:type="gramStart"/>
      <w:r>
        <w:rPr>
          <w:bCs/>
        </w:rPr>
        <w:t>makes the assumption</w:t>
      </w:r>
      <w:proofErr w:type="gramEnd"/>
      <w:r>
        <w:rPr>
          <w:bCs/>
        </w:rPr>
        <w:t xml:space="preserve"> that over each interval, the volume trades at a steady rate. This means that the cumulative volume percentage is approximated by a piece-wise linear function curve.</w:t>
      </w:r>
    </w:p>
    <w:p w14:paraId="61BF3880" w14:textId="77777777" w:rsidR="005E57FC" w:rsidRDefault="005E57FC" w:rsidP="005E57FC">
      <w:pPr>
        <w:spacing w:line="360" w:lineRule="auto"/>
        <w:rPr>
          <w:bCs/>
        </w:rPr>
      </w:pPr>
    </w:p>
    <w:p w14:paraId="6BD6F7F0" w14:textId="19DFDAEA" w:rsidR="005E57FC" w:rsidRDefault="005E57FC" w:rsidP="005E57FC">
      <w:pPr>
        <w:spacing w:line="360" w:lineRule="auto"/>
        <w:jc w:val="center"/>
        <w:rPr>
          <w:bCs/>
        </w:rPr>
      </w:pPr>
      <w:r>
        <w:rPr>
          <w:noProof/>
        </w:rPr>
        <w:drawing>
          <wp:inline distT="0" distB="0" distL="0" distR="0" wp14:anchorId="3BDDFB94" wp14:editId="4E093BED">
            <wp:extent cx="4962525" cy="2609850"/>
            <wp:effectExtent l="0" t="0" r="9525" b="0"/>
            <wp:docPr id="52637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0" name=""/>
                    <pic:cNvPicPr/>
                  </pic:nvPicPr>
                  <pic:blipFill>
                    <a:blip r:embed="rId46"/>
                    <a:stretch>
                      <a:fillRect/>
                    </a:stretch>
                  </pic:blipFill>
                  <pic:spPr>
                    <a:xfrm>
                      <a:off x="0" y="0"/>
                      <a:ext cx="4962525" cy="2609850"/>
                    </a:xfrm>
                    <a:prstGeom prst="rect">
                      <a:avLst/>
                    </a:prstGeom>
                  </pic:spPr>
                </pic:pic>
              </a:graphicData>
            </a:graphic>
          </wp:inline>
        </w:drawing>
      </w:r>
    </w:p>
    <w:p w14:paraId="76A93B3E" w14:textId="77777777" w:rsidR="005E57FC" w:rsidRPr="005E57FC" w:rsidRDefault="005E57FC" w:rsidP="005E57FC">
      <w:pPr>
        <w:spacing w:line="360" w:lineRule="auto"/>
        <w:rPr>
          <w:bCs/>
        </w:rPr>
      </w:pPr>
    </w:p>
    <w:p w14:paraId="1DA5E831" w14:textId="5E01F1DF" w:rsidR="005E57FC" w:rsidRDefault="005E57FC" w:rsidP="00645C43">
      <w:pPr>
        <w:pStyle w:val="ListParagraph"/>
        <w:numPr>
          <w:ilvl w:val="0"/>
          <w:numId w:val="237"/>
        </w:numPr>
        <w:spacing w:line="360" w:lineRule="auto"/>
        <w:rPr>
          <w:bCs/>
        </w:rPr>
      </w:pPr>
      <w:r>
        <w:rPr>
          <w:bCs/>
          <w:u w:val="single"/>
        </w:rPr>
        <w:t>Interval Trading Volume Prediction</w:t>
      </w:r>
      <w:r w:rsidRPr="005E57FC">
        <w:rPr>
          <w:bCs/>
        </w:rPr>
        <w:t>:</w:t>
      </w:r>
      <w:r>
        <w:rPr>
          <w:bCs/>
        </w:rPr>
        <w:t xml:space="preserve"> If the prediction has been on target so far, and has correctly predicted where one needs to be by the end of the next interval, the volume curve is as below.</w:t>
      </w:r>
    </w:p>
    <w:p w14:paraId="05389C26" w14:textId="77777777" w:rsidR="005E57FC" w:rsidRDefault="005E57FC" w:rsidP="005E57FC">
      <w:pPr>
        <w:spacing w:line="360" w:lineRule="auto"/>
        <w:rPr>
          <w:bCs/>
        </w:rPr>
      </w:pPr>
    </w:p>
    <w:p w14:paraId="46987330" w14:textId="170AB501" w:rsidR="005E57FC" w:rsidRDefault="005E57FC" w:rsidP="005E57FC">
      <w:pPr>
        <w:spacing w:line="360" w:lineRule="auto"/>
        <w:jc w:val="center"/>
        <w:rPr>
          <w:bCs/>
        </w:rPr>
      </w:pPr>
      <w:r>
        <w:rPr>
          <w:noProof/>
        </w:rPr>
        <w:drawing>
          <wp:inline distT="0" distB="0" distL="0" distR="0" wp14:anchorId="10CE9E97" wp14:editId="61A6B54F">
            <wp:extent cx="4600575" cy="2705100"/>
            <wp:effectExtent l="0" t="0" r="9525" b="0"/>
            <wp:docPr id="10174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3586" name=""/>
                    <pic:cNvPicPr/>
                  </pic:nvPicPr>
                  <pic:blipFill>
                    <a:blip r:embed="rId47"/>
                    <a:stretch>
                      <a:fillRect/>
                    </a:stretch>
                  </pic:blipFill>
                  <pic:spPr>
                    <a:xfrm>
                      <a:off x="0" y="0"/>
                      <a:ext cx="4600575" cy="2705100"/>
                    </a:xfrm>
                    <a:prstGeom prst="rect">
                      <a:avLst/>
                    </a:prstGeom>
                  </pic:spPr>
                </pic:pic>
              </a:graphicData>
            </a:graphic>
          </wp:inline>
        </w:drawing>
      </w:r>
    </w:p>
    <w:p w14:paraId="5D37CBA9" w14:textId="77777777" w:rsidR="005E57FC" w:rsidRPr="005E57FC" w:rsidRDefault="005E57FC" w:rsidP="005E57FC">
      <w:pPr>
        <w:spacing w:line="360" w:lineRule="auto"/>
        <w:rPr>
          <w:bCs/>
        </w:rPr>
      </w:pPr>
    </w:p>
    <w:p w14:paraId="62E81817" w14:textId="6FF05CFD" w:rsidR="005E57FC" w:rsidRDefault="005E57FC" w:rsidP="00645C43">
      <w:pPr>
        <w:pStyle w:val="ListParagraph"/>
        <w:numPr>
          <w:ilvl w:val="0"/>
          <w:numId w:val="237"/>
        </w:numPr>
        <w:spacing w:line="360" w:lineRule="auto"/>
        <w:rPr>
          <w:bCs/>
        </w:rPr>
      </w:pPr>
      <w:r>
        <w:rPr>
          <w:bCs/>
          <w:u w:val="single"/>
        </w:rPr>
        <w:t>Incorporating Volume Prediction Mismatches</w:t>
      </w:r>
      <w:r w:rsidRPr="005E57FC">
        <w:rPr>
          <w:bCs/>
        </w:rPr>
        <w:t>:</w:t>
      </w:r>
      <w:r>
        <w:rPr>
          <w:bCs/>
        </w:rPr>
        <w:t xml:space="preserve"> Using solely pre-computed averages leaves one no mechanism for adjusting when off. After the trading day is completed, one knows the true picture, and the performance can be evaluated.</w:t>
      </w:r>
    </w:p>
    <w:p w14:paraId="638B662B" w14:textId="1A957812" w:rsidR="007E3021" w:rsidRDefault="007E3021" w:rsidP="00645C43">
      <w:pPr>
        <w:pStyle w:val="ListParagraph"/>
        <w:numPr>
          <w:ilvl w:val="0"/>
          <w:numId w:val="237"/>
        </w:numPr>
        <w:spacing w:line="360" w:lineRule="auto"/>
        <w:rPr>
          <w:bCs/>
        </w:rPr>
      </w:pPr>
      <w:r>
        <w:rPr>
          <w:bCs/>
          <w:u w:val="single"/>
        </w:rPr>
        <w:t>Cumulative Relative Volume vs. Time</w:t>
      </w:r>
      <w:r w:rsidRPr="007E3021">
        <w:rPr>
          <w:bCs/>
        </w:rPr>
        <w:t>:</w:t>
      </w:r>
      <w:r>
        <w:rPr>
          <w:bCs/>
        </w:rPr>
        <w:t xml:space="preserve"> One can plot the true curve of the cumulative relative volume versus time, vs. the curve of one’s own trading, as below.</w:t>
      </w:r>
    </w:p>
    <w:p w14:paraId="03CF3504" w14:textId="77777777" w:rsidR="007E3021" w:rsidRDefault="007E3021" w:rsidP="007E3021">
      <w:pPr>
        <w:spacing w:line="360" w:lineRule="auto"/>
        <w:rPr>
          <w:bCs/>
        </w:rPr>
      </w:pPr>
    </w:p>
    <w:p w14:paraId="36CFA529" w14:textId="66F90A97" w:rsidR="007E3021" w:rsidRDefault="007E3021" w:rsidP="007E3021">
      <w:pPr>
        <w:spacing w:line="360" w:lineRule="auto"/>
        <w:jc w:val="center"/>
        <w:rPr>
          <w:bCs/>
        </w:rPr>
      </w:pPr>
      <w:r>
        <w:rPr>
          <w:noProof/>
        </w:rPr>
        <w:drawing>
          <wp:inline distT="0" distB="0" distL="0" distR="0" wp14:anchorId="7B1822FC" wp14:editId="68031F78">
            <wp:extent cx="4362450" cy="2562225"/>
            <wp:effectExtent l="0" t="0" r="0" b="9525"/>
            <wp:docPr id="133049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6212" name=""/>
                    <pic:cNvPicPr/>
                  </pic:nvPicPr>
                  <pic:blipFill>
                    <a:blip r:embed="rId48"/>
                    <a:stretch>
                      <a:fillRect/>
                    </a:stretch>
                  </pic:blipFill>
                  <pic:spPr>
                    <a:xfrm>
                      <a:off x="0" y="0"/>
                      <a:ext cx="4362450" cy="2562225"/>
                    </a:xfrm>
                    <a:prstGeom prst="rect">
                      <a:avLst/>
                    </a:prstGeom>
                  </pic:spPr>
                </pic:pic>
              </a:graphicData>
            </a:graphic>
          </wp:inline>
        </w:drawing>
      </w:r>
    </w:p>
    <w:p w14:paraId="3F8797E1" w14:textId="77777777" w:rsidR="007E3021" w:rsidRPr="007E3021" w:rsidRDefault="007E3021" w:rsidP="007E3021">
      <w:pPr>
        <w:spacing w:line="360" w:lineRule="auto"/>
        <w:rPr>
          <w:bCs/>
        </w:rPr>
      </w:pPr>
    </w:p>
    <w:p w14:paraId="7DCD424E" w14:textId="24A3A638" w:rsidR="007E3021" w:rsidRDefault="007E3021" w:rsidP="00645C43">
      <w:pPr>
        <w:pStyle w:val="ListParagraph"/>
        <w:numPr>
          <w:ilvl w:val="0"/>
          <w:numId w:val="237"/>
        </w:numPr>
        <w:spacing w:line="360" w:lineRule="auto"/>
        <w:rPr>
          <w:bCs/>
        </w:rPr>
      </w:pPr>
      <w:r>
        <w:rPr>
          <w:bCs/>
          <w:u w:val="single"/>
        </w:rPr>
        <w:lastRenderedPageBreak/>
        <w:t>Quantification of the Trading Mismatch Error</w:t>
      </w:r>
      <w:r w:rsidRPr="007E3021">
        <w:rPr>
          <w:bCs/>
        </w:rPr>
        <w:t>:</w:t>
      </w:r>
      <w:r>
        <w:rPr>
          <w:bCs/>
        </w:rPr>
        <w:t xml:space="preserve"> There are many reasonable choices for how to quantify the error, but this section focusses on the total area between the curves.</w:t>
      </w:r>
    </w:p>
    <w:p w14:paraId="73BE7996" w14:textId="77777777" w:rsidR="007E3021" w:rsidRDefault="007E3021" w:rsidP="007E3021">
      <w:pPr>
        <w:spacing w:line="360" w:lineRule="auto"/>
        <w:rPr>
          <w:bCs/>
        </w:rPr>
      </w:pPr>
    </w:p>
    <w:p w14:paraId="1EE29F8D" w14:textId="63E6709F" w:rsidR="007E3021" w:rsidRDefault="007E3021" w:rsidP="007E3021">
      <w:pPr>
        <w:spacing w:line="360" w:lineRule="auto"/>
        <w:jc w:val="center"/>
        <w:rPr>
          <w:bCs/>
        </w:rPr>
      </w:pPr>
      <w:r>
        <w:rPr>
          <w:noProof/>
        </w:rPr>
        <w:drawing>
          <wp:inline distT="0" distB="0" distL="0" distR="0" wp14:anchorId="1A7B65C5" wp14:editId="0AFC0086">
            <wp:extent cx="4743450" cy="2628900"/>
            <wp:effectExtent l="0" t="0" r="0" b="0"/>
            <wp:docPr id="3361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391" name=""/>
                    <pic:cNvPicPr/>
                  </pic:nvPicPr>
                  <pic:blipFill>
                    <a:blip r:embed="rId49"/>
                    <a:stretch>
                      <a:fillRect/>
                    </a:stretch>
                  </pic:blipFill>
                  <pic:spPr>
                    <a:xfrm>
                      <a:off x="0" y="0"/>
                      <a:ext cx="4743450" cy="2628900"/>
                    </a:xfrm>
                    <a:prstGeom prst="rect">
                      <a:avLst/>
                    </a:prstGeom>
                  </pic:spPr>
                </pic:pic>
              </a:graphicData>
            </a:graphic>
          </wp:inline>
        </w:drawing>
      </w:r>
    </w:p>
    <w:p w14:paraId="6E897AAF" w14:textId="77777777" w:rsidR="007E3021" w:rsidRPr="007E3021" w:rsidRDefault="007E3021" w:rsidP="007E3021">
      <w:pPr>
        <w:spacing w:line="360" w:lineRule="auto"/>
        <w:rPr>
          <w:bCs/>
        </w:rPr>
      </w:pPr>
    </w:p>
    <w:p w14:paraId="5B6EFA43" w14:textId="480F8998" w:rsidR="007E3021" w:rsidRDefault="007E3021" w:rsidP="00645C43">
      <w:pPr>
        <w:pStyle w:val="ListParagraph"/>
        <w:numPr>
          <w:ilvl w:val="0"/>
          <w:numId w:val="237"/>
        </w:numPr>
        <w:spacing w:line="360" w:lineRule="auto"/>
        <w:rPr>
          <w:bCs/>
        </w:rPr>
      </w:pPr>
      <w:r>
        <w:rPr>
          <w:bCs/>
          <w:u w:val="single"/>
        </w:rPr>
        <w:t>Integrand Based Error Metric</w:t>
      </w:r>
      <w:r w:rsidRPr="007E3021">
        <w:rPr>
          <w:bCs/>
        </w:rPr>
        <w:t>:</w:t>
      </w:r>
      <w:r>
        <w:rPr>
          <w:bCs/>
        </w:rPr>
        <w:t xml:space="preserve"> </w:t>
      </w:r>
      <w:r w:rsidR="000B21B1">
        <w:rPr>
          <w:bCs/>
        </w:rPr>
        <w:t xml:space="preserve">This is the integral of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sidR="000B21B1">
        <w:rPr>
          <w:bCs/>
        </w:rPr>
        <w:t>. This metric is easy to visualize, and intuitively punishes equally for being ahead or behind, and it also reflects the desire to correct errors as quickly as possible.</w:t>
      </w:r>
    </w:p>
    <w:p w14:paraId="6D118B56" w14:textId="7C7FAFAB" w:rsidR="000B21B1" w:rsidRDefault="000B21B1" w:rsidP="00645C43">
      <w:pPr>
        <w:pStyle w:val="ListParagraph"/>
        <w:numPr>
          <w:ilvl w:val="0"/>
          <w:numId w:val="237"/>
        </w:numPr>
        <w:spacing w:line="360" w:lineRule="auto"/>
        <w:rPr>
          <w:bCs/>
        </w:rPr>
      </w:pPr>
      <w:r>
        <w:rPr>
          <w:bCs/>
          <w:u w:val="single"/>
        </w:rPr>
        <w:t>Maximization of the Metric Integrand</w:t>
      </w:r>
      <w:r w:rsidRPr="000B21B1">
        <w:rPr>
          <w:bCs/>
        </w:rPr>
        <w:t>:</w:t>
      </w:r>
      <w:r>
        <w:rPr>
          <w:bCs/>
        </w:rPr>
        <w:t xml:space="preserve"> If one is currently behind and seeking to minimize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one should want to catch up as quickly as possible, rather than, say, gradually making up for the deficit over the remaining time.</w:t>
      </w:r>
    </w:p>
    <w:p w14:paraId="482F9617" w14:textId="5023635F" w:rsidR="000B21B1" w:rsidRDefault="000B21B1" w:rsidP="00645C43">
      <w:pPr>
        <w:pStyle w:val="ListParagraph"/>
        <w:numPr>
          <w:ilvl w:val="0"/>
          <w:numId w:val="237"/>
        </w:numPr>
        <w:spacing w:line="360" w:lineRule="auto"/>
        <w:rPr>
          <w:bCs/>
        </w:rPr>
      </w:pPr>
      <w:r>
        <w:rPr>
          <w:bCs/>
          <w:u w:val="single"/>
        </w:rPr>
        <w:t>Reducing the Trade Volume Drift</w:t>
      </w:r>
      <w:r>
        <w:rPr>
          <w:bCs/>
        </w:rPr>
        <w:t xml:space="preserve">: This is desirable behavior because the price of later trading is likely to deviate </w:t>
      </w:r>
      <w:proofErr w:type="gramStart"/>
      <w:r>
        <w:rPr>
          <w:bCs/>
        </w:rPr>
        <w:t>further and further</w:t>
      </w:r>
      <w:proofErr w:type="gramEnd"/>
      <w:r>
        <w:rPr>
          <w:bCs/>
        </w:rPr>
        <w:t xml:space="preserve"> away from the current price, so making up the deficit is likely to result in greater deviation from the TWAP price than making it up now. Setting a goal of minimizing the integral </w:t>
      </w:r>
      <m:oMath>
        <m:d>
          <m:dPr>
            <m:begChr m:val="|"/>
            <m:endChr m:val="|"/>
            <m:ctrlPr>
              <w:rPr>
                <w:rFonts w:ascii="Cambria Math" w:hAnsi="Cambria Math"/>
                <w:bCs/>
                <w:i/>
              </w:rPr>
            </m:ctrlPr>
          </m:dPr>
          <m:e>
            <m:r>
              <w:rPr>
                <w:rFonts w:ascii="Cambria Math" w:hAnsi="Cambria Math"/>
              </w:rPr>
              <m:t>Truth</m:t>
            </m:r>
            <m:d>
              <m:dPr>
                <m:ctrlPr>
                  <w:rPr>
                    <w:rFonts w:ascii="Cambria Math" w:hAnsi="Cambria Math"/>
                    <w:bCs/>
                    <w:i/>
                  </w:rPr>
                </m:ctrlPr>
              </m:dPr>
              <m:e>
                <m:r>
                  <w:rPr>
                    <w:rFonts w:ascii="Cambria Math" w:hAnsi="Cambria Math"/>
                  </w:rPr>
                  <m:t>t</m:t>
                </m:r>
              </m:e>
            </m:d>
            <m:r>
              <w:rPr>
                <w:rFonts w:ascii="Cambria Math" w:hAnsi="Cambria Math"/>
              </w:rPr>
              <m:t>-Us</m:t>
            </m:r>
            <m:d>
              <m:dPr>
                <m:ctrlPr>
                  <w:rPr>
                    <w:rFonts w:ascii="Cambria Math" w:hAnsi="Cambria Math"/>
                    <w:bCs/>
                    <w:i/>
                  </w:rPr>
                </m:ctrlPr>
              </m:dPr>
              <m:e>
                <m:r>
                  <w:rPr>
                    <w:rFonts w:ascii="Cambria Math" w:hAnsi="Cambria Math"/>
                  </w:rPr>
                  <m:t>t</m:t>
                </m:r>
              </m:e>
            </m:d>
          </m:e>
        </m:d>
      </m:oMath>
      <w:r>
        <w:rPr>
          <w:bCs/>
        </w:rPr>
        <w:t xml:space="preserve"> over time is one way of incorporating this.</w:t>
      </w:r>
    </w:p>
    <w:p w14:paraId="28949FFC" w14:textId="32630401" w:rsidR="00C34AB0" w:rsidRDefault="00C34AB0" w:rsidP="00645C43">
      <w:pPr>
        <w:pStyle w:val="ListParagraph"/>
        <w:numPr>
          <w:ilvl w:val="0"/>
          <w:numId w:val="237"/>
        </w:numPr>
        <w:spacing w:line="360" w:lineRule="auto"/>
        <w:rPr>
          <w:bCs/>
        </w:rPr>
      </w:pPr>
      <w:r>
        <w:rPr>
          <w:bCs/>
          <w:u w:val="single"/>
        </w:rPr>
        <w:t>Exception - Significant Market Impact</w:t>
      </w:r>
      <w:r w:rsidRPr="00C34AB0">
        <w:rPr>
          <w:bCs/>
        </w:rPr>
        <w:t>:</w:t>
      </w:r>
      <w:r>
        <w:rPr>
          <w:bCs/>
        </w:rPr>
        <w:t xml:space="preserve"> There may be an exception that if one is so behind that quickly catching up would be unusual and likely to cause inordinate price impact. Generally, however, it is believed that catching up small amounts sooner than later is a sound strategy under this metric.</w:t>
      </w:r>
    </w:p>
    <w:p w14:paraId="7FD0BF78" w14:textId="1F2D1F8F" w:rsidR="00C34AB0" w:rsidRDefault="00C34AB0" w:rsidP="00645C43">
      <w:pPr>
        <w:pStyle w:val="ListParagraph"/>
        <w:numPr>
          <w:ilvl w:val="0"/>
          <w:numId w:val="237"/>
        </w:numPr>
        <w:spacing w:line="360" w:lineRule="auto"/>
        <w:rPr>
          <w:bCs/>
        </w:rPr>
      </w:pPr>
      <w:r>
        <w:rPr>
          <w:bCs/>
          <w:u w:val="single"/>
        </w:rPr>
        <w:lastRenderedPageBreak/>
        <w:t>Practical Use of the Strategy</w:t>
      </w:r>
      <w:r w:rsidRPr="00C34AB0">
        <w:rPr>
          <w:bCs/>
        </w:rPr>
        <w:t>:</w:t>
      </w:r>
      <w:r>
        <w:rPr>
          <w:bCs/>
        </w:rPr>
        <w:t xml:space="preserve"> Suppose one could use real-time data to make higher quality predictions of what percentage of the day’s volume has been traded so far as well as what percentage of the day’s volume will have traded by the end of the next time interval. The predictions might suggest that one is ahead or behind the target.</w:t>
      </w:r>
    </w:p>
    <w:p w14:paraId="77C9E0F1" w14:textId="603747F5" w:rsidR="00C34AB0" w:rsidRPr="00645C43" w:rsidRDefault="00C34AB0" w:rsidP="00645C43">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behind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goal is to minimize the area between the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and the </w:t>
      </w:r>
      <m:oMath>
        <m:r>
          <w:rPr>
            <w:rFonts w:ascii="Cambria Math" w:hAnsi="Cambria Math"/>
          </w:rPr>
          <m:t>Us</m:t>
        </m:r>
        <m:d>
          <m:dPr>
            <m:ctrlPr>
              <w:rPr>
                <w:rFonts w:ascii="Cambria Math" w:hAnsi="Cambria Math"/>
                <w:bCs/>
                <w:i/>
              </w:rPr>
            </m:ctrlPr>
          </m:dPr>
          <m:e>
            <m:r>
              <w:rPr>
                <w:rFonts w:ascii="Cambria Math" w:hAnsi="Cambria Math"/>
              </w:rPr>
              <m:t>t</m:t>
            </m:r>
          </m:e>
        </m:d>
      </m:oMath>
      <w:r>
        <w:rPr>
          <w:bCs/>
        </w:rPr>
        <w:t xml:space="preserve"> functions over time, and the participant is behind, one should attempt to immediately catch up and then follow a linear path to the next predicted interval.</w:t>
      </w:r>
    </w:p>
    <w:p w14:paraId="594BA869" w14:textId="51C06E8E" w:rsidR="00C34AB0" w:rsidRDefault="00C34AB0" w:rsidP="00C34AB0">
      <w:pPr>
        <w:pStyle w:val="ListParagraph"/>
        <w:numPr>
          <w:ilvl w:val="0"/>
          <w:numId w:val="237"/>
        </w:numPr>
        <w:spacing w:line="360" w:lineRule="auto"/>
        <w:rPr>
          <w:bCs/>
        </w:rPr>
      </w:pPr>
      <m:oMath>
        <m:r>
          <w:rPr>
            <w:rFonts w:ascii="Cambria Math" w:hAnsi="Cambria Math"/>
            <w:u w:val="single"/>
          </w:rPr>
          <m:t>Us</m:t>
        </m:r>
        <m:d>
          <m:dPr>
            <m:ctrlPr>
              <w:rPr>
                <w:rFonts w:ascii="Cambria Math" w:hAnsi="Cambria Math"/>
                <w:bCs/>
                <w:i/>
                <w:u w:val="single"/>
              </w:rPr>
            </m:ctrlPr>
          </m:dPr>
          <m:e>
            <m:r>
              <w:rPr>
                <w:rFonts w:ascii="Cambria Math" w:hAnsi="Cambria Math"/>
                <w:u w:val="single"/>
              </w:rPr>
              <m:t>t</m:t>
            </m:r>
          </m:e>
        </m:d>
      </m:oMath>
      <w:r w:rsidRPr="00C34AB0">
        <w:rPr>
          <w:bCs/>
          <w:u w:val="single"/>
        </w:rPr>
        <w:t xml:space="preserve"> is </w:t>
      </w:r>
      <w:r>
        <w:rPr>
          <w:bCs/>
          <w:u w:val="single"/>
        </w:rPr>
        <w:t>ahead</w:t>
      </w:r>
      <w:r w:rsidRPr="00C34AB0">
        <w:rPr>
          <w:bCs/>
          <w:u w:val="single"/>
        </w:rPr>
        <w:t xml:space="preserve"> </w:t>
      </w:r>
      <m:oMath>
        <m:r>
          <w:rPr>
            <w:rFonts w:ascii="Cambria Math" w:hAnsi="Cambria Math"/>
            <w:u w:val="single"/>
          </w:rPr>
          <m:t>Truth</m:t>
        </m:r>
        <m:d>
          <m:dPr>
            <m:ctrlPr>
              <w:rPr>
                <w:rFonts w:ascii="Cambria Math" w:hAnsi="Cambria Math"/>
                <w:bCs/>
                <w:i/>
                <w:u w:val="single"/>
              </w:rPr>
            </m:ctrlPr>
          </m:dPr>
          <m:e>
            <m:r>
              <w:rPr>
                <w:rFonts w:ascii="Cambria Math" w:hAnsi="Cambria Math"/>
                <w:u w:val="single"/>
              </w:rPr>
              <m:t>t</m:t>
            </m:r>
          </m:e>
        </m:d>
      </m:oMath>
      <w:r>
        <w:rPr>
          <w:bCs/>
        </w:rPr>
        <w:t xml:space="preserve">: If the participant is ahead, he should wait for the prediction of </w:t>
      </w:r>
      <m:oMath>
        <m:r>
          <w:rPr>
            <w:rFonts w:ascii="Cambria Math" w:hAnsi="Cambria Math"/>
          </w:rPr>
          <m:t>Truth</m:t>
        </m:r>
        <m:d>
          <m:dPr>
            <m:ctrlPr>
              <w:rPr>
                <w:rFonts w:ascii="Cambria Math" w:hAnsi="Cambria Math"/>
                <w:bCs/>
                <w:i/>
              </w:rPr>
            </m:ctrlPr>
          </m:dPr>
          <m:e>
            <m:r>
              <w:rPr>
                <w:rFonts w:ascii="Cambria Math" w:hAnsi="Cambria Math"/>
              </w:rPr>
              <m:t>t</m:t>
            </m:r>
          </m:e>
        </m:d>
      </m:oMath>
      <w:r>
        <w:rPr>
          <w:bCs/>
        </w:rPr>
        <w:t xml:space="preserve"> to catch up and then follow a linear path to the next predicted value.</w:t>
      </w:r>
    </w:p>
    <w:p w14:paraId="0C6D01F7" w14:textId="77777777" w:rsidR="00F83B3D" w:rsidRDefault="00F83B3D" w:rsidP="00F83B3D">
      <w:pPr>
        <w:spacing w:line="360" w:lineRule="auto"/>
        <w:rPr>
          <w:bCs/>
        </w:rPr>
      </w:pPr>
    </w:p>
    <w:p w14:paraId="62CAB657" w14:textId="505A3E44" w:rsidR="00F83B3D" w:rsidRDefault="00F83B3D" w:rsidP="00F83B3D">
      <w:pPr>
        <w:spacing w:line="360" w:lineRule="auto"/>
        <w:jc w:val="center"/>
        <w:rPr>
          <w:bCs/>
        </w:rPr>
      </w:pPr>
      <w:r>
        <w:rPr>
          <w:noProof/>
        </w:rPr>
        <w:drawing>
          <wp:inline distT="0" distB="0" distL="0" distR="0" wp14:anchorId="3113A7EC" wp14:editId="6B320249">
            <wp:extent cx="5486400" cy="1638935"/>
            <wp:effectExtent l="0" t="0" r="0" b="0"/>
            <wp:docPr id="1219192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92957" name=""/>
                    <pic:cNvPicPr/>
                  </pic:nvPicPr>
                  <pic:blipFill>
                    <a:blip r:embed="rId50"/>
                    <a:stretch>
                      <a:fillRect/>
                    </a:stretch>
                  </pic:blipFill>
                  <pic:spPr>
                    <a:xfrm>
                      <a:off x="0" y="0"/>
                      <a:ext cx="5486400" cy="1638935"/>
                    </a:xfrm>
                    <a:prstGeom prst="rect">
                      <a:avLst/>
                    </a:prstGeom>
                  </pic:spPr>
                </pic:pic>
              </a:graphicData>
            </a:graphic>
          </wp:inline>
        </w:drawing>
      </w:r>
    </w:p>
    <w:p w14:paraId="119D6AF6" w14:textId="77777777" w:rsidR="00F83B3D" w:rsidRPr="00F83B3D" w:rsidRDefault="00F83B3D" w:rsidP="00F83B3D">
      <w:pPr>
        <w:spacing w:line="360" w:lineRule="auto"/>
        <w:rPr>
          <w:bCs/>
        </w:rPr>
      </w:pPr>
    </w:p>
    <w:p w14:paraId="2B0AF7CF" w14:textId="623618A8" w:rsidR="00F83B3D" w:rsidRDefault="00F83B3D" w:rsidP="00C34AB0">
      <w:pPr>
        <w:pStyle w:val="ListParagraph"/>
        <w:numPr>
          <w:ilvl w:val="0"/>
          <w:numId w:val="237"/>
        </w:numPr>
        <w:spacing w:line="360" w:lineRule="auto"/>
        <w:rPr>
          <w:bCs/>
        </w:rPr>
      </w:pPr>
      <w:r w:rsidRPr="00F83B3D">
        <w:rPr>
          <w:bCs/>
          <w:u w:val="single"/>
        </w:rPr>
        <w:t>Steps involved in the VWAP Strategy</w:t>
      </w:r>
      <w:r>
        <w:rPr>
          <w:bCs/>
        </w:rPr>
        <w:t>: Following steps are needed to implement this strategy:</w:t>
      </w:r>
    </w:p>
    <w:p w14:paraId="14EA5675" w14:textId="6603D6DC" w:rsidR="00F83B3D" w:rsidRDefault="00F83B3D" w:rsidP="00F83B3D">
      <w:pPr>
        <w:pStyle w:val="ListParagraph"/>
        <w:numPr>
          <w:ilvl w:val="1"/>
          <w:numId w:val="237"/>
        </w:numPr>
        <w:spacing w:line="360" w:lineRule="auto"/>
        <w:rPr>
          <w:bCs/>
        </w:rPr>
      </w:pPr>
      <w:r>
        <w:rPr>
          <w:bCs/>
        </w:rPr>
        <w:t>A prediction of the current cumulative volume percentage</w:t>
      </w:r>
    </w:p>
    <w:p w14:paraId="3DAE7749" w14:textId="21ED6295" w:rsidR="00F83B3D" w:rsidRDefault="00F83B3D" w:rsidP="00F83B3D">
      <w:pPr>
        <w:pStyle w:val="ListParagraph"/>
        <w:numPr>
          <w:ilvl w:val="1"/>
          <w:numId w:val="237"/>
        </w:numPr>
        <w:spacing w:line="360" w:lineRule="auto"/>
        <w:rPr>
          <w:bCs/>
        </w:rPr>
      </w:pPr>
      <w:r>
        <w:rPr>
          <w:bCs/>
        </w:rPr>
        <w:t>A prediction of the next cumulative volume percentage</w:t>
      </w:r>
    </w:p>
    <w:p w14:paraId="2F1BEC88" w14:textId="78F5B99D" w:rsidR="00F83B3D" w:rsidRDefault="00F83B3D" w:rsidP="00F83B3D">
      <w:pPr>
        <w:pStyle w:val="ListParagraph"/>
        <w:numPr>
          <w:ilvl w:val="0"/>
          <w:numId w:val="237"/>
        </w:numPr>
        <w:spacing w:line="360" w:lineRule="auto"/>
        <w:rPr>
          <w:bCs/>
        </w:rPr>
      </w:pPr>
      <w:r w:rsidRPr="00F83B3D">
        <w:rPr>
          <w:bCs/>
          <w:u w:val="single"/>
        </w:rPr>
        <w:t>Use of 20-day Rolling Average</w:t>
      </w:r>
      <w:r>
        <w:rPr>
          <w:bCs/>
        </w:rPr>
        <w:t>: Clearly, the typical 20-day rolling averages could be used as a default for these, but the next section shows how to use the real-time data to improve the quality of these predictions.</w:t>
      </w:r>
    </w:p>
    <w:p w14:paraId="7CA9FEE8" w14:textId="77777777" w:rsidR="00D13BCA" w:rsidRDefault="00D13BCA" w:rsidP="00D13BCA">
      <w:pPr>
        <w:spacing w:line="360" w:lineRule="auto"/>
        <w:rPr>
          <w:bCs/>
        </w:rPr>
      </w:pPr>
    </w:p>
    <w:p w14:paraId="71494F01" w14:textId="77777777" w:rsidR="00D13BCA" w:rsidRDefault="00D13BCA" w:rsidP="00D13BCA">
      <w:pPr>
        <w:spacing w:line="360" w:lineRule="auto"/>
        <w:rPr>
          <w:bCs/>
        </w:rPr>
      </w:pPr>
    </w:p>
    <w:p w14:paraId="62DA3F2A" w14:textId="4768D984" w:rsidR="00D13BCA" w:rsidRPr="00564695" w:rsidRDefault="00D13BCA" w:rsidP="00D13BCA">
      <w:pPr>
        <w:spacing w:line="360" w:lineRule="auto"/>
        <w:rPr>
          <w:b/>
          <w:sz w:val="28"/>
          <w:szCs w:val="28"/>
        </w:rPr>
      </w:pPr>
      <w:r w:rsidRPr="00564695">
        <w:rPr>
          <w:b/>
          <w:sz w:val="28"/>
          <w:szCs w:val="28"/>
        </w:rPr>
        <w:t>Predicting Cumulative Relative Volume with Real-time Data</w:t>
      </w:r>
    </w:p>
    <w:p w14:paraId="3158BA0E" w14:textId="77777777" w:rsidR="00D13BCA" w:rsidRDefault="00D13BCA" w:rsidP="00D13BCA">
      <w:pPr>
        <w:spacing w:line="360" w:lineRule="auto"/>
        <w:rPr>
          <w:bCs/>
        </w:rPr>
      </w:pPr>
    </w:p>
    <w:p w14:paraId="42742DB1" w14:textId="77777777" w:rsidR="002325D3" w:rsidRDefault="00564695" w:rsidP="00564695">
      <w:pPr>
        <w:pStyle w:val="ListParagraph"/>
        <w:numPr>
          <w:ilvl w:val="0"/>
          <w:numId w:val="238"/>
        </w:numPr>
        <w:spacing w:line="360" w:lineRule="auto"/>
        <w:rPr>
          <w:bCs/>
        </w:rPr>
      </w:pPr>
      <w:r w:rsidRPr="00564695">
        <w:rPr>
          <w:bCs/>
          <w:u w:val="single"/>
        </w:rPr>
        <w:lastRenderedPageBreak/>
        <w:t xml:space="preserve">Cumulative Volume up to time </w:t>
      </w:r>
      <m:oMath>
        <m:r>
          <w:rPr>
            <w:rFonts w:ascii="Cambria Math" w:hAnsi="Cambria Math"/>
            <w:u w:val="single"/>
          </w:rPr>
          <m:t>t</m:t>
        </m:r>
      </m:oMath>
      <w:r w:rsidRPr="00564695">
        <w:rPr>
          <w:bCs/>
        </w:rPr>
        <w:t>:</w:t>
      </w:r>
      <w:r>
        <w:rPr>
          <w:bCs/>
        </w:rPr>
        <w:t xml:space="preserve"> For a given symbol over s given trading day, let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denote the cumulative relative volume traded up to time </w:t>
      </w:r>
      <m:oMath>
        <m:r>
          <w:rPr>
            <w:rFonts w:ascii="Cambria Math" w:hAnsi="Cambria Math"/>
          </w:rPr>
          <m:t>t</m:t>
        </m:r>
      </m:oMath>
      <w:r w:rsidRPr="00564695">
        <w:rPr>
          <w:bCs/>
        </w:rPr>
        <w:t>.</w:t>
      </w:r>
      <w:r>
        <w:rPr>
          <w:bCs/>
        </w:rPr>
        <w:t xml:space="preserve"> In other words</w:t>
      </w:r>
    </w:p>
    <w:p w14:paraId="582FB34E" w14:textId="77777777" w:rsidR="002325D3" w:rsidRPr="002325D3" w:rsidRDefault="002325D3" w:rsidP="002325D3">
      <w:pPr>
        <w:spacing w:line="360" w:lineRule="auto"/>
        <w:rPr>
          <w:bCs/>
          <w:u w:val="single"/>
        </w:rPr>
      </w:pPr>
    </w:p>
    <w:p w14:paraId="2309E921" w14:textId="38FEAB8D" w:rsidR="00564695" w:rsidRPr="002325D3" w:rsidRDefault="00564695"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Volume traded from 9:30 AM up until time t</m:t>
              </m:r>
            </m:num>
            <m:den>
              <m:r>
                <w:rPr>
                  <w:rFonts w:ascii="Cambria Math" w:hAnsi="Cambria Math"/>
                </w:rPr>
                <m:t>Volume traded from 9:30 AM up through 4:10 PM</m:t>
              </m:r>
            </m:den>
          </m:f>
        </m:oMath>
      </m:oMathPara>
    </w:p>
    <w:p w14:paraId="59475BB8" w14:textId="77777777" w:rsidR="002325D3" w:rsidRPr="002325D3" w:rsidRDefault="002325D3" w:rsidP="002325D3">
      <w:pPr>
        <w:spacing w:line="360" w:lineRule="auto"/>
        <w:rPr>
          <w:bCs/>
        </w:rPr>
      </w:pPr>
    </w:p>
    <w:p w14:paraId="490CCE3A" w14:textId="77777777" w:rsidR="002325D3" w:rsidRDefault="00564695" w:rsidP="00564695">
      <w:pPr>
        <w:pStyle w:val="ListParagraph"/>
        <w:numPr>
          <w:ilvl w:val="0"/>
          <w:numId w:val="238"/>
        </w:numPr>
        <w:spacing w:line="360" w:lineRule="auto"/>
        <w:rPr>
          <w:bCs/>
        </w:rPr>
      </w:pPr>
      <w:r>
        <w:rPr>
          <w:bCs/>
          <w:u w:val="single"/>
        </w:rPr>
        <w:t>Incorporation of Post-trading Hours</w:t>
      </w:r>
      <w:r>
        <w:rPr>
          <w:bCs/>
        </w:rPr>
        <w:t xml:space="preserve">: </w:t>
      </w:r>
      <w:r w:rsidR="004F7F30">
        <w:rPr>
          <w:bCs/>
        </w:rPr>
        <w:t xml:space="preserve">To accommodate the fact that the closing auction sometimes occurs slightly after 4 PM, a cutoff time of 4:10 PM instead of 4 PM sharp is used. Letting </w:t>
      </w:r>
      <m:oMath>
        <m:r>
          <w:rPr>
            <w:rFonts w:ascii="Cambria Math" w:hAnsi="Cambria Math"/>
          </w:rPr>
          <m:t>V</m:t>
        </m:r>
        <m:d>
          <m:dPr>
            <m:ctrlPr>
              <w:rPr>
                <w:rFonts w:ascii="Cambria Math" w:hAnsi="Cambria Math"/>
                <w:bCs/>
                <w:i/>
              </w:rPr>
            </m:ctrlPr>
          </m:dPr>
          <m:e>
            <m:r>
              <w:rPr>
                <w:rFonts w:ascii="Cambria Math" w:hAnsi="Cambria Math"/>
              </w:rPr>
              <m:t>t</m:t>
            </m:r>
          </m:e>
        </m:d>
      </m:oMath>
      <w:r w:rsidR="004F7F30">
        <w:rPr>
          <w:bCs/>
        </w:rPr>
        <w:t xml:space="preserve"> denote the volume traded up to time </w:t>
      </w:r>
      <m:oMath>
        <m:r>
          <w:rPr>
            <w:rFonts w:ascii="Cambria Math" w:hAnsi="Cambria Math"/>
          </w:rPr>
          <m:t>t</m:t>
        </m:r>
      </m:oMath>
      <w:r w:rsidR="004F7F30">
        <w:rPr>
          <w:bCs/>
        </w:rPr>
        <w:t xml:space="preserve">, so </w:t>
      </w:r>
      <m:oMath>
        <m:r>
          <w:rPr>
            <w:rFonts w:ascii="Cambria Math" w:hAnsi="Cambria Math"/>
          </w:rPr>
          <m:t>R</m:t>
        </m:r>
        <m:d>
          <m:dPr>
            <m:ctrlPr>
              <w:rPr>
                <w:rFonts w:ascii="Cambria Math" w:hAnsi="Cambria Math"/>
                <w:bCs/>
                <w:i/>
              </w:rPr>
            </m:ctrlPr>
          </m:dPr>
          <m:e>
            <m:r>
              <w:rPr>
                <w:rFonts w:ascii="Cambria Math" w:hAnsi="Cambria Math"/>
              </w:rPr>
              <m:t>t</m:t>
            </m:r>
          </m:e>
        </m:d>
      </m:oMath>
      <w:r w:rsidR="004F7F30">
        <w:rPr>
          <w:bCs/>
        </w:rPr>
        <w:t xml:space="preserve"> can be re-written as</w:t>
      </w:r>
    </w:p>
    <w:p w14:paraId="25EA7916" w14:textId="77777777" w:rsidR="002325D3" w:rsidRPr="002325D3" w:rsidRDefault="002325D3" w:rsidP="002325D3">
      <w:pPr>
        <w:spacing w:line="360" w:lineRule="auto"/>
        <w:rPr>
          <w:bCs/>
          <w:u w:val="single"/>
        </w:rPr>
      </w:pPr>
    </w:p>
    <w:p w14:paraId="6A226FB2" w14:textId="77777777" w:rsid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t</m:t>
              </m:r>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r>
                <w:rPr>
                  <w:rFonts w:ascii="Cambria Math" w:hAnsi="Cambria Math"/>
                </w:rPr>
                <m:t>V</m:t>
              </m:r>
              <m:d>
                <m:dPr>
                  <m:ctrlPr>
                    <w:rPr>
                      <w:rFonts w:ascii="Cambria Math" w:hAnsi="Cambria Math"/>
                      <w:bCs/>
                      <w:i/>
                    </w:rPr>
                  </m:ctrlPr>
                </m:dPr>
                <m:e>
                  <m:r>
                    <w:rPr>
                      <w:rFonts w:ascii="Cambria Math" w:hAnsi="Cambria Math"/>
                    </w:rPr>
                    <m:t>4:10 PM</m:t>
                  </m:r>
                </m:e>
              </m:d>
            </m:den>
          </m:f>
        </m:oMath>
      </m:oMathPara>
    </w:p>
    <w:p w14:paraId="699B0D2E" w14:textId="77777777" w:rsidR="002325D3" w:rsidRPr="002325D3" w:rsidRDefault="002325D3" w:rsidP="002325D3">
      <w:pPr>
        <w:spacing w:line="360" w:lineRule="auto"/>
        <w:rPr>
          <w:bCs/>
        </w:rPr>
      </w:pPr>
    </w:p>
    <w:p w14:paraId="52BE5001" w14:textId="7C557A05" w:rsidR="00564695" w:rsidRDefault="004F7F30" w:rsidP="002325D3">
      <w:pPr>
        <w:pStyle w:val="ListParagraph"/>
        <w:spacing w:line="360" w:lineRule="auto"/>
        <w:ind w:left="360"/>
        <w:rPr>
          <w:bCs/>
        </w:rPr>
      </w:pPr>
      <w:r>
        <w:rPr>
          <w:bCs/>
        </w:rPr>
        <w:t xml:space="preserve">Note that at time </w:t>
      </w:r>
      <m:oMath>
        <m:r>
          <w:rPr>
            <w:rFonts w:ascii="Cambria Math" w:hAnsi="Cambria Math"/>
          </w:rPr>
          <m:t>t</m:t>
        </m:r>
      </m:oMath>
      <w:r>
        <w:rPr>
          <w:bCs/>
        </w:rPr>
        <w:t xml:space="preserv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is known, but </w:t>
      </w:r>
      <m:oMath>
        <m:r>
          <w:rPr>
            <w:rFonts w:ascii="Cambria Math" w:hAnsi="Cambria Math"/>
          </w:rPr>
          <m:t>R</m:t>
        </m:r>
        <m:d>
          <m:dPr>
            <m:ctrlPr>
              <w:rPr>
                <w:rFonts w:ascii="Cambria Math" w:hAnsi="Cambria Math"/>
                <w:bCs/>
                <w:i/>
              </w:rPr>
            </m:ctrlPr>
          </m:dPr>
          <m:e>
            <m:r>
              <w:rPr>
                <w:rFonts w:ascii="Cambria Math" w:hAnsi="Cambria Math"/>
              </w:rPr>
              <m:t>t</m:t>
            </m:r>
          </m:e>
        </m:d>
      </m:oMath>
      <w:r>
        <w:rPr>
          <w:bCs/>
        </w:rPr>
        <w:t xml:space="preserve"> is not yet known.</w:t>
      </w:r>
    </w:p>
    <w:p w14:paraId="04F23DF7" w14:textId="77777777" w:rsidR="002325D3" w:rsidRDefault="004F7F30" w:rsidP="00564695">
      <w:pPr>
        <w:pStyle w:val="ListParagraph"/>
        <w:numPr>
          <w:ilvl w:val="0"/>
          <w:numId w:val="238"/>
        </w:numPr>
        <w:spacing w:line="360" w:lineRule="auto"/>
        <w:rPr>
          <w:bCs/>
        </w:rPr>
      </w:pPr>
      <w:r>
        <w:rPr>
          <w:bCs/>
          <w:u w:val="single"/>
        </w:rPr>
        <w:t>Breakdown in 10-minute Intervals</w:t>
      </w:r>
      <w:r w:rsidRPr="004F7F30">
        <w:rPr>
          <w:bCs/>
        </w:rPr>
        <w:t>:</w:t>
      </w:r>
      <w:r>
        <w:rPr>
          <w:bCs/>
        </w:rPr>
        <w:t xml:space="preserve"> The trading day is broken down in </w:t>
      </w:r>
      <m:oMath>
        <m:r>
          <w:rPr>
            <w:rFonts w:ascii="Cambria Math" w:hAnsi="Cambria Math"/>
          </w:rPr>
          <m:t>10</m:t>
        </m:r>
      </m:oMath>
      <w:r>
        <w:rPr>
          <w:bCs/>
        </w:rPr>
        <w:t xml:space="preserve"> minute intervals, so the focus is now on the discrete sequence of values:</w:t>
      </w:r>
    </w:p>
    <w:p w14:paraId="1966A47B" w14:textId="77777777" w:rsidR="002325D3" w:rsidRPr="002325D3" w:rsidRDefault="002325D3" w:rsidP="002325D3">
      <w:pPr>
        <w:spacing w:line="360" w:lineRule="auto"/>
        <w:rPr>
          <w:bCs/>
        </w:rPr>
      </w:pPr>
    </w:p>
    <w:p w14:paraId="14C91874" w14:textId="3F1ADF38" w:rsidR="004F7F30" w:rsidRPr="002325D3" w:rsidRDefault="004F7F30" w:rsidP="002325D3">
      <w:pPr>
        <w:pStyle w:val="ListParagraph"/>
        <w:spacing w:line="360" w:lineRule="auto"/>
        <w:ind w:left="360"/>
        <w:rPr>
          <w:bCs/>
        </w:rPr>
      </w:pPr>
      <m:oMathPara>
        <m:oMath>
          <m:r>
            <w:rPr>
              <w:rFonts w:ascii="Cambria Math" w:hAnsi="Cambria Math"/>
            </w:rPr>
            <m:t>R</m:t>
          </m:r>
          <m:d>
            <m:dPr>
              <m:ctrlPr>
                <w:rPr>
                  <w:rFonts w:ascii="Cambria Math" w:hAnsi="Cambria Math"/>
                  <w:bCs/>
                  <w:i/>
                </w:rPr>
              </m:ctrlPr>
            </m:dPr>
            <m:e>
              <m:r>
                <w:rPr>
                  <w:rFonts w:ascii="Cambria Math" w:hAnsi="Cambria Math"/>
                </w:rPr>
                <m:t>9:30 AM</m:t>
              </m:r>
            </m:e>
          </m:d>
          <m:r>
            <w:rPr>
              <w:rFonts w:ascii="Cambria Math" w:hAnsi="Cambria Math"/>
            </w:rPr>
            <m:t>, R</m:t>
          </m:r>
          <m:d>
            <m:dPr>
              <m:ctrlPr>
                <w:rPr>
                  <w:rFonts w:ascii="Cambria Math" w:hAnsi="Cambria Math"/>
                  <w:bCs/>
                  <w:i/>
                </w:rPr>
              </m:ctrlPr>
            </m:dPr>
            <m:e>
              <m:r>
                <w:rPr>
                  <w:rFonts w:ascii="Cambria Math" w:hAnsi="Cambria Math"/>
                </w:rPr>
                <m:t>9:40 AM</m:t>
              </m:r>
            </m:e>
          </m:d>
          <m:r>
            <w:rPr>
              <w:rFonts w:ascii="Cambria Math" w:hAnsi="Cambria Math"/>
            </w:rPr>
            <m:t>, R</m:t>
          </m:r>
          <m:d>
            <m:dPr>
              <m:ctrlPr>
                <w:rPr>
                  <w:rFonts w:ascii="Cambria Math" w:hAnsi="Cambria Math"/>
                  <w:bCs/>
                  <w:i/>
                </w:rPr>
              </m:ctrlPr>
            </m:dPr>
            <m:e>
              <m:r>
                <w:rPr>
                  <w:rFonts w:ascii="Cambria Math" w:hAnsi="Cambria Math"/>
                </w:rPr>
                <m:t>9:50 AM</m:t>
              </m:r>
            </m:e>
          </m:d>
          <m:r>
            <w:rPr>
              <w:rFonts w:ascii="Cambria Math" w:hAnsi="Cambria Math"/>
            </w:rPr>
            <m:t>, ⋯, R</m:t>
          </m:r>
          <m:d>
            <m:dPr>
              <m:ctrlPr>
                <w:rPr>
                  <w:rFonts w:ascii="Cambria Math" w:hAnsi="Cambria Math"/>
                  <w:bCs/>
                  <w:i/>
                </w:rPr>
              </m:ctrlPr>
            </m:dPr>
            <m:e>
              <m:r>
                <w:rPr>
                  <w:rFonts w:ascii="Cambria Math" w:hAnsi="Cambria Math"/>
                </w:rPr>
                <m:t>3:50 PM</m:t>
              </m:r>
            </m:e>
          </m:d>
          <m:r>
            <w:rPr>
              <w:rFonts w:ascii="Cambria Math" w:hAnsi="Cambria Math"/>
            </w:rPr>
            <m:t>, R</m:t>
          </m:r>
          <m:d>
            <m:dPr>
              <m:ctrlPr>
                <w:rPr>
                  <w:rFonts w:ascii="Cambria Math" w:hAnsi="Cambria Math"/>
                  <w:bCs/>
                  <w:i/>
                </w:rPr>
              </m:ctrlPr>
            </m:dPr>
            <m:e>
              <m:r>
                <w:rPr>
                  <w:rFonts w:ascii="Cambria Math" w:hAnsi="Cambria Math"/>
                </w:rPr>
                <m:t>4:00 PM</m:t>
              </m:r>
            </m:e>
          </m:d>
          <m:r>
            <w:rPr>
              <w:rFonts w:ascii="Cambria Math" w:hAnsi="Cambria Math"/>
            </w:rPr>
            <m:t>, R</m:t>
          </m:r>
          <m:d>
            <m:dPr>
              <m:ctrlPr>
                <w:rPr>
                  <w:rFonts w:ascii="Cambria Math" w:hAnsi="Cambria Math"/>
                  <w:bCs/>
                  <w:i/>
                </w:rPr>
              </m:ctrlPr>
            </m:dPr>
            <m:e>
              <m:r>
                <w:rPr>
                  <w:rFonts w:ascii="Cambria Math" w:hAnsi="Cambria Math"/>
                </w:rPr>
                <m:t>4:10 APM</m:t>
              </m:r>
            </m:e>
          </m:d>
        </m:oMath>
      </m:oMathPara>
    </w:p>
    <w:p w14:paraId="0DFA123E" w14:textId="77777777" w:rsidR="002325D3" w:rsidRPr="002325D3" w:rsidRDefault="002325D3" w:rsidP="002325D3">
      <w:pPr>
        <w:spacing w:line="360" w:lineRule="auto"/>
        <w:rPr>
          <w:bCs/>
        </w:rPr>
      </w:pPr>
    </w:p>
    <w:p w14:paraId="76BCF78E" w14:textId="064B88ED" w:rsidR="00BA51F9" w:rsidRDefault="00BA51F9" w:rsidP="00564695">
      <w:pPr>
        <w:pStyle w:val="ListParagraph"/>
        <w:numPr>
          <w:ilvl w:val="0"/>
          <w:numId w:val="238"/>
        </w:numPr>
        <w:spacing w:line="360" w:lineRule="auto"/>
        <w:rPr>
          <w:bCs/>
        </w:rPr>
      </w:pPr>
      <w:r>
        <w:rPr>
          <w:bCs/>
          <w:u w:val="single"/>
        </w:rPr>
        <w:t>Challenges Handling Open and Close</w:t>
      </w:r>
      <w:r>
        <w:rPr>
          <w:bCs/>
        </w:rPr>
        <w:t>: How to best handle open and close is a delicate issue. These should be treated individually and mixed in with the rest of the trading day.</w:t>
      </w:r>
    </w:p>
    <w:p w14:paraId="52C2A256" w14:textId="2D88EA21" w:rsidR="00BA51F9" w:rsidRDefault="00BA51F9" w:rsidP="00564695">
      <w:pPr>
        <w:pStyle w:val="ListParagraph"/>
        <w:numPr>
          <w:ilvl w:val="0"/>
          <w:numId w:val="238"/>
        </w:numPr>
        <w:spacing w:line="360" w:lineRule="auto"/>
        <w:rPr>
          <w:bCs/>
        </w:rPr>
      </w:pPr>
      <w:r>
        <w:rPr>
          <w:bCs/>
          <w:u w:val="single"/>
        </w:rPr>
        <w:t>Handling Non</w:t>
      </w:r>
      <w:r w:rsidR="006716E7">
        <w:rPr>
          <w:bCs/>
          <w:u w:val="single"/>
        </w:rPr>
        <w:t>-</w:t>
      </w:r>
      <w:r>
        <w:rPr>
          <w:bCs/>
          <w:u w:val="single"/>
        </w:rPr>
        <w:t>Open/Close Intervals</w:t>
      </w:r>
      <w:r w:rsidRPr="00BA51F9">
        <w:rPr>
          <w:bCs/>
        </w:rPr>
        <w:t>:</w:t>
      </w:r>
      <w:r>
        <w:rPr>
          <w:bCs/>
        </w:rPr>
        <w:t xml:space="preserve"> </w:t>
      </w:r>
      <w:r w:rsidR="006716E7">
        <w:rPr>
          <w:bCs/>
        </w:rPr>
        <w:t xml:space="preserve">For now, with a slight abuse of notation, </w:t>
      </w:r>
      <m:oMath>
        <m:r>
          <w:rPr>
            <w:rFonts w:ascii="Cambria Math" w:hAnsi="Cambria Math"/>
          </w:rPr>
          <m:t>R</m:t>
        </m:r>
        <m:d>
          <m:dPr>
            <m:ctrlPr>
              <w:rPr>
                <w:rFonts w:ascii="Cambria Math" w:hAnsi="Cambria Math"/>
                <w:bCs/>
                <w:i/>
              </w:rPr>
            </m:ctrlPr>
          </m:dPr>
          <m:e>
            <m:r>
              <w:rPr>
                <w:rFonts w:ascii="Cambria Math" w:hAnsi="Cambria Math"/>
              </w:rPr>
              <m:t>9:30 AM</m:t>
            </m:r>
          </m:e>
        </m:d>
      </m:oMath>
      <w:r w:rsidR="006716E7">
        <w:rPr>
          <w:bCs/>
        </w:rPr>
        <w:t xml:space="preserve"> is thought of as indicating the relative volume of the opening auction, </w:t>
      </w:r>
      <m:oMath>
        <m:r>
          <w:rPr>
            <w:rFonts w:ascii="Cambria Math" w:hAnsi="Cambria Math"/>
          </w:rPr>
          <m:t>R</m:t>
        </m:r>
        <m:d>
          <m:dPr>
            <m:ctrlPr>
              <w:rPr>
                <w:rFonts w:ascii="Cambria Math" w:hAnsi="Cambria Math"/>
                <w:bCs/>
                <w:i/>
              </w:rPr>
            </m:ctrlPr>
          </m:dPr>
          <m:e>
            <m:r>
              <w:rPr>
                <w:rFonts w:ascii="Cambria Math" w:hAnsi="Cambria Math"/>
              </w:rPr>
              <m:t>4:00 PM</m:t>
            </m:r>
          </m:e>
        </m:d>
      </m:oMath>
      <w:r w:rsidR="006716E7">
        <w:rPr>
          <w:bCs/>
        </w:rPr>
        <w:t xml:space="preserve"> as indicating the relative volume of the opening auction and regular trading day exclusive of the closing auction, and </w:t>
      </w:r>
      <m:oMath>
        <m:r>
          <w:rPr>
            <w:rFonts w:ascii="Cambria Math" w:hAnsi="Cambria Math"/>
          </w:rPr>
          <m:t>R</m:t>
        </m:r>
        <m:d>
          <m:dPr>
            <m:ctrlPr>
              <w:rPr>
                <w:rFonts w:ascii="Cambria Math" w:hAnsi="Cambria Math"/>
                <w:bCs/>
                <w:i/>
              </w:rPr>
            </m:ctrlPr>
          </m:dPr>
          <m:e>
            <m:r>
              <w:rPr>
                <w:rFonts w:ascii="Cambria Math" w:hAnsi="Cambria Math"/>
              </w:rPr>
              <m:t>4:10 PM</m:t>
            </m:r>
          </m:e>
        </m:d>
      </m:oMath>
      <w:r w:rsidR="006716E7">
        <w:rPr>
          <w:bCs/>
        </w:rPr>
        <w:t xml:space="preserve"> as including the closing auction.</w:t>
      </w:r>
    </w:p>
    <w:p w14:paraId="7F7A3605" w14:textId="6D8A3805" w:rsidR="006716E7" w:rsidRDefault="006716E7" w:rsidP="00564695">
      <w:pPr>
        <w:pStyle w:val="ListParagraph"/>
        <w:numPr>
          <w:ilvl w:val="0"/>
          <w:numId w:val="238"/>
        </w:numPr>
        <w:spacing w:line="360" w:lineRule="auto"/>
        <w:rPr>
          <w:bCs/>
        </w:rPr>
      </w:pPr>
      <w:r>
        <w:rPr>
          <w:bCs/>
          <w:u w:val="single"/>
        </w:rPr>
        <w:t>Discrete Time Estimation Sequence</w:t>
      </w:r>
      <w:r w:rsidRPr="006716E7">
        <w:rPr>
          <w:bCs/>
        </w:rPr>
        <w:t>:</w:t>
      </w:r>
      <w:r>
        <w:rPr>
          <w:bCs/>
        </w:rPr>
        <w:t xml:space="preserve"> Let </w:t>
      </w:r>
      <m:oMath>
        <m:sSub>
          <m:sSubPr>
            <m:ctrlPr>
              <w:rPr>
                <w:rFonts w:ascii="Cambria Math" w:hAnsi="Cambria Math"/>
                <w:bCs/>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t</m:t>
            </m:r>
          </m:e>
          <m:sub>
            <m:r>
              <w:rPr>
                <w:rFonts w:ascii="Cambria Math" w:hAnsi="Cambria Math"/>
              </w:rPr>
              <m:t>2</m:t>
            </m:r>
          </m:sub>
        </m:sSub>
        <m:r>
          <w:rPr>
            <w:rFonts w:ascii="Cambria Math" w:hAnsi="Cambria Math"/>
          </w:rPr>
          <m:t>, ⋯</m:t>
        </m:r>
      </m:oMath>
      <w:r>
        <w:rPr>
          <w:bCs/>
        </w:rPr>
        <w:t xml:space="preserve"> etc. denote the discrete sequence of times.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the prediction is required for both </w:t>
      </w:r>
      <w:bookmarkStart w:id="1" w:name="_Hlk202002867"/>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bookmarkEnd w:id="1"/>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It is </w:t>
      </w:r>
      <w:r>
        <w:rPr>
          <w:bCs/>
        </w:rPr>
        <w:lastRenderedPageBreak/>
        <w:t xml:space="preserve">emphasized that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not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xml:space="preserve">, as only the numerator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known at time </w:t>
      </w:r>
      <m:oMath>
        <m:sSub>
          <m:sSubPr>
            <m:ctrlPr>
              <w:rPr>
                <w:rFonts w:ascii="Cambria Math" w:hAnsi="Cambria Math"/>
                <w:bCs/>
                <w:i/>
              </w:rPr>
            </m:ctrlPr>
          </m:sSubPr>
          <m:e>
            <m:r>
              <w:rPr>
                <w:rFonts w:ascii="Cambria Math" w:hAnsi="Cambria Math"/>
              </w:rPr>
              <m:t>t</m:t>
            </m:r>
          </m:e>
          <m:sub>
            <m:r>
              <w:rPr>
                <w:rFonts w:ascii="Cambria Math" w:hAnsi="Cambria Math"/>
              </w:rPr>
              <m:t>i</m:t>
            </m:r>
          </m:sub>
        </m:sSub>
      </m:oMath>
      <w:r>
        <w:rPr>
          <w:bCs/>
        </w:rPr>
        <w:t>, not the denominator.</w:t>
      </w:r>
    </w:p>
    <w:p w14:paraId="11578403" w14:textId="6B9CA50F" w:rsidR="00D6288B" w:rsidRDefault="00D6288B" w:rsidP="00564695">
      <w:pPr>
        <w:pStyle w:val="ListParagraph"/>
        <w:numPr>
          <w:ilvl w:val="0"/>
          <w:numId w:val="238"/>
        </w:numPr>
        <w:spacing w:line="360" w:lineRule="auto"/>
        <w:rPr>
          <w:bCs/>
        </w:rPr>
      </w:pPr>
      <w:r>
        <w:rPr>
          <w:bCs/>
          <w:u w:val="single"/>
        </w:rPr>
        <w:t>Suite of Historical Information Series</w:t>
      </w:r>
      <w:r w:rsidRPr="00D6288B">
        <w:rPr>
          <w:bCs/>
        </w:rPr>
        <w:t>:</w:t>
      </w:r>
      <w:r>
        <w:rPr>
          <w:bCs/>
        </w:rPr>
        <w:t xml:space="preserve"> The first step is to assemble some prices of historical information that may be highly relevant to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on a given day.</w:t>
      </w:r>
    </w:p>
    <w:p w14:paraId="0414C2B0" w14:textId="77777777" w:rsidR="002325D3" w:rsidRDefault="00D6288B" w:rsidP="00564695">
      <w:pPr>
        <w:pStyle w:val="ListParagraph"/>
        <w:numPr>
          <w:ilvl w:val="0"/>
          <w:numId w:val="238"/>
        </w:numPr>
        <w:spacing w:line="360" w:lineRule="auto"/>
        <w:rPr>
          <w:bCs/>
        </w:rPr>
      </w:pPr>
      <w:r>
        <w:rPr>
          <w:bCs/>
          <w:u w:val="single"/>
        </w:rPr>
        <w:t>Relevant Rolling Averages</w:t>
      </w:r>
      <w:r w:rsidRPr="00D6288B">
        <w:rPr>
          <w:bCs/>
        </w:rPr>
        <w:t>:</w:t>
      </w:r>
    </w:p>
    <w:p w14:paraId="09341DDE" w14:textId="77777777" w:rsidR="002325D3" w:rsidRPr="002325D3" w:rsidRDefault="002325D3" w:rsidP="002325D3">
      <w:pPr>
        <w:spacing w:line="360" w:lineRule="auto"/>
        <w:rPr>
          <w:bCs/>
          <w:u w:val="single"/>
        </w:rPr>
      </w:pPr>
    </w:p>
    <w:p w14:paraId="20EDE1A3"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m:oMathPara>
    </w:p>
    <w:p w14:paraId="589923AC" w14:textId="77777777" w:rsidR="002325D3" w:rsidRPr="002325D3" w:rsidRDefault="002325D3" w:rsidP="002325D3">
      <w:pPr>
        <w:spacing w:line="360" w:lineRule="auto"/>
        <w:rPr>
          <w:bCs/>
        </w:rPr>
      </w:pPr>
    </w:p>
    <w:p w14:paraId="21AF481C" w14:textId="77777777" w:rsidR="002325D3" w:rsidRDefault="00D6288B" w:rsidP="002325D3">
      <w:pPr>
        <w:pStyle w:val="ListParagraph"/>
        <w:spacing w:line="360" w:lineRule="auto"/>
        <w:ind w:left="360"/>
        <w:rPr>
          <w:bCs/>
        </w:rPr>
      </w:pPr>
      <m:oMathPara>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m:oMathPara>
    </w:p>
    <w:p w14:paraId="0559279E" w14:textId="77777777" w:rsidR="002325D3" w:rsidRPr="002325D3" w:rsidRDefault="002325D3" w:rsidP="002325D3">
      <w:pPr>
        <w:spacing w:line="360" w:lineRule="auto"/>
        <w:rPr>
          <w:bCs/>
        </w:rPr>
      </w:pPr>
    </w:p>
    <w:p w14:paraId="70263BDE" w14:textId="4851935E" w:rsidR="00D6288B" w:rsidRPr="002325D3" w:rsidRDefault="00D6288B" w:rsidP="002325D3">
      <w:pPr>
        <w:pStyle w:val="ListParagraph"/>
        <w:spacing w:line="360" w:lineRule="auto"/>
        <w:ind w:left="360"/>
        <w:rPr>
          <w:bCs/>
        </w:rPr>
      </w:pPr>
      <m:oMathPara>
        <m:oMath>
          <m:r>
            <w:rPr>
              <w:rFonts w:ascii="Cambria Math" w:hAnsi="Cambria Math"/>
            </w:rPr>
            <m:t>ADV=AV</m:t>
          </m:r>
          <m:sSub>
            <m:sSubPr>
              <m:ctrlPr>
                <w:rPr>
                  <w:rFonts w:ascii="Cambria Math" w:hAnsi="Cambria Math"/>
                  <w:bCs/>
                  <w:i/>
                </w:rPr>
              </m:ctrlPr>
            </m:sSubPr>
            <m:e>
              <m:r>
                <w:rPr>
                  <w:rFonts w:ascii="Cambria Math" w:hAnsi="Cambria Math"/>
                </w:rPr>
                <m:t>G</m:t>
              </m:r>
            </m:e>
            <m:sub>
              <m:r>
                <w:rPr>
                  <w:rFonts w:ascii="Cambria Math" w:hAnsi="Cambria Math"/>
                </w:rPr>
                <m:t>V</m:t>
              </m:r>
            </m:sub>
          </m:sSub>
          <m:d>
            <m:dPr>
              <m:ctrlPr>
                <w:rPr>
                  <w:rFonts w:ascii="Cambria Math" w:hAnsi="Cambria Math"/>
                  <w:bCs/>
                  <w:i/>
                </w:rPr>
              </m:ctrlPr>
            </m:dPr>
            <m:e>
              <m:r>
                <w:rPr>
                  <w:rFonts w:ascii="Cambria Math" w:hAnsi="Cambria Math"/>
                </w:rPr>
                <m:t>4:10 PM</m:t>
              </m:r>
            </m:e>
          </m:d>
          <m:box>
            <m:boxPr>
              <m:opEmu m:val="1"/>
              <m:ctrlPr>
                <w:rPr>
                  <w:rFonts w:ascii="Cambria Math" w:hAnsi="Cambria Math"/>
                  <w:bCs/>
                  <w:i/>
                </w:rPr>
              </m:ctrlPr>
            </m:boxPr>
            <m:e>
              <m:r>
                <w:rPr>
                  <w:rFonts w:ascii="Cambria Math" w:hAnsi="Cambria Math"/>
                </w:rPr>
                <m:t>∶=</m:t>
              </m:r>
            </m:e>
          </m:box>
          <m:r>
            <w:rPr>
              <w:rFonts w:ascii="Cambria Math" w:hAnsi="Cambria Math"/>
            </w:rPr>
            <m:t>Rolling 20 day average of daily volume</m:t>
          </m:r>
        </m:oMath>
      </m:oMathPara>
    </w:p>
    <w:p w14:paraId="21C11CD1" w14:textId="77777777" w:rsidR="002325D3" w:rsidRDefault="002325D3" w:rsidP="002325D3">
      <w:pPr>
        <w:pStyle w:val="ListParagraph"/>
        <w:spacing w:line="360" w:lineRule="auto"/>
        <w:ind w:left="360"/>
        <w:rPr>
          <w:bCs/>
        </w:rPr>
      </w:pPr>
    </w:p>
    <w:p w14:paraId="41278D23" w14:textId="77777777" w:rsidR="002325D3" w:rsidRDefault="00D6288B" w:rsidP="00564695">
      <w:pPr>
        <w:pStyle w:val="ListParagraph"/>
        <w:numPr>
          <w:ilvl w:val="0"/>
          <w:numId w:val="238"/>
        </w:numPr>
        <w:spacing w:line="360" w:lineRule="auto"/>
        <w:rPr>
          <w:bCs/>
        </w:rPr>
      </w:pPr>
      <w:r>
        <w:rPr>
          <w:bCs/>
          <w:u w:val="single"/>
        </w:rPr>
        <w:t>ADV Normalized Trading Volume</w:t>
      </w:r>
      <w:r>
        <w:rPr>
          <w:bCs/>
        </w:rPr>
        <w:t xml:space="preserve">: </w:t>
      </w:r>
      <w:proofErr w:type="gramStart"/>
      <w:r>
        <w:rPr>
          <w:bCs/>
        </w:rPr>
        <w:t>In order to</w:t>
      </w:r>
      <w:proofErr w:type="gramEnd"/>
      <w:r>
        <w:rPr>
          <w:bCs/>
        </w:rPr>
        <w:t xml:space="preserve"> start with a minimalist set of features, the values of </w:t>
      </w:r>
      <m:oMath>
        <m:r>
          <w:rPr>
            <w:rFonts w:ascii="Cambria Math" w:hAnsi="Cambria Math"/>
          </w:rPr>
          <m:t>ADV</m:t>
        </m:r>
      </m:oMath>
      <w:r>
        <w:rPr>
          <w:bCs/>
        </w:rPr>
        <w:t xml:space="preserve"> and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are used to compute a simple feature with an intuitive interpretation:</w:t>
      </w:r>
    </w:p>
    <w:p w14:paraId="2CF01755" w14:textId="77777777" w:rsidR="002325D3" w:rsidRPr="002325D3" w:rsidRDefault="002325D3" w:rsidP="002325D3">
      <w:pPr>
        <w:spacing w:line="360" w:lineRule="auto"/>
        <w:rPr>
          <w:bCs/>
          <w:u w:val="single"/>
        </w:rPr>
      </w:pPr>
    </w:p>
    <w:p w14:paraId="24D1EDFF" w14:textId="11BBD1CD" w:rsidR="00D6288B" w:rsidRPr="002325D3" w:rsidRDefault="00D6288B" w:rsidP="002325D3">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box>
            <m:boxPr>
              <m:opEmu m:val="1"/>
              <m:ctrlPr>
                <w:rPr>
                  <w:rFonts w:ascii="Cambria Math" w:hAnsi="Cambria Math"/>
                  <w:bCs/>
                  <w:i/>
                </w:rPr>
              </m:ctrlPr>
            </m:boxPr>
            <m:e>
              <m:r>
                <w:rPr>
                  <w:rFonts w:ascii="Cambria Math" w:hAnsi="Cambria Math"/>
                </w:rPr>
                <m:t>∶=</m:t>
              </m:r>
            </m:e>
          </m:box>
          <m:f>
            <m:fPr>
              <m:ctrlPr>
                <w:rPr>
                  <w:rFonts w:ascii="Cambria Math" w:hAnsi="Cambria Math"/>
                  <w:bCs/>
                  <w:i/>
                </w:rPr>
              </m:ctrlPr>
            </m:fPr>
            <m:num>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num>
            <m:den>
              <m:r>
                <w:rPr>
                  <w:rFonts w:ascii="Cambria Math" w:hAnsi="Cambria Math"/>
                </w:rPr>
                <m:t>ADV</m:t>
              </m:r>
            </m:den>
          </m:f>
        </m:oMath>
      </m:oMathPara>
    </w:p>
    <w:p w14:paraId="72F5F8EB" w14:textId="77777777" w:rsidR="002325D3" w:rsidRPr="002325D3" w:rsidRDefault="002325D3" w:rsidP="002325D3">
      <w:pPr>
        <w:spacing w:line="360" w:lineRule="auto"/>
        <w:rPr>
          <w:bCs/>
        </w:rPr>
      </w:pPr>
    </w:p>
    <w:p w14:paraId="387EB0F2" w14:textId="2E88DA6D" w:rsidR="001B7CDE" w:rsidRDefault="001B7CDE" w:rsidP="00564695">
      <w:pPr>
        <w:pStyle w:val="ListParagraph"/>
        <w:numPr>
          <w:ilvl w:val="0"/>
          <w:numId w:val="238"/>
        </w:numPr>
        <w:spacing w:line="360" w:lineRule="auto"/>
        <w:rPr>
          <w:bCs/>
        </w:rPr>
      </w:pPr>
      <w:r>
        <w:rPr>
          <w:bCs/>
          <w:u w:val="single"/>
        </w:rPr>
        <w:t xml:space="preserve">Proxy for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Series</w:t>
      </w:r>
      <w:r>
        <w:rPr>
          <w:bCs/>
        </w:rPr>
        <w:t xml:space="preserve">: The numerator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here is the actual volume that has occurred. Dividing by the average daily volume makes this a rough indicator of how far the participant might be from where they are expected to be at this point.</w:t>
      </w:r>
    </w:p>
    <w:p w14:paraId="7DA1AAB3" w14:textId="75545701" w:rsidR="001B7CDE" w:rsidRDefault="001B7CDE" w:rsidP="00564695">
      <w:pPr>
        <w:pStyle w:val="ListParagraph"/>
        <w:numPr>
          <w:ilvl w:val="0"/>
          <w:numId w:val="238"/>
        </w:numPr>
        <w:spacing w:line="360" w:lineRule="auto"/>
        <w:rPr>
          <w:bCs/>
        </w:rPr>
      </w:pPr>
      <w:r>
        <w:rPr>
          <w:bCs/>
          <w:u w:val="single"/>
        </w:rPr>
        <w:t xml:space="preserve">Observations Grouped by </w:t>
      </w:r>
      <m:oMath>
        <m:r>
          <w:rPr>
            <w:rFonts w:ascii="Cambria Math" w:hAnsi="Cambria Math"/>
            <w:u w:val="single"/>
          </w:rPr>
          <m:t>AV</m:t>
        </m:r>
        <m:sSub>
          <m:sSubPr>
            <m:ctrlPr>
              <w:rPr>
                <w:rFonts w:ascii="Cambria Math" w:hAnsi="Cambria Math"/>
                <w:bCs/>
                <w:i/>
                <w:u w:val="single"/>
              </w:rPr>
            </m:ctrlPr>
          </m:sSubPr>
          <m:e>
            <m:r>
              <w:rPr>
                <w:rFonts w:ascii="Cambria Math" w:hAnsi="Cambria Math"/>
                <w:u w:val="single"/>
              </w:rPr>
              <m:t>G</m:t>
            </m:r>
          </m:e>
          <m:sub>
            <m:r>
              <w:rPr>
                <w:rFonts w:ascii="Cambria Math" w:hAnsi="Cambria Math"/>
                <w:u w:val="single"/>
              </w:rPr>
              <m:t>R</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and </w:t>
      </w:r>
      <m:oMath>
        <m:r>
          <w:rPr>
            <w:rFonts w:ascii="Cambria Math" w:hAnsi="Cambria Math"/>
            <w:u w:val="single"/>
          </w:rPr>
          <m:t>A</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Pr>
          <w:bCs/>
        </w:rPr>
        <w:t xml:space="preserve">: The next step is to group the observations of the training data by their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C6FE8F8" w14:textId="39D8CA6E" w:rsidR="001B7CDE" w:rsidRDefault="001B7CDE" w:rsidP="00564695">
      <w:pPr>
        <w:pStyle w:val="ListParagraph"/>
        <w:numPr>
          <w:ilvl w:val="0"/>
          <w:numId w:val="238"/>
        </w:numPr>
        <w:spacing w:line="360" w:lineRule="auto"/>
        <w:rPr>
          <w:bCs/>
        </w:rPr>
      </w:pPr>
      <w:r>
        <w:rPr>
          <w:bCs/>
          <w:u w:val="single"/>
        </w:rPr>
        <w:t xml:space="preserve">Averaging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m:t>
                </m:r>
              </m:sub>
            </m:sSub>
          </m:e>
        </m:d>
      </m:oMath>
      <w:r w:rsidRPr="001B7CDE">
        <w:rPr>
          <w:bCs/>
          <w:u w:val="single"/>
        </w:rPr>
        <w:t xml:space="preserve"> across the Groups</w:t>
      </w:r>
      <w:r>
        <w:rPr>
          <w:bCs/>
        </w:rPr>
        <w:t xml:space="preserve">: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is computed across all groups – weighting all observations equally with each symbol, but averaging across symbols weighted by notional value.</w:t>
      </w:r>
    </w:p>
    <w:p w14:paraId="1A504D43" w14:textId="6EC7D5E9" w:rsidR="00D11083" w:rsidRDefault="00D11083" w:rsidP="00564695">
      <w:pPr>
        <w:pStyle w:val="ListParagraph"/>
        <w:numPr>
          <w:ilvl w:val="0"/>
          <w:numId w:val="238"/>
        </w:numPr>
        <w:spacing w:line="360" w:lineRule="auto"/>
        <w:rPr>
          <w:bCs/>
        </w:rPr>
      </w:pPr>
      <w:r>
        <w:rPr>
          <w:bCs/>
          <w:u w:val="single"/>
        </w:rPr>
        <w:t xml:space="preserve">Generating </w:t>
      </w:r>
      <m:oMath>
        <m:r>
          <w:rPr>
            <w:rFonts w:ascii="Cambria Math" w:hAnsi="Cambria Math"/>
            <w:u w:val="single"/>
          </w:rPr>
          <m:t>R</m:t>
        </m:r>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i+1</m:t>
                </m:r>
              </m:sub>
            </m:sSub>
          </m:e>
        </m:d>
      </m:oMath>
      <w:r w:rsidRPr="00D11083">
        <w:rPr>
          <w:bCs/>
          <w:u w:val="single"/>
        </w:rPr>
        <w:t xml:space="preserve"> across the Groups</w:t>
      </w:r>
      <w:r>
        <w:rPr>
          <w:bCs/>
        </w:rPr>
        <w:t xml:space="preserve">: Analogously, the average value of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for groups is determined by their rounded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w:t>
      </w:r>
    </w:p>
    <w:p w14:paraId="058A003E" w14:textId="66511F95" w:rsidR="00D11083" w:rsidRDefault="00D11083" w:rsidP="00564695">
      <w:pPr>
        <w:pStyle w:val="ListParagraph"/>
        <w:numPr>
          <w:ilvl w:val="0"/>
          <w:numId w:val="238"/>
        </w:numPr>
        <w:spacing w:line="360" w:lineRule="auto"/>
        <w:rPr>
          <w:bCs/>
        </w:rPr>
      </w:pPr>
      <w:r>
        <w:rPr>
          <w:bCs/>
          <w:u w:val="single"/>
        </w:rPr>
        <w:lastRenderedPageBreak/>
        <w:t>The “Learned” Look-up Tables</w:t>
      </w:r>
      <w:r w:rsidRPr="00D11083">
        <w:rPr>
          <w:bCs/>
        </w:rPr>
        <w:t>:</w:t>
      </w:r>
      <w:r>
        <w:rPr>
          <w:bCs/>
        </w:rPr>
        <w:t xml:space="preserve"> This gives two look-up tables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may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conditioned on the values of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and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one can look up a prediction for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0F716FC3" w14:textId="7BEA5617" w:rsidR="00D11083" w:rsidRDefault="00D11083" w:rsidP="00564695">
      <w:pPr>
        <w:pStyle w:val="ListParagraph"/>
        <w:numPr>
          <w:ilvl w:val="0"/>
          <w:numId w:val="238"/>
        </w:numPr>
        <w:spacing w:line="360" w:lineRule="auto"/>
        <w:rPr>
          <w:bCs/>
        </w:rPr>
      </w:pPr>
      <w:r>
        <w:rPr>
          <w:bCs/>
          <w:u w:val="single"/>
        </w:rPr>
        <w:t>Eliminating Small Changes</w:t>
      </w:r>
      <w:r w:rsidRPr="00D11083">
        <w:rPr>
          <w:bCs/>
        </w:rPr>
        <w:t>:</w:t>
      </w:r>
      <w:r>
        <w:rPr>
          <w:bCs/>
        </w:rPr>
        <w:t xml:space="preserve"> Any variable combinations that have a sample size less than 100 are removed. In these cases, the 20-day averages are used as defaults.</w:t>
      </w:r>
    </w:p>
    <w:p w14:paraId="28FFBE19" w14:textId="4ADCDCAE" w:rsidR="00C70000" w:rsidRDefault="00C70000" w:rsidP="00564695">
      <w:pPr>
        <w:pStyle w:val="ListParagraph"/>
        <w:numPr>
          <w:ilvl w:val="0"/>
          <w:numId w:val="238"/>
        </w:numPr>
        <w:spacing w:line="360" w:lineRule="auto"/>
        <w:rPr>
          <w:bCs/>
        </w:rPr>
      </w:pPr>
      <w:r>
        <w:rPr>
          <w:bCs/>
          <w:u w:val="single"/>
        </w:rPr>
        <w:t xml:space="preserve">Impact of using </w:t>
      </w:r>
      <m:oMath>
        <m:r>
          <w:rPr>
            <w:rFonts w:ascii="Cambria Math" w:hAnsi="Cambria Math"/>
            <w:u w:val="single"/>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sidRPr="00C70000">
        <w:rPr>
          <w:bCs/>
          <w:u w:val="single"/>
        </w:rPr>
        <w:t xml:space="preserve"> as a Conditional</w:t>
      </w:r>
      <w:r>
        <w:rPr>
          <w:bCs/>
        </w:rPr>
        <w:t xml:space="preserve">: By simple inspection of these tables, it can be seen that the predictions do vary considerably from the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AV</m:t>
        </m:r>
        <m:sSub>
          <m:sSubPr>
            <m:ctrlPr>
              <w:rPr>
                <w:rFonts w:ascii="Cambria Math" w:hAnsi="Cambria Math"/>
                <w:bCs/>
                <w:i/>
              </w:rPr>
            </m:ctrlPr>
          </m:sSubPr>
          <m:e>
            <m:r>
              <w:rPr>
                <w:rFonts w:ascii="Cambria Math" w:hAnsi="Cambria Math"/>
              </w:rPr>
              <m:t>G</m:t>
            </m:r>
          </m:e>
          <m:sub>
            <m:r>
              <w:rPr>
                <w:rFonts w:ascii="Cambria Math" w:hAnsi="Cambria Math"/>
              </w:rPr>
              <m:t>R</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 xml:space="preserve"> values as the </w:t>
      </w:r>
      <m:oMath>
        <m:r>
          <w:rPr>
            <w:rFonts w:ascii="Cambria Math" w:hAnsi="Cambria Math"/>
          </w:rPr>
          <m:t>A</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variable is indeed meaningful for predicting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 and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i+1</m:t>
                </m:r>
              </m:sub>
            </m:sSub>
          </m:e>
        </m:d>
      </m:oMath>
      <w:r>
        <w:rPr>
          <w:bCs/>
        </w:rPr>
        <w:t>.</w:t>
      </w:r>
    </w:p>
    <w:p w14:paraId="3E6C310A" w14:textId="5D7C74BB" w:rsidR="00C70000" w:rsidRDefault="00C70000" w:rsidP="00564695">
      <w:pPr>
        <w:pStyle w:val="ListParagraph"/>
        <w:numPr>
          <w:ilvl w:val="0"/>
          <w:numId w:val="238"/>
        </w:numPr>
        <w:spacing w:line="360" w:lineRule="auto"/>
        <w:rPr>
          <w:bCs/>
        </w:rPr>
      </w:pPr>
      <w:r>
        <w:rPr>
          <w:bCs/>
          <w:u w:val="single"/>
        </w:rPr>
        <w:t>Ease of Implementing the Algorithm</w:t>
      </w:r>
      <w:r w:rsidRPr="00C70000">
        <w:rPr>
          <w:bCs/>
        </w:rPr>
        <w:t>:</w:t>
      </w:r>
      <w:r>
        <w:rPr>
          <w:bCs/>
        </w:rPr>
        <w:t xml:space="preserve"> Ot may be noted that </w:t>
      </w:r>
      <m:oMath>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 xml:space="preserve">’s, </w:t>
      </w:r>
      <m:oMath>
        <m:r>
          <w:rPr>
            <w:rFonts w:ascii="Cambria Math" w:hAnsi="Cambria Math"/>
          </w:rPr>
          <m:t>R</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i</m:t>
                </m:r>
              </m:sub>
            </m:sSub>
          </m:e>
        </m:d>
      </m:oMath>
      <w:r>
        <w:rPr>
          <w:bCs/>
        </w:rPr>
        <w:t>’s, and the ADV are the only variables that need to be referenced for each symbol, which makes the resulting algorithm relatively easy to implement.</w:t>
      </w:r>
    </w:p>
    <w:p w14:paraId="7423FDC3" w14:textId="77777777" w:rsidR="002325D3" w:rsidRDefault="002325D3" w:rsidP="002325D3">
      <w:pPr>
        <w:spacing w:line="360" w:lineRule="auto"/>
        <w:rPr>
          <w:bCs/>
        </w:rPr>
      </w:pPr>
    </w:p>
    <w:p w14:paraId="69313E95" w14:textId="77777777" w:rsidR="002325D3" w:rsidRDefault="002325D3" w:rsidP="002325D3">
      <w:pPr>
        <w:spacing w:line="360" w:lineRule="auto"/>
        <w:rPr>
          <w:bCs/>
        </w:rPr>
      </w:pPr>
    </w:p>
    <w:p w14:paraId="6547B50E" w14:textId="1B47C989" w:rsidR="002325D3" w:rsidRPr="002325D3" w:rsidRDefault="002325D3" w:rsidP="002325D3">
      <w:pPr>
        <w:spacing w:line="360" w:lineRule="auto"/>
        <w:rPr>
          <w:b/>
          <w:sz w:val="28"/>
          <w:szCs w:val="28"/>
        </w:rPr>
      </w:pPr>
      <w:r w:rsidRPr="002325D3">
        <w:rPr>
          <w:b/>
          <w:sz w:val="28"/>
          <w:szCs w:val="28"/>
        </w:rPr>
        <w:t>Extension to Partial Trading Days</w:t>
      </w:r>
    </w:p>
    <w:p w14:paraId="2958F9E1" w14:textId="77777777" w:rsidR="00D13BCA" w:rsidRDefault="00D13BCA" w:rsidP="00D13BCA">
      <w:pPr>
        <w:spacing w:line="360" w:lineRule="auto"/>
        <w:rPr>
          <w:bCs/>
        </w:rPr>
      </w:pPr>
    </w:p>
    <w:p w14:paraId="45DCA471" w14:textId="6BDD9608" w:rsidR="006D006D" w:rsidRDefault="006D006D" w:rsidP="006D006D">
      <w:pPr>
        <w:pStyle w:val="ListParagraph"/>
        <w:numPr>
          <w:ilvl w:val="0"/>
          <w:numId w:val="239"/>
        </w:numPr>
        <w:spacing w:line="360" w:lineRule="auto"/>
        <w:rPr>
          <w:bCs/>
        </w:rPr>
      </w:pPr>
      <w:r w:rsidRPr="006D006D">
        <w:rPr>
          <w:bCs/>
          <w:u w:val="single"/>
        </w:rPr>
        <w:t>Trades after 9:30 AM / Before 4:00 PM</w:t>
      </w:r>
      <w:r w:rsidRPr="006D006D">
        <w:rPr>
          <w:bCs/>
        </w:rPr>
        <w:t>: This section considers extending the reasoning above to cases where an intra-day order with a start time that is past 9:30 AM, and/or an end time after 4:00 PM.</w:t>
      </w:r>
    </w:p>
    <w:p w14:paraId="37F2274F" w14:textId="14023332" w:rsidR="00CC0585" w:rsidRPr="00CC0585" w:rsidRDefault="00CC0585" w:rsidP="006D006D">
      <w:pPr>
        <w:pStyle w:val="ListParagraph"/>
        <w:numPr>
          <w:ilvl w:val="0"/>
          <w:numId w:val="239"/>
        </w:numPr>
        <w:spacing w:line="360" w:lineRule="auto"/>
        <w:rPr>
          <w:bCs/>
        </w:rPr>
      </w:pPr>
      <m:oMath>
        <m:r>
          <w:rPr>
            <w:rFonts w:ascii="Cambria Math" w:hAnsi="Cambria Math"/>
            <w:u w:val="single"/>
          </w:rPr>
          <m:t>X</m:t>
        </m:r>
      </m:oMath>
      <w:r>
        <w:rPr>
          <w:bCs/>
          <w:u w:val="single"/>
        </w:rPr>
        <w:t xml:space="preserve"> shares between 1 PM/2 PM</w:t>
      </w:r>
      <w:r>
        <w:rPr>
          <w:bCs/>
        </w:rPr>
        <w:t xml:space="preserve">: To make things concrete, say that the order arrives at 1 PM and should finish trading by 2 PM, and it is an order to buy </w:t>
      </w:r>
      <m:oMath>
        <m:r>
          <w:rPr>
            <w:rFonts w:ascii="Cambria Math" w:hAnsi="Cambria Math"/>
          </w:rPr>
          <m:t>X</m:t>
        </m:r>
      </m:oMath>
      <w:r>
        <w:t xml:space="preserve"> shares.</w:t>
      </w:r>
    </w:p>
    <w:p w14:paraId="540B12C6" w14:textId="7D7526C2" w:rsidR="00CC0585" w:rsidRDefault="00CC0585" w:rsidP="006D006D">
      <w:pPr>
        <w:pStyle w:val="ListParagraph"/>
        <w:numPr>
          <w:ilvl w:val="0"/>
          <w:numId w:val="239"/>
        </w:numPr>
        <w:spacing w:line="360" w:lineRule="auto"/>
        <w:rPr>
          <w:bCs/>
        </w:rPr>
      </w:pPr>
      <w:r w:rsidRPr="00CC0585">
        <w:rPr>
          <w:bCs/>
          <w:u w:val="single"/>
        </w:rPr>
        <w:t>Volume Estimates for 1 PM/1:10 PM</w:t>
      </w:r>
      <w:r>
        <w:rPr>
          <w:bCs/>
        </w:rPr>
        <w:t>: At 1 PM when the order starts, based on historical as well as real-time data so far, the estimate for the daily traded volume exists for both 1 PM and 1:10 PM.</w:t>
      </w:r>
    </w:p>
    <w:p w14:paraId="4DAAE7D8" w14:textId="59785E83" w:rsidR="003109F9" w:rsidRPr="007E5141" w:rsidRDefault="003109F9" w:rsidP="006D006D">
      <w:pPr>
        <w:pStyle w:val="ListParagraph"/>
        <w:numPr>
          <w:ilvl w:val="0"/>
          <w:numId w:val="239"/>
        </w:numPr>
        <w:spacing w:line="360" w:lineRule="auto"/>
        <w:rPr>
          <w:bCs/>
        </w:rPr>
      </w:pPr>
      <w:r>
        <w:rPr>
          <w:bCs/>
          <w:u w:val="single"/>
        </w:rPr>
        <w:t>Estimate for 1 PM and 1</w:t>
      </w:r>
      <w:r w:rsidRPr="003109F9">
        <w:rPr>
          <w:bCs/>
          <w:u w:val="single"/>
        </w:rPr>
        <w:t>:10 PM</w:t>
      </w:r>
      <w:r>
        <w:rPr>
          <w:bCs/>
        </w:rPr>
        <w:t xml:space="preserve">: To decide how much of </w:t>
      </w:r>
      <m:oMath>
        <m:r>
          <w:rPr>
            <w:rFonts w:ascii="Cambria Math" w:hAnsi="Cambria Math"/>
          </w:rPr>
          <m:t>X</m:t>
        </m:r>
      </m:oMath>
      <w:r>
        <w:t xml:space="preserve"> shares should be purchased between 1 PM and 1:10 PM, one more piece of information is needed: what percentage of the day’s volume does the participant have traded by 2 PM?</w:t>
      </w:r>
    </w:p>
    <w:p w14:paraId="49A61383" w14:textId="384D872C" w:rsidR="007E5141" w:rsidRPr="007E5141" w:rsidRDefault="007E5141" w:rsidP="006D006D">
      <w:pPr>
        <w:pStyle w:val="ListParagraph"/>
        <w:numPr>
          <w:ilvl w:val="0"/>
          <w:numId w:val="239"/>
        </w:numPr>
        <w:spacing w:line="360" w:lineRule="auto"/>
        <w:rPr>
          <w:bCs/>
        </w:rPr>
      </w:pPr>
      <m:oMath>
        <m:r>
          <w:rPr>
            <w:rFonts w:ascii="Cambria Math" w:hAnsi="Cambria Math"/>
            <w:u w:val="single"/>
          </w:rPr>
          <m:t>0/1</m:t>
        </m:r>
      </m:oMath>
      <w:r w:rsidRPr="007E5141">
        <w:rPr>
          <w:u w:val="single"/>
        </w:rPr>
        <w:t xml:space="preserve"> Full Trading Day Volume Fraction</w:t>
      </w:r>
      <w:r>
        <w:t xml:space="preserve">: This reveals two new variables that were held constant when talking about full trading days: the percentage of volume traded </w:t>
      </w:r>
      <w:r>
        <w:lastRenderedPageBreak/>
        <w:t xml:space="preserve">before the start was fixed at </w:t>
      </w:r>
      <m:oMath>
        <m:r>
          <w:rPr>
            <w:rFonts w:ascii="Cambria Math" w:hAnsi="Cambria Math"/>
          </w:rPr>
          <m:t>0</m:t>
        </m:r>
      </m:oMath>
      <w:r>
        <w:t xml:space="preserve">, and the percentage of volume traded by the end was fixed at </w:t>
      </w:r>
      <m:oMath>
        <m:r>
          <w:rPr>
            <w:rFonts w:ascii="Cambria Math" w:hAnsi="Cambria Math"/>
          </w:rPr>
          <m:t>1</m:t>
        </m:r>
      </m:oMath>
      <w:r>
        <w:t>.</w:t>
      </w:r>
    </w:p>
    <w:p w14:paraId="7E5E89DB" w14:textId="7EE7BA8F" w:rsidR="007E5141" w:rsidRDefault="007E5141" w:rsidP="006D006D">
      <w:pPr>
        <w:pStyle w:val="ListParagraph"/>
        <w:numPr>
          <w:ilvl w:val="0"/>
          <w:numId w:val="239"/>
        </w:numPr>
        <w:spacing w:line="360" w:lineRule="auto"/>
        <w:rPr>
          <w:bCs/>
        </w:rPr>
      </w:pPr>
      <w:r w:rsidRPr="007E5141">
        <w:rPr>
          <w:bCs/>
          <w:u w:val="single"/>
        </w:rPr>
        <w:t>Volume Fraction at other Times</w:t>
      </w:r>
      <w:r>
        <w:rPr>
          <w:bCs/>
        </w:rPr>
        <w:t xml:space="preserve">: While trading volume percentages are these </w:t>
      </w:r>
      <w:proofErr w:type="gramStart"/>
      <w:r>
        <w:rPr>
          <w:bCs/>
        </w:rPr>
        <w:t>particular times</w:t>
      </w:r>
      <w:proofErr w:type="gramEnd"/>
      <w:r>
        <w:rPr>
          <w:bCs/>
        </w:rPr>
        <w:t xml:space="preserve"> were held constant, estimated of percentages at other times could change and become as new data arrives.</w:t>
      </w:r>
    </w:p>
    <w:p w14:paraId="11A4647C" w14:textId="5C7F1A81" w:rsidR="007E5141" w:rsidRPr="00A06DE4" w:rsidRDefault="007E5141" w:rsidP="006D006D">
      <w:pPr>
        <w:pStyle w:val="ListParagraph"/>
        <w:numPr>
          <w:ilvl w:val="0"/>
          <w:numId w:val="239"/>
        </w:numPr>
        <w:spacing w:line="360" w:lineRule="auto"/>
        <w:rPr>
          <w:bCs/>
        </w:rPr>
      </w:pPr>
      <w:r>
        <w:rPr>
          <w:bCs/>
          <w:u w:val="single"/>
        </w:rPr>
        <w:t>Example of Inconsistency in Estimate</w:t>
      </w:r>
      <w:r w:rsidRPr="007E5141">
        <w:rPr>
          <w:bCs/>
        </w:rPr>
        <w:t>:</w:t>
      </w:r>
      <w:r>
        <w:rPr>
          <w:bCs/>
        </w:rPr>
        <w:t xml:space="preserve"> For example, it may be estimated that by 10 AM that </w:t>
      </w:r>
      <m:oMath>
        <m:r>
          <w:rPr>
            <w:rFonts w:ascii="Cambria Math" w:hAnsi="Cambria Math"/>
          </w:rPr>
          <m:t>10%</m:t>
        </m:r>
      </m:oMath>
      <w:r>
        <w:t xml:space="preserve"> of the day’s volume has already been traded by 10 AM. But by 11 AM, based on updated real-time data, the participant might estimate that </w:t>
      </w:r>
      <m:oMath>
        <m:r>
          <w:rPr>
            <w:rFonts w:ascii="Cambria Math" w:hAnsi="Cambria Math"/>
          </w:rPr>
          <m:t>8%</m:t>
        </m:r>
      </m:oMath>
      <w:r>
        <w:t xml:space="preserve"> of the day’s volume has traded by 11 AM.</w:t>
      </w:r>
    </w:p>
    <w:p w14:paraId="5FD8FCEA" w14:textId="7DC7D7E7" w:rsidR="00A06DE4" w:rsidRDefault="00A06DE4" w:rsidP="006D006D">
      <w:pPr>
        <w:pStyle w:val="ListParagraph"/>
        <w:numPr>
          <w:ilvl w:val="0"/>
          <w:numId w:val="239"/>
        </w:numPr>
        <w:spacing w:line="360" w:lineRule="auto"/>
        <w:rPr>
          <w:bCs/>
        </w:rPr>
      </w:pPr>
      <w:r>
        <w:rPr>
          <w:bCs/>
          <w:u w:val="single"/>
        </w:rPr>
        <w:t>Order Start/End Times Incorporation #1</w:t>
      </w:r>
      <w:r w:rsidRPr="00A06DE4">
        <w:rPr>
          <w:bCs/>
        </w:rPr>
        <w:t>:</w:t>
      </w:r>
      <w:r>
        <w:rPr>
          <w:bCs/>
        </w:rPr>
        <w:t xml:space="preserve"> This consideration was not a problem earlier, since the participant bases new decisions based on updated estimates and tries to catch up or slow down as indicated by the newer data.</w:t>
      </w:r>
    </w:p>
    <w:p w14:paraId="40370A56" w14:textId="23401F24" w:rsidR="00A06DE4" w:rsidRDefault="00A06DE4" w:rsidP="006D006D">
      <w:pPr>
        <w:pStyle w:val="ListParagraph"/>
        <w:numPr>
          <w:ilvl w:val="0"/>
          <w:numId w:val="239"/>
        </w:numPr>
        <w:spacing w:line="360" w:lineRule="auto"/>
        <w:rPr>
          <w:bCs/>
        </w:rPr>
      </w:pPr>
      <w:r>
        <w:rPr>
          <w:bCs/>
          <w:u w:val="single"/>
        </w:rPr>
        <w:t>Order Start/End Times Incorporation #2</w:t>
      </w:r>
      <w:r w:rsidRPr="00A06DE4">
        <w:rPr>
          <w:bCs/>
        </w:rPr>
        <w:t>:</w:t>
      </w:r>
      <w:r>
        <w:rPr>
          <w:bCs/>
        </w:rPr>
        <w:t xml:space="preserve"> However, here the order start and the end times need to be referenced throughout.</w:t>
      </w:r>
    </w:p>
    <w:p w14:paraId="4793F055" w14:textId="2372B7BB" w:rsidR="00A06DE4" w:rsidRPr="000E4E0D" w:rsidRDefault="00A06DE4" w:rsidP="006D006D">
      <w:pPr>
        <w:pStyle w:val="ListParagraph"/>
        <w:numPr>
          <w:ilvl w:val="0"/>
          <w:numId w:val="239"/>
        </w:numPr>
        <w:spacing w:line="360" w:lineRule="auto"/>
        <w:rPr>
          <w:bCs/>
        </w:rPr>
      </w:pPr>
      <w:r>
        <w:rPr>
          <w:bCs/>
          <w:u w:val="single"/>
        </w:rPr>
        <w:t>Example - Traded Volumes at different Times</w:t>
      </w:r>
      <w:r w:rsidRPr="00A06DE4">
        <w:rPr>
          <w:bCs/>
        </w:rPr>
        <w:t>:</w:t>
      </w:r>
      <w:r>
        <w:rPr>
          <w:bCs/>
        </w:rPr>
        <w:t xml:space="preserve"> If the participant thinks, for instance, that </w:t>
      </w:r>
      <m:oMath>
        <m:r>
          <w:rPr>
            <w:rFonts w:ascii="Cambria Math" w:hAnsi="Cambria Math"/>
          </w:rPr>
          <m:t>20%</m:t>
        </m:r>
      </m:oMath>
      <w:r>
        <w:t xml:space="preserve"> of the day’s volume traded before the start time, </w:t>
      </w:r>
      <m:oMath>
        <m:r>
          <w:rPr>
            <w:rFonts w:ascii="Cambria Math" w:hAnsi="Cambria Math"/>
          </w:rPr>
          <m:t>60%</m:t>
        </m:r>
      </m:oMath>
      <w:r>
        <w:t xml:space="preserve"> of the day’s volume will be traded before the end time, </w:t>
      </w:r>
      <m:oMath>
        <m:r>
          <w:rPr>
            <w:rFonts w:ascii="Cambria Math" w:hAnsi="Cambria Math"/>
          </w:rPr>
          <m:t>30%</m:t>
        </m:r>
      </m:oMath>
      <w:r>
        <w:t xml:space="preserve"> of the day’s volume has traded by the current moment, and that </w:t>
      </w:r>
      <m:oMath>
        <m:r>
          <w:rPr>
            <w:rFonts w:ascii="Cambria Math" w:hAnsi="Cambria Math"/>
          </w:rPr>
          <m:t>40%</m:t>
        </m:r>
      </m:oMath>
      <w:r>
        <w:t xml:space="preserve"> will have traded by the next </w:t>
      </w:r>
      <m:oMath>
        <m:r>
          <w:rPr>
            <w:rFonts w:ascii="Cambria Math" w:hAnsi="Cambria Math"/>
          </w:rPr>
          <m:t>10</m:t>
        </m:r>
      </m:oMath>
      <w:r>
        <w:t xml:space="preserve"> minutes, and </w:t>
      </w:r>
      <m:oMath>
        <m:r>
          <w:rPr>
            <w:rFonts w:ascii="Cambria Math" w:hAnsi="Cambria Math"/>
          </w:rPr>
          <m:t>Y</m:t>
        </m:r>
      </m:oMath>
      <w:r>
        <w:t xml:space="preserve"> of the </w:t>
      </w:r>
      <m:oMath>
        <m:r>
          <w:rPr>
            <w:rFonts w:ascii="Cambria Math" w:hAnsi="Cambria Math"/>
          </w:rPr>
          <m:t>X</m:t>
        </m:r>
      </m:oMath>
      <w:r>
        <w:t xml:space="preserve"> shares has already been traded, what does the participant do?</w:t>
      </w:r>
    </w:p>
    <w:p w14:paraId="27DD3F0B" w14:textId="77777777" w:rsidR="000E56F1" w:rsidRPr="000E56F1" w:rsidRDefault="000E4E0D" w:rsidP="006D006D">
      <w:pPr>
        <w:pStyle w:val="ListParagraph"/>
        <w:numPr>
          <w:ilvl w:val="0"/>
          <w:numId w:val="239"/>
        </w:numPr>
        <w:spacing w:line="360" w:lineRule="auto"/>
        <w:rPr>
          <w:bCs/>
        </w:rPr>
      </w:pPr>
      <w:r>
        <w:rPr>
          <w:bCs/>
          <w:u w:val="single"/>
        </w:rPr>
        <w:t xml:space="preserve">Strategy based on Realized </w:t>
      </w:r>
      <m:oMath>
        <m:r>
          <w:rPr>
            <w:rFonts w:ascii="Cambria Math" w:hAnsi="Cambria Math"/>
            <w:u w:val="single"/>
          </w:rPr>
          <m:t>Y/</m:t>
        </m:r>
        <m:r>
          <w:rPr>
            <w:rFonts w:ascii="Cambria Math" w:hAnsi="Cambria Math"/>
          </w:rPr>
          <m:t>X</m:t>
        </m:r>
      </m:oMath>
      <w:r>
        <w:t xml:space="preserve">: First, the participant examines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and compares it to</w:t>
      </w:r>
    </w:p>
    <w:p w14:paraId="3B5F1F19" w14:textId="77777777" w:rsidR="000E56F1" w:rsidRPr="000E56F1" w:rsidRDefault="000E56F1" w:rsidP="000E56F1">
      <w:pPr>
        <w:spacing w:line="360" w:lineRule="auto"/>
        <w:rPr>
          <w:bCs/>
          <w:u w:val="single"/>
        </w:rPr>
      </w:pPr>
    </w:p>
    <w:p w14:paraId="148537E2"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30-20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663C5F1D" w14:textId="77777777" w:rsidR="000E56F1" w:rsidRDefault="000E56F1" w:rsidP="000E56F1">
      <w:pPr>
        <w:spacing w:line="360" w:lineRule="auto"/>
      </w:pPr>
    </w:p>
    <w:p w14:paraId="0D0FF8D4" w14:textId="3519C722" w:rsidR="000E4E0D" w:rsidRPr="000E4E0D" w:rsidRDefault="000E4E0D" w:rsidP="000E56F1">
      <w:pPr>
        <w:pStyle w:val="ListParagraph"/>
        <w:spacing w:line="360" w:lineRule="auto"/>
        <w:ind w:left="360"/>
        <w:rPr>
          <w:bCs/>
        </w:rPr>
      </w:pPr>
      <w:r>
        <w:t xml:space="preserve">If </w:t>
      </w:r>
      <m:oMath>
        <m:f>
          <m:fPr>
            <m:ctrlPr>
              <w:rPr>
                <w:rFonts w:ascii="Cambria Math" w:hAnsi="Cambria Math"/>
                <w:i/>
              </w:rPr>
            </m:ctrlPr>
          </m:fPr>
          <m:num>
            <m:r>
              <w:rPr>
                <w:rFonts w:ascii="Cambria Math" w:hAnsi="Cambria Math"/>
              </w:rPr>
              <m:t>Y</m:t>
            </m:r>
          </m:num>
          <m:den>
            <m:r>
              <w:rPr>
                <w:rFonts w:ascii="Cambria Math" w:hAnsi="Cambria Math"/>
              </w:rPr>
              <m:t>X</m:t>
            </m:r>
          </m:den>
        </m:f>
      </m:oMath>
      <w:r>
        <w:t xml:space="preserve"> is greater than this, he should slow down. Otherwise, he should catch up.</w:t>
      </w:r>
    </w:p>
    <w:p w14:paraId="7D20BC45" w14:textId="1257FDAA" w:rsidR="000E4E0D" w:rsidRPr="000E4E0D" w:rsidRDefault="000E4E0D" w:rsidP="006D006D">
      <w:pPr>
        <w:pStyle w:val="ListParagraph"/>
        <w:numPr>
          <w:ilvl w:val="0"/>
          <w:numId w:val="239"/>
        </w:numPr>
        <w:spacing w:line="360" w:lineRule="auto"/>
        <w:rPr>
          <w:bCs/>
        </w:rPr>
      </w:pPr>
      <w:r>
        <w:rPr>
          <w:bCs/>
          <w:u w:val="single"/>
        </w:rPr>
        <w:t>Calculating the corresponding Shares to Trade at Start</w:t>
      </w:r>
      <w:r w:rsidRPr="000E4E0D">
        <w:rPr>
          <w:bCs/>
        </w:rPr>
        <w:t>:</w:t>
      </w:r>
      <w:r>
        <w:rPr>
          <w:bCs/>
        </w:rPr>
        <w:t xml:space="preserve"> Assuming it is less, the participant immediately buys </w:t>
      </w:r>
      <m:oMath>
        <m:r>
          <w:rPr>
            <w:rFonts w:ascii="Cambria Math" w:hAnsi="Cambria Math"/>
          </w:rPr>
          <m:t>Z</m:t>
        </m:r>
      </m:oMath>
      <w:r>
        <w:t xml:space="preserve"> shares so that </w:t>
      </w:r>
      <m:oMath>
        <m:f>
          <m:fPr>
            <m:ctrlPr>
              <w:rPr>
                <w:rFonts w:ascii="Cambria Math" w:hAnsi="Cambria Math"/>
                <w:i/>
              </w:rPr>
            </m:ctrlPr>
          </m:fPr>
          <m:num>
            <m:r>
              <w:rPr>
                <w:rFonts w:ascii="Cambria Math" w:hAnsi="Cambria Math"/>
              </w:rPr>
              <m:t>Y+Z</m:t>
            </m:r>
          </m:num>
          <m:den>
            <m:r>
              <w:rPr>
                <w:rFonts w:ascii="Cambria Math" w:hAnsi="Cambria Math"/>
              </w:rPr>
              <m:t>X</m:t>
            </m:r>
          </m:den>
        </m:f>
      </m:oMath>
      <w:r>
        <w:t xml:space="preserve"> is approximately </w:t>
      </w:r>
      <m:oMath>
        <m:f>
          <m:fPr>
            <m:ctrlPr>
              <w:rPr>
                <w:rFonts w:ascii="Cambria Math" w:hAnsi="Cambria Math"/>
                <w:i/>
              </w:rPr>
            </m:ctrlPr>
          </m:fPr>
          <m:num>
            <m:r>
              <w:rPr>
                <w:rFonts w:ascii="Cambria Math" w:hAnsi="Cambria Math"/>
              </w:rPr>
              <m:t>1</m:t>
            </m:r>
          </m:num>
          <m:den>
            <m:r>
              <w:rPr>
                <w:rFonts w:ascii="Cambria Math" w:hAnsi="Cambria Math"/>
              </w:rPr>
              <m:t>4</m:t>
            </m:r>
          </m:den>
        </m:f>
      </m:oMath>
      <w:r>
        <w:t>.</w:t>
      </w:r>
    </w:p>
    <w:p w14:paraId="798FC0E7" w14:textId="77777777" w:rsidR="000E56F1" w:rsidRPr="000E56F1" w:rsidRDefault="000E4E0D" w:rsidP="006D006D">
      <w:pPr>
        <w:pStyle w:val="ListParagraph"/>
        <w:numPr>
          <w:ilvl w:val="0"/>
          <w:numId w:val="239"/>
        </w:numPr>
        <w:spacing w:line="360" w:lineRule="auto"/>
        <w:rPr>
          <w:bCs/>
        </w:rPr>
      </w:pPr>
      <w:r>
        <w:rPr>
          <w:bCs/>
          <w:u w:val="single"/>
        </w:rPr>
        <w:t>Number of Shares to Trade at End</w:t>
      </w:r>
      <w:r w:rsidRPr="000E4E0D">
        <w:rPr>
          <w:bCs/>
        </w:rPr>
        <w:t>:</w:t>
      </w:r>
      <w:r>
        <w:rPr>
          <w:bCs/>
        </w:rPr>
        <w:t xml:space="preserve"> Next, let </w:t>
      </w:r>
      <m:oMath>
        <m:sSup>
          <m:sSupPr>
            <m:ctrlPr>
              <w:rPr>
                <w:rFonts w:ascii="Cambria Math" w:hAnsi="Cambria Math"/>
                <w:bCs/>
                <w:i/>
              </w:rPr>
            </m:ctrlPr>
          </m:sSupPr>
          <m:e>
            <m:r>
              <w:rPr>
                <w:rFonts w:ascii="Cambria Math" w:hAnsi="Cambria Math"/>
              </w:rPr>
              <m:t>Z</m:t>
            </m:r>
          </m:e>
          <m:sup>
            <m:r>
              <w:rPr>
                <w:rFonts w:ascii="Cambria Math" w:hAnsi="Cambria Math"/>
              </w:rPr>
              <m:t>'</m:t>
            </m:r>
          </m:sup>
        </m:sSup>
      </m:oMath>
      <w:r>
        <w:rPr>
          <w:bCs/>
        </w:rPr>
        <w:t xml:space="preserve"> denote the number of shares such that </w:t>
      </w:r>
      <m:oMath>
        <m:f>
          <m:fPr>
            <m:ctrlPr>
              <w:rPr>
                <w:rFonts w:ascii="Cambria Math" w:hAnsi="Cambria Math"/>
                <w:i/>
              </w:rPr>
            </m:ctrlPr>
          </m:fPr>
          <m:num>
            <m:r>
              <w:rPr>
                <w:rFonts w:ascii="Cambria Math" w:hAnsi="Cambria Math"/>
              </w:rPr>
              <m:t>Y+Z+</m:t>
            </m:r>
            <m:sSup>
              <m:sSupPr>
                <m:ctrlPr>
                  <w:rPr>
                    <w:rFonts w:ascii="Cambria Math" w:hAnsi="Cambria Math"/>
                    <w:i/>
                  </w:rPr>
                </m:ctrlPr>
              </m:sSupPr>
              <m:e>
                <m:r>
                  <w:rPr>
                    <w:rFonts w:ascii="Cambria Math" w:hAnsi="Cambria Math"/>
                  </w:rPr>
                  <m:t>Z</m:t>
                </m:r>
              </m:e>
              <m:sup>
                <m:r>
                  <w:rPr>
                    <w:rFonts w:ascii="Cambria Math" w:hAnsi="Cambria Math"/>
                  </w:rPr>
                  <m:t>'</m:t>
                </m:r>
              </m:sup>
            </m:sSup>
          </m:num>
          <m:den>
            <m:r>
              <w:rPr>
                <w:rFonts w:ascii="Cambria Math" w:hAnsi="Cambria Math"/>
              </w:rPr>
              <m:t>X</m:t>
            </m:r>
          </m:den>
        </m:f>
      </m:oMath>
      <w:r>
        <w:t xml:space="preserve"> is approximately</w:t>
      </w:r>
    </w:p>
    <w:p w14:paraId="5D3F1627" w14:textId="77777777" w:rsidR="000E56F1" w:rsidRPr="000E56F1" w:rsidRDefault="000E56F1" w:rsidP="000E56F1">
      <w:pPr>
        <w:spacing w:line="360" w:lineRule="auto"/>
        <w:rPr>
          <w:bCs/>
          <w:u w:val="single"/>
        </w:rPr>
      </w:pPr>
    </w:p>
    <w:p w14:paraId="14DAF03F" w14:textId="77777777" w:rsidR="000E56F1" w:rsidRDefault="00000000" w:rsidP="000E56F1">
      <w:pPr>
        <w:pStyle w:val="ListParagraph"/>
        <w:spacing w:line="360" w:lineRule="auto"/>
        <w:ind w:left="360"/>
      </w:pPr>
      <m:oMathPara>
        <m:oMath>
          <m:f>
            <m:fPr>
              <m:ctrlPr>
                <w:rPr>
                  <w:rFonts w:ascii="Cambria Math" w:hAnsi="Cambria Math"/>
                  <w:i/>
                </w:rPr>
              </m:ctrlPr>
            </m:fPr>
            <m:num>
              <m:r>
                <w:rPr>
                  <w:rFonts w:ascii="Cambria Math" w:hAnsi="Cambria Math"/>
                </w:rPr>
                <m:t>40-20</m:t>
              </m:r>
            </m:num>
            <m:den>
              <m:r>
                <w:rPr>
                  <w:rFonts w:ascii="Cambria Math" w:hAnsi="Cambria Math"/>
                </w:rPr>
                <m:t>60-20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1D8D6D3" w14:textId="77777777" w:rsidR="000E56F1" w:rsidRDefault="000E56F1" w:rsidP="000E56F1">
      <w:pPr>
        <w:spacing w:line="360" w:lineRule="auto"/>
      </w:pPr>
    </w:p>
    <w:p w14:paraId="41083E69" w14:textId="06B64961" w:rsidR="000E4E0D" w:rsidRPr="00923CEB" w:rsidRDefault="000E4E0D" w:rsidP="000E56F1">
      <w:pPr>
        <w:pStyle w:val="ListParagraph"/>
        <w:spacing w:line="360" w:lineRule="auto"/>
        <w:ind w:left="360"/>
        <w:rPr>
          <w:bCs/>
        </w:rPr>
      </w:pPr>
      <w:r>
        <w:t xml:space="preserve">Then </w:t>
      </w:r>
      <m:oMath>
        <m:sSup>
          <m:sSupPr>
            <m:ctrlPr>
              <w:rPr>
                <w:rFonts w:ascii="Cambria Math" w:hAnsi="Cambria Math"/>
                <w:i/>
              </w:rPr>
            </m:ctrlPr>
          </m:sSupPr>
          <m:e>
            <m:r>
              <w:rPr>
                <w:rFonts w:ascii="Cambria Math" w:hAnsi="Cambria Math"/>
              </w:rPr>
              <m:t>Z</m:t>
            </m:r>
          </m:e>
          <m:sup>
            <m:r>
              <w:rPr>
                <w:rFonts w:ascii="Cambria Math" w:hAnsi="Cambria Math"/>
              </w:rPr>
              <m:t>'</m:t>
            </m:r>
          </m:sup>
        </m:sSup>
      </m:oMath>
      <w:r>
        <w:t xml:space="preserve"> is how many shares the participant wants to buy spread out over the next </w:t>
      </w:r>
      <m:oMath>
        <m:r>
          <w:rPr>
            <w:rFonts w:ascii="Cambria Math" w:hAnsi="Cambria Math"/>
          </w:rPr>
          <m:t>10</m:t>
        </m:r>
      </m:oMath>
      <w:r>
        <w:t xml:space="preserve"> minutes.</w:t>
      </w:r>
    </w:p>
    <w:p w14:paraId="74F6177B" w14:textId="6211DCFE" w:rsidR="00923CEB" w:rsidRPr="00923CEB" w:rsidRDefault="00923CEB" w:rsidP="006D006D">
      <w:pPr>
        <w:pStyle w:val="ListParagraph"/>
        <w:numPr>
          <w:ilvl w:val="0"/>
          <w:numId w:val="239"/>
        </w:numPr>
        <w:spacing w:line="360" w:lineRule="auto"/>
        <w:rPr>
          <w:bCs/>
        </w:rPr>
      </w:pPr>
      <w:r>
        <w:rPr>
          <w:bCs/>
          <w:u w:val="single"/>
        </w:rPr>
        <w:t>Problem using the Earlier Approach</w:t>
      </w:r>
      <w:r w:rsidRPr="00923CEB">
        <w:rPr>
          <w:bCs/>
        </w:rPr>
        <w:t>:</w:t>
      </w:r>
      <w:r>
        <w:rPr>
          <w:bCs/>
        </w:rPr>
        <w:t xml:space="preserve"> Employing the logic with the earlier approach runs into a problem. That approach described a way to make new estimates of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at time </w:t>
      </w:r>
      <m:oMath>
        <m:r>
          <w:rPr>
            <w:rFonts w:ascii="Cambria Math" w:hAnsi="Cambria Math"/>
          </w:rPr>
          <m:t>t</m:t>
        </m:r>
      </m:oMath>
      <w:r>
        <w:t xml:space="preserve"> based on up-to-date data, but did not describe a way to also estimate </w:t>
      </w:r>
      <w:bookmarkStart w:id="2" w:name="_Hlk202095800"/>
      <m:oMath>
        <m:r>
          <w:rPr>
            <w:rFonts w:ascii="Cambria Math" w:hAnsi="Cambria Math"/>
          </w:rPr>
          <m:t>R</m:t>
        </m:r>
        <m:d>
          <m:dPr>
            <m:ctrlPr>
              <w:rPr>
                <w:rFonts w:ascii="Cambria Math" w:hAnsi="Cambria Math"/>
                <w:i/>
              </w:rPr>
            </m:ctrlPr>
          </m:dPr>
          <m:e>
            <m:r>
              <w:rPr>
                <w:rFonts w:ascii="Cambria Math" w:hAnsi="Cambria Math"/>
              </w:rPr>
              <m:t>start</m:t>
            </m:r>
          </m:e>
        </m:d>
      </m:oMath>
      <w:bookmarkEnd w:id="2"/>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5EDC16CF" w14:textId="5944D711" w:rsidR="00923CEB" w:rsidRPr="00923CEB" w:rsidRDefault="00923CEB" w:rsidP="006D006D">
      <w:pPr>
        <w:pStyle w:val="ListParagraph"/>
        <w:numPr>
          <w:ilvl w:val="0"/>
          <w:numId w:val="239"/>
        </w:numPr>
        <w:spacing w:line="360" w:lineRule="auto"/>
        <w:rPr>
          <w:bCs/>
        </w:rPr>
      </w:pPr>
      <w:r>
        <w:rPr>
          <w:bCs/>
          <w:u w:val="single"/>
        </w:rPr>
        <w:t xml:space="preserve">Estimate for a general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t xml:space="preserve">: In fact, since the order start times and the order end times are arbitrary, one would need to have a general method for re-estimating the entire function </w:t>
      </w:r>
      <m:oMath>
        <m:r>
          <w:rPr>
            <w:rFonts w:ascii="Cambria Math" w:hAnsi="Cambria Math"/>
          </w:rPr>
          <m:t>R</m:t>
        </m:r>
      </m:oMath>
      <w:r>
        <w:t xml:space="preserve"> over all values of </w:t>
      </w:r>
      <m:oMath>
        <m:r>
          <w:rPr>
            <w:rFonts w:ascii="Cambria Math" w:hAnsi="Cambria Math"/>
          </w:rPr>
          <m:t>t</m:t>
        </m:r>
      </m:oMath>
      <w:r>
        <w:t xml:space="preserve"> at any point in time, based on the real-time data so far.</w:t>
      </w:r>
    </w:p>
    <w:p w14:paraId="0FF255B1" w14:textId="799BD0BE" w:rsidR="00923CEB" w:rsidRPr="00011052" w:rsidRDefault="00923CEB" w:rsidP="006D006D">
      <w:pPr>
        <w:pStyle w:val="ListParagraph"/>
        <w:numPr>
          <w:ilvl w:val="0"/>
          <w:numId w:val="239"/>
        </w:numPr>
        <w:spacing w:line="360" w:lineRule="auto"/>
        <w:rPr>
          <w:bCs/>
        </w:rPr>
      </w:pPr>
      <w:r>
        <w:rPr>
          <w:bCs/>
          <w:u w:val="single"/>
        </w:rPr>
        <w:t xml:space="preserve">Estimation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923CEB">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xml:space="preserve">: Performing the general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a task for the future. For now, the estimates of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are fixed at the start of the order. These estimates come from the default </w:t>
      </w:r>
      <m:oMath>
        <m:r>
          <w:rPr>
            <w:rFonts w:ascii="Cambria Math" w:hAnsi="Cambria Math"/>
          </w:rPr>
          <m:t>20</m:t>
        </m:r>
      </m:oMath>
      <w:r>
        <w:t xml:space="preserve"> day average.</w:t>
      </w:r>
    </w:p>
    <w:p w14:paraId="103BEC93" w14:textId="36CB4342" w:rsidR="00011052" w:rsidRPr="00011052" w:rsidRDefault="00011052" w:rsidP="006D006D">
      <w:pPr>
        <w:pStyle w:val="ListParagraph"/>
        <w:numPr>
          <w:ilvl w:val="0"/>
          <w:numId w:val="239"/>
        </w:numPr>
        <w:spacing w:line="360" w:lineRule="auto"/>
        <w:rPr>
          <w:bCs/>
        </w:rPr>
      </w:pPr>
      <w:r>
        <w:rPr>
          <w:bCs/>
          <w:u w:val="single"/>
        </w:rPr>
        <w:t>Scenarios where Regularity is Violated</w:t>
      </w:r>
      <w:r w:rsidRPr="00011052">
        <w:rPr>
          <w:bCs/>
        </w:rPr>
        <w:t>:</w:t>
      </w:r>
      <w:r>
        <w:rPr>
          <w:bCs/>
        </w:rPr>
        <w:t xml:space="preserve"> Once these are fixed, later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for times </w:t>
      </w:r>
      <m:oMath>
        <m:r>
          <w:rPr>
            <w:rFonts w:ascii="Cambria Math" w:hAnsi="Cambria Math"/>
          </w:rPr>
          <m:t>t</m:t>
        </m:r>
      </m:oMath>
      <w:r>
        <w:t xml:space="preserve"> between the start and the end may end up violating basic regularity conditions. For instance, there could be a situation where the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less than the fixed estimate for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where the current estimate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greater than the fixed estimate for </w:t>
      </w:r>
      <m:oMath>
        <m:r>
          <w:rPr>
            <w:rFonts w:ascii="Cambria Math" w:hAnsi="Cambria Math"/>
          </w:rPr>
          <m:t>R</m:t>
        </m:r>
        <m:d>
          <m:dPr>
            <m:ctrlPr>
              <w:rPr>
                <w:rFonts w:ascii="Cambria Math" w:hAnsi="Cambria Math"/>
                <w:i/>
              </w:rPr>
            </m:ctrlPr>
          </m:dPr>
          <m:e>
            <m:r>
              <w:rPr>
                <w:rFonts w:ascii="Cambria Math" w:hAnsi="Cambria Math"/>
              </w:rPr>
              <m:t>end</m:t>
            </m:r>
          </m:e>
        </m:d>
      </m:oMath>
      <w:r>
        <w:t>.</w:t>
      </w:r>
    </w:p>
    <w:p w14:paraId="640FF8AB" w14:textId="10899EC7" w:rsidR="00011052" w:rsidRPr="00011052" w:rsidRDefault="00011052" w:rsidP="006D006D">
      <w:pPr>
        <w:pStyle w:val="ListParagraph"/>
        <w:numPr>
          <w:ilvl w:val="0"/>
          <w:numId w:val="239"/>
        </w:numPr>
        <w:spacing w:line="360" w:lineRule="auto"/>
        <w:rPr>
          <w:bCs/>
        </w:rPr>
      </w:pPr>
      <w:r>
        <w:rPr>
          <w:bCs/>
          <w:u w:val="single"/>
        </w:rPr>
        <w:t>Enforcing the Regularity Condition</w:t>
      </w:r>
      <w:r w:rsidRPr="00011052">
        <w:rPr>
          <w:bCs/>
        </w:rPr>
        <w:t>:</w:t>
      </w:r>
      <w:r>
        <w:rPr>
          <w:bCs/>
        </w:rPr>
        <w:t xml:space="preserve"> To enforce regularity, any estimated value </w:t>
      </w:r>
      <m:oMath>
        <m:r>
          <w:rPr>
            <w:rFonts w:ascii="Cambria Math" w:hAnsi="Cambria Math"/>
          </w:rPr>
          <m:t>r</m:t>
        </m:r>
      </m:oMath>
      <w:r>
        <w:t xml:space="preserve">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is replaced by the maximum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start</m:t>
            </m:r>
          </m:e>
        </m:d>
      </m:oMath>
      <w:r>
        <w:t xml:space="preserve">, or by the minimum of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end</m:t>
            </m:r>
          </m:e>
        </m:d>
      </m:oMath>
      <w:r>
        <w:t xml:space="preserve"> as necessary.</w:t>
      </w:r>
    </w:p>
    <w:p w14:paraId="35B90814" w14:textId="77777777" w:rsidR="000E56F1" w:rsidRPr="000E56F1" w:rsidRDefault="00011052" w:rsidP="006D006D">
      <w:pPr>
        <w:pStyle w:val="ListParagraph"/>
        <w:numPr>
          <w:ilvl w:val="0"/>
          <w:numId w:val="239"/>
        </w:numPr>
        <w:spacing w:line="360" w:lineRule="auto"/>
        <w:rPr>
          <w:bCs/>
        </w:rPr>
      </w:pPr>
      <m:oMath>
        <m:r>
          <w:rPr>
            <w:rFonts w:ascii="Cambria Math" w:hAnsi="Cambria Math"/>
            <w:u w:val="single"/>
          </w:rPr>
          <m:t>20</m:t>
        </m:r>
      </m:oMath>
      <w:r w:rsidRPr="00011052">
        <w:rPr>
          <w:u w:val="single"/>
        </w:rPr>
        <w:t xml:space="preserve"> day Averages of </w:t>
      </w:r>
      <m:oMath>
        <m:r>
          <w:rPr>
            <w:rFonts w:ascii="Cambria Math" w:hAnsi="Cambria Math"/>
            <w:u w:val="single"/>
          </w:rPr>
          <m:t>R</m:t>
        </m:r>
        <m:d>
          <m:dPr>
            <m:ctrlPr>
              <w:rPr>
                <w:rFonts w:ascii="Cambria Math" w:hAnsi="Cambria Math"/>
                <w:i/>
                <w:u w:val="single"/>
              </w:rPr>
            </m:ctrlPr>
          </m:dPr>
          <m:e>
            <m:r>
              <w:rPr>
                <w:rFonts w:ascii="Cambria Math" w:hAnsi="Cambria Math"/>
                <w:u w:val="single"/>
              </w:rPr>
              <m:t>start</m:t>
            </m:r>
          </m:e>
        </m:d>
      </m:oMath>
      <w:r w:rsidRPr="00011052">
        <w:rPr>
          <w:u w:val="single"/>
        </w:rPr>
        <w:t xml:space="preserve"> and </w:t>
      </w:r>
      <m:oMath>
        <m:r>
          <w:rPr>
            <w:rFonts w:ascii="Cambria Math" w:hAnsi="Cambria Math"/>
            <w:u w:val="single"/>
          </w:rPr>
          <m:t>R</m:t>
        </m:r>
        <m:d>
          <m:dPr>
            <m:ctrlPr>
              <w:rPr>
                <w:rFonts w:ascii="Cambria Math" w:hAnsi="Cambria Math"/>
                <w:i/>
                <w:u w:val="single"/>
              </w:rPr>
            </m:ctrlPr>
          </m:dPr>
          <m:e>
            <m:r>
              <w:rPr>
                <w:rFonts w:ascii="Cambria Math" w:hAnsi="Cambria Math"/>
                <w:u w:val="single"/>
              </w:rPr>
              <m:t>end</m:t>
            </m:r>
          </m:e>
        </m:d>
      </m:oMath>
      <w:r>
        <w:t>: It is to be noted that</w:t>
      </w:r>
    </w:p>
    <w:p w14:paraId="0A71A368" w14:textId="77777777" w:rsidR="000E56F1" w:rsidRPr="000E56F1" w:rsidRDefault="000E56F1" w:rsidP="000E56F1">
      <w:pPr>
        <w:spacing w:line="360" w:lineRule="auto"/>
        <w:rPr>
          <w:u w:val="single"/>
        </w:rPr>
      </w:pPr>
    </w:p>
    <w:p w14:paraId="1650C648" w14:textId="77777777" w:rsidR="000E56F1" w:rsidRDefault="00011052" w:rsidP="000E56F1">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start</m:t>
              </m:r>
            </m:e>
          </m:d>
          <m:r>
            <w:rPr>
              <w:rFonts w:ascii="Cambria Math" w:hAnsi="Cambria Math"/>
            </w:rPr>
            <m:t>≤R</m:t>
          </m:r>
          <m:d>
            <m:dPr>
              <m:ctrlPr>
                <w:rPr>
                  <w:rFonts w:ascii="Cambria Math" w:hAnsi="Cambria Math"/>
                  <w:i/>
                </w:rPr>
              </m:ctrlPr>
            </m:dPr>
            <m:e>
              <m:r>
                <w:rPr>
                  <w:rFonts w:ascii="Cambria Math" w:hAnsi="Cambria Math"/>
                </w:rPr>
                <m:t>end</m:t>
              </m:r>
            </m:e>
          </m:d>
        </m:oMath>
      </m:oMathPara>
    </w:p>
    <w:p w14:paraId="54DA0939" w14:textId="77777777" w:rsidR="000E56F1" w:rsidRDefault="000E56F1" w:rsidP="000E56F1">
      <w:pPr>
        <w:spacing w:line="360" w:lineRule="auto"/>
      </w:pPr>
    </w:p>
    <w:p w14:paraId="449A0D5F" w14:textId="4BA0BDED" w:rsidR="00011052" w:rsidRPr="00D05B18" w:rsidRDefault="00011052" w:rsidP="000E56F1">
      <w:pPr>
        <w:pStyle w:val="ListParagraph"/>
        <w:spacing w:line="360" w:lineRule="auto"/>
        <w:ind w:left="360"/>
        <w:rPr>
          <w:bCs/>
        </w:rPr>
      </w:pPr>
      <w:r>
        <w:t xml:space="preserve">is guaranteed to hold when both values are estimated from the </w:t>
      </w:r>
      <m:oMath>
        <m:r>
          <w:rPr>
            <w:rFonts w:ascii="Cambria Math" w:hAnsi="Cambria Math"/>
          </w:rPr>
          <m:t>20</m:t>
        </m:r>
      </m:oMath>
      <w:r>
        <w:t xml:space="preserve"> day averages on the same data set.</w:t>
      </w:r>
    </w:p>
    <w:p w14:paraId="1BD721CB" w14:textId="13CE8F31" w:rsidR="00D05B18" w:rsidRPr="00D05B18" w:rsidRDefault="00D05B18" w:rsidP="006D006D">
      <w:pPr>
        <w:pStyle w:val="ListParagraph"/>
        <w:numPr>
          <w:ilvl w:val="0"/>
          <w:numId w:val="239"/>
        </w:numPr>
        <w:spacing w:line="360" w:lineRule="auto"/>
        <w:rPr>
          <w:bCs/>
        </w:rPr>
      </w:pPr>
      <w:r w:rsidRPr="00D05B18">
        <w:rPr>
          <w:bCs/>
          <w:u w:val="single"/>
        </w:rPr>
        <w:lastRenderedPageBreak/>
        <w:t xml:space="preserve">Linear Interpolation across </w:t>
      </w:r>
      <m:oMath>
        <m:r>
          <w:rPr>
            <w:rFonts w:ascii="Cambria Math" w:hAnsi="Cambria Math"/>
            <w:u w:val="single"/>
          </w:rPr>
          <m:t>10</m:t>
        </m:r>
      </m:oMath>
      <w:r w:rsidRPr="00D05B18">
        <w:rPr>
          <w:u w:val="single"/>
        </w:rPr>
        <w:t xml:space="preserve"> minute Granularity</w:t>
      </w:r>
      <w:r>
        <w:t xml:space="preserve">: So far, this section has described how to derive estimates for </w:t>
      </w:r>
      <m:oMath>
        <m:r>
          <w:rPr>
            <w:rFonts w:ascii="Cambria Math" w:hAnsi="Cambria Math"/>
          </w:rPr>
          <m:t>R</m:t>
        </m:r>
        <m:d>
          <m:dPr>
            <m:ctrlPr>
              <w:rPr>
                <w:rFonts w:ascii="Cambria Math" w:hAnsi="Cambria Math"/>
                <w:i/>
              </w:rPr>
            </m:ctrlPr>
          </m:dPr>
          <m:e>
            <m:r>
              <w:rPr>
                <w:rFonts w:ascii="Cambria Math" w:hAnsi="Cambria Math"/>
              </w:rPr>
              <m:t>t</m:t>
            </m:r>
          </m:e>
        </m:d>
      </m:oMath>
      <w:r>
        <w:t xml:space="preserve"> at times </w:t>
      </w:r>
      <m:oMath>
        <m:r>
          <w:rPr>
            <w:rFonts w:ascii="Cambria Math" w:hAnsi="Cambria Math"/>
          </w:rPr>
          <m:t>t</m:t>
        </m:r>
      </m:oMath>
      <w:r>
        <w:t xml:space="preserve"> that fall on </w:t>
      </w:r>
      <m:oMath>
        <m:r>
          <w:rPr>
            <w:rFonts w:ascii="Cambria Math" w:hAnsi="Cambria Math"/>
          </w:rPr>
          <m:t>10</m:t>
        </m:r>
      </m:oMath>
      <w:r>
        <w:t>-minute boundaries, but an order might arrive at a time like 9:42 AM. For this, one can linearly interpolate the estimates between 9:40 AM and 9:50 AM to arrive at an estimate for 9:42 AM.</w:t>
      </w:r>
    </w:p>
    <w:p w14:paraId="294135C7" w14:textId="551E7FCB" w:rsidR="00D05B18" w:rsidRDefault="00D05B18" w:rsidP="006D006D">
      <w:pPr>
        <w:pStyle w:val="ListParagraph"/>
        <w:numPr>
          <w:ilvl w:val="0"/>
          <w:numId w:val="239"/>
        </w:numPr>
        <w:spacing w:line="360" w:lineRule="auto"/>
        <w:rPr>
          <w:bCs/>
        </w:rPr>
      </w:pPr>
      <w:r>
        <w:rPr>
          <w:bCs/>
          <w:u w:val="single"/>
        </w:rPr>
        <w:t>Reliance on Discrete Aggregation Levels</w:t>
      </w:r>
      <w:r w:rsidRPr="00D05B18">
        <w:rPr>
          <w:bCs/>
        </w:rPr>
        <w:t>:</w:t>
      </w:r>
      <w:r>
        <w:rPr>
          <w:bCs/>
        </w:rPr>
        <w:t xml:space="preserve"> An improvement would be to make the method less reliant on discretized intervals of time and react to real-time data on a more streaming fashion.</w:t>
      </w:r>
    </w:p>
    <w:p w14:paraId="5A515837" w14:textId="512F23EB" w:rsidR="00D05B18" w:rsidRPr="006D006D" w:rsidRDefault="00D05B18" w:rsidP="006D006D">
      <w:pPr>
        <w:pStyle w:val="ListParagraph"/>
        <w:numPr>
          <w:ilvl w:val="0"/>
          <w:numId w:val="239"/>
        </w:numPr>
        <w:spacing w:line="360" w:lineRule="auto"/>
        <w:rPr>
          <w:bCs/>
        </w:rPr>
      </w:pPr>
      <w:r>
        <w:rPr>
          <w:bCs/>
          <w:u w:val="single"/>
        </w:rPr>
        <w:t>Continuous F</w:t>
      </w:r>
      <w:r w:rsidR="00502AAD">
        <w:rPr>
          <w:bCs/>
          <w:u w:val="single"/>
        </w:rPr>
        <w:t>unction</w:t>
      </w:r>
      <w:r>
        <w:rPr>
          <w:bCs/>
          <w:u w:val="single"/>
        </w:rPr>
        <w:t xml:space="preserve"> over the Predictors</w:t>
      </w:r>
      <w:r w:rsidRPr="00D05B18">
        <w:rPr>
          <w:bCs/>
        </w:rPr>
        <w:t>:</w:t>
      </w:r>
      <w:r>
        <w:rPr>
          <w:bCs/>
        </w:rPr>
        <w:t xml:space="preserve"> One natural way to do this is to fit a continuous function to the predictor/response data, rather than stopping at empirical aggregation.</w:t>
      </w:r>
    </w:p>
    <w:p w14:paraId="13D644DA" w14:textId="3F7B1539"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51" o:title=""/>
          </v:shape>
          <o:OLEObject Type="Embed" ProgID="Equation.3" ShapeID="_x0000_i1025" DrawAspect="Content" ObjectID="_1815515725" r:id="rId52"/>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53" o:title=""/>
          </v:shape>
          <o:OLEObject Type="Embed" ProgID="Equation.3" ShapeID="_x0000_i1026" DrawAspect="Content" ObjectID="_1815515726" r:id="rId54"/>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55" o:title=""/>
          </v:shape>
          <o:OLEObject Type="Embed" ProgID="Equation.3" ShapeID="_x0000_i1027" DrawAspect="Content" ObjectID="_1815515727" r:id="rId56"/>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57" o:title=""/>
          </v:shape>
          <o:OLEObject Type="Embed" ProgID="Equation.3" ShapeID="_x0000_i1028" DrawAspect="Content" ObjectID="_1815515728" r:id="rId58"/>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9" o:title=""/>
          </v:shape>
          <o:OLEObject Type="Embed" ProgID="Equation.3" ShapeID="_x0000_i1029" DrawAspect="Content" ObjectID="_1815515729" r:id="rId60"/>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61" o:title=""/>
          </v:shape>
          <o:OLEObject Type="Embed" ProgID="Equation.3" ShapeID="_x0000_i1030" DrawAspect="Content" ObjectID="_1815515730" r:id="rId62"/>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63" o:title=""/>
          </v:shape>
          <o:OLEObject Type="Embed" ProgID="Equation.3" ShapeID="_x0000_i1031" DrawAspect="Content" ObjectID="_1815515731" r:id="rId64"/>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65" o:title=""/>
          </v:shape>
          <o:OLEObject Type="Embed" ProgID="Equation.3" ShapeID="_x0000_i1032" DrawAspect="Content" ObjectID="_1815515732" r:id="rId66"/>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67" o:title=""/>
          </v:shape>
          <o:OLEObject Type="Embed" ProgID="Equation.3" ShapeID="_x0000_i1033" DrawAspect="Content" ObjectID="_1815515733" r:id="rId68"/>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9" o:title=""/>
          </v:shape>
          <o:OLEObject Type="Embed" ProgID="Equation.3" ShapeID="_x0000_i1034" DrawAspect="Content" ObjectID="_1815515734" r:id="rId70"/>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71" o:title=""/>
          </v:shape>
          <o:OLEObject Type="Embed" ProgID="Equation.3" ShapeID="_x0000_i1035" DrawAspect="Content" ObjectID="_1815515735" r:id="rId72"/>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73" o:title=""/>
          </v:shape>
          <o:OLEObject Type="Embed" ProgID="Equation.3" ShapeID="_x0000_i1036" DrawAspect="Content" ObjectID="_1815515736" r:id="rId74"/>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75" o:title=""/>
          </v:shape>
          <o:OLEObject Type="Embed" ProgID="Equation.3" ShapeID="_x0000_i1037" DrawAspect="Content" ObjectID="_1815515737" r:id="rId76"/>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77" o:title=""/>
          </v:shape>
          <o:OLEObject Type="Embed" ProgID="Equation.3" ShapeID="_x0000_i1038" DrawAspect="Content" ObjectID="_1815515738" r:id="rId78"/>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3F348A8F" w:rsidR="00AE50F9" w:rsidRDefault="00AE50F9"/>
    <w:sectPr w:rsidR="00AE50F9">
      <w:headerReference w:type="default" r:id="rId79"/>
      <w:footerReference w:type="even" r:id="rId80"/>
      <w:footerReference w:type="default" r:id="rId8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364CA9" w14:textId="77777777" w:rsidR="00CB1E3C" w:rsidRDefault="00CB1E3C">
      <w:r>
        <w:separator/>
      </w:r>
    </w:p>
  </w:endnote>
  <w:endnote w:type="continuationSeparator" w:id="0">
    <w:p w14:paraId="789F119F" w14:textId="77777777" w:rsidR="00CB1E3C" w:rsidRDefault="00CB1E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67496A" w14:textId="77777777" w:rsidR="00CB1E3C" w:rsidRDefault="00CB1E3C">
      <w:r>
        <w:separator/>
      </w:r>
    </w:p>
  </w:footnote>
  <w:footnote w:type="continuationSeparator" w:id="0">
    <w:p w14:paraId="4C3FC0C1" w14:textId="77777777" w:rsidR="00CB1E3C" w:rsidRDefault="00CB1E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656522A"/>
    <w:multiLevelType w:val="hybridMultilevel"/>
    <w:tmpl w:val="A874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98B3821"/>
    <w:multiLevelType w:val="hybridMultilevel"/>
    <w:tmpl w:val="21E81F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95D4B1C"/>
    <w:multiLevelType w:val="hybridMultilevel"/>
    <w:tmpl w:val="7C427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C81334"/>
    <w:multiLevelType w:val="hybridMultilevel"/>
    <w:tmpl w:val="EF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50"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2"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2751441"/>
    <w:multiLevelType w:val="hybridMultilevel"/>
    <w:tmpl w:val="24AAE22C"/>
    <w:lvl w:ilvl="0" w:tplc="47D896F2">
      <w:start w:val="1"/>
      <w:numFmt w:val="decimal"/>
      <w:lvlText w:val="%1."/>
      <w:lvlJc w:val="left"/>
      <w:pPr>
        <w:ind w:left="360" w:hanging="360"/>
      </w:pPr>
      <w:rPr>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2C529FE"/>
    <w:multiLevelType w:val="hybridMultilevel"/>
    <w:tmpl w:val="3B50E6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4E65119"/>
    <w:multiLevelType w:val="hybridMultilevel"/>
    <w:tmpl w:val="ECA40A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96"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7"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3F264E90"/>
    <w:multiLevelType w:val="hybridMultilevel"/>
    <w:tmpl w:val="53F091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5EA58C4"/>
    <w:multiLevelType w:val="hybridMultilevel"/>
    <w:tmpl w:val="377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741588F"/>
    <w:multiLevelType w:val="hybridMultilevel"/>
    <w:tmpl w:val="6840C4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7"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8E072F3"/>
    <w:multiLevelType w:val="hybridMultilevel"/>
    <w:tmpl w:val="38161A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B247621"/>
    <w:multiLevelType w:val="hybridMultilevel"/>
    <w:tmpl w:val="2312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C411B72"/>
    <w:multiLevelType w:val="hybridMultilevel"/>
    <w:tmpl w:val="3C32BD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57"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6897F42"/>
    <w:multiLevelType w:val="hybridMultilevel"/>
    <w:tmpl w:val="A6441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4" w15:restartNumberingAfterBreak="0">
    <w:nsid w:val="57EE0806"/>
    <w:multiLevelType w:val="hybridMultilevel"/>
    <w:tmpl w:val="0D6AD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3"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4"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28D08F7"/>
    <w:multiLevelType w:val="hybridMultilevel"/>
    <w:tmpl w:val="4C640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9"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42C289B"/>
    <w:multiLevelType w:val="hybridMultilevel"/>
    <w:tmpl w:val="F1F013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7"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6AE115AE"/>
    <w:multiLevelType w:val="hybridMultilevel"/>
    <w:tmpl w:val="BD6EBF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1"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9" w15:restartNumberingAfterBreak="0">
    <w:nsid w:val="7499632A"/>
    <w:multiLevelType w:val="hybridMultilevel"/>
    <w:tmpl w:val="18A280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1"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0"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7BF537A9"/>
    <w:multiLevelType w:val="hybridMultilevel"/>
    <w:tmpl w:val="3600EC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7EBC342F"/>
    <w:multiLevelType w:val="hybridMultilevel"/>
    <w:tmpl w:val="3E9AE8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7FA9533E"/>
    <w:multiLevelType w:val="hybridMultilevel"/>
    <w:tmpl w:val="863EA1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30"/>
  </w:num>
  <w:num w:numId="2" w16cid:durableId="1145702182">
    <w:abstractNumId w:val="229"/>
  </w:num>
  <w:num w:numId="3" w16cid:durableId="847138121">
    <w:abstractNumId w:val="96"/>
  </w:num>
  <w:num w:numId="4" w16cid:durableId="1560677301">
    <w:abstractNumId w:val="210"/>
  </w:num>
  <w:num w:numId="5" w16cid:durableId="1862015074">
    <w:abstractNumId w:val="17"/>
  </w:num>
  <w:num w:numId="6" w16cid:durableId="262617904">
    <w:abstractNumId w:val="163"/>
  </w:num>
  <w:num w:numId="7" w16cid:durableId="752316415">
    <w:abstractNumId w:val="188"/>
  </w:num>
  <w:num w:numId="8" w16cid:durableId="1022052308">
    <w:abstractNumId w:val="56"/>
  </w:num>
  <w:num w:numId="9" w16cid:durableId="781343657">
    <w:abstractNumId w:val="172"/>
  </w:num>
  <w:num w:numId="10" w16cid:durableId="1079443551">
    <w:abstractNumId w:val="95"/>
  </w:num>
  <w:num w:numId="11" w16cid:durableId="1851406759">
    <w:abstractNumId w:val="49"/>
  </w:num>
  <w:num w:numId="12" w16cid:durableId="1894807109">
    <w:abstractNumId w:val="156"/>
  </w:num>
  <w:num w:numId="13" w16cid:durableId="1867056266">
    <w:abstractNumId w:val="126"/>
  </w:num>
  <w:num w:numId="14" w16cid:durableId="283460238">
    <w:abstractNumId w:val="51"/>
  </w:num>
  <w:num w:numId="15" w16cid:durableId="781538221">
    <w:abstractNumId w:val="154"/>
  </w:num>
  <w:num w:numId="16" w16cid:durableId="558249107">
    <w:abstractNumId w:val="112"/>
  </w:num>
  <w:num w:numId="17" w16cid:durableId="674263944">
    <w:abstractNumId w:val="221"/>
  </w:num>
  <w:num w:numId="18" w16cid:durableId="1336345920">
    <w:abstractNumId w:val="233"/>
  </w:num>
  <w:num w:numId="19" w16cid:durableId="651981781">
    <w:abstractNumId w:val="114"/>
  </w:num>
  <w:num w:numId="20" w16cid:durableId="742989634">
    <w:abstractNumId w:val="65"/>
  </w:num>
  <w:num w:numId="21" w16cid:durableId="2085294836">
    <w:abstractNumId w:val="84"/>
  </w:num>
  <w:num w:numId="22" w16cid:durableId="502552188">
    <w:abstractNumId w:val="13"/>
  </w:num>
  <w:num w:numId="23" w16cid:durableId="1229924601">
    <w:abstractNumId w:val="76"/>
  </w:num>
  <w:num w:numId="24" w16cid:durableId="1881360035">
    <w:abstractNumId w:val="157"/>
  </w:num>
  <w:num w:numId="25" w16cid:durableId="1981417886">
    <w:abstractNumId w:val="178"/>
  </w:num>
  <w:num w:numId="26" w16cid:durableId="1789466593">
    <w:abstractNumId w:val="175"/>
  </w:num>
  <w:num w:numId="27" w16cid:durableId="1067729544">
    <w:abstractNumId w:val="177"/>
  </w:num>
  <w:num w:numId="28" w16cid:durableId="223837853">
    <w:abstractNumId w:val="193"/>
  </w:num>
  <w:num w:numId="29" w16cid:durableId="256988592">
    <w:abstractNumId w:val="78"/>
  </w:num>
  <w:num w:numId="30" w16cid:durableId="490760248">
    <w:abstractNumId w:val="18"/>
  </w:num>
  <w:num w:numId="31" w16cid:durableId="1053575347">
    <w:abstractNumId w:val="155"/>
  </w:num>
  <w:num w:numId="32" w16cid:durableId="546379795">
    <w:abstractNumId w:val="236"/>
  </w:num>
  <w:num w:numId="33" w16cid:durableId="536040737">
    <w:abstractNumId w:val="58"/>
  </w:num>
  <w:num w:numId="34" w16cid:durableId="1911379686">
    <w:abstractNumId w:val="108"/>
  </w:num>
  <w:num w:numId="35" w16cid:durableId="1749379954">
    <w:abstractNumId w:val="169"/>
  </w:num>
  <w:num w:numId="36" w16cid:durableId="980621113">
    <w:abstractNumId w:val="21"/>
  </w:num>
  <w:num w:numId="37" w16cid:durableId="32508923">
    <w:abstractNumId w:val="79"/>
  </w:num>
  <w:num w:numId="38" w16cid:durableId="964584439">
    <w:abstractNumId w:val="60"/>
  </w:num>
  <w:num w:numId="39" w16cid:durableId="1615555007">
    <w:abstractNumId w:val="47"/>
  </w:num>
  <w:num w:numId="40" w16cid:durableId="1118253845">
    <w:abstractNumId w:val="45"/>
  </w:num>
  <w:num w:numId="41" w16cid:durableId="835805617">
    <w:abstractNumId w:val="237"/>
  </w:num>
  <w:num w:numId="42" w16cid:durableId="1693258386">
    <w:abstractNumId w:val="239"/>
  </w:num>
  <w:num w:numId="43" w16cid:durableId="1942831501">
    <w:abstractNumId w:val="53"/>
  </w:num>
  <w:num w:numId="44" w16cid:durableId="198327208">
    <w:abstractNumId w:val="57"/>
  </w:num>
  <w:num w:numId="45" w16cid:durableId="1938823845">
    <w:abstractNumId w:val="20"/>
  </w:num>
  <w:num w:numId="46" w16cid:durableId="154878376">
    <w:abstractNumId w:val="103"/>
  </w:num>
  <w:num w:numId="47" w16cid:durableId="1613856486">
    <w:abstractNumId w:val="145"/>
  </w:num>
  <w:num w:numId="48" w16cid:durableId="1466460951">
    <w:abstractNumId w:val="87"/>
  </w:num>
  <w:num w:numId="49" w16cid:durableId="1391533339">
    <w:abstractNumId w:val="153"/>
  </w:num>
  <w:num w:numId="50" w16cid:durableId="2105497258">
    <w:abstractNumId w:val="94"/>
  </w:num>
  <w:num w:numId="51" w16cid:durableId="1367216301">
    <w:abstractNumId w:val="149"/>
  </w:num>
  <w:num w:numId="52" w16cid:durableId="93674129">
    <w:abstractNumId w:val="88"/>
  </w:num>
  <w:num w:numId="53" w16cid:durableId="991449916">
    <w:abstractNumId w:val="91"/>
  </w:num>
  <w:num w:numId="54" w16cid:durableId="1064376242">
    <w:abstractNumId w:val="26"/>
  </w:num>
  <w:num w:numId="55" w16cid:durableId="424811050">
    <w:abstractNumId w:val="1"/>
  </w:num>
  <w:num w:numId="56" w16cid:durableId="1208563191">
    <w:abstractNumId w:val="212"/>
  </w:num>
  <w:num w:numId="57" w16cid:durableId="1881094126">
    <w:abstractNumId w:val="16"/>
  </w:num>
  <w:num w:numId="58" w16cid:durableId="2013559594">
    <w:abstractNumId w:val="66"/>
  </w:num>
  <w:num w:numId="59" w16cid:durableId="48310062">
    <w:abstractNumId w:val="5"/>
  </w:num>
  <w:num w:numId="60" w16cid:durableId="1540431579">
    <w:abstractNumId w:val="100"/>
  </w:num>
  <w:num w:numId="61" w16cid:durableId="1117412064">
    <w:abstractNumId w:val="227"/>
  </w:num>
  <w:num w:numId="62" w16cid:durableId="1870218162">
    <w:abstractNumId w:val="143"/>
  </w:num>
  <w:num w:numId="63" w16cid:durableId="1222212481">
    <w:abstractNumId w:val="150"/>
  </w:num>
  <w:num w:numId="64" w16cid:durableId="295453567">
    <w:abstractNumId w:val="111"/>
  </w:num>
  <w:num w:numId="65" w16cid:durableId="296880954">
    <w:abstractNumId w:val="92"/>
  </w:num>
  <w:num w:numId="66" w16cid:durableId="1420061817">
    <w:abstractNumId w:val="67"/>
  </w:num>
  <w:num w:numId="67" w16cid:durableId="352464468">
    <w:abstractNumId w:val="231"/>
  </w:num>
  <w:num w:numId="68" w16cid:durableId="410784442">
    <w:abstractNumId w:val="223"/>
  </w:num>
  <w:num w:numId="69" w16cid:durableId="1801995644">
    <w:abstractNumId w:val="208"/>
  </w:num>
  <w:num w:numId="70" w16cid:durableId="2093552059">
    <w:abstractNumId w:val="85"/>
  </w:num>
  <w:num w:numId="71" w16cid:durableId="1974408487">
    <w:abstractNumId w:val="43"/>
  </w:num>
  <w:num w:numId="72" w16cid:durableId="1097553645">
    <w:abstractNumId w:val="147"/>
  </w:num>
  <w:num w:numId="73" w16cid:durableId="672804011">
    <w:abstractNumId w:val="68"/>
  </w:num>
  <w:num w:numId="74" w16cid:durableId="323971312">
    <w:abstractNumId w:val="98"/>
  </w:num>
  <w:num w:numId="75" w16cid:durableId="1157840489">
    <w:abstractNumId w:val="226"/>
  </w:num>
  <w:num w:numId="76" w16cid:durableId="2101680571">
    <w:abstractNumId w:val="69"/>
  </w:num>
  <w:num w:numId="77" w16cid:durableId="1811701478">
    <w:abstractNumId w:val="170"/>
  </w:num>
  <w:num w:numId="78" w16cid:durableId="942148982">
    <w:abstractNumId w:val="70"/>
  </w:num>
  <w:num w:numId="79" w16cid:durableId="10382944">
    <w:abstractNumId w:val="15"/>
  </w:num>
  <w:num w:numId="80" w16cid:durableId="1918438541">
    <w:abstractNumId w:val="140"/>
  </w:num>
  <w:num w:numId="81" w16cid:durableId="830103426">
    <w:abstractNumId w:val="217"/>
  </w:num>
  <w:num w:numId="82" w16cid:durableId="1325669065">
    <w:abstractNumId w:val="64"/>
  </w:num>
  <w:num w:numId="83" w16cid:durableId="1113331544">
    <w:abstractNumId w:val="162"/>
  </w:num>
  <w:num w:numId="84" w16cid:durableId="797800468">
    <w:abstractNumId w:val="127"/>
  </w:num>
  <w:num w:numId="85" w16cid:durableId="133065081">
    <w:abstractNumId w:val="86"/>
  </w:num>
  <w:num w:numId="86" w16cid:durableId="5988540">
    <w:abstractNumId w:val="105"/>
  </w:num>
  <w:num w:numId="87" w16cid:durableId="503328079">
    <w:abstractNumId w:val="40"/>
  </w:num>
  <w:num w:numId="88" w16cid:durableId="2005163423">
    <w:abstractNumId w:val="116"/>
  </w:num>
  <w:num w:numId="89" w16cid:durableId="914125869">
    <w:abstractNumId w:val="204"/>
  </w:num>
  <w:num w:numId="90" w16cid:durableId="732779485">
    <w:abstractNumId w:val="137"/>
  </w:num>
  <w:num w:numId="91" w16cid:durableId="1161114609">
    <w:abstractNumId w:val="82"/>
  </w:num>
  <w:num w:numId="92" w16cid:durableId="2060394125">
    <w:abstractNumId w:val="110"/>
  </w:num>
  <w:num w:numId="93" w16cid:durableId="1170949704">
    <w:abstractNumId w:val="11"/>
  </w:num>
  <w:num w:numId="94" w16cid:durableId="1382439269">
    <w:abstractNumId w:val="183"/>
  </w:num>
  <w:num w:numId="95" w16cid:durableId="614794506">
    <w:abstractNumId w:val="191"/>
  </w:num>
  <w:num w:numId="96" w16cid:durableId="1721710083">
    <w:abstractNumId w:val="166"/>
  </w:num>
  <w:num w:numId="97" w16cid:durableId="689769249">
    <w:abstractNumId w:val="209"/>
  </w:num>
  <w:num w:numId="98" w16cid:durableId="342631113">
    <w:abstractNumId w:val="9"/>
  </w:num>
  <w:num w:numId="99" w16cid:durableId="1850169985">
    <w:abstractNumId w:val="186"/>
  </w:num>
  <w:num w:numId="100" w16cid:durableId="1748184258">
    <w:abstractNumId w:val="19"/>
  </w:num>
  <w:num w:numId="101" w16cid:durableId="491408129">
    <w:abstractNumId w:val="122"/>
  </w:num>
  <w:num w:numId="102" w16cid:durableId="1491290729">
    <w:abstractNumId w:val="211"/>
  </w:num>
  <w:num w:numId="103" w16cid:durableId="1990665404">
    <w:abstractNumId w:val="80"/>
  </w:num>
  <w:num w:numId="104" w16cid:durableId="1105225921">
    <w:abstractNumId w:val="132"/>
  </w:num>
  <w:num w:numId="105" w16cid:durableId="1738630242">
    <w:abstractNumId w:val="174"/>
  </w:num>
  <w:num w:numId="106" w16cid:durableId="1567959623">
    <w:abstractNumId w:val="185"/>
  </w:num>
  <w:num w:numId="107" w16cid:durableId="2117478624">
    <w:abstractNumId w:val="73"/>
  </w:num>
  <w:num w:numId="108" w16cid:durableId="986398366">
    <w:abstractNumId w:val="142"/>
  </w:num>
  <w:num w:numId="109" w16cid:durableId="889918148">
    <w:abstractNumId w:val="117"/>
  </w:num>
  <w:num w:numId="110" w16cid:durableId="1400327834">
    <w:abstractNumId w:val="99"/>
  </w:num>
  <w:num w:numId="111" w16cid:durableId="1807504662">
    <w:abstractNumId w:val="90"/>
  </w:num>
  <w:num w:numId="112" w16cid:durableId="905453377">
    <w:abstractNumId w:val="12"/>
  </w:num>
  <w:num w:numId="113" w16cid:durableId="148178210">
    <w:abstractNumId w:val="197"/>
  </w:num>
  <w:num w:numId="114" w16cid:durableId="561794963">
    <w:abstractNumId w:val="27"/>
  </w:num>
  <w:num w:numId="115" w16cid:durableId="699549175">
    <w:abstractNumId w:val="152"/>
  </w:num>
  <w:num w:numId="116" w16cid:durableId="58984368">
    <w:abstractNumId w:val="89"/>
  </w:num>
  <w:num w:numId="117" w16cid:durableId="1137798973">
    <w:abstractNumId w:val="121"/>
  </w:num>
  <w:num w:numId="118" w16cid:durableId="1291593500">
    <w:abstractNumId w:val="133"/>
  </w:num>
  <w:num w:numId="119" w16cid:durableId="1694720228">
    <w:abstractNumId w:val="192"/>
  </w:num>
  <w:num w:numId="120" w16cid:durableId="137961456">
    <w:abstractNumId w:val="104"/>
  </w:num>
  <w:num w:numId="121" w16cid:durableId="217059494">
    <w:abstractNumId w:val="187"/>
  </w:num>
  <w:num w:numId="122" w16cid:durableId="530991279">
    <w:abstractNumId w:val="176"/>
  </w:num>
  <w:num w:numId="123" w16cid:durableId="1369140657">
    <w:abstractNumId w:val="29"/>
  </w:num>
  <w:num w:numId="124" w16cid:durableId="291637268">
    <w:abstractNumId w:val="144"/>
  </w:num>
  <w:num w:numId="125" w16cid:durableId="1014913983">
    <w:abstractNumId w:val="107"/>
  </w:num>
  <w:num w:numId="126" w16cid:durableId="991103617">
    <w:abstractNumId w:val="50"/>
  </w:num>
  <w:num w:numId="127" w16cid:durableId="169611480">
    <w:abstractNumId w:val="214"/>
  </w:num>
  <w:num w:numId="128" w16cid:durableId="2054452199">
    <w:abstractNumId w:val="146"/>
  </w:num>
  <w:num w:numId="129" w16cid:durableId="344941569">
    <w:abstractNumId w:val="181"/>
  </w:num>
  <w:num w:numId="130" w16cid:durableId="1483616576">
    <w:abstractNumId w:val="195"/>
  </w:num>
  <w:num w:numId="131" w16cid:durableId="1695761340">
    <w:abstractNumId w:val="189"/>
  </w:num>
  <w:num w:numId="132" w16cid:durableId="1187017068">
    <w:abstractNumId w:val="63"/>
  </w:num>
  <w:num w:numId="133" w16cid:durableId="840661399">
    <w:abstractNumId w:val="201"/>
  </w:num>
  <w:num w:numId="134" w16cid:durableId="206139830">
    <w:abstractNumId w:val="179"/>
  </w:num>
  <w:num w:numId="135" w16cid:durableId="323826823">
    <w:abstractNumId w:val="4"/>
  </w:num>
  <w:num w:numId="136" w16cid:durableId="438258131">
    <w:abstractNumId w:val="30"/>
  </w:num>
  <w:num w:numId="137" w16cid:durableId="2146770416">
    <w:abstractNumId w:val="200"/>
  </w:num>
  <w:num w:numId="138" w16cid:durableId="2042586889">
    <w:abstractNumId w:val="37"/>
  </w:num>
  <w:num w:numId="139" w16cid:durableId="1082604450">
    <w:abstractNumId w:val="106"/>
  </w:num>
  <w:num w:numId="140" w16cid:durableId="1358430765">
    <w:abstractNumId w:val="6"/>
  </w:num>
  <w:num w:numId="141" w16cid:durableId="1889415199">
    <w:abstractNumId w:val="23"/>
  </w:num>
  <w:num w:numId="142" w16cid:durableId="1916238661">
    <w:abstractNumId w:val="215"/>
  </w:num>
  <w:num w:numId="143" w16cid:durableId="2067869806">
    <w:abstractNumId w:val="203"/>
  </w:num>
  <w:num w:numId="144" w16cid:durableId="2048874152">
    <w:abstractNumId w:val="167"/>
  </w:num>
  <w:num w:numId="145" w16cid:durableId="1005018694">
    <w:abstractNumId w:val="207"/>
  </w:num>
  <w:num w:numId="146" w16cid:durableId="1374230697">
    <w:abstractNumId w:val="161"/>
  </w:num>
  <w:num w:numId="147" w16cid:durableId="1337272502">
    <w:abstractNumId w:val="205"/>
  </w:num>
  <w:num w:numId="148" w16cid:durableId="1413699575">
    <w:abstractNumId w:val="160"/>
  </w:num>
  <w:num w:numId="149" w16cid:durableId="1347513058">
    <w:abstractNumId w:val="41"/>
  </w:num>
  <w:num w:numId="150" w16cid:durableId="507789767">
    <w:abstractNumId w:val="101"/>
  </w:num>
  <w:num w:numId="151" w16cid:durableId="808866729">
    <w:abstractNumId w:val="123"/>
  </w:num>
  <w:num w:numId="152" w16cid:durableId="1333490156">
    <w:abstractNumId w:val="129"/>
  </w:num>
  <w:num w:numId="153" w16cid:durableId="1800030137">
    <w:abstractNumId w:val="118"/>
  </w:num>
  <w:num w:numId="154" w16cid:durableId="602806312">
    <w:abstractNumId w:val="224"/>
  </w:num>
  <w:num w:numId="155" w16cid:durableId="528180352">
    <w:abstractNumId w:val="134"/>
  </w:num>
  <w:num w:numId="156" w16cid:durableId="1016540681">
    <w:abstractNumId w:val="139"/>
  </w:num>
  <w:num w:numId="157" w16cid:durableId="779498292">
    <w:abstractNumId w:val="48"/>
  </w:num>
  <w:num w:numId="158" w16cid:durableId="1776747853">
    <w:abstractNumId w:val="3"/>
  </w:num>
  <w:num w:numId="159" w16cid:durableId="2108113040">
    <w:abstractNumId w:val="7"/>
  </w:num>
  <w:num w:numId="160" w16cid:durableId="866063687">
    <w:abstractNumId w:val="206"/>
  </w:num>
  <w:num w:numId="161" w16cid:durableId="1118793659">
    <w:abstractNumId w:val="52"/>
  </w:num>
  <w:num w:numId="162" w16cid:durableId="1663774089">
    <w:abstractNumId w:val="39"/>
  </w:num>
  <w:num w:numId="163" w16cid:durableId="224072264">
    <w:abstractNumId w:val="234"/>
  </w:num>
  <w:num w:numId="164" w16cid:durableId="802431054">
    <w:abstractNumId w:val="225"/>
  </w:num>
  <w:num w:numId="165" w16cid:durableId="436601443">
    <w:abstractNumId w:val="124"/>
  </w:num>
  <w:num w:numId="166" w16cid:durableId="1079399248">
    <w:abstractNumId w:val="180"/>
  </w:num>
  <w:num w:numId="167" w16cid:durableId="2119980885">
    <w:abstractNumId w:val="44"/>
  </w:num>
  <w:num w:numId="168" w16cid:durableId="544030520">
    <w:abstractNumId w:val="28"/>
  </w:num>
  <w:num w:numId="169" w16cid:durableId="1119028481">
    <w:abstractNumId w:val="31"/>
  </w:num>
  <w:num w:numId="170" w16cid:durableId="1352488306">
    <w:abstractNumId w:val="83"/>
  </w:num>
  <w:num w:numId="171" w16cid:durableId="1665695211">
    <w:abstractNumId w:val="182"/>
  </w:num>
  <w:num w:numId="172" w16cid:durableId="1769696840">
    <w:abstractNumId w:val="38"/>
  </w:num>
  <w:num w:numId="173" w16cid:durableId="1126047842">
    <w:abstractNumId w:val="228"/>
  </w:num>
  <w:num w:numId="174" w16cid:durableId="2107380324">
    <w:abstractNumId w:val="74"/>
  </w:num>
  <w:num w:numId="175" w16cid:durableId="988094085">
    <w:abstractNumId w:val="25"/>
  </w:num>
  <w:num w:numId="176" w16cid:durableId="200747464">
    <w:abstractNumId w:val="59"/>
  </w:num>
  <w:num w:numId="177" w16cid:durableId="414858116">
    <w:abstractNumId w:val="2"/>
  </w:num>
  <w:num w:numId="178" w16cid:durableId="1539047684">
    <w:abstractNumId w:val="36"/>
  </w:num>
  <w:num w:numId="179" w16cid:durableId="404958396">
    <w:abstractNumId w:val="168"/>
  </w:num>
  <w:num w:numId="180" w16cid:durableId="1906256794">
    <w:abstractNumId w:val="216"/>
  </w:num>
  <w:num w:numId="181" w16cid:durableId="1994336720">
    <w:abstractNumId w:val="115"/>
  </w:num>
  <w:num w:numId="182" w16cid:durableId="2143116497">
    <w:abstractNumId w:val="22"/>
  </w:num>
  <w:num w:numId="183" w16cid:durableId="1200779138">
    <w:abstractNumId w:val="46"/>
  </w:num>
  <w:num w:numId="184" w16cid:durableId="32583519">
    <w:abstractNumId w:val="24"/>
  </w:num>
  <w:num w:numId="185" w16cid:durableId="1727953520">
    <w:abstractNumId w:val="198"/>
  </w:num>
  <w:num w:numId="186" w16cid:durableId="1976520376">
    <w:abstractNumId w:val="75"/>
  </w:num>
  <w:num w:numId="187" w16cid:durableId="657654495">
    <w:abstractNumId w:val="148"/>
  </w:num>
  <w:num w:numId="188" w16cid:durableId="112020212">
    <w:abstractNumId w:val="72"/>
  </w:num>
  <w:num w:numId="189" w16cid:durableId="41635448">
    <w:abstractNumId w:val="34"/>
  </w:num>
  <w:num w:numId="190" w16cid:durableId="2136483103">
    <w:abstractNumId w:val="165"/>
  </w:num>
  <w:num w:numId="191" w16cid:durableId="1481188782">
    <w:abstractNumId w:val="77"/>
  </w:num>
  <w:num w:numId="192" w16cid:durableId="844591350">
    <w:abstractNumId w:val="202"/>
  </w:num>
  <w:num w:numId="193" w16cid:durableId="1828209555">
    <w:abstractNumId w:val="81"/>
  </w:num>
  <w:num w:numId="194" w16cid:durableId="1394084850">
    <w:abstractNumId w:val="10"/>
  </w:num>
  <w:num w:numId="195" w16cid:durableId="1290551478">
    <w:abstractNumId w:val="97"/>
  </w:num>
  <w:num w:numId="196" w16cid:durableId="588730923">
    <w:abstractNumId w:val="235"/>
  </w:num>
  <w:num w:numId="197" w16cid:durableId="677121431">
    <w:abstractNumId w:val="42"/>
  </w:num>
  <w:num w:numId="198" w16cid:durableId="1124468495">
    <w:abstractNumId w:val="220"/>
  </w:num>
  <w:num w:numId="199" w16cid:durableId="256333368">
    <w:abstractNumId w:val="222"/>
  </w:num>
  <w:num w:numId="200" w16cid:durableId="1696538967">
    <w:abstractNumId w:val="113"/>
  </w:num>
  <w:num w:numId="201" w16cid:durableId="1065570000">
    <w:abstractNumId w:val="159"/>
  </w:num>
  <w:num w:numId="202" w16cid:durableId="1210800378">
    <w:abstractNumId w:val="135"/>
  </w:num>
  <w:num w:numId="203" w16cid:durableId="1763797703">
    <w:abstractNumId w:val="71"/>
  </w:num>
  <w:num w:numId="204" w16cid:durableId="1343045891">
    <w:abstractNumId w:val="173"/>
  </w:num>
  <w:num w:numId="205" w16cid:durableId="217908169">
    <w:abstractNumId w:val="151"/>
  </w:num>
  <w:num w:numId="206" w16cid:durableId="2098742354">
    <w:abstractNumId w:val="128"/>
  </w:num>
  <w:num w:numId="207" w16cid:durableId="574508525">
    <w:abstractNumId w:val="131"/>
  </w:num>
  <w:num w:numId="208" w16cid:durableId="1761174189">
    <w:abstractNumId w:val="136"/>
  </w:num>
  <w:num w:numId="209" w16cid:durableId="1787386414">
    <w:abstractNumId w:val="171"/>
  </w:num>
  <w:num w:numId="210" w16cid:durableId="237248386">
    <w:abstractNumId w:val="196"/>
  </w:num>
  <w:num w:numId="211" w16cid:durableId="303312801">
    <w:abstractNumId w:val="0"/>
  </w:num>
  <w:num w:numId="212" w16cid:durableId="1950234382">
    <w:abstractNumId w:val="119"/>
  </w:num>
  <w:num w:numId="213" w16cid:durableId="2006086970">
    <w:abstractNumId w:val="218"/>
  </w:num>
  <w:num w:numId="214" w16cid:durableId="648290138">
    <w:abstractNumId w:val="213"/>
  </w:num>
  <w:num w:numId="215" w16cid:durableId="1084380720">
    <w:abstractNumId w:val="93"/>
  </w:num>
  <w:num w:numId="216" w16cid:durableId="643631640">
    <w:abstractNumId w:val="194"/>
  </w:num>
  <w:num w:numId="217" w16cid:durableId="37898485">
    <w:abstractNumId w:val="62"/>
  </w:num>
  <w:num w:numId="218" w16cid:durableId="2053458598">
    <w:abstractNumId w:val="33"/>
  </w:num>
  <w:num w:numId="219" w16cid:durableId="443967072">
    <w:abstractNumId w:val="109"/>
  </w:num>
  <w:num w:numId="220" w16cid:durableId="744650314">
    <w:abstractNumId w:val="141"/>
  </w:num>
  <w:num w:numId="221" w16cid:durableId="318117548">
    <w:abstractNumId w:val="199"/>
  </w:num>
  <w:num w:numId="222" w16cid:durableId="441581689">
    <w:abstractNumId w:val="130"/>
  </w:num>
  <w:num w:numId="223" w16cid:durableId="1580360838">
    <w:abstractNumId w:val="55"/>
  </w:num>
  <w:num w:numId="224" w16cid:durableId="967273626">
    <w:abstractNumId w:val="54"/>
  </w:num>
  <w:num w:numId="225" w16cid:durableId="461926814">
    <w:abstractNumId w:val="240"/>
  </w:num>
  <w:num w:numId="226" w16cid:durableId="1326981331">
    <w:abstractNumId w:val="8"/>
  </w:num>
  <w:num w:numId="227" w16cid:durableId="1986658932">
    <w:abstractNumId w:val="164"/>
  </w:num>
  <w:num w:numId="228" w16cid:durableId="1661273023">
    <w:abstractNumId w:val="219"/>
  </w:num>
  <w:num w:numId="229" w16cid:durableId="1334336539">
    <w:abstractNumId w:val="125"/>
  </w:num>
  <w:num w:numId="230" w16cid:durableId="894049226">
    <w:abstractNumId w:val="158"/>
  </w:num>
  <w:num w:numId="231" w16cid:durableId="1793203204">
    <w:abstractNumId w:val="14"/>
  </w:num>
  <w:num w:numId="232" w16cid:durableId="910234794">
    <w:abstractNumId w:val="238"/>
  </w:num>
  <w:num w:numId="233" w16cid:durableId="2072802545">
    <w:abstractNumId w:val="35"/>
  </w:num>
  <w:num w:numId="234" w16cid:durableId="601185011">
    <w:abstractNumId w:val="184"/>
  </w:num>
  <w:num w:numId="235" w16cid:durableId="1076898269">
    <w:abstractNumId w:val="120"/>
  </w:num>
  <w:num w:numId="236" w16cid:durableId="180052750">
    <w:abstractNumId w:val="190"/>
  </w:num>
  <w:num w:numId="237" w16cid:durableId="982928376">
    <w:abstractNumId w:val="61"/>
  </w:num>
  <w:num w:numId="238" w16cid:durableId="2117284261">
    <w:abstractNumId w:val="138"/>
  </w:num>
  <w:num w:numId="239" w16cid:durableId="834686253">
    <w:abstractNumId w:val="232"/>
  </w:num>
  <w:num w:numId="240" w16cid:durableId="1217474713">
    <w:abstractNumId w:val="32"/>
  </w:num>
  <w:num w:numId="241" w16cid:durableId="1801651051">
    <w:abstractNumId w:val="102"/>
  </w:num>
  <w:numIdMacAtCleanup w:val="2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052"/>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6212"/>
    <w:rsid w:val="0005778C"/>
    <w:rsid w:val="00057A60"/>
    <w:rsid w:val="00057FFA"/>
    <w:rsid w:val="0006348E"/>
    <w:rsid w:val="00063623"/>
    <w:rsid w:val="000658D3"/>
    <w:rsid w:val="000711EE"/>
    <w:rsid w:val="000712CD"/>
    <w:rsid w:val="00071D38"/>
    <w:rsid w:val="0007323D"/>
    <w:rsid w:val="000767B7"/>
    <w:rsid w:val="00076CA6"/>
    <w:rsid w:val="00076E99"/>
    <w:rsid w:val="00080604"/>
    <w:rsid w:val="000808FF"/>
    <w:rsid w:val="00080AB6"/>
    <w:rsid w:val="00082E35"/>
    <w:rsid w:val="0008498F"/>
    <w:rsid w:val="00084A0B"/>
    <w:rsid w:val="000907CF"/>
    <w:rsid w:val="00096094"/>
    <w:rsid w:val="000960C8"/>
    <w:rsid w:val="000962B4"/>
    <w:rsid w:val="000A0D36"/>
    <w:rsid w:val="000A1AB4"/>
    <w:rsid w:val="000A212F"/>
    <w:rsid w:val="000A2E27"/>
    <w:rsid w:val="000B21B1"/>
    <w:rsid w:val="000B31F8"/>
    <w:rsid w:val="000B3CCD"/>
    <w:rsid w:val="000B43D7"/>
    <w:rsid w:val="000B45E5"/>
    <w:rsid w:val="000C0244"/>
    <w:rsid w:val="000C1F67"/>
    <w:rsid w:val="000C27F1"/>
    <w:rsid w:val="000C429C"/>
    <w:rsid w:val="000C5513"/>
    <w:rsid w:val="000C58A9"/>
    <w:rsid w:val="000C783C"/>
    <w:rsid w:val="000D2C1C"/>
    <w:rsid w:val="000D4266"/>
    <w:rsid w:val="000E1684"/>
    <w:rsid w:val="000E2BB2"/>
    <w:rsid w:val="000E4A97"/>
    <w:rsid w:val="000E4E0D"/>
    <w:rsid w:val="000E56F1"/>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66BE"/>
    <w:rsid w:val="00127DD1"/>
    <w:rsid w:val="00130874"/>
    <w:rsid w:val="00132F79"/>
    <w:rsid w:val="00136DAD"/>
    <w:rsid w:val="0014105B"/>
    <w:rsid w:val="00141F19"/>
    <w:rsid w:val="001437FE"/>
    <w:rsid w:val="0014516F"/>
    <w:rsid w:val="0014567E"/>
    <w:rsid w:val="001467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3969"/>
    <w:rsid w:val="0017461B"/>
    <w:rsid w:val="00174FE1"/>
    <w:rsid w:val="001768DD"/>
    <w:rsid w:val="00176E3B"/>
    <w:rsid w:val="0018117C"/>
    <w:rsid w:val="00182DAB"/>
    <w:rsid w:val="001840D8"/>
    <w:rsid w:val="00184D55"/>
    <w:rsid w:val="00184FC9"/>
    <w:rsid w:val="00186310"/>
    <w:rsid w:val="00186DC5"/>
    <w:rsid w:val="001875B4"/>
    <w:rsid w:val="00191A8B"/>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B7CDE"/>
    <w:rsid w:val="001C0D7B"/>
    <w:rsid w:val="001C581C"/>
    <w:rsid w:val="001C6087"/>
    <w:rsid w:val="001C78FF"/>
    <w:rsid w:val="001D115B"/>
    <w:rsid w:val="001D1338"/>
    <w:rsid w:val="001D2DFA"/>
    <w:rsid w:val="001D3A2D"/>
    <w:rsid w:val="001D3F07"/>
    <w:rsid w:val="001D5FA2"/>
    <w:rsid w:val="001D6B7C"/>
    <w:rsid w:val="001E19C0"/>
    <w:rsid w:val="001E37BE"/>
    <w:rsid w:val="001E3B5F"/>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949"/>
    <w:rsid w:val="00207630"/>
    <w:rsid w:val="00211D1E"/>
    <w:rsid w:val="00213236"/>
    <w:rsid w:val="00214113"/>
    <w:rsid w:val="00217D73"/>
    <w:rsid w:val="002217C8"/>
    <w:rsid w:val="00222669"/>
    <w:rsid w:val="002233AA"/>
    <w:rsid w:val="002235D0"/>
    <w:rsid w:val="00223D1C"/>
    <w:rsid w:val="00224F7D"/>
    <w:rsid w:val="00227BE2"/>
    <w:rsid w:val="00230ACF"/>
    <w:rsid w:val="0023139E"/>
    <w:rsid w:val="002325D3"/>
    <w:rsid w:val="00232FE2"/>
    <w:rsid w:val="00237A27"/>
    <w:rsid w:val="002400B9"/>
    <w:rsid w:val="002445EE"/>
    <w:rsid w:val="00244BBC"/>
    <w:rsid w:val="00244C76"/>
    <w:rsid w:val="00246802"/>
    <w:rsid w:val="0025046A"/>
    <w:rsid w:val="00251561"/>
    <w:rsid w:val="00251638"/>
    <w:rsid w:val="002542A2"/>
    <w:rsid w:val="002613EC"/>
    <w:rsid w:val="00263072"/>
    <w:rsid w:val="00264280"/>
    <w:rsid w:val="00267069"/>
    <w:rsid w:val="00267A97"/>
    <w:rsid w:val="002738BE"/>
    <w:rsid w:val="002744BC"/>
    <w:rsid w:val="00274ABA"/>
    <w:rsid w:val="00275FF5"/>
    <w:rsid w:val="00281ABF"/>
    <w:rsid w:val="002822AD"/>
    <w:rsid w:val="0028378E"/>
    <w:rsid w:val="0028597D"/>
    <w:rsid w:val="00290C4D"/>
    <w:rsid w:val="00291BCF"/>
    <w:rsid w:val="00291E41"/>
    <w:rsid w:val="0029238E"/>
    <w:rsid w:val="00292A66"/>
    <w:rsid w:val="00292CD0"/>
    <w:rsid w:val="00294A77"/>
    <w:rsid w:val="0029506D"/>
    <w:rsid w:val="0029547F"/>
    <w:rsid w:val="002963A3"/>
    <w:rsid w:val="00297FF1"/>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49E2"/>
    <w:rsid w:val="002C665A"/>
    <w:rsid w:val="002C66A5"/>
    <w:rsid w:val="002D3BF7"/>
    <w:rsid w:val="002D7C96"/>
    <w:rsid w:val="002E0F93"/>
    <w:rsid w:val="002E2EBF"/>
    <w:rsid w:val="002E2FE5"/>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6EDF"/>
    <w:rsid w:val="00307231"/>
    <w:rsid w:val="003109F9"/>
    <w:rsid w:val="003113E5"/>
    <w:rsid w:val="0032068E"/>
    <w:rsid w:val="003263DB"/>
    <w:rsid w:val="00326CCF"/>
    <w:rsid w:val="00327972"/>
    <w:rsid w:val="0033056C"/>
    <w:rsid w:val="003310B5"/>
    <w:rsid w:val="00340360"/>
    <w:rsid w:val="003447BC"/>
    <w:rsid w:val="00346509"/>
    <w:rsid w:val="003512BD"/>
    <w:rsid w:val="00352A59"/>
    <w:rsid w:val="00352E08"/>
    <w:rsid w:val="003538F9"/>
    <w:rsid w:val="0035542B"/>
    <w:rsid w:val="00356AD5"/>
    <w:rsid w:val="00357CF3"/>
    <w:rsid w:val="00360C4F"/>
    <w:rsid w:val="003610F4"/>
    <w:rsid w:val="00362DFB"/>
    <w:rsid w:val="003656AD"/>
    <w:rsid w:val="00367B8B"/>
    <w:rsid w:val="00371C05"/>
    <w:rsid w:val="0037493C"/>
    <w:rsid w:val="0038040A"/>
    <w:rsid w:val="0038107A"/>
    <w:rsid w:val="003830DF"/>
    <w:rsid w:val="0038326D"/>
    <w:rsid w:val="00383E25"/>
    <w:rsid w:val="00384990"/>
    <w:rsid w:val="00385888"/>
    <w:rsid w:val="0039124D"/>
    <w:rsid w:val="00391FBA"/>
    <w:rsid w:val="003930DE"/>
    <w:rsid w:val="0039350B"/>
    <w:rsid w:val="003936B8"/>
    <w:rsid w:val="00394E82"/>
    <w:rsid w:val="0039533A"/>
    <w:rsid w:val="00395DAB"/>
    <w:rsid w:val="00396D35"/>
    <w:rsid w:val="003A26E8"/>
    <w:rsid w:val="003A3734"/>
    <w:rsid w:val="003A64F2"/>
    <w:rsid w:val="003A7CC2"/>
    <w:rsid w:val="003B1431"/>
    <w:rsid w:val="003B1B19"/>
    <w:rsid w:val="003B2858"/>
    <w:rsid w:val="003B2CB0"/>
    <w:rsid w:val="003B3CC1"/>
    <w:rsid w:val="003B3D6A"/>
    <w:rsid w:val="003B4930"/>
    <w:rsid w:val="003B4A3B"/>
    <w:rsid w:val="003C075B"/>
    <w:rsid w:val="003C49DC"/>
    <w:rsid w:val="003D0081"/>
    <w:rsid w:val="003D3F49"/>
    <w:rsid w:val="003D4CA2"/>
    <w:rsid w:val="003D4D5D"/>
    <w:rsid w:val="003D56E0"/>
    <w:rsid w:val="003D7A4C"/>
    <w:rsid w:val="003E1B49"/>
    <w:rsid w:val="003E2CDD"/>
    <w:rsid w:val="003E47AD"/>
    <w:rsid w:val="003E55D2"/>
    <w:rsid w:val="003E58C7"/>
    <w:rsid w:val="003E6B12"/>
    <w:rsid w:val="003F33A4"/>
    <w:rsid w:val="003F4687"/>
    <w:rsid w:val="003F4916"/>
    <w:rsid w:val="003F5203"/>
    <w:rsid w:val="003F737B"/>
    <w:rsid w:val="0040212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73069"/>
    <w:rsid w:val="00480759"/>
    <w:rsid w:val="00483F43"/>
    <w:rsid w:val="00485EE8"/>
    <w:rsid w:val="00487684"/>
    <w:rsid w:val="00490E54"/>
    <w:rsid w:val="0049389B"/>
    <w:rsid w:val="00496628"/>
    <w:rsid w:val="004A05E5"/>
    <w:rsid w:val="004A0DEC"/>
    <w:rsid w:val="004A1241"/>
    <w:rsid w:val="004A24D1"/>
    <w:rsid w:val="004A2C30"/>
    <w:rsid w:val="004A2D72"/>
    <w:rsid w:val="004A4E2B"/>
    <w:rsid w:val="004B0340"/>
    <w:rsid w:val="004B07BC"/>
    <w:rsid w:val="004B5048"/>
    <w:rsid w:val="004B63F7"/>
    <w:rsid w:val="004B67D3"/>
    <w:rsid w:val="004B6BE1"/>
    <w:rsid w:val="004B734E"/>
    <w:rsid w:val="004C272C"/>
    <w:rsid w:val="004C4670"/>
    <w:rsid w:val="004D1E12"/>
    <w:rsid w:val="004D1F94"/>
    <w:rsid w:val="004D2048"/>
    <w:rsid w:val="004D2C43"/>
    <w:rsid w:val="004D33C5"/>
    <w:rsid w:val="004D3451"/>
    <w:rsid w:val="004E3217"/>
    <w:rsid w:val="004E5415"/>
    <w:rsid w:val="004E5D35"/>
    <w:rsid w:val="004E7EFD"/>
    <w:rsid w:val="004F06B5"/>
    <w:rsid w:val="004F13A9"/>
    <w:rsid w:val="004F5252"/>
    <w:rsid w:val="004F618F"/>
    <w:rsid w:val="004F7F30"/>
    <w:rsid w:val="005001AA"/>
    <w:rsid w:val="00500C97"/>
    <w:rsid w:val="00501100"/>
    <w:rsid w:val="005023F6"/>
    <w:rsid w:val="00502AAD"/>
    <w:rsid w:val="00503A5D"/>
    <w:rsid w:val="00503C28"/>
    <w:rsid w:val="00505DB2"/>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A8"/>
    <w:rsid w:val="005462D0"/>
    <w:rsid w:val="00550D92"/>
    <w:rsid w:val="0055237E"/>
    <w:rsid w:val="00553822"/>
    <w:rsid w:val="0055473F"/>
    <w:rsid w:val="005549EB"/>
    <w:rsid w:val="00555D73"/>
    <w:rsid w:val="00560C5B"/>
    <w:rsid w:val="00564695"/>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97F26"/>
    <w:rsid w:val="005A0949"/>
    <w:rsid w:val="005A133A"/>
    <w:rsid w:val="005A236F"/>
    <w:rsid w:val="005A2831"/>
    <w:rsid w:val="005A2A2B"/>
    <w:rsid w:val="005A63AB"/>
    <w:rsid w:val="005A6423"/>
    <w:rsid w:val="005A68AD"/>
    <w:rsid w:val="005A7E6F"/>
    <w:rsid w:val="005B0890"/>
    <w:rsid w:val="005B3097"/>
    <w:rsid w:val="005B3B89"/>
    <w:rsid w:val="005B4B21"/>
    <w:rsid w:val="005B710E"/>
    <w:rsid w:val="005B75F9"/>
    <w:rsid w:val="005C098F"/>
    <w:rsid w:val="005C252C"/>
    <w:rsid w:val="005C387B"/>
    <w:rsid w:val="005C558F"/>
    <w:rsid w:val="005C5F61"/>
    <w:rsid w:val="005C7C14"/>
    <w:rsid w:val="005D1B06"/>
    <w:rsid w:val="005D2F39"/>
    <w:rsid w:val="005D3B73"/>
    <w:rsid w:val="005E1556"/>
    <w:rsid w:val="005E27A2"/>
    <w:rsid w:val="005E57FC"/>
    <w:rsid w:val="005E7C5F"/>
    <w:rsid w:val="005F07E5"/>
    <w:rsid w:val="005F08CC"/>
    <w:rsid w:val="005F18B3"/>
    <w:rsid w:val="005F27C1"/>
    <w:rsid w:val="005F73D4"/>
    <w:rsid w:val="00603F17"/>
    <w:rsid w:val="00606995"/>
    <w:rsid w:val="00606B5C"/>
    <w:rsid w:val="00612D51"/>
    <w:rsid w:val="00613888"/>
    <w:rsid w:val="006239E3"/>
    <w:rsid w:val="00624033"/>
    <w:rsid w:val="00624637"/>
    <w:rsid w:val="0062725A"/>
    <w:rsid w:val="00627524"/>
    <w:rsid w:val="0063207B"/>
    <w:rsid w:val="006322D7"/>
    <w:rsid w:val="006327D0"/>
    <w:rsid w:val="006335C4"/>
    <w:rsid w:val="0063444D"/>
    <w:rsid w:val="006357BF"/>
    <w:rsid w:val="006362B0"/>
    <w:rsid w:val="00636DEE"/>
    <w:rsid w:val="00640FE1"/>
    <w:rsid w:val="00642D2F"/>
    <w:rsid w:val="00643E80"/>
    <w:rsid w:val="00643F79"/>
    <w:rsid w:val="00645C43"/>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16E7"/>
    <w:rsid w:val="006741D3"/>
    <w:rsid w:val="00674F5C"/>
    <w:rsid w:val="006773F6"/>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C28"/>
    <w:rsid w:val="006B7D15"/>
    <w:rsid w:val="006C12CC"/>
    <w:rsid w:val="006C1F06"/>
    <w:rsid w:val="006C4CF3"/>
    <w:rsid w:val="006C7613"/>
    <w:rsid w:val="006C7FC0"/>
    <w:rsid w:val="006D006D"/>
    <w:rsid w:val="006D0BF8"/>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2151C"/>
    <w:rsid w:val="00722D0F"/>
    <w:rsid w:val="007239CC"/>
    <w:rsid w:val="00723AD2"/>
    <w:rsid w:val="00726F2A"/>
    <w:rsid w:val="0072749D"/>
    <w:rsid w:val="00727AFC"/>
    <w:rsid w:val="00732FF9"/>
    <w:rsid w:val="00735E2E"/>
    <w:rsid w:val="00740E9E"/>
    <w:rsid w:val="00742EA8"/>
    <w:rsid w:val="0074368F"/>
    <w:rsid w:val="00745F0A"/>
    <w:rsid w:val="0074745B"/>
    <w:rsid w:val="00750006"/>
    <w:rsid w:val="0075025F"/>
    <w:rsid w:val="007506BD"/>
    <w:rsid w:val="00750C16"/>
    <w:rsid w:val="0075267B"/>
    <w:rsid w:val="00752E8F"/>
    <w:rsid w:val="00754364"/>
    <w:rsid w:val="00754897"/>
    <w:rsid w:val="00756348"/>
    <w:rsid w:val="007571A9"/>
    <w:rsid w:val="007578B9"/>
    <w:rsid w:val="00757A77"/>
    <w:rsid w:val="00757FD9"/>
    <w:rsid w:val="0076027C"/>
    <w:rsid w:val="0076047B"/>
    <w:rsid w:val="007618AA"/>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1655"/>
    <w:rsid w:val="007A656D"/>
    <w:rsid w:val="007A6799"/>
    <w:rsid w:val="007B1B06"/>
    <w:rsid w:val="007B2515"/>
    <w:rsid w:val="007B3CA5"/>
    <w:rsid w:val="007B4491"/>
    <w:rsid w:val="007B471F"/>
    <w:rsid w:val="007B4975"/>
    <w:rsid w:val="007B6226"/>
    <w:rsid w:val="007B7380"/>
    <w:rsid w:val="007B78A2"/>
    <w:rsid w:val="007B7F58"/>
    <w:rsid w:val="007C1A48"/>
    <w:rsid w:val="007C2652"/>
    <w:rsid w:val="007C3224"/>
    <w:rsid w:val="007C3725"/>
    <w:rsid w:val="007C48D2"/>
    <w:rsid w:val="007C58C5"/>
    <w:rsid w:val="007C5ABA"/>
    <w:rsid w:val="007C5FEE"/>
    <w:rsid w:val="007D0C5F"/>
    <w:rsid w:val="007D2FFA"/>
    <w:rsid w:val="007D34E8"/>
    <w:rsid w:val="007D4AD9"/>
    <w:rsid w:val="007E3021"/>
    <w:rsid w:val="007E38EC"/>
    <w:rsid w:val="007E5141"/>
    <w:rsid w:val="007E6814"/>
    <w:rsid w:val="007E7A6D"/>
    <w:rsid w:val="007F01D8"/>
    <w:rsid w:val="007F03D1"/>
    <w:rsid w:val="007F102C"/>
    <w:rsid w:val="007F2D6B"/>
    <w:rsid w:val="007F3909"/>
    <w:rsid w:val="007F3FF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5A9E"/>
    <w:rsid w:val="00837FC4"/>
    <w:rsid w:val="0084076A"/>
    <w:rsid w:val="00840B4F"/>
    <w:rsid w:val="00840ED9"/>
    <w:rsid w:val="00840F39"/>
    <w:rsid w:val="00841497"/>
    <w:rsid w:val="00843ADF"/>
    <w:rsid w:val="008448D8"/>
    <w:rsid w:val="00844A28"/>
    <w:rsid w:val="00846E7E"/>
    <w:rsid w:val="00851504"/>
    <w:rsid w:val="00854082"/>
    <w:rsid w:val="008540B8"/>
    <w:rsid w:val="008558E8"/>
    <w:rsid w:val="00855BF3"/>
    <w:rsid w:val="00857061"/>
    <w:rsid w:val="00863EB4"/>
    <w:rsid w:val="0086622C"/>
    <w:rsid w:val="0086700B"/>
    <w:rsid w:val="00873F9C"/>
    <w:rsid w:val="00874B6F"/>
    <w:rsid w:val="0087581F"/>
    <w:rsid w:val="00875BC3"/>
    <w:rsid w:val="00876822"/>
    <w:rsid w:val="00876E78"/>
    <w:rsid w:val="008814C4"/>
    <w:rsid w:val="00886FAB"/>
    <w:rsid w:val="00887899"/>
    <w:rsid w:val="008969C8"/>
    <w:rsid w:val="008A00B4"/>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13"/>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670C"/>
    <w:rsid w:val="009077D0"/>
    <w:rsid w:val="00910725"/>
    <w:rsid w:val="009119F3"/>
    <w:rsid w:val="009142AE"/>
    <w:rsid w:val="00914556"/>
    <w:rsid w:val="009155C7"/>
    <w:rsid w:val="00917982"/>
    <w:rsid w:val="00917C3A"/>
    <w:rsid w:val="00921E36"/>
    <w:rsid w:val="00923B51"/>
    <w:rsid w:val="00923CEB"/>
    <w:rsid w:val="00925D1F"/>
    <w:rsid w:val="00926091"/>
    <w:rsid w:val="0092654F"/>
    <w:rsid w:val="00927F6B"/>
    <w:rsid w:val="00932780"/>
    <w:rsid w:val="00932FF6"/>
    <w:rsid w:val="0093396B"/>
    <w:rsid w:val="00935470"/>
    <w:rsid w:val="00937622"/>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229"/>
    <w:rsid w:val="0098148F"/>
    <w:rsid w:val="009818AF"/>
    <w:rsid w:val="00981DE8"/>
    <w:rsid w:val="00982489"/>
    <w:rsid w:val="00984926"/>
    <w:rsid w:val="0098505B"/>
    <w:rsid w:val="009874AE"/>
    <w:rsid w:val="00991443"/>
    <w:rsid w:val="009923CB"/>
    <w:rsid w:val="009933EB"/>
    <w:rsid w:val="00994A82"/>
    <w:rsid w:val="00995C25"/>
    <w:rsid w:val="009A0C74"/>
    <w:rsid w:val="009A4486"/>
    <w:rsid w:val="009A48FC"/>
    <w:rsid w:val="009A4CB8"/>
    <w:rsid w:val="009A774F"/>
    <w:rsid w:val="009B0C29"/>
    <w:rsid w:val="009B3255"/>
    <w:rsid w:val="009B3723"/>
    <w:rsid w:val="009B38B5"/>
    <w:rsid w:val="009B47CC"/>
    <w:rsid w:val="009C11FD"/>
    <w:rsid w:val="009C2522"/>
    <w:rsid w:val="009C2E02"/>
    <w:rsid w:val="009C3524"/>
    <w:rsid w:val="009C3D46"/>
    <w:rsid w:val="009C3F15"/>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3CFE"/>
    <w:rsid w:val="00A049C2"/>
    <w:rsid w:val="00A04B88"/>
    <w:rsid w:val="00A06DE4"/>
    <w:rsid w:val="00A06E4E"/>
    <w:rsid w:val="00A07964"/>
    <w:rsid w:val="00A1581B"/>
    <w:rsid w:val="00A21818"/>
    <w:rsid w:val="00A228E8"/>
    <w:rsid w:val="00A246A3"/>
    <w:rsid w:val="00A252AE"/>
    <w:rsid w:val="00A31639"/>
    <w:rsid w:val="00A32FC1"/>
    <w:rsid w:val="00A33315"/>
    <w:rsid w:val="00A345B6"/>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1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C86"/>
    <w:rsid w:val="00AB78D2"/>
    <w:rsid w:val="00AC0DD8"/>
    <w:rsid w:val="00AC386B"/>
    <w:rsid w:val="00AC548D"/>
    <w:rsid w:val="00AC5AA9"/>
    <w:rsid w:val="00AC67CE"/>
    <w:rsid w:val="00AD0432"/>
    <w:rsid w:val="00AD05D1"/>
    <w:rsid w:val="00AD13C0"/>
    <w:rsid w:val="00AD1833"/>
    <w:rsid w:val="00AD1888"/>
    <w:rsid w:val="00AD5807"/>
    <w:rsid w:val="00AD6D6E"/>
    <w:rsid w:val="00AE1ECF"/>
    <w:rsid w:val="00AE4F1D"/>
    <w:rsid w:val="00AE50F9"/>
    <w:rsid w:val="00AE5904"/>
    <w:rsid w:val="00AE63A7"/>
    <w:rsid w:val="00AE6D33"/>
    <w:rsid w:val="00AF31B6"/>
    <w:rsid w:val="00AF3788"/>
    <w:rsid w:val="00AF38ED"/>
    <w:rsid w:val="00AF5E41"/>
    <w:rsid w:val="00AF5E57"/>
    <w:rsid w:val="00AF6B8E"/>
    <w:rsid w:val="00B01220"/>
    <w:rsid w:val="00B02B05"/>
    <w:rsid w:val="00B07943"/>
    <w:rsid w:val="00B07AC6"/>
    <w:rsid w:val="00B137A2"/>
    <w:rsid w:val="00B14CCF"/>
    <w:rsid w:val="00B17064"/>
    <w:rsid w:val="00B20E99"/>
    <w:rsid w:val="00B243BB"/>
    <w:rsid w:val="00B2483E"/>
    <w:rsid w:val="00B2585D"/>
    <w:rsid w:val="00B25EA1"/>
    <w:rsid w:val="00B26688"/>
    <w:rsid w:val="00B31CE9"/>
    <w:rsid w:val="00B32B1B"/>
    <w:rsid w:val="00B3359B"/>
    <w:rsid w:val="00B336E8"/>
    <w:rsid w:val="00B36E73"/>
    <w:rsid w:val="00B37F44"/>
    <w:rsid w:val="00B40B88"/>
    <w:rsid w:val="00B43245"/>
    <w:rsid w:val="00B46720"/>
    <w:rsid w:val="00B47680"/>
    <w:rsid w:val="00B5119C"/>
    <w:rsid w:val="00B57582"/>
    <w:rsid w:val="00B6031C"/>
    <w:rsid w:val="00B614D6"/>
    <w:rsid w:val="00B62B2A"/>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4D14"/>
    <w:rsid w:val="00BA51F9"/>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0E64"/>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2B1"/>
    <w:rsid w:val="00C11323"/>
    <w:rsid w:val="00C12A17"/>
    <w:rsid w:val="00C13694"/>
    <w:rsid w:val="00C13CC9"/>
    <w:rsid w:val="00C144A6"/>
    <w:rsid w:val="00C15193"/>
    <w:rsid w:val="00C2128C"/>
    <w:rsid w:val="00C21B1E"/>
    <w:rsid w:val="00C22250"/>
    <w:rsid w:val="00C22DA9"/>
    <w:rsid w:val="00C24320"/>
    <w:rsid w:val="00C2601F"/>
    <w:rsid w:val="00C304C1"/>
    <w:rsid w:val="00C33034"/>
    <w:rsid w:val="00C33A70"/>
    <w:rsid w:val="00C344E0"/>
    <w:rsid w:val="00C349E8"/>
    <w:rsid w:val="00C34AB0"/>
    <w:rsid w:val="00C3564C"/>
    <w:rsid w:val="00C366BB"/>
    <w:rsid w:val="00C3680A"/>
    <w:rsid w:val="00C379E0"/>
    <w:rsid w:val="00C4177F"/>
    <w:rsid w:val="00C42F5D"/>
    <w:rsid w:val="00C43450"/>
    <w:rsid w:val="00C43B57"/>
    <w:rsid w:val="00C44B16"/>
    <w:rsid w:val="00C4540F"/>
    <w:rsid w:val="00C464E8"/>
    <w:rsid w:val="00C50035"/>
    <w:rsid w:val="00C556A7"/>
    <w:rsid w:val="00C62C07"/>
    <w:rsid w:val="00C644E2"/>
    <w:rsid w:val="00C70000"/>
    <w:rsid w:val="00C706DF"/>
    <w:rsid w:val="00C71356"/>
    <w:rsid w:val="00C7152E"/>
    <w:rsid w:val="00C7626F"/>
    <w:rsid w:val="00C769B3"/>
    <w:rsid w:val="00C84D2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B1E3C"/>
    <w:rsid w:val="00CC0585"/>
    <w:rsid w:val="00CC32A2"/>
    <w:rsid w:val="00CC5929"/>
    <w:rsid w:val="00CD2420"/>
    <w:rsid w:val="00CD2DD9"/>
    <w:rsid w:val="00CD353C"/>
    <w:rsid w:val="00CD5007"/>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05B18"/>
    <w:rsid w:val="00D10604"/>
    <w:rsid w:val="00D11083"/>
    <w:rsid w:val="00D12FD5"/>
    <w:rsid w:val="00D13BCA"/>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763"/>
    <w:rsid w:val="00D524E1"/>
    <w:rsid w:val="00D55369"/>
    <w:rsid w:val="00D557A8"/>
    <w:rsid w:val="00D57480"/>
    <w:rsid w:val="00D6288B"/>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0189"/>
    <w:rsid w:val="00DA1E72"/>
    <w:rsid w:val="00DA2777"/>
    <w:rsid w:val="00DA2CE3"/>
    <w:rsid w:val="00DA3DC6"/>
    <w:rsid w:val="00DA515B"/>
    <w:rsid w:val="00DA6349"/>
    <w:rsid w:val="00DA6E9E"/>
    <w:rsid w:val="00DA6EDA"/>
    <w:rsid w:val="00DA709B"/>
    <w:rsid w:val="00DA7118"/>
    <w:rsid w:val="00DB044F"/>
    <w:rsid w:val="00DB0511"/>
    <w:rsid w:val="00DB11A0"/>
    <w:rsid w:val="00DB124E"/>
    <w:rsid w:val="00DB157F"/>
    <w:rsid w:val="00DB326D"/>
    <w:rsid w:val="00DB55BA"/>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18E5"/>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5787"/>
    <w:rsid w:val="00E575D0"/>
    <w:rsid w:val="00E605ED"/>
    <w:rsid w:val="00E611F7"/>
    <w:rsid w:val="00E627B8"/>
    <w:rsid w:val="00E62F45"/>
    <w:rsid w:val="00E632A0"/>
    <w:rsid w:val="00E634FB"/>
    <w:rsid w:val="00E646D0"/>
    <w:rsid w:val="00E656A0"/>
    <w:rsid w:val="00E662E8"/>
    <w:rsid w:val="00E70599"/>
    <w:rsid w:val="00E70788"/>
    <w:rsid w:val="00E73098"/>
    <w:rsid w:val="00E76709"/>
    <w:rsid w:val="00E7771C"/>
    <w:rsid w:val="00E8048A"/>
    <w:rsid w:val="00E838B5"/>
    <w:rsid w:val="00E838C0"/>
    <w:rsid w:val="00E8472E"/>
    <w:rsid w:val="00E84911"/>
    <w:rsid w:val="00E84FAE"/>
    <w:rsid w:val="00E85286"/>
    <w:rsid w:val="00E8612A"/>
    <w:rsid w:val="00E86281"/>
    <w:rsid w:val="00E865DF"/>
    <w:rsid w:val="00E914D8"/>
    <w:rsid w:val="00E91554"/>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D31"/>
    <w:rsid w:val="00EE0A49"/>
    <w:rsid w:val="00EE150E"/>
    <w:rsid w:val="00EE3EF2"/>
    <w:rsid w:val="00EE51BE"/>
    <w:rsid w:val="00EE7E03"/>
    <w:rsid w:val="00EF1EE8"/>
    <w:rsid w:val="00EF2225"/>
    <w:rsid w:val="00EF2A05"/>
    <w:rsid w:val="00EF2C93"/>
    <w:rsid w:val="00EF2FD4"/>
    <w:rsid w:val="00EF3146"/>
    <w:rsid w:val="00EF3248"/>
    <w:rsid w:val="00EF7506"/>
    <w:rsid w:val="00F0280A"/>
    <w:rsid w:val="00F02828"/>
    <w:rsid w:val="00F0512B"/>
    <w:rsid w:val="00F0522F"/>
    <w:rsid w:val="00F05F12"/>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0A12"/>
    <w:rsid w:val="00F4147C"/>
    <w:rsid w:val="00F41E59"/>
    <w:rsid w:val="00F42AE5"/>
    <w:rsid w:val="00F42EFE"/>
    <w:rsid w:val="00F44A57"/>
    <w:rsid w:val="00F46142"/>
    <w:rsid w:val="00F501EF"/>
    <w:rsid w:val="00F51FE7"/>
    <w:rsid w:val="00F5307F"/>
    <w:rsid w:val="00F54524"/>
    <w:rsid w:val="00F558D4"/>
    <w:rsid w:val="00F568F1"/>
    <w:rsid w:val="00F600AC"/>
    <w:rsid w:val="00F609F7"/>
    <w:rsid w:val="00F61976"/>
    <w:rsid w:val="00F65513"/>
    <w:rsid w:val="00F65B7F"/>
    <w:rsid w:val="00F712DF"/>
    <w:rsid w:val="00F71767"/>
    <w:rsid w:val="00F73F94"/>
    <w:rsid w:val="00F76D21"/>
    <w:rsid w:val="00F8126A"/>
    <w:rsid w:val="00F82A33"/>
    <w:rsid w:val="00F83B3D"/>
    <w:rsid w:val="00F845F8"/>
    <w:rsid w:val="00F909A8"/>
    <w:rsid w:val="00F90AC6"/>
    <w:rsid w:val="00F926C3"/>
    <w:rsid w:val="00F9480F"/>
    <w:rsid w:val="00F94DC4"/>
    <w:rsid w:val="00F96B0C"/>
    <w:rsid w:val="00FA3274"/>
    <w:rsid w:val="00FA4028"/>
    <w:rsid w:val="00FB3D64"/>
    <w:rsid w:val="00FB5566"/>
    <w:rsid w:val="00FB7A20"/>
    <w:rsid w:val="00FC0601"/>
    <w:rsid w:val="00FC223C"/>
    <w:rsid w:val="00FC2F70"/>
    <w:rsid w:val="00FC3A28"/>
    <w:rsid w:val="00FC3DBB"/>
    <w:rsid w:val="00FC67F6"/>
    <w:rsid w:val="00FC6CD6"/>
    <w:rsid w:val="00FC6E86"/>
    <w:rsid w:val="00FD0100"/>
    <w:rsid w:val="00FD1B09"/>
    <w:rsid w:val="00FD297F"/>
    <w:rsid w:val="00FD48F9"/>
    <w:rsid w:val="00FE2B5A"/>
    <w:rsid w:val="00FE3B51"/>
    <w:rsid w:val="00FE3F32"/>
    <w:rsid w:val="00FE51C7"/>
    <w:rsid w:val="00FE5EDC"/>
    <w:rsid w:val="00FF1658"/>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hyperlink" Target="https://business.columbia.edu/faculty/research/optimal-order-flow-routing-exchange-competition-and-effect-maketake-fees" TargetMode="External"/><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9.bin"/><Relationship Id="rId76" Type="http://schemas.openxmlformats.org/officeDocument/2006/relationships/oleObject" Target="embeddings/oleObject13.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www.cims.nyu.edu/working_paper_series/" TargetMode="External"/><Relationship Id="rId37" Type="http://schemas.openxmlformats.org/officeDocument/2006/relationships/image" Target="media/image14.png"/><Relationship Id="rId40" Type="http://schemas.openxmlformats.org/officeDocument/2006/relationships/hyperlink" Target="http://web.mit.edu/wangj/www/pap/OW_060408.pdf" TargetMode="External"/><Relationship Id="rId45" Type="http://schemas.openxmlformats.org/officeDocument/2006/relationships/hyperlink" Target="https://www.prooftrading.com/docs/main-algo.pdf" TargetMode="External"/><Relationship Id="rId53" Type="http://schemas.openxmlformats.org/officeDocument/2006/relationships/image" Target="media/image25.wmf"/><Relationship Id="rId58" Type="http://schemas.openxmlformats.org/officeDocument/2006/relationships/oleObject" Target="embeddings/oleObject4.bin"/><Relationship Id="rId66" Type="http://schemas.openxmlformats.org/officeDocument/2006/relationships/oleObject" Target="embeddings/oleObject8.bin"/><Relationship Id="rId74" Type="http://schemas.openxmlformats.org/officeDocument/2006/relationships/oleObject" Target="embeddings/oleObject12.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fontTable" Target="fontTable.xml"/><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hyperlink" Target="https://medium.com/prooftrading/the-trading-strategy-63183bd231cd" TargetMode="External"/><Relationship Id="rId52" Type="http://schemas.openxmlformats.org/officeDocument/2006/relationships/oleObject" Target="embeddings/oleObject1.bin"/><Relationship Id="rId60" Type="http://schemas.openxmlformats.org/officeDocument/2006/relationships/oleObject" Target="embeddings/oleObject5.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4.bin"/><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oleObject" Target="embeddings/oleObject3.bin"/><Relationship Id="rId64" Type="http://schemas.openxmlformats.org/officeDocument/2006/relationships/oleObject" Target="embeddings/oleObject7.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11.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oleObject" Target="embeddings/oleObject2.bin"/><Relationship Id="rId62" Type="http://schemas.openxmlformats.org/officeDocument/2006/relationships/oleObject" Target="embeddings/oleObject6.bin"/><Relationship Id="rId70" Type="http://schemas.openxmlformats.org/officeDocument/2006/relationships/oleObject" Target="embeddings/oleObject10.bin"/><Relationship Id="rId75" Type="http://schemas.openxmlformats.org/officeDocument/2006/relationships/image" Target="media/image36.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7.w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507</Pages>
  <Words>84538</Words>
  <Characters>481870</Characters>
  <Application>Microsoft Office Word</Application>
  <DocSecurity>0</DocSecurity>
  <Lines>4015</Lines>
  <Paragraphs>1130</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565278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5</cp:revision>
  <cp:lastPrinted>2025-06-29T17:34:00Z</cp:lastPrinted>
  <dcterms:created xsi:type="dcterms:W3CDTF">2025-08-01T04:50:00Z</dcterms:created>
  <dcterms:modified xsi:type="dcterms:W3CDTF">2025-08-01T05:08:00Z</dcterms:modified>
</cp:coreProperties>
</file>