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36D6171F" w:rsidR="00493320" w:rsidRDefault="00EC5BBC">
      <w:pPr>
        <w:spacing w:line="360" w:lineRule="auto"/>
        <w:ind w:left="360"/>
        <w:jc w:val="center"/>
      </w:pPr>
      <w:r>
        <w:rPr>
          <w:b/>
          <w:bCs/>
        </w:rPr>
        <w:t>v</w:t>
      </w:r>
      <w:r w:rsidR="006E2450">
        <w:rPr>
          <w:b/>
          <w:bCs/>
        </w:rPr>
        <w:t>7</w:t>
      </w:r>
      <w:r w:rsidR="00F12FE3">
        <w:rPr>
          <w:b/>
          <w:bCs/>
        </w:rPr>
        <w:t>.</w:t>
      </w:r>
      <w:r w:rsidR="00323A90">
        <w:rPr>
          <w:b/>
          <w:bCs/>
        </w:rPr>
        <w:t>6</w:t>
      </w:r>
      <w:r w:rsidR="00B200D2">
        <w:rPr>
          <w:b/>
          <w:bCs/>
        </w:rPr>
        <w:t>3</w:t>
      </w:r>
      <w:r w:rsidR="00991306">
        <w:t xml:space="preserve"> </w:t>
      </w:r>
      <w:r w:rsidR="00B200D2">
        <w:t>22</w:t>
      </w:r>
      <w:r w:rsidR="00991306">
        <w:t xml:space="preserve"> </w:t>
      </w:r>
      <w:r w:rsidR="001615BC">
        <w:t>February</w:t>
      </w:r>
      <w:r w:rsidR="00921441">
        <w:t xml:space="preserve"> 20</w:t>
      </w:r>
      <w:r w:rsidR="00B246B0">
        <w:t>2</w:t>
      </w:r>
      <w:r w:rsidR="000A3FFC">
        <w:t>6</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Broadly speaking, root finding approaches can be divided into a) those that bracket roots before they solve for them, and b) those that don’t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 not “AT”.</w:t>
      </w:r>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these methods have to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Non-bracketing methods use a suitable starting point to kick off the root search. As is obvious, the chosen starting point can be critical in determining the fate of the search. In particular, it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Depending upon the structure of the Objective Function, in certain cases the chain rule can be invoked to ease the construction of the derivative – esp. in situations where the sensitivity to inputs are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650B239D" w:rsidR="00493320" w:rsidRDefault="00991306" w:rsidP="00555849">
      <w:pPr>
        <w:pStyle w:val="Footer"/>
        <w:numPr>
          <w:ilvl w:val="0"/>
          <w:numId w:val="26"/>
        </w:numPr>
        <w:tabs>
          <w:tab w:val="clear" w:pos="4320"/>
          <w:tab w:val="clear" w:pos="8640"/>
        </w:tabs>
        <w:spacing w:line="360" w:lineRule="auto"/>
        <w:rPr>
          <w:lang w:val="en"/>
        </w:rPr>
      </w:pPr>
      <w:r>
        <w:rPr>
          <w:lang w:val="en"/>
        </w:rPr>
        <w:t>"</w:t>
      </w:r>
      <w:r w:rsidR="00647DAD">
        <w:rPr>
          <w:lang w:val="en"/>
        </w:rPr>
        <w:t>D</w:t>
      </w:r>
      <w:r>
        <w:rPr>
          <w:lang w:val="en"/>
        </w:rPr>
        <w:t>omains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Wengert Variate Analysis =&gt; Collection of the Wengert variates helps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so the Wengert RunMap is really a doublet Multi-Map.</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For hyperpoint checks, the search termination check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the first derivative is not well behaved/does not exit/undefined in the neighborhood of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(owing to the fact that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particular root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Also, Newton’s method calculates the Jacobian automatically as part of the calibration process, owing to the reliance on derivatives – in particular, automatic differentiation techniques can be effectively put to use.</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Further, quadratic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833242646"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Univariate iterator primitive: Ridder’s</w:t>
      </w:r>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r w:rsidR="00991306">
        <w:rPr>
          <w:lang w:val="en"/>
        </w:rPr>
        <w:t>otherwise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has to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r>
        <w:t>A number of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Meta-heuristic is a higher-level procedure or heuristic designed to find, generate, or select a lower level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The goal is to efficiently explore the search space in order to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Parameter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These are fairly straight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 i.e., it’s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0046B3F8" w14:textId="77777777" w:rsidR="00647DAD" w:rsidRDefault="002559AA" w:rsidP="00647DAD">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3F14F34B" w14:textId="77777777" w:rsidR="00647DAD" w:rsidRDefault="002559AA" w:rsidP="009940E9">
      <w:pPr>
        <w:pStyle w:val="Footer"/>
        <w:numPr>
          <w:ilvl w:val="0"/>
          <w:numId w:val="47"/>
        </w:numPr>
        <w:tabs>
          <w:tab w:val="clear" w:pos="4320"/>
          <w:tab w:val="clear" w:pos="8640"/>
        </w:tabs>
        <w:spacing w:line="360" w:lineRule="auto"/>
      </w:pPr>
      <w:r w:rsidRPr="00647DAD">
        <w:rPr>
          <w:u w:val="single"/>
        </w:rPr>
        <w:t xml:space="preserve">More General Inverse Transformation </w:t>
      </w:r>
      <w:r w:rsidR="000636EC" w:rsidRPr="00647DAD">
        <w:rPr>
          <w:u w:val="single"/>
        </w:rPr>
        <w:t>R</w:t>
      </w:r>
      <w:r w:rsidRPr="00647DAD">
        <w:rPr>
          <w:u w:val="single"/>
        </w:rPr>
        <w:t>e-formulation</w:t>
      </w:r>
      <w:r>
        <w:t xml:space="preserve">: </w:t>
      </w:r>
      <w:r w:rsidRPr="00647DAD">
        <w:t xml:space="preserve">Given the coefficient matrix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647DAD">
        <w:t xml:space="preserve">, the set of unknown variables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647DAD">
        <w:t xml:space="preserve">, and the RHS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w:r w:rsidRPr="00647DAD">
        <w:t xml:space="preserve">, and the corresponding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p</m:t>
            </m:r>
          </m:sub>
        </m:sSub>
      </m:oMath>
      <w:r w:rsidRPr="00647DAD">
        <w:t xml:space="preserve"> and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oMath>
      <w:r w:rsidRPr="00647DAD">
        <w:t xml:space="preserve"> are given as</w:t>
      </w:r>
    </w:p>
    <w:p w14:paraId="50ACF3D4" w14:textId="77777777" w:rsidR="00647DAD" w:rsidRDefault="00647DAD" w:rsidP="00647DAD">
      <w:pPr>
        <w:pStyle w:val="Footer"/>
        <w:tabs>
          <w:tab w:val="clear" w:pos="4320"/>
          <w:tab w:val="clear" w:pos="8640"/>
        </w:tabs>
        <w:spacing w:line="360" w:lineRule="auto"/>
      </w:pPr>
    </w:p>
    <w:p w14:paraId="12143920" w14:textId="77777777" w:rsidR="00647DAD" w:rsidRP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30D11465" w14:textId="77777777" w:rsidR="00647DAD" w:rsidRPr="00647DAD" w:rsidRDefault="00647DAD" w:rsidP="00647DAD">
      <w:pPr>
        <w:pStyle w:val="Footer"/>
        <w:tabs>
          <w:tab w:val="clear" w:pos="4320"/>
          <w:tab w:val="clear" w:pos="8640"/>
        </w:tabs>
        <w:spacing w:line="360" w:lineRule="auto"/>
      </w:pPr>
    </w:p>
    <w:p w14:paraId="51410D1D"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m:oMathPara>
    </w:p>
    <w:p w14:paraId="01C646D2" w14:textId="77777777" w:rsidR="00647DAD" w:rsidRDefault="00647DAD" w:rsidP="00647DAD">
      <w:pPr>
        <w:pStyle w:val="Footer"/>
        <w:tabs>
          <w:tab w:val="clear" w:pos="4320"/>
          <w:tab w:val="clear" w:pos="8640"/>
        </w:tabs>
        <w:spacing w:line="360" w:lineRule="auto"/>
      </w:pPr>
    </w:p>
    <w:p w14:paraId="155DE41F" w14:textId="77777777" w:rsidR="00647DAD" w:rsidRDefault="002559AA" w:rsidP="00647DAD">
      <w:pPr>
        <w:pStyle w:val="Footer"/>
        <w:tabs>
          <w:tab w:val="clear" w:pos="4320"/>
          <w:tab w:val="clear" w:pos="8640"/>
        </w:tabs>
        <w:spacing w:line="360" w:lineRule="auto"/>
        <w:ind w:left="360"/>
      </w:pPr>
      <w:r w:rsidRPr="000636EC">
        <w:t>and</w:t>
      </w:r>
    </w:p>
    <w:p w14:paraId="6E3C6701" w14:textId="77777777" w:rsidR="00647DAD" w:rsidRDefault="00647DAD" w:rsidP="00647DAD">
      <w:pPr>
        <w:pStyle w:val="Footer"/>
        <w:tabs>
          <w:tab w:val="clear" w:pos="4320"/>
          <w:tab w:val="clear" w:pos="8640"/>
        </w:tabs>
        <w:spacing w:line="360" w:lineRule="auto"/>
      </w:pPr>
    </w:p>
    <w:p w14:paraId="24D92B55"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17642C3E" w14:textId="77777777" w:rsidR="00647DAD" w:rsidRDefault="00647DAD" w:rsidP="00647DAD">
      <w:pPr>
        <w:pStyle w:val="Footer"/>
        <w:tabs>
          <w:tab w:val="clear" w:pos="4320"/>
          <w:tab w:val="clear" w:pos="8640"/>
        </w:tabs>
        <w:spacing w:line="360" w:lineRule="auto"/>
      </w:pPr>
    </w:p>
    <w:p w14:paraId="162B3937" w14:textId="77777777" w:rsidR="00647DAD" w:rsidRDefault="002559AA" w:rsidP="00647DAD">
      <w:pPr>
        <w:pStyle w:val="Footer"/>
        <w:tabs>
          <w:tab w:val="clear" w:pos="4320"/>
          <w:tab w:val="clear" w:pos="8640"/>
        </w:tabs>
        <w:spacing w:line="360" w:lineRule="auto"/>
        <w:ind w:left="360"/>
      </w:pPr>
      <w:r w:rsidRPr="000636EC">
        <w:t xml:space="preserve">On transformation (i.e., adding row </w:t>
      </w:r>
      <m:oMath>
        <m:r>
          <m:rPr>
            <m:sty m:val="bi"/>
          </m:rPr>
          <w:rPr>
            <w:rFonts w:ascii="Cambria Math" w:hAnsi="Cambria Math"/>
          </w:rPr>
          <m:t>p</m:t>
        </m:r>
      </m:oMath>
      <w:r w:rsidRPr="000636EC">
        <w:t xml:space="preserve"> to row </w:t>
      </w:r>
      <m:oMath>
        <m:r>
          <m:rPr>
            <m:sty m:val="bi"/>
          </m:rPr>
          <w:rPr>
            <w:rFonts w:ascii="Cambria Math" w:hAnsi="Cambria Math"/>
          </w:rPr>
          <m:t>q</m:t>
        </m:r>
      </m:oMath>
      <w:r w:rsidRPr="000636EC">
        <w:t>), you get</w:t>
      </w:r>
    </w:p>
    <w:p w14:paraId="693EFD3D" w14:textId="77777777" w:rsidR="00647DAD" w:rsidRDefault="00647DAD" w:rsidP="00647DAD">
      <w:pPr>
        <w:pStyle w:val="Footer"/>
        <w:tabs>
          <w:tab w:val="clear" w:pos="4320"/>
          <w:tab w:val="clear" w:pos="8640"/>
        </w:tabs>
        <w:spacing w:line="360" w:lineRule="auto"/>
      </w:pPr>
    </w:p>
    <w:p w14:paraId="6DBEC042"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346328D" w14:textId="77777777" w:rsidR="00647DAD" w:rsidRDefault="00647DAD" w:rsidP="00647DAD">
      <w:pPr>
        <w:pStyle w:val="Footer"/>
        <w:tabs>
          <w:tab w:val="clear" w:pos="4320"/>
          <w:tab w:val="clear" w:pos="8640"/>
        </w:tabs>
        <w:spacing w:line="360" w:lineRule="auto"/>
      </w:pPr>
    </w:p>
    <w:p w14:paraId="54CF8DF6" w14:textId="77777777" w:rsidR="00647DAD" w:rsidRDefault="002559AA" w:rsidP="00647DAD">
      <w:pPr>
        <w:pStyle w:val="Footer"/>
        <w:tabs>
          <w:tab w:val="clear" w:pos="4320"/>
          <w:tab w:val="clear" w:pos="8640"/>
        </w:tabs>
        <w:spacing w:line="360" w:lineRule="auto"/>
        <w:ind w:left="360"/>
      </w:pPr>
      <w:r w:rsidRPr="000636EC">
        <w:t>and therefore</w:t>
      </w:r>
    </w:p>
    <w:p w14:paraId="654B312B" w14:textId="77777777" w:rsidR="00647DAD" w:rsidRDefault="00647DAD" w:rsidP="00647DAD">
      <w:pPr>
        <w:pStyle w:val="Footer"/>
        <w:tabs>
          <w:tab w:val="clear" w:pos="4320"/>
          <w:tab w:val="clear" w:pos="8640"/>
        </w:tabs>
        <w:spacing w:line="360" w:lineRule="auto"/>
      </w:pPr>
    </w:p>
    <w:p w14:paraId="040A78A8"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058889B0" w14:textId="77777777" w:rsidR="00647DAD" w:rsidRDefault="00647DAD" w:rsidP="00647DAD">
      <w:pPr>
        <w:pStyle w:val="Footer"/>
        <w:tabs>
          <w:tab w:val="clear" w:pos="4320"/>
          <w:tab w:val="clear" w:pos="8640"/>
        </w:tabs>
        <w:spacing w:line="360" w:lineRule="auto"/>
      </w:pPr>
    </w:p>
    <w:p w14:paraId="326651D2" w14:textId="77777777" w:rsidR="00647DAD" w:rsidRDefault="002559AA" w:rsidP="00647DAD">
      <w:pPr>
        <w:pStyle w:val="Footer"/>
        <w:tabs>
          <w:tab w:val="clear" w:pos="4320"/>
          <w:tab w:val="clear" w:pos="8640"/>
        </w:tabs>
        <w:spacing w:line="360" w:lineRule="auto"/>
        <w:ind w:left="360"/>
      </w:pPr>
      <w:r w:rsidRPr="000636EC">
        <w:t>along with</w:t>
      </w:r>
    </w:p>
    <w:p w14:paraId="15E52FEB" w14:textId="77777777" w:rsidR="00647DAD" w:rsidRDefault="00647DAD" w:rsidP="00647DAD">
      <w:pPr>
        <w:pStyle w:val="Footer"/>
        <w:tabs>
          <w:tab w:val="clear" w:pos="4320"/>
          <w:tab w:val="clear" w:pos="8640"/>
        </w:tabs>
        <w:spacing w:line="360" w:lineRule="auto"/>
      </w:pPr>
    </w:p>
    <w:p w14:paraId="1FA824EB" w14:textId="1A5DA73B" w:rsidR="002559AA" w:rsidRPr="00171B83" w:rsidRDefault="00000000" w:rsidP="00647DAD">
      <w:pPr>
        <w:pStyle w:val="Footer"/>
        <w:tabs>
          <w:tab w:val="clear" w:pos="4320"/>
          <w:tab w:val="clear" w:pos="8640"/>
        </w:tabs>
        <w:spacing w:line="360" w:lineRule="auto"/>
        <w:ind w:left="360"/>
        <w:rPr>
          <w:b/>
        </w:rPr>
      </w:pPr>
      <m:oMathPara>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first row fixation results in </w:t>
      </w:r>
      <m:oMath>
        <m:r>
          <w:rPr>
            <w:rFonts w:ascii="Cambria Math" w:hAnsi="Cambria Math"/>
          </w:rPr>
          <m:t>n-1</m:t>
        </m:r>
      </m:oMath>
      <w:r>
        <w:t xml:space="preserve"> rotations, the second row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aren’t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2559AA" w:rsidP="00C62340">
      <w:pPr>
        <w:pStyle w:val="Footer"/>
        <w:numPr>
          <w:ilvl w:val="0"/>
          <w:numId w:val="50"/>
        </w:numPr>
        <w:tabs>
          <w:tab w:val="clear" w:pos="4320"/>
          <w:tab w:val="clear" w:pos="8640"/>
        </w:tabs>
        <w:spacing w:line="360" w:lineRule="auto"/>
      </w:pPr>
      <w:hyperlink r:id="rId18" w:history="1">
        <w:r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in order to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r>
        <w:t>where</w:t>
      </w:r>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r w:rsidRPr="000302A8">
        <w:rPr>
          <w:rStyle w:val="citationjournal"/>
          <w:lang w:val="en"/>
        </w:rPr>
        <w:t>where</w:t>
      </w:r>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r>
        <w:rPr>
          <w:rStyle w:val="citationjournal"/>
          <w:i/>
          <w:iCs/>
          <w:lang w:val="en"/>
        </w:rPr>
        <w:t>The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more or less a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Clenshaw-Curtis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r>
        <w:t>where</w:t>
      </w:r>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similar to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for the error term of that particular approximation.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it can be seen that the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be an approximation to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p w14:paraId="6E90A9E7" w14:textId="77777777" w:rsidR="002251EE" w:rsidRPr="002251EE" w:rsidRDefault="002251EE" w:rsidP="002251EE">
      <w:pPr>
        <w:spacing w:line="360" w:lineRule="auto"/>
        <w:rPr>
          <w:rStyle w:val="citationjournal"/>
          <w:lang w:val="en"/>
        </w:rPr>
      </w:pP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55890BE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where</w:t>
      </w:r>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First of all,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r>
        <w:rPr>
          <w:rStyle w:val="citationjournal"/>
          <w:lang w:val="en"/>
        </w:rPr>
        <w:t>where</w:t>
      </w:r>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r w:rsidRPr="0067021A">
        <w:rPr>
          <w:rStyle w:val="citationjournal"/>
          <w:lang w:val="en"/>
        </w:rPr>
        <w:t>where</w:t>
      </w:r>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similar to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A popular example combines a 7-point Gauss rule with a 15-point Kronrod rule (Kahaner, Moler, and Nash (1989)). Because the Gauss points are incorporated into the Kronrod points, a total of only 15 function evaluations are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5436B601" w14:textId="77777777" w:rsidR="001C7EFD" w:rsidRDefault="001C7EFD">
      <w:pPr>
        <w:rPr>
          <w:rStyle w:val="citationjournal"/>
          <w:lang w:val="en"/>
        </w:rPr>
      </w:pPr>
      <w:r>
        <w:rPr>
          <w:rStyle w:val="citationjournal"/>
          <w:lang w:val="en"/>
        </w:rPr>
        <w:br w:type="page"/>
      </w:r>
    </w:p>
    <w:p w14:paraId="2C1A6BCD" w14:textId="77777777" w:rsidR="001C7EFD" w:rsidRDefault="001C7EFD" w:rsidP="001C7EFD">
      <w:pPr>
        <w:spacing w:line="360" w:lineRule="auto"/>
        <w:rPr>
          <w:rStyle w:val="citationjournal"/>
          <w:lang w:val="en"/>
        </w:rPr>
      </w:pPr>
    </w:p>
    <w:p w14:paraId="663D0AEF" w14:textId="77777777" w:rsidR="001C7EFD" w:rsidRPr="00D8090B" w:rsidRDefault="001C7EFD" w:rsidP="00D8090B">
      <w:pPr>
        <w:spacing w:line="360" w:lineRule="auto"/>
        <w:jc w:val="center"/>
        <w:rPr>
          <w:rStyle w:val="citationjournal"/>
          <w:b/>
          <w:bCs/>
          <w:sz w:val="32"/>
          <w:szCs w:val="32"/>
          <w:lang w:val="en"/>
        </w:rPr>
      </w:pPr>
      <w:r w:rsidRPr="00D8090B">
        <w:rPr>
          <w:rStyle w:val="citationjournal"/>
          <w:b/>
          <w:bCs/>
          <w:sz w:val="32"/>
          <w:szCs w:val="32"/>
          <w:lang w:val="en"/>
        </w:rPr>
        <w:t>Monte-Carlo Integration</w:t>
      </w:r>
    </w:p>
    <w:p w14:paraId="7978FF5E" w14:textId="77777777" w:rsidR="001C7EFD" w:rsidRDefault="001C7EFD" w:rsidP="001C7EFD">
      <w:pPr>
        <w:spacing w:line="360" w:lineRule="auto"/>
        <w:rPr>
          <w:rStyle w:val="citationjournal"/>
          <w:lang w:val="en"/>
        </w:rPr>
      </w:pPr>
    </w:p>
    <w:p w14:paraId="6CE8F557" w14:textId="77777777" w:rsidR="001C7EFD" w:rsidRDefault="001C7EFD" w:rsidP="001C7EFD">
      <w:pPr>
        <w:spacing w:line="360" w:lineRule="auto"/>
        <w:rPr>
          <w:rStyle w:val="citationjournal"/>
          <w:lang w:val="en"/>
        </w:rPr>
      </w:pPr>
    </w:p>
    <w:p w14:paraId="1B4A9E53" w14:textId="3321FF28" w:rsidR="001C7EFD"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Introduction</w:t>
      </w:r>
    </w:p>
    <w:p w14:paraId="393D681F" w14:textId="77777777" w:rsidR="00D8090B" w:rsidRDefault="00D8090B" w:rsidP="001C7EFD">
      <w:pPr>
        <w:spacing w:line="360" w:lineRule="auto"/>
        <w:rPr>
          <w:rStyle w:val="citationjournal"/>
          <w:lang w:val="en"/>
        </w:rPr>
      </w:pPr>
    </w:p>
    <w:p w14:paraId="748F7746" w14:textId="5051ED4D" w:rsidR="00590F87" w:rsidRDefault="00590F87" w:rsidP="003C2FCC">
      <w:pPr>
        <w:pStyle w:val="ListParagraph"/>
        <w:numPr>
          <w:ilvl w:val="0"/>
          <w:numId w:val="364"/>
        </w:numPr>
        <w:spacing w:line="360" w:lineRule="auto"/>
        <w:rPr>
          <w:rStyle w:val="citationjournal"/>
          <w:lang w:val="en"/>
        </w:rPr>
      </w:pPr>
      <w:r w:rsidRPr="00590F87">
        <w:rPr>
          <w:rStyle w:val="citationjournal"/>
          <w:u w:val="single"/>
          <w:lang w:val="en"/>
        </w:rPr>
        <w:t>Numerical Integration using Random Numbers</w:t>
      </w:r>
      <w:r w:rsidRPr="00590F87">
        <w:rPr>
          <w:rStyle w:val="citationjournal"/>
          <w:lang w:val="en"/>
        </w:rPr>
        <w:t xml:space="preserve">: </w:t>
      </w:r>
      <w:r w:rsidRPr="00590F87">
        <w:rPr>
          <w:rStyle w:val="citationjournal"/>
          <w:i/>
          <w:iCs/>
          <w:lang w:val="en"/>
        </w:rPr>
        <w:t>Monte Carlo integration</w:t>
      </w:r>
      <w:r w:rsidRPr="00590F87">
        <w:rPr>
          <w:rStyle w:val="citationjournal"/>
          <w:lang w:val="en"/>
        </w:rPr>
        <w:t xml:space="preserve"> is a technique for numerical integration using random numbers. It is a particular Monte Carlo method that numerically computes a definite integral (Wikipedia (2025)).</w:t>
      </w:r>
    </w:p>
    <w:p w14:paraId="3AD6239D" w14:textId="0AC29ED7"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Use of a Ransom Grid</w:t>
      </w:r>
      <w:r w:rsidRPr="00590F87">
        <w:rPr>
          <w:rStyle w:val="citationjournal"/>
          <w:lang w:val="en"/>
        </w:rPr>
        <w:t>:</w:t>
      </w:r>
      <w:r>
        <w:rPr>
          <w:rStyle w:val="citationjournal"/>
          <w:lang w:val="en"/>
        </w:rPr>
        <w:t xml:space="preserve"> While the other algorithms evaluate the integrand at a regular grid, Monte-Carlo integration randomly chooses the points at which the integrand is evaluated (Press, Teukolsky, Vetterling, and Flannery (2007)).</w:t>
      </w:r>
    </w:p>
    <w:p w14:paraId="26D3896F" w14:textId="47417A51"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Use in Higher Dimensional Integrals</w:t>
      </w:r>
      <w:r w:rsidRPr="00590F87">
        <w:rPr>
          <w:rStyle w:val="citationjournal"/>
          <w:lang w:val="en"/>
        </w:rPr>
        <w:t>:</w:t>
      </w:r>
      <w:r>
        <w:rPr>
          <w:rStyle w:val="citationjournal"/>
          <w:lang w:val="en"/>
        </w:rPr>
        <w:t xml:space="preserve"> This method is particularly useful for higher-dimensional integrals (Neumann and Barkema (1999)).</w:t>
      </w:r>
    </w:p>
    <w:p w14:paraId="76C3C5ED" w14:textId="16F47715"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Illustration of Monte-Carlo Integration</w:t>
      </w:r>
      <w:r w:rsidRPr="00590F87">
        <w:rPr>
          <w:rStyle w:val="citationjournal"/>
          <w:lang w:val="en"/>
        </w:rPr>
        <w:t>:</w:t>
      </w:r>
      <w:r>
        <w:rPr>
          <w:rStyle w:val="citationjournal"/>
          <w:lang w:val="en"/>
        </w:rPr>
        <w:t xml:space="preserve"> </w:t>
      </w:r>
    </w:p>
    <w:p w14:paraId="1702C865" w14:textId="4BD1FB7C"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Sampling used for the MC Integration</w:t>
      </w:r>
      <w:r w:rsidRPr="00590F87">
        <w:rPr>
          <w:rStyle w:val="citationjournal"/>
          <w:lang w:val="en"/>
        </w:rPr>
        <w:t>:</w:t>
      </w:r>
      <w:r>
        <w:rPr>
          <w:rStyle w:val="citationjournal"/>
          <w:lang w:val="en"/>
        </w:rPr>
        <w:t xml:space="preserve"> There are different methods to perform a Monte Carlo integration, such as unform sampling, stratified sampling, importance sampling, sequential Monte-Carlo – also known as a particle filter – and mean-field particle methods.</w:t>
      </w:r>
    </w:p>
    <w:p w14:paraId="7500A947" w14:textId="77777777" w:rsidR="00590F87" w:rsidRDefault="00590F87" w:rsidP="00590F87">
      <w:pPr>
        <w:spacing w:line="360" w:lineRule="auto"/>
        <w:rPr>
          <w:rStyle w:val="citationjournal"/>
          <w:lang w:val="en"/>
        </w:rPr>
      </w:pPr>
    </w:p>
    <w:p w14:paraId="316D7DBF" w14:textId="77777777" w:rsidR="00590F87" w:rsidRDefault="00590F87" w:rsidP="00590F87">
      <w:pPr>
        <w:spacing w:line="360" w:lineRule="auto"/>
        <w:rPr>
          <w:rStyle w:val="citationjournal"/>
          <w:lang w:val="en"/>
        </w:rPr>
      </w:pPr>
    </w:p>
    <w:p w14:paraId="07F25889" w14:textId="2155C73B" w:rsidR="00590F87" w:rsidRPr="00590F87" w:rsidRDefault="00590F87" w:rsidP="00590F87">
      <w:pPr>
        <w:spacing w:line="360" w:lineRule="auto"/>
        <w:rPr>
          <w:rStyle w:val="citationjournal"/>
          <w:b/>
          <w:bCs/>
          <w:sz w:val="28"/>
          <w:szCs w:val="28"/>
          <w:lang w:val="en"/>
        </w:rPr>
      </w:pPr>
      <w:r w:rsidRPr="00590F87">
        <w:rPr>
          <w:rStyle w:val="citationjournal"/>
          <w:b/>
          <w:bCs/>
          <w:sz w:val="28"/>
          <w:szCs w:val="28"/>
          <w:lang w:val="en"/>
        </w:rPr>
        <w:t>Overview</w:t>
      </w:r>
    </w:p>
    <w:p w14:paraId="1E9D937D" w14:textId="77777777" w:rsidR="00590F87" w:rsidRDefault="00590F87" w:rsidP="00590F87">
      <w:pPr>
        <w:spacing w:line="360" w:lineRule="auto"/>
        <w:rPr>
          <w:rStyle w:val="citationjournal"/>
          <w:lang w:val="en"/>
        </w:rPr>
      </w:pPr>
    </w:p>
    <w:p w14:paraId="30F0004E" w14:textId="5AC6E0F6" w:rsidR="00590F87" w:rsidRDefault="00590F87" w:rsidP="003C2FCC">
      <w:pPr>
        <w:pStyle w:val="ListParagraph"/>
        <w:numPr>
          <w:ilvl w:val="0"/>
          <w:numId w:val="365"/>
        </w:numPr>
        <w:spacing w:line="360" w:lineRule="auto"/>
        <w:rPr>
          <w:rStyle w:val="citationjournal"/>
          <w:lang w:val="en"/>
        </w:rPr>
      </w:pPr>
      <w:r w:rsidRPr="00590F87">
        <w:rPr>
          <w:rStyle w:val="citationjournal"/>
          <w:u w:val="single"/>
          <w:lang w:val="en"/>
        </w:rPr>
        <w:t>Traditional Deterministic Approaches</w:t>
      </w:r>
      <w:r w:rsidRPr="00590F87">
        <w:rPr>
          <w:rStyle w:val="citationjournal"/>
          <w:lang w:val="en"/>
        </w:rPr>
        <w:t>: In numerical integration, methods such as trapezoidal rule use a deterministic approach.</w:t>
      </w:r>
    </w:p>
    <w:p w14:paraId="1B141276" w14:textId="127B936E" w:rsidR="00C01F4C" w:rsidRDefault="00C01F4C" w:rsidP="003C2FCC">
      <w:pPr>
        <w:pStyle w:val="ListParagraph"/>
        <w:numPr>
          <w:ilvl w:val="0"/>
          <w:numId w:val="365"/>
        </w:numPr>
        <w:spacing w:line="360" w:lineRule="auto"/>
        <w:rPr>
          <w:rStyle w:val="citationjournal"/>
          <w:lang w:val="en"/>
        </w:rPr>
      </w:pPr>
      <w:r>
        <w:rPr>
          <w:rStyle w:val="citationjournal"/>
          <w:u w:val="single"/>
          <w:lang w:val="en"/>
        </w:rPr>
        <w:t>Using a Non-deterministic Approach</w:t>
      </w:r>
      <w:r w:rsidRPr="00C01F4C">
        <w:rPr>
          <w:rStyle w:val="citationjournal"/>
          <w:lang w:val="en"/>
        </w:rPr>
        <w:t>:</w:t>
      </w:r>
      <w:r>
        <w:rPr>
          <w:rStyle w:val="citationjournal"/>
          <w:lang w:val="en"/>
        </w:rPr>
        <w:t xml:space="preserve"> Monte-Carlo integration, on the other hand, employs a non-deterministic approach: each realization provides a different outcome.</w:t>
      </w:r>
    </w:p>
    <w:p w14:paraId="38867299" w14:textId="03E5A5CE" w:rsidR="00C01F4C" w:rsidRDefault="00C01F4C" w:rsidP="003C2FCC">
      <w:pPr>
        <w:pStyle w:val="ListParagraph"/>
        <w:numPr>
          <w:ilvl w:val="0"/>
          <w:numId w:val="365"/>
        </w:numPr>
        <w:spacing w:line="360" w:lineRule="auto"/>
        <w:rPr>
          <w:rStyle w:val="citationjournal"/>
          <w:lang w:val="en"/>
        </w:rPr>
      </w:pPr>
      <w:r>
        <w:rPr>
          <w:rStyle w:val="citationjournal"/>
          <w:u w:val="single"/>
          <w:lang w:val="en"/>
        </w:rPr>
        <w:t>Monte Carlo Error Range</w:t>
      </w:r>
      <w:r w:rsidRPr="00C01F4C">
        <w:rPr>
          <w:rStyle w:val="citationjournal"/>
          <w:lang w:val="en"/>
        </w:rPr>
        <w:t>:</w:t>
      </w:r>
      <w:r>
        <w:rPr>
          <w:rStyle w:val="citationjournal"/>
          <w:lang w:val="en"/>
        </w:rPr>
        <w:t xml:space="preserve"> In Monte Carlo integration, the final outcome is an approximation of the correct value with respective error bars, and the correct value is likely to be within those error bars.</w:t>
      </w:r>
    </w:p>
    <w:p w14:paraId="1D5F6EAF" w14:textId="77777777" w:rsidR="001B04D5" w:rsidRDefault="00C01F4C" w:rsidP="003C2FCC">
      <w:pPr>
        <w:pStyle w:val="ListParagraph"/>
        <w:numPr>
          <w:ilvl w:val="0"/>
          <w:numId w:val="365"/>
        </w:numPr>
        <w:spacing w:line="360" w:lineRule="auto"/>
        <w:rPr>
          <w:rStyle w:val="citationjournal"/>
          <w:lang w:val="en"/>
        </w:rPr>
      </w:pPr>
      <w:r>
        <w:rPr>
          <w:rStyle w:val="citationjournal"/>
          <w:u w:val="single"/>
          <w:lang w:val="en"/>
        </w:rPr>
        <w:lastRenderedPageBreak/>
        <w:t>Multidimensional Definite Integral Problem</w:t>
      </w:r>
      <w:r>
        <w:rPr>
          <w:rStyle w:val="citationjournal"/>
          <w:lang w:val="en"/>
        </w:rPr>
        <w:t>: The problem that Monte Carlo integration addresses is the computation of a multi-dimensional definite integral</w:t>
      </w:r>
    </w:p>
    <w:p w14:paraId="57810481" w14:textId="77777777" w:rsidR="001B04D5" w:rsidRPr="001B04D5" w:rsidRDefault="001B04D5" w:rsidP="001B04D5">
      <w:pPr>
        <w:spacing w:line="360" w:lineRule="auto"/>
        <w:rPr>
          <w:rStyle w:val="citationjournal"/>
          <w:u w:val="single"/>
          <w:lang w:val="en"/>
        </w:rPr>
      </w:pPr>
    </w:p>
    <w:p w14:paraId="62383983" w14:textId="77777777" w:rsid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I=</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72BB7738" w14:textId="77777777" w:rsidR="001B04D5" w:rsidRPr="001B04D5" w:rsidRDefault="001B04D5" w:rsidP="001B04D5">
      <w:pPr>
        <w:spacing w:line="360" w:lineRule="auto"/>
        <w:rPr>
          <w:rStyle w:val="citationjournal"/>
          <w:lang w:val="en"/>
        </w:rPr>
      </w:pPr>
    </w:p>
    <w:p w14:paraId="72CAB6D5" w14:textId="77777777" w:rsidR="001B04D5" w:rsidRDefault="00C01F4C" w:rsidP="001B04D5">
      <w:pPr>
        <w:pStyle w:val="ListParagraph"/>
        <w:spacing w:line="360" w:lineRule="auto"/>
        <w:ind w:left="360"/>
        <w:rPr>
          <w:rStyle w:val="citationjournal"/>
          <w:lang w:val="en"/>
        </w:rPr>
      </w:pPr>
      <w:r>
        <w:rPr>
          <w:rStyle w:val="citationjournal"/>
          <w:lang w:val="en"/>
        </w:rPr>
        <w:t xml:space="preserve">where </w:t>
      </w:r>
      <m:oMath>
        <m:r>
          <m:rPr>
            <m:sty m:val="p"/>
          </m:rPr>
          <w:rPr>
            <w:rStyle w:val="citationjournal"/>
            <w:rFonts w:ascii="Cambria Math" w:hAnsi="Cambria Math"/>
            <w:lang w:val="en"/>
          </w:rPr>
          <m:t>Ω</m:t>
        </m:r>
      </m:oMath>
      <w:r>
        <w:rPr>
          <w:rStyle w:val="citationjournal"/>
          <w:lang w:val="en"/>
        </w:rPr>
        <w:t xml:space="preserve"> is a subset of </w:t>
      </w:r>
      <m:oMath>
        <m:sSup>
          <m:sSupPr>
            <m:ctrlPr>
              <w:rPr>
                <w:rStyle w:val="citationjournal"/>
                <w:rFonts w:ascii="Cambria Math" w:hAnsi="Cambria Math"/>
                <w:lang w:val="en"/>
              </w:rPr>
            </m:ctrlPr>
          </m:sSupPr>
          <m:e>
            <m:r>
              <m:rPr>
                <m:scr m:val="double-struck"/>
                <m:sty m:val="p"/>
              </m:rPr>
              <w:rPr>
                <w:rStyle w:val="citationjournal"/>
                <w:rFonts w:ascii="Cambria Math" w:hAnsi="Cambria Math"/>
                <w:lang w:val="en"/>
              </w:rPr>
              <m:t>R</m:t>
            </m:r>
          </m:e>
          <m:sup>
            <m:r>
              <m:rPr>
                <m:sty m:val="p"/>
              </m:rPr>
              <w:rPr>
                <w:rStyle w:val="citationjournal"/>
                <w:rFonts w:ascii="Cambria Math" w:hAnsi="Cambria Math"/>
                <w:lang w:val="en"/>
              </w:rPr>
              <m:t>m</m:t>
            </m:r>
          </m:sup>
        </m:sSup>
      </m:oMath>
      <w:r>
        <w:rPr>
          <w:rStyle w:val="citationjournal"/>
          <w:lang w:val="en"/>
        </w:rPr>
        <w:t>, and has the volume</w:t>
      </w:r>
    </w:p>
    <w:p w14:paraId="384DB158" w14:textId="77777777" w:rsidR="001B04D5" w:rsidRPr="001B04D5" w:rsidRDefault="001B04D5" w:rsidP="001B04D5">
      <w:pPr>
        <w:spacing w:line="360" w:lineRule="auto"/>
        <w:rPr>
          <w:rStyle w:val="citationjournal"/>
          <w:lang w:val="en"/>
        </w:rPr>
      </w:pPr>
    </w:p>
    <w:p w14:paraId="24907E91" w14:textId="17994534" w:rsidR="00C01F4C" w:rsidRP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V=</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271E5419" w14:textId="77777777" w:rsidR="001B04D5" w:rsidRPr="001B04D5" w:rsidRDefault="001B04D5" w:rsidP="001B04D5">
      <w:pPr>
        <w:spacing w:line="360" w:lineRule="auto"/>
        <w:rPr>
          <w:rStyle w:val="citationjournal"/>
          <w:lang w:val="en"/>
        </w:rPr>
      </w:pPr>
    </w:p>
    <w:p w14:paraId="477FA446" w14:textId="77777777" w:rsidR="001B04D5" w:rsidRPr="001B04D5" w:rsidRDefault="00BA67FE" w:rsidP="003C2FCC">
      <w:pPr>
        <w:pStyle w:val="ListParagraph"/>
        <w:numPr>
          <w:ilvl w:val="0"/>
          <w:numId w:val="365"/>
        </w:numPr>
        <w:spacing w:line="360" w:lineRule="auto"/>
        <w:rPr>
          <w:rStyle w:val="citationjournal"/>
          <w:lang w:val="en"/>
        </w:rPr>
      </w:pPr>
      <w:r>
        <w:rPr>
          <w:rStyle w:val="citationjournal"/>
          <w:u w:val="single"/>
          <w:lang w:val="en"/>
        </w:rPr>
        <w:t>The Naïve Monte Carlo Approach</w:t>
      </w:r>
      <w:r>
        <w:rPr>
          <w:rStyle w:val="citationjournal"/>
          <w:lang w:val="en"/>
        </w:rPr>
        <w:t xml:space="preserve">: This approach samples points uniformly on </w:t>
      </w:r>
      <m:oMath>
        <m:r>
          <m:rPr>
            <m:sty m:val="p"/>
          </m:rPr>
          <w:rPr>
            <w:rStyle w:val="citationjournal"/>
            <w:rFonts w:ascii="Cambria Math" w:hAnsi="Cambria Math"/>
            <w:lang w:val="en"/>
          </w:rPr>
          <m:t>Ω</m:t>
        </m:r>
      </m:oMath>
      <w:r>
        <w:rPr>
          <w:rStyle w:val="citationjournal"/>
          <w:lang w:val="en"/>
        </w:rPr>
        <w:t xml:space="preserve"> (Newman and Barkema (1999)); given </w:t>
      </w:r>
      <m:oMath>
        <m:r>
          <w:rPr>
            <w:rStyle w:val="citationjournal"/>
            <w:rFonts w:ascii="Cambria Math" w:hAnsi="Cambria Math"/>
            <w:lang w:val="en"/>
          </w:rPr>
          <m:t>N</m:t>
        </m:r>
      </m:oMath>
      <w:r w:rsidR="004C271A">
        <w:rPr>
          <w:rStyle w:val="citationjournal"/>
          <w:iCs/>
          <w:lang w:val="en"/>
        </w:rPr>
        <w:t xml:space="preserve"> uniform samples</w:t>
      </w:r>
    </w:p>
    <w:p w14:paraId="255A2125" w14:textId="77777777" w:rsidR="001B04D5" w:rsidRPr="001B04D5" w:rsidRDefault="001B04D5" w:rsidP="001B04D5">
      <w:pPr>
        <w:spacing w:line="360" w:lineRule="auto"/>
        <w:rPr>
          <w:rStyle w:val="citationjournal"/>
          <w:u w:val="single"/>
          <w:lang w:val="en"/>
        </w:rPr>
      </w:pPr>
    </w:p>
    <w:p w14:paraId="5D450CD9" w14:textId="77777777" w:rsidR="001B04D5" w:rsidRDefault="00000000" w:rsidP="001B04D5">
      <w:pPr>
        <w:pStyle w:val="ListParagraph"/>
        <w:spacing w:line="360" w:lineRule="auto"/>
        <w:ind w:left="360"/>
        <w:rPr>
          <w:rStyle w:val="citationjournal"/>
          <w:lang w:val="en"/>
        </w:rPr>
      </w:pPr>
      <m:oMathPara>
        <m:oMath>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 xml:space="preserve"> ϵ </m:t>
          </m:r>
          <m:r>
            <m:rPr>
              <m:sty m:val="p"/>
            </m:rPr>
            <w:rPr>
              <w:rStyle w:val="citationjournal"/>
              <w:rFonts w:ascii="Cambria Math" w:hAnsi="Cambria Math"/>
              <w:lang w:val="en"/>
            </w:rPr>
            <m:t>Ω</m:t>
          </m:r>
        </m:oMath>
      </m:oMathPara>
    </w:p>
    <w:p w14:paraId="611259DC" w14:textId="77777777" w:rsidR="001B04D5" w:rsidRPr="001B04D5" w:rsidRDefault="001B04D5" w:rsidP="001B04D5">
      <w:pPr>
        <w:spacing w:line="360" w:lineRule="auto"/>
        <w:rPr>
          <w:rStyle w:val="citationjournal"/>
          <w:lang w:val="en"/>
        </w:rPr>
      </w:pPr>
    </w:p>
    <w:p w14:paraId="55DBE99D" w14:textId="77777777" w:rsidR="001B04D5" w:rsidRDefault="00BA67FE" w:rsidP="001B04D5">
      <w:pPr>
        <w:pStyle w:val="ListParagraph"/>
        <w:spacing w:line="360" w:lineRule="auto"/>
        <w:ind w:left="360"/>
        <w:rPr>
          <w:rStyle w:val="citationjournal"/>
          <w:iCs/>
          <w:lang w:val="en"/>
        </w:rPr>
      </w:pPr>
      <m:oMath>
        <m:r>
          <w:rPr>
            <w:rStyle w:val="citationjournal"/>
            <w:rFonts w:ascii="Cambria Math" w:hAnsi="Cambria Math"/>
            <w:lang w:val="en"/>
          </w:rPr>
          <m:t>I</m:t>
        </m:r>
      </m:oMath>
      <w:r w:rsidR="004C271A">
        <w:rPr>
          <w:rStyle w:val="citationjournal"/>
          <w:iCs/>
          <w:lang w:val="en"/>
        </w:rPr>
        <w:t xml:space="preserve"> can be approximated by</w:t>
      </w:r>
    </w:p>
    <w:p w14:paraId="7920765F" w14:textId="77777777" w:rsidR="001B04D5" w:rsidRPr="001B04D5" w:rsidRDefault="001B04D5" w:rsidP="001B04D5">
      <w:pPr>
        <w:spacing w:line="360" w:lineRule="auto"/>
        <w:rPr>
          <w:rStyle w:val="citationjournal"/>
          <w:iCs/>
          <w:lang w:val="en"/>
        </w:rPr>
      </w:pPr>
    </w:p>
    <w:p w14:paraId="13BF9DBE" w14:textId="6D6A17B7" w:rsidR="00BA67FE" w:rsidRPr="001B04D5" w:rsidRDefault="00BA67FE" w:rsidP="001B04D5">
      <w:pPr>
        <w:pStyle w:val="ListParagraph"/>
        <w:spacing w:line="360" w:lineRule="auto"/>
        <w:ind w:left="360"/>
        <w:rPr>
          <w:rStyle w:val="citationjournal"/>
          <w:iCs/>
          <w:lang w:val="en"/>
        </w:rPr>
      </w:pPr>
      <m:oMathPara>
        <m:oMath>
          <m:r>
            <w:rPr>
              <w:rStyle w:val="citationjournal"/>
              <w:rFonts w:ascii="Cambria Math" w:hAnsi="Cambria Math"/>
              <w:lang w:val="en"/>
            </w:rPr>
            <m:t>I≈</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=V</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f</m:t>
              </m:r>
              <m:d>
                <m:dPr>
                  <m:ctrlPr>
                    <w:rPr>
                      <w:rStyle w:val="citationjournal"/>
                      <w:rFonts w:ascii="Cambria Math" w:hAnsi="Cambria Math"/>
                      <w:i/>
                      <w:iCs/>
                      <w:lang w:val="en"/>
                    </w:rPr>
                  </m:ctrlPr>
                </m:dPr>
                <m:e>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r>
            <w:rPr>
              <w:rStyle w:val="citationjournal"/>
              <w:rFonts w:ascii="Cambria Math" w:hAnsi="Cambria Math"/>
              <w:lang w:val="en"/>
            </w:rPr>
            <m:t>=V</m:t>
          </m:r>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m:oMathPara>
    </w:p>
    <w:p w14:paraId="5A67F5E0" w14:textId="77777777" w:rsidR="001B04D5" w:rsidRPr="001B04D5" w:rsidRDefault="001B04D5" w:rsidP="001B04D5">
      <w:pPr>
        <w:spacing w:line="360" w:lineRule="auto"/>
        <w:rPr>
          <w:rStyle w:val="citationjournal"/>
          <w:lang w:val="en"/>
        </w:rPr>
      </w:pPr>
    </w:p>
    <w:p w14:paraId="17EEE7CF" w14:textId="77777777" w:rsidR="001B04D5" w:rsidRDefault="004C271A" w:rsidP="003C2FCC">
      <w:pPr>
        <w:pStyle w:val="ListParagraph"/>
        <w:numPr>
          <w:ilvl w:val="0"/>
          <w:numId w:val="365"/>
        </w:numPr>
        <w:spacing w:line="360" w:lineRule="auto"/>
        <w:rPr>
          <w:rStyle w:val="citationjournal"/>
          <w:lang w:val="en"/>
        </w:rPr>
      </w:pPr>
      <w:r>
        <w:rPr>
          <w:rStyle w:val="citationjournal"/>
          <w:u w:val="single"/>
          <w:lang w:val="en"/>
        </w:rPr>
        <w:t>Applying Law of Large Numbers</w:t>
      </w:r>
      <w:r>
        <w:rPr>
          <w:rStyle w:val="citationjournal"/>
          <w:lang w:val="en"/>
        </w:rPr>
        <w:t>: This is because the law of large numbers ensures that</w:t>
      </w:r>
    </w:p>
    <w:p w14:paraId="7AF59B56" w14:textId="77777777" w:rsidR="001B04D5" w:rsidRPr="001B04D5" w:rsidRDefault="001B04D5" w:rsidP="001B04D5">
      <w:pPr>
        <w:spacing w:line="360" w:lineRule="auto"/>
        <w:rPr>
          <w:rStyle w:val="citationjournal"/>
          <w:u w:val="single"/>
          <w:lang w:val="en"/>
        </w:rPr>
      </w:pPr>
    </w:p>
    <w:p w14:paraId="6541172B" w14:textId="3B552BA0" w:rsidR="004C271A" w:rsidRPr="001B04D5" w:rsidRDefault="00000000" w:rsidP="001B04D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=I</m:t>
          </m:r>
        </m:oMath>
      </m:oMathPara>
    </w:p>
    <w:p w14:paraId="7BFDAE54" w14:textId="77777777" w:rsidR="001B04D5" w:rsidRPr="001B04D5" w:rsidRDefault="001B04D5" w:rsidP="001B04D5">
      <w:pPr>
        <w:spacing w:line="360" w:lineRule="auto"/>
        <w:rPr>
          <w:rStyle w:val="citationjournal"/>
          <w:lang w:val="en"/>
        </w:rPr>
      </w:pPr>
    </w:p>
    <w:p w14:paraId="0459757A" w14:textId="36180C53" w:rsidR="004C271A" w:rsidRPr="00F4337A" w:rsidRDefault="004C271A" w:rsidP="003C2FCC">
      <w:pPr>
        <w:pStyle w:val="ListParagraph"/>
        <w:numPr>
          <w:ilvl w:val="0"/>
          <w:numId w:val="365"/>
        </w:numPr>
        <w:spacing w:line="360" w:lineRule="auto"/>
        <w:rPr>
          <w:rStyle w:val="citationjournal"/>
          <w:lang w:val="en"/>
        </w:rPr>
      </w:pPr>
      <w:r>
        <w:rPr>
          <w:rStyle w:val="citationjournal"/>
          <w:u w:val="single"/>
          <w:lang w:val="en"/>
        </w:rPr>
        <w:t xml:space="preserve">Estimating the </w:t>
      </w:r>
      <m:oMath>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oMath>
      <w:r>
        <w:rPr>
          <w:rStyle w:val="citationjournal"/>
          <w:u w:val="single"/>
          <w:lang w:val="en"/>
        </w:rPr>
        <w:t xml:space="preserve"> Error</w:t>
      </w:r>
      <w:r>
        <w:rPr>
          <w:rStyle w:val="citationjournal"/>
          <w:lang w:val="en"/>
        </w:rPr>
        <w:t xml:space="preserve">: Given the estimate of </w:t>
      </w:r>
      <m:oMath>
        <m:r>
          <w:rPr>
            <w:rStyle w:val="citationjournal"/>
            <w:rFonts w:ascii="Cambria Math" w:hAnsi="Cambria Math"/>
            <w:lang w:val="en"/>
          </w:rPr>
          <m:t>I</m:t>
        </m:r>
      </m:oMath>
      <w:r>
        <w:rPr>
          <w:rStyle w:val="citationjournal"/>
          <w:iCs/>
          <w:lang w:val="en"/>
        </w:rPr>
        <w:t xml:space="preserve"> from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the error bars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can be estimated by the simple variance using the unbiased estimate of the variance.</w:t>
      </w:r>
    </w:p>
    <w:p w14:paraId="0DEB0A9B" w14:textId="77777777" w:rsidR="001B04D5" w:rsidRPr="001B04D5" w:rsidRDefault="00F4337A" w:rsidP="003C2FCC">
      <w:pPr>
        <w:pStyle w:val="ListParagraph"/>
        <w:numPr>
          <w:ilvl w:val="0"/>
          <w:numId w:val="365"/>
        </w:numPr>
        <w:spacing w:line="360" w:lineRule="auto"/>
        <w:rPr>
          <w:rStyle w:val="citationjournal"/>
          <w:lang w:val="en"/>
        </w:rPr>
      </w:pPr>
      <m:oMath>
        <m:r>
          <m:rPr>
            <m:scr m:val="double-struck"/>
          </m:rPr>
          <w:rPr>
            <w:rStyle w:val="citationjournal"/>
            <w:rFonts w:ascii="Cambria Math" w:hAnsi="Cambria Math"/>
            <w:u w:val="single"/>
            <w:lang w:val="en"/>
          </w:rPr>
          <w:lastRenderedPageBreak/>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sidRPr="00F4337A">
        <w:rPr>
          <w:rStyle w:val="citationjournal"/>
          <w:iCs/>
          <w:u w:val="single"/>
          <w:lang w:val="en"/>
        </w:rPr>
        <w:t xml:space="preserve"> using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r>
              <w:rPr>
                <w:rStyle w:val="citationjournal"/>
                <w:rFonts w:ascii="Cambria Math" w:hAnsi="Cambria Math"/>
                <w:u w:val="single"/>
                <w:lang w:val="en"/>
              </w:rPr>
              <m:t>f</m:t>
            </m:r>
          </m:e>
        </m:d>
      </m:oMath>
      <w:r>
        <w:rPr>
          <w:rStyle w:val="citationjournal"/>
          <w:iCs/>
          <w:lang w:val="en"/>
        </w:rPr>
        <w:t>:</w:t>
      </w:r>
    </w:p>
    <w:p w14:paraId="36448457" w14:textId="77777777" w:rsidR="001B04D5" w:rsidRPr="001B04D5" w:rsidRDefault="001B04D5" w:rsidP="001B04D5">
      <w:pPr>
        <w:spacing w:line="360" w:lineRule="auto"/>
        <w:rPr>
          <w:rStyle w:val="citationjournal"/>
          <w:iCs/>
          <w:u w:val="single"/>
          <w:lang w:val="en"/>
        </w:rPr>
      </w:pPr>
    </w:p>
    <w:p w14:paraId="5BC15C06" w14:textId="77777777" w:rsid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r>
            <w:rPr>
              <w:rStyle w:val="citationjournal"/>
              <w:rFonts w:ascii="Cambria Math" w:hAnsi="Cambria Math"/>
              <w:lang w:val="en"/>
            </w:rPr>
            <m:t>=</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N-1</m:t>
              </m:r>
            </m:den>
          </m:f>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d>
                    <m:dPr>
                      <m:begChr m:val="{"/>
                      <m:endChr m:val="}"/>
                      <m:ctrlPr>
                        <w:rPr>
                          <w:rStyle w:val="citationjournal"/>
                          <w:rFonts w:ascii="Cambria Math" w:hAnsi="Cambria Math"/>
                          <w:i/>
                          <w:iCs/>
                          <w:lang w:val="en"/>
                        </w:rPr>
                      </m:ctrlPr>
                    </m:dPr>
                    <m:e>
                      <m:r>
                        <w:rPr>
                          <w:rStyle w:val="citationjournal"/>
                          <w:rFonts w:ascii="Cambria Math" w:hAnsi="Cambria Math"/>
                          <w:lang w:val="en"/>
                        </w:rPr>
                        <m:t>f</m:t>
                      </m:r>
                      <m:d>
                        <m:dPr>
                          <m:ctrlPr>
                            <w:rPr>
                              <w:rStyle w:val="citationjournal"/>
                              <w:rFonts w:ascii="Cambria Math" w:hAnsi="Cambria Math"/>
                              <w:i/>
                              <w:iCs/>
                              <w:lang w:val="en"/>
                            </w:rPr>
                          </m:ctrlPr>
                        </m:dPr>
                        <m:e>
                          <m:acc>
                            <m:accPr>
                              <m:chr m:val="̅"/>
                              <m:ctrlPr>
                                <w:rPr>
                                  <w:rStyle w:val="citationjournal"/>
                                  <w:rFonts w:ascii="Cambria Math" w:hAnsi="Cambria Math"/>
                                  <w:i/>
                                  <w:iCs/>
                                  <w:lang w:val="en"/>
                                </w:rPr>
                              </m:ctrlPr>
                            </m:accPr>
                            <m:e>
                              <m:sSub>
                                <m:sSubPr>
                                  <m:ctrlPr>
                                    <w:rPr>
                                      <w:rStyle w:val="citationjournal"/>
                                      <w:rFonts w:ascii="Cambria Math" w:hAnsi="Cambria Math"/>
                                      <w:i/>
                                      <w:iCs/>
                                      <w:lang w:val="en"/>
                                    </w:rPr>
                                  </m:ctrlPr>
                                </m:sSubPr>
                                <m:e>
                                  <m:r>
                                    <w:rPr>
                                      <w:rStyle w:val="citationjournal"/>
                                      <w:rFonts w:ascii="Cambria Math" w:hAnsi="Cambria Math"/>
                                      <w:lang w:val="en"/>
                                    </w:rPr>
                                    <m:t>x</m:t>
                                  </m:r>
                                </m:e>
                                <m:sub>
                                  <m:r>
                                    <w:rPr>
                                      <w:rStyle w:val="citationjournal"/>
                                      <w:rFonts w:ascii="Cambria Math" w:hAnsi="Cambria Math"/>
                                      <w:lang w:val="en"/>
                                    </w:rPr>
                                    <m:t>i</m:t>
                                  </m:r>
                                </m:sub>
                              </m:sSub>
                            </m:e>
                          </m:acc>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d>
                </m:e>
                <m:sup>
                  <m:r>
                    <w:rPr>
                      <w:rStyle w:val="citationjournal"/>
                      <w:rFonts w:ascii="Cambria Math" w:hAnsi="Cambria Math"/>
                      <w:lang w:val="en"/>
                    </w:rPr>
                    <m:t>2</m:t>
                  </m:r>
                </m:sup>
              </m:sSup>
            </m:e>
          </m:d>
        </m:oMath>
      </m:oMathPara>
    </w:p>
    <w:p w14:paraId="6C34EBDC" w14:textId="77777777" w:rsidR="001B04D5" w:rsidRPr="001B04D5" w:rsidRDefault="001B04D5" w:rsidP="001B04D5">
      <w:pPr>
        <w:spacing w:line="360" w:lineRule="auto"/>
        <w:rPr>
          <w:rStyle w:val="citationjournal"/>
          <w:iCs/>
          <w:lang w:val="en"/>
        </w:rPr>
      </w:pPr>
    </w:p>
    <w:p w14:paraId="6EDFDD96" w14:textId="77777777" w:rsidR="001B04D5" w:rsidRDefault="00F4337A" w:rsidP="001B04D5">
      <w:pPr>
        <w:pStyle w:val="ListParagraph"/>
        <w:spacing w:line="360" w:lineRule="auto"/>
        <w:ind w:left="360"/>
        <w:rPr>
          <w:rStyle w:val="citationjournal"/>
          <w:iCs/>
          <w:lang w:val="en"/>
        </w:rPr>
      </w:pPr>
      <w:r>
        <w:rPr>
          <w:rStyle w:val="citationjournal"/>
          <w:iCs/>
          <w:lang w:val="en"/>
        </w:rPr>
        <w:t>which leads to</w:t>
      </w:r>
    </w:p>
    <w:p w14:paraId="7167DD2B" w14:textId="77777777" w:rsidR="001B04D5" w:rsidRPr="001B04D5" w:rsidRDefault="001B04D5" w:rsidP="001B04D5">
      <w:pPr>
        <w:spacing w:line="360" w:lineRule="auto"/>
        <w:rPr>
          <w:rStyle w:val="citationjournal"/>
          <w:iCs/>
          <w:lang w:val="en"/>
        </w:rPr>
      </w:pPr>
    </w:p>
    <w:p w14:paraId="3E729692" w14:textId="389CAC10" w:rsidR="00F4337A" w:rsidRP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r>
            <w:rPr>
              <w:rStyle w:val="citationjournal"/>
              <w:rFonts w:ascii="Cambria Math" w:hAnsi="Cambria Math"/>
              <w:lang w:val="en"/>
            </w:rPr>
            <m:t>=</m:t>
          </m:r>
          <m:f>
            <m:fPr>
              <m:ctrlPr>
                <w:rPr>
                  <w:rStyle w:val="citationjournal"/>
                  <w:rFonts w:ascii="Cambria Math" w:hAnsi="Cambria Math"/>
                  <w:i/>
                  <w:iCs/>
                  <w:lang w:val="en"/>
                </w:rPr>
              </m:ctrlPr>
            </m:fPr>
            <m:num>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num>
            <m:den>
              <m:sSup>
                <m:sSupPr>
                  <m:ctrlPr>
                    <w:rPr>
                      <w:rStyle w:val="citationjournal"/>
                      <w:rFonts w:ascii="Cambria Math" w:hAnsi="Cambria Math"/>
                      <w:i/>
                      <w:iCs/>
                      <w:lang w:val="en"/>
                    </w:rPr>
                  </m:ctrlPr>
                </m:sSupPr>
                <m:e>
                  <m:r>
                    <w:rPr>
                      <w:rStyle w:val="citationjournal"/>
                      <w:rFonts w:ascii="Cambria Math" w:hAnsi="Cambria Math"/>
                      <w:lang w:val="en"/>
                    </w:rPr>
                    <m:t>N</m:t>
                  </m:r>
                </m:e>
                <m:sup>
                  <m:r>
                    <w:rPr>
                      <w:rStyle w:val="citationjournal"/>
                      <w:rFonts w:ascii="Cambria Math" w:hAnsi="Cambria Math"/>
                      <w:lang w:val="en"/>
                    </w:rPr>
                    <m:t>2</m:t>
                  </m:r>
                </m:sup>
              </m:sSup>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nary>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num>
            <m:den>
              <m:r>
                <w:rPr>
                  <w:rStyle w:val="citationjournal"/>
                  <w:rFonts w:ascii="Cambria Math" w:hAnsi="Cambria Math"/>
                  <w:lang w:val="en"/>
                </w:rPr>
                <m:t>N</m:t>
              </m:r>
            </m:den>
          </m:f>
        </m:oMath>
      </m:oMathPara>
    </w:p>
    <w:p w14:paraId="251446D3" w14:textId="77777777" w:rsidR="001B04D5" w:rsidRPr="001B04D5" w:rsidRDefault="001B04D5" w:rsidP="001B04D5">
      <w:pPr>
        <w:spacing w:line="360" w:lineRule="auto"/>
        <w:rPr>
          <w:rStyle w:val="citationjournal"/>
          <w:lang w:val="en"/>
        </w:rPr>
      </w:pPr>
    </w:p>
    <w:p w14:paraId="7EE4DC7F" w14:textId="5E82E3A4" w:rsidR="00F4337A" w:rsidRPr="000870A8" w:rsidRDefault="00F4337A" w:rsidP="003C2FCC">
      <w:pPr>
        <w:pStyle w:val="ListParagraph"/>
        <w:numPr>
          <w:ilvl w:val="0"/>
          <w:numId w:val="365"/>
        </w:numPr>
        <w:spacing w:line="360" w:lineRule="auto"/>
        <w:rPr>
          <w:rStyle w:val="citationjournal"/>
          <w:lang w:val="en"/>
        </w:rPr>
      </w:pPr>
      <w:r w:rsidRPr="00F4337A">
        <w:rPr>
          <w:rStyle w:val="citationjournal"/>
          <w:u w:val="single"/>
          <w:lang w:val="en"/>
        </w:rPr>
        <w:t xml:space="preserve">Asymptotic Sequential Decline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Pr>
          <w:rStyle w:val="citationjournal"/>
          <w:iCs/>
          <w:lang w:val="en"/>
        </w:rPr>
        <w:t xml:space="preserve">: Since the sequence </w:t>
      </w:r>
      <m:oMath>
        <m:d>
          <m:dPr>
            <m:begChr m:val="{"/>
            <m:endChr m:val="}"/>
            <m:ctrlPr>
              <w:rPr>
                <w:rStyle w:val="citationjournal"/>
                <w:rFonts w:ascii="Cambria Math" w:hAnsi="Cambria Math"/>
                <w:i/>
                <w:iCs/>
                <w:lang w:val="en"/>
              </w:rPr>
            </m:ctrlPr>
          </m:dPr>
          <m:e>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1</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2</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3</m:t>
                        </m:r>
                      </m:sub>
                    </m:sSub>
                  </m:e>
                  <m:sup>
                    <m:r>
                      <w:rPr>
                        <w:rStyle w:val="citationjournal"/>
                        <w:rFonts w:ascii="Cambria Math" w:hAnsi="Cambria Math"/>
                        <w:lang w:val="en"/>
                      </w:rPr>
                      <m:t>2</m:t>
                    </m:r>
                  </m:sup>
                </m:sSup>
              </m:e>
            </m:d>
            <m:r>
              <w:rPr>
                <w:rStyle w:val="citationjournal"/>
                <w:rFonts w:ascii="Cambria Math" w:hAnsi="Cambria Math"/>
                <w:lang w:val="en"/>
              </w:rPr>
              <m:t>, ⋯</m:t>
            </m:r>
          </m:e>
        </m:d>
      </m:oMath>
      <w:r>
        <w:rPr>
          <w:rStyle w:val="citationjournal"/>
          <w:iCs/>
          <w:lang w:val="en"/>
        </w:rPr>
        <w:t xml:space="preserve"> is bounded due t</w:t>
      </w:r>
      <w:r w:rsidR="000870A8">
        <w:rPr>
          <w:rStyle w:val="citationjournal"/>
          <w:iCs/>
          <w:lang w:val="en"/>
        </w:rPr>
        <w:t>o</w:t>
      </w:r>
      <w:r>
        <w:rPr>
          <w:rStyle w:val="citationjournal"/>
          <w:iCs/>
          <w:lang w:val="en"/>
        </w:rPr>
        <w:t xml:space="preserve"> being identically equal to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iCs/>
          <w:lang w:val="en"/>
        </w:rPr>
        <w:t xml:space="preserve">, as long as this is assumed finite, this variance decreases asymptotically to zero as </w:t>
      </w:r>
      <m:oMath>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w:r>
        <w:rPr>
          <w:rStyle w:val="citationjournal"/>
          <w:iCs/>
          <w:lang w:val="en"/>
        </w:rPr>
        <w:t>.</w:t>
      </w:r>
    </w:p>
    <w:p w14:paraId="23C0343B" w14:textId="77777777" w:rsidR="001B04D5" w:rsidRDefault="000870A8" w:rsidP="003C2FCC">
      <w:pPr>
        <w:pStyle w:val="ListParagraph"/>
        <w:numPr>
          <w:ilvl w:val="0"/>
          <w:numId w:val="365"/>
        </w:numPr>
        <w:spacing w:line="360" w:lineRule="auto"/>
        <w:rPr>
          <w:rStyle w:val="citationjournal"/>
          <w:lang w:val="en"/>
        </w:rPr>
      </w:pPr>
      <w:r>
        <w:rPr>
          <w:rStyle w:val="citationjournal"/>
          <w:u w:val="single"/>
          <w:lang w:val="en"/>
        </w:rPr>
        <w:t>Asymptotic Behavior of Standard Error</w:t>
      </w:r>
      <w:r w:rsidRPr="000870A8">
        <w:rPr>
          <w:rStyle w:val="citationjournal"/>
          <w:lang w:val="en"/>
        </w:rPr>
        <w:t>:</w:t>
      </w:r>
      <w:r>
        <w:rPr>
          <w:rStyle w:val="citationjournal"/>
          <w:lang w:val="en"/>
        </w:rPr>
        <w:t xml:space="preserve"> The estimation of the error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 xml:space="preserve"> is thus</w:t>
      </w:r>
    </w:p>
    <w:p w14:paraId="6ABFDBD0" w14:textId="77777777" w:rsidR="001B04D5" w:rsidRPr="001B04D5" w:rsidRDefault="001B04D5" w:rsidP="001B04D5">
      <w:pPr>
        <w:spacing w:line="360" w:lineRule="auto"/>
        <w:rPr>
          <w:rStyle w:val="citationjournal"/>
          <w:u w:val="single"/>
          <w:lang w:val="en"/>
        </w:rPr>
      </w:pPr>
    </w:p>
    <w:p w14:paraId="29E0FC21" w14:textId="77777777" w:rsidR="001B04D5" w:rsidRDefault="000870A8" w:rsidP="001B04D5">
      <w:pPr>
        <w:pStyle w:val="ListParagraph"/>
        <w:spacing w:line="360" w:lineRule="auto"/>
        <w:ind w:left="360"/>
        <w:rPr>
          <w:rStyle w:val="citationjournal"/>
          <w:iCs/>
          <w:lang w:val="en"/>
        </w:rPr>
      </w:pPr>
      <m:oMathPara>
        <m:oMath>
          <m:r>
            <w:rPr>
              <w:rStyle w:val="citationjournal"/>
              <w:rFonts w:ascii="Cambria Math" w:hAnsi="Cambria Math"/>
              <w:lang w:val="en"/>
            </w:rPr>
            <m:t>δ</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rad>
            <m:radPr>
              <m:degHide m:val="1"/>
              <m:ctrlPr>
                <w:rPr>
                  <w:rStyle w:val="citationjournal"/>
                  <w:rFonts w:ascii="Cambria Math" w:hAnsi="Cambria Math"/>
                  <w:i/>
                  <w:iCs/>
                  <w:lang w:val="en"/>
                </w:rPr>
              </m:ctrlPr>
            </m:radPr>
            <m:deg/>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e>
          </m:rad>
          <m:r>
            <w:rPr>
              <w:rStyle w:val="citationjournal"/>
              <w:rFonts w:ascii="Cambria Math" w:hAnsi="Cambria Math"/>
              <w:lang w:val="en"/>
            </w:rPr>
            <m:t>=V</m:t>
          </m:r>
          <m:rad>
            <m:radPr>
              <m:degHide m:val="1"/>
              <m:ctrlPr>
                <w:rPr>
                  <w:rStyle w:val="citationjournal"/>
                  <w:rFonts w:ascii="Cambria Math" w:hAnsi="Cambria Math"/>
                  <w:i/>
                  <w:iCs/>
                  <w:lang w:val="en"/>
                </w:rPr>
              </m:ctrlPr>
            </m:radPr>
            <m:deg/>
            <m:e>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e>
          </m:rad>
        </m:oMath>
      </m:oMathPara>
    </w:p>
    <w:p w14:paraId="0FC2C7E1" w14:textId="77777777" w:rsidR="001B04D5" w:rsidRPr="001B04D5" w:rsidRDefault="001B04D5" w:rsidP="001B04D5">
      <w:pPr>
        <w:spacing w:line="360" w:lineRule="auto"/>
        <w:rPr>
          <w:rStyle w:val="citationjournal"/>
          <w:iCs/>
          <w:lang w:val="en"/>
        </w:rPr>
      </w:pPr>
    </w:p>
    <w:p w14:paraId="39B4893E" w14:textId="3E7AB624" w:rsidR="000870A8" w:rsidRPr="00CB2BDF" w:rsidRDefault="000870A8" w:rsidP="001B04D5">
      <w:pPr>
        <w:pStyle w:val="ListParagraph"/>
        <w:spacing w:line="360" w:lineRule="auto"/>
        <w:ind w:left="360"/>
        <w:rPr>
          <w:rStyle w:val="citationjournal"/>
          <w:lang w:val="en"/>
        </w:rPr>
      </w:pPr>
      <w:r>
        <w:rPr>
          <w:rStyle w:val="citationjournal"/>
          <w:lang w:val="en"/>
        </w:rPr>
        <w:t xml:space="preserve">which decreases as </w:t>
      </w:r>
      <m:oMath>
        <m:f>
          <m:fPr>
            <m:ctrlPr>
              <w:rPr>
                <w:rStyle w:val="citationjournal"/>
                <w:rFonts w:ascii="Cambria Math" w:hAnsi="Cambria Math"/>
                <w:i/>
                <w:iCs/>
                <w:lang w:val="en"/>
              </w:rPr>
            </m:ctrlPr>
          </m:fPr>
          <m:num>
            <m:r>
              <w:rPr>
                <w:rStyle w:val="citationjournal"/>
                <w:rFonts w:ascii="Cambria Math" w:hAnsi="Cambria Math"/>
                <w:lang w:val="en"/>
              </w:rPr>
              <m:t>1</m:t>
            </m:r>
          </m:num>
          <m:den>
            <m:rad>
              <m:radPr>
                <m:degHide m:val="1"/>
                <m:ctrlPr>
                  <w:rPr>
                    <w:rStyle w:val="citationjournal"/>
                    <w:rFonts w:ascii="Cambria Math" w:hAnsi="Cambria Math"/>
                    <w:i/>
                    <w:iCs/>
                    <w:lang w:val="en"/>
                  </w:rPr>
                </m:ctrlPr>
              </m:radPr>
              <m:deg/>
              <m:e>
                <m:r>
                  <w:rPr>
                    <w:rStyle w:val="citationjournal"/>
                    <w:rFonts w:ascii="Cambria Math" w:hAnsi="Cambria Math"/>
                    <w:lang w:val="en"/>
                  </w:rPr>
                  <m:t>N</m:t>
                </m:r>
              </m:e>
            </m:rad>
          </m:den>
        </m:f>
      </m:oMath>
      <w:r>
        <w:rPr>
          <w:rStyle w:val="citationjournal"/>
          <w:lang w:val="en"/>
        </w:rPr>
        <w:t xml:space="preserve">. This is the standard error of the mean multiplied with </w:t>
      </w:r>
      <m:oMath>
        <m:r>
          <w:rPr>
            <w:rStyle w:val="citationjournal"/>
            <w:rFonts w:ascii="Cambria Math" w:hAnsi="Cambria Math"/>
            <w:lang w:val="en"/>
          </w:rPr>
          <m:t>V</m:t>
        </m:r>
      </m:oMath>
      <w:r>
        <w:rPr>
          <w:rStyle w:val="citationjournal"/>
          <w:iCs/>
          <w:lang w:val="en"/>
        </w:rPr>
        <w:t>.</w:t>
      </w:r>
    </w:p>
    <w:p w14:paraId="68E0F070" w14:textId="1216071D" w:rsidR="00CB2BDF" w:rsidRDefault="00CB2BDF" w:rsidP="003C2FCC">
      <w:pPr>
        <w:pStyle w:val="ListParagraph"/>
        <w:numPr>
          <w:ilvl w:val="0"/>
          <w:numId w:val="365"/>
        </w:numPr>
        <w:spacing w:line="360" w:lineRule="auto"/>
        <w:rPr>
          <w:rStyle w:val="citationjournal"/>
          <w:lang w:val="en"/>
        </w:rPr>
      </w:pPr>
      <w:r>
        <w:rPr>
          <w:rStyle w:val="citationjournal"/>
          <w:u w:val="single"/>
          <w:lang w:val="en"/>
        </w:rPr>
        <w:t>Errors Independent of Dimension Count</w:t>
      </w:r>
      <w:r w:rsidRPr="00CB2BDF">
        <w:rPr>
          <w:rStyle w:val="citationjournal"/>
          <w:lang w:val="en"/>
        </w:rPr>
        <w:t>:</w:t>
      </w:r>
      <w:r>
        <w:rPr>
          <w:rStyle w:val="citationjournal"/>
          <w:lang w:val="en"/>
        </w:rPr>
        <w:t xml:space="preserve"> </w:t>
      </w:r>
      <w:r w:rsidR="00CB4C42">
        <w:rPr>
          <w:rStyle w:val="citationjournal"/>
          <w:lang w:val="en"/>
        </w:rPr>
        <w:t>The result does not depend on the number of dimensions of the integral, which is the promised advantage of the Monte Carlo integration against most deterministic methods that depend exponentially on the dimension (Press, Teukolsky, Flannery, and Vetterling (2007)).</w:t>
      </w:r>
    </w:p>
    <w:p w14:paraId="2B26359A" w14:textId="61B28134" w:rsidR="00CB4C42" w:rsidRDefault="00CB4C42" w:rsidP="003C2FCC">
      <w:pPr>
        <w:pStyle w:val="ListParagraph"/>
        <w:numPr>
          <w:ilvl w:val="0"/>
          <w:numId w:val="365"/>
        </w:numPr>
        <w:spacing w:line="360" w:lineRule="auto"/>
        <w:rPr>
          <w:rStyle w:val="citationjournal"/>
          <w:lang w:val="en"/>
        </w:rPr>
      </w:pPr>
      <w:r>
        <w:rPr>
          <w:rStyle w:val="citationjournal"/>
          <w:u w:val="single"/>
          <w:lang w:val="en"/>
        </w:rPr>
        <w:t>Potential Underestimate of the Error</w:t>
      </w:r>
      <w:r w:rsidRPr="00CB4C42">
        <w:rPr>
          <w:rStyle w:val="citationjournal"/>
          <w:lang w:val="en"/>
        </w:rPr>
        <w:t>:</w:t>
      </w:r>
      <w:r>
        <w:rPr>
          <w:rStyle w:val="citationjournal"/>
          <w:lang w:val="en"/>
        </w:rPr>
        <w:t xml:space="preserve"> It is important to notice that, unlike in deterministic methods, the error estimate is not a strict bound; random sampling may not uncover all the important features of the integrand that can result in an underestimate of the error.</w:t>
      </w:r>
    </w:p>
    <w:p w14:paraId="3FB810DB" w14:textId="18E158CA" w:rsidR="00CB4C42" w:rsidRDefault="00CB4C42" w:rsidP="003C2FCC">
      <w:pPr>
        <w:pStyle w:val="ListParagraph"/>
        <w:numPr>
          <w:ilvl w:val="0"/>
          <w:numId w:val="365"/>
        </w:numPr>
        <w:spacing w:line="360" w:lineRule="auto"/>
        <w:rPr>
          <w:rStyle w:val="citationjournal"/>
          <w:lang w:val="en"/>
        </w:rPr>
      </w:pPr>
      <w:r>
        <w:rPr>
          <w:rStyle w:val="citationjournal"/>
          <w:u w:val="single"/>
          <w:lang w:val="en"/>
        </w:rPr>
        <w:lastRenderedPageBreak/>
        <w:t>Problem-specific Sampling Distributions</w:t>
      </w:r>
      <w:r w:rsidRPr="00CB4C42">
        <w:rPr>
          <w:rStyle w:val="citationjournal"/>
          <w:lang w:val="en"/>
        </w:rPr>
        <w:t>:</w:t>
      </w:r>
      <w:r>
        <w:rPr>
          <w:rStyle w:val="citationjournal"/>
          <w:lang w:val="en"/>
        </w:rPr>
        <w:t xml:space="preserve"> While naïve Monte Carlo works for simple examples, an improvement over deterministic algorithms can only be accomplished with algorithms that use problem-specific sampling distributions.</w:t>
      </w:r>
    </w:p>
    <w:p w14:paraId="68216E5A" w14:textId="239ED7FF" w:rsidR="0003655B" w:rsidRDefault="0003655B" w:rsidP="003C2FCC">
      <w:pPr>
        <w:pStyle w:val="ListParagraph"/>
        <w:numPr>
          <w:ilvl w:val="0"/>
          <w:numId w:val="365"/>
        </w:numPr>
        <w:spacing w:line="360" w:lineRule="auto"/>
        <w:rPr>
          <w:rStyle w:val="citationjournal"/>
          <w:lang w:val="en"/>
        </w:rPr>
      </w:pPr>
      <w:r>
        <w:rPr>
          <w:rStyle w:val="citationjournal"/>
          <w:u w:val="single"/>
          <w:lang w:val="en"/>
        </w:rPr>
        <w:t>Customization of the Sampling Paths</w:t>
      </w:r>
      <w:r w:rsidRPr="0003655B">
        <w:rPr>
          <w:rStyle w:val="citationjournal"/>
          <w:lang w:val="en"/>
        </w:rPr>
        <w:t>:</w:t>
      </w:r>
      <w:r>
        <w:rPr>
          <w:rStyle w:val="citationjournal"/>
          <w:lang w:val="en"/>
        </w:rPr>
        <w:t xml:space="preserve"> With an appropriate sample distribution it is possible to exploit that almost all higher dimensional integrands are localized and only small subspace notably contributes to the integral (MacKay (2003)).</w:t>
      </w:r>
    </w:p>
    <w:p w14:paraId="33251F88" w14:textId="4CE62752" w:rsidR="0003655B" w:rsidRDefault="0003655B" w:rsidP="003C2FCC">
      <w:pPr>
        <w:pStyle w:val="ListParagraph"/>
        <w:numPr>
          <w:ilvl w:val="0"/>
          <w:numId w:val="365"/>
        </w:numPr>
        <w:spacing w:line="360" w:lineRule="auto"/>
        <w:rPr>
          <w:rStyle w:val="citationjournal"/>
          <w:lang w:val="en"/>
        </w:rPr>
      </w:pPr>
      <w:r>
        <w:rPr>
          <w:rStyle w:val="citationjournal"/>
          <w:u w:val="single"/>
          <w:lang w:val="en"/>
        </w:rPr>
        <w:t>Stratified and Importance Sampling Approaches</w:t>
      </w:r>
      <w:r w:rsidRPr="0003655B">
        <w:rPr>
          <w:rStyle w:val="citationjournal"/>
          <w:lang w:val="en"/>
        </w:rPr>
        <w:t>:</w:t>
      </w:r>
      <w:r>
        <w:rPr>
          <w:rStyle w:val="citationjournal"/>
          <w:lang w:val="en"/>
        </w:rPr>
        <w:t xml:space="preserve"> A large part of the Monte Carlo literature is dedicated to developing strategies to improve the error estimates. In particular, stratified sampling – dividing the region into sub-domains – and importance sampling – sampling from non-uniform distributions </w:t>
      </w:r>
      <w:r w:rsidR="001B04D5">
        <w:rPr>
          <w:rStyle w:val="citationjournal"/>
          <w:lang w:val="en"/>
        </w:rPr>
        <w:t>–</w:t>
      </w:r>
      <w:r>
        <w:rPr>
          <w:rStyle w:val="citationjournal"/>
          <w:lang w:val="en"/>
        </w:rPr>
        <w:t xml:space="preserve"> are</w:t>
      </w:r>
      <w:r w:rsidR="001B04D5">
        <w:rPr>
          <w:rStyle w:val="citationjournal"/>
          <w:lang w:val="en"/>
        </w:rPr>
        <w:t xml:space="preserve"> two examples of such techniques.</w:t>
      </w:r>
    </w:p>
    <w:p w14:paraId="11A2378E" w14:textId="77777777" w:rsidR="001B04D5" w:rsidRDefault="001B04D5" w:rsidP="001B04D5">
      <w:pPr>
        <w:spacing w:line="360" w:lineRule="auto"/>
        <w:rPr>
          <w:rStyle w:val="citationjournal"/>
          <w:lang w:val="en"/>
        </w:rPr>
      </w:pPr>
    </w:p>
    <w:p w14:paraId="0708796D" w14:textId="77777777" w:rsidR="001B04D5" w:rsidRDefault="001B04D5" w:rsidP="001B04D5">
      <w:pPr>
        <w:spacing w:line="360" w:lineRule="auto"/>
        <w:rPr>
          <w:rStyle w:val="citationjournal"/>
          <w:lang w:val="en"/>
        </w:rPr>
      </w:pPr>
    </w:p>
    <w:p w14:paraId="51D131DE" w14:textId="4470B631" w:rsidR="001B04D5" w:rsidRPr="001B04D5" w:rsidRDefault="001B04D5" w:rsidP="001B04D5">
      <w:pPr>
        <w:spacing w:line="360" w:lineRule="auto"/>
        <w:rPr>
          <w:rStyle w:val="citationjournal"/>
          <w:b/>
          <w:bCs/>
          <w:sz w:val="28"/>
          <w:szCs w:val="28"/>
          <w:lang w:val="en"/>
        </w:rPr>
      </w:pPr>
      <w:r w:rsidRPr="001B04D5">
        <w:rPr>
          <w:rStyle w:val="citationjournal"/>
          <w:b/>
          <w:bCs/>
          <w:sz w:val="28"/>
          <w:szCs w:val="28"/>
          <w:lang w:val="en"/>
        </w:rPr>
        <w:t>Recursive Stratified Sampling</w:t>
      </w:r>
    </w:p>
    <w:p w14:paraId="2D16FE54" w14:textId="77777777" w:rsidR="001B04D5" w:rsidRDefault="001B04D5" w:rsidP="001B04D5">
      <w:pPr>
        <w:spacing w:line="360" w:lineRule="auto"/>
        <w:rPr>
          <w:rStyle w:val="citationjournal"/>
          <w:lang w:val="en"/>
        </w:rPr>
      </w:pPr>
    </w:p>
    <w:p w14:paraId="1CC23047" w14:textId="268CACD3" w:rsidR="001B04D5" w:rsidRDefault="001B04D5" w:rsidP="003C2FCC">
      <w:pPr>
        <w:pStyle w:val="ListParagraph"/>
        <w:numPr>
          <w:ilvl w:val="0"/>
          <w:numId w:val="366"/>
        </w:numPr>
        <w:spacing w:line="360" w:lineRule="auto"/>
        <w:rPr>
          <w:rStyle w:val="citationjournal"/>
          <w:lang w:val="en"/>
        </w:rPr>
      </w:pPr>
      <w:r w:rsidRPr="001B04D5">
        <w:rPr>
          <w:rStyle w:val="citationjournal"/>
          <w:u w:val="single"/>
          <w:lang w:val="en"/>
        </w:rPr>
        <w:t>Use of Recursively Adaptive Quadratures</w:t>
      </w:r>
      <w:r w:rsidRPr="001B04D5">
        <w:rPr>
          <w:rStyle w:val="citationjournal"/>
          <w:lang w:val="en"/>
        </w:rPr>
        <w:t xml:space="preserve">: </w:t>
      </w:r>
      <w:r w:rsidRPr="001B04D5">
        <w:rPr>
          <w:rStyle w:val="citationjournal"/>
          <w:i/>
          <w:iCs/>
          <w:lang w:val="en"/>
        </w:rPr>
        <w:t>Recursive stratified sampling</w:t>
      </w:r>
      <w:r w:rsidRPr="001B04D5">
        <w:rPr>
          <w:rStyle w:val="citationjournal"/>
          <w:lang w:val="en"/>
        </w:rPr>
        <w:t xml:space="preserve"> is a generalized one-dimensional adaptive quadrature for multidimensional integrals.</w:t>
      </w:r>
    </w:p>
    <w:p w14:paraId="7F370DE1" w14:textId="2B329922"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Recursive Approach for Error Reduction</w:t>
      </w:r>
      <w:r w:rsidRPr="00184FB0">
        <w:rPr>
          <w:rStyle w:val="citationjournal"/>
          <w:lang w:val="en"/>
        </w:rPr>
        <w:t>:</w:t>
      </w:r>
      <w:r>
        <w:rPr>
          <w:rStyle w:val="citationjournal"/>
          <w:lang w:val="en"/>
        </w:rPr>
        <w:t xml:space="preserve"> On each recursion step the integral and the error are estimated using a plain Monte Carlo scheme.</w:t>
      </w:r>
    </w:p>
    <w:p w14:paraId="077EF11D" w14:textId="693C4334"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Sub-division of the Sampling Volume</w:t>
      </w:r>
      <w:r w:rsidRPr="00184FB0">
        <w:rPr>
          <w:rStyle w:val="citationjournal"/>
          <w:lang w:val="en"/>
        </w:rPr>
        <w:t>:</w:t>
      </w:r>
      <w:r>
        <w:rPr>
          <w:rStyle w:val="citationjournal"/>
          <w:lang w:val="en"/>
        </w:rPr>
        <w:t xml:space="preserve"> If the error estimate is larger than the required accuracy, the integration volume is divided into sub-volumes and the procedure is recursively applied to the sub-volumes.</w:t>
      </w:r>
    </w:p>
    <w:p w14:paraId="21685153" w14:textId="6839696F"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The Simplistic Division Approach</w:t>
      </w:r>
      <w:r w:rsidRPr="00184FB0">
        <w:rPr>
          <w:rStyle w:val="citationjournal"/>
          <w:lang w:val="en"/>
        </w:rPr>
        <w:t>:</w:t>
      </w:r>
      <w:r>
        <w:rPr>
          <w:rStyle w:val="citationjournal"/>
          <w:lang w:val="en"/>
        </w:rPr>
        <w:t xml:space="preserve"> The ordinary </w:t>
      </w:r>
      <w:r>
        <w:rPr>
          <w:rStyle w:val="citationjournal"/>
          <w:i/>
          <w:iCs/>
          <w:lang w:val="en"/>
        </w:rPr>
        <w:t>division-by-two</w:t>
      </w:r>
      <w:r>
        <w:rPr>
          <w:rStyle w:val="citationjournal"/>
          <w:lang w:val="en"/>
        </w:rPr>
        <w:t xml:space="preserve"> strategy does not work for multiple dimensions as the number of sub-volumes grows far too quickly to keep track.</w:t>
      </w:r>
    </w:p>
    <w:p w14:paraId="7C07BA86" w14:textId="40778EE8"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Choosing the Error Reduction Dimension</w:t>
      </w:r>
      <w:r w:rsidRPr="00A11A82">
        <w:rPr>
          <w:rStyle w:val="citationjournal"/>
          <w:lang w:val="en"/>
        </w:rPr>
        <w:t>:</w:t>
      </w:r>
      <w:r>
        <w:rPr>
          <w:rStyle w:val="citationjournal"/>
          <w:lang w:val="en"/>
        </w:rPr>
        <w:t xml:space="preserve"> Instead, one estimates the dimension along which a sub-division brings the most dividends and only sub-divides along this dimension.</w:t>
      </w:r>
    </w:p>
    <w:p w14:paraId="603E7E2A" w14:textId="2DB8857A"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Variance Proxy as a Dimension Determiner</w:t>
      </w:r>
      <w:r w:rsidRPr="00A11A82">
        <w:rPr>
          <w:rStyle w:val="citationjournal"/>
          <w:lang w:val="en"/>
        </w:rPr>
        <w:t>:</w:t>
      </w:r>
      <w:r>
        <w:rPr>
          <w:rStyle w:val="citationjournal"/>
          <w:lang w:val="en"/>
        </w:rPr>
        <w:t xml:space="preserve"> The stratified sampling algorithm concentrates sampling the points in the regions where the variance of the functions is </w:t>
      </w:r>
      <w:r>
        <w:rPr>
          <w:rStyle w:val="citationjournal"/>
          <w:lang w:val="en"/>
        </w:rPr>
        <w:lastRenderedPageBreak/>
        <w:t>largest, thus reducing the grand variance and making the sampling more effective, as shown in the illustration below.</w:t>
      </w:r>
    </w:p>
    <w:p w14:paraId="6A8C1699" w14:textId="39A95504"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Illustration of Recursive Stratified Sampling</w:t>
      </w:r>
      <w:r w:rsidRPr="00A11A82">
        <w:rPr>
          <w:rStyle w:val="citationjournal"/>
          <w:lang w:val="en"/>
        </w:rPr>
        <w:t>:</w:t>
      </w:r>
    </w:p>
    <w:p w14:paraId="4999BC3B" w14:textId="77777777" w:rsidR="00A11A82" w:rsidRPr="00A11A82" w:rsidRDefault="00A11A82" w:rsidP="00A11A82">
      <w:pPr>
        <w:spacing w:line="360" w:lineRule="auto"/>
        <w:rPr>
          <w:rStyle w:val="citationjournal"/>
          <w:lang w:val="en"/>
        </w:rPr>
      </w:pPr>
    </w:p>
    <w:p w14:paraId="69272466" w14:textId="5232E932" w:rsidR="00A11A82" w:rsidRPr="00A11A82" w:rsidRDefault="00A11A82" w:rsidP="00A11A82">
      <w:pPr>
        <w:spacing w:line="360" w:lineRule="auto"/>
        <w:jc w:val="center"/>
        <w:rPr>
          <w:rStyle w:val="citationjournal"/>
          <w:lang w:val="en"/>
        </w:rPr>
      </w:pPr>
      <w:r>
        <w:rPr>
          <w:noProof/>
        </w:rPr>
        <w:lastRenderedPageBreak/>
        <w:drawing>
          <wp:inline distT="0" distB="0" distL="0" distR="0" wp14:anchorId="06290D31" wp14:editId="6FEBC519">
            <wp:extent cx="3829050" cy="7610475"/>
            <wp:effectExtent l="0" t="0" r="0" b="9525"/>
            <wp:docPr id="171043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4558" name=""/>
                    <pic:cNvPicPr/>
                  </pic:nvPicPr>
                  <pic:blipFill>
                    <a:blip r:embed="rId27"/>
                    <a:stretch>
                      <a:fillRect/>
                    </a:stretch>
                  </pic:blipFill>
                  <pic:spPr>
                    <a:xfrm>
                      <a:off x="0" y="0"/>
                      <a:ext cx="3829050" cy="7610475"/>
                    </a:xfrm>
                    <a:prstGeom prst="rect">
                      <a:avLst/>
                    </a:prstGeom>
                  </pic:spPr>
                </pic:pic>
              </a:graphicData>
            </a:graphic>
          </wp:inline>
        </w:drawing>
      </w:r>
    </w:p>
    <w:p w14:paraId="22379921" w14:textId="77777777" w:rsidR="00A11A82" w:rsidRDefault="00A11A82" w:rsidP="00A11A82">
      <w:pPr>
        <w:spacing w:line="360" w:lineRule="auto"/>
        <w:rPr>
          <w:rStyle w:val="citationjournal"/>
          <w:lang w:val="en"/>
        </w:rPr>
      </w:pPr>
    </w:p>
    <w:p w14:paraId="1B6C58CC" w14:textId="77777777" w:rsidR="00A11A82" w:rsidRDefault="00A11A82" w:rsidP="00A11A82">
      <w:pPr>
        <w:spacing w:line="360" w:lineRule="auto"/>
        <w:rPr>
          <w:rStyle w:val="citationjournal"/>
          <w:lang w:val="en"/>
        </w:rPr>
      </w:pPr>
    </w:p>
    <w:p w14:paraId="16BD2BA7" w14:textId="5045CA3A" w:rsidR="00A11A82" w:rsidRPr="00A11A82" w:rsidRDefault="00A11A82" w:rsidP="00A11A82">
      <w:pPr>
        <w:spacing w:line="360" w:lineRule="auto"/>
        <w:rPr>
          <w:rStyle w:val="citationjournal"/>
          <w:b/>
          <w:bCs/>
          <w:sz w:val="28"/>
          <w:szCs w:val="28"/>
          <w:lang w:val="en"/>
        </w:rPr>
      </w:pPr>
      <w:r w:rsidRPr="00A11A82">
        <w:rPr>
          <w:rStyle w:val="citationjournal"/>
          <w:b/>
          <w:bCs/>
          <w:sz w:val="28"/>
          <w:szCs w:val="28"/>
          <w:lang w:val="en"/>
        </w:rPr>
        <w:t>Recursive Stratified Sampling – MISER Monte Carlo</w:t>
      </w:r>
    </w:p>
    <w:p w14:paraId="6999A0E9" w14:textId="77777777" w:rsidR="00A11A82" w:rsidRDefault="00A11A82" w:rsidP="00A11A82">
      <w:pPr>
        <w:spacing w:line="360" w:lineRule="auto"/>
        <w:rPr>
          <w:rStyle w:val="citationjournal"/>
          <w:lang w:val="en"/>
        </w:rPr>
      </w:pPr>
    </w:p>
    <w:p w14:paraId="4AC2B304" w14:textId="567CE603" w:rsidR="00A11A82" w:rsidRDefault="00A11A82" w:rsidP="003C2FCC">
      <w:pPr>
        <w:pStyle w:val="ListParagraph"/>
        <w:numPr>
          <w:ilvl w:val="0"/>
          <w:numId w:val="367"/>
        </w:numPr>
        <w:spacing w:line="360" w:lineRule="auto"/>
        <w:rPr>
          <w:rStyle w:val="citationjournal"/>
          <w:lang w:val="en"/>
        </w:rPr>
      </w:pPr>
      <w:r w:rsidRPr="00A11A82">
        <w:rPr>
          <w:rStyle w:val="citationjournal"/>
          <w:u w:val="single"/>
          <w:lang w:val="en"/>
        </w:rPr>
        <w:t>Basis of the MISER Algorithm</w:t>
      </w:r>
      <w:r w:rsidRPr="00A11A82">
        <w:rPr>
          <w:rStyle w:val="citationjournal"/>
          <w:lang w:val="en"/>
        </w:rPr>
        <w:t>: The MISER algorithm is the basis of recursive stratified sampling.</w:t>
      </w:r>
    </w:p>
    <w:p w14:paraId="52DB5C0C" w14:textId="62A16666" w:rsidR="00025AB9" w:rsidRDefault="00025AB9" w:rsidP="003C2FCC">
      <w:pPr>
        <w:pStyle w:val="ListParagraph"/>
        <w:numPr>
          <w:ilvl w:val="0"/>
          <w:numId w:val="367"/>
        </w:numPr>
        <w:spacing w:line="360" w:lineRule="auto"/>
        <w:rPr>
          <w:rStyle w:val="citationjournal"/>
          <w:lang w:val="en"/>
        </w:rPr>
      </w:pPr>
      <w:r>
        <w:rPr>
          <w:rStyle w:val="citationjournal"/>
          <w:u w:val="single"/>
          <w:lang w:val="en"/>
        </w:rPr>
        <w:t>Strategy for Aggregate Error Reduction</w:t>
      </w:r>
      <w:r w:rsidRPr="00025AB9">
        <w:rPr>
          <w:rStyle w:val="citationjournal"/>
          <w:lang w:val="en"/>
        </w:rPr>
        <w:t>:</w:t>
      </w:r>
      <w:r>
        <w:rPr>
          <w:rStyle w:val="citationjournal"/>
          <w:lang w:val="en"/>
        </w:rPr>
        <w:t xml:space="preserve"> This technique aims to reduce the overall integration error by concentrating integration points in the regions of highest variance (Press and Farmer (1990)).</w:t>
      </w:r>
    </w:p>
    <w:p w14:paraId="588CA4FE" w14:textId="77777777" w:rsidR="00267710" w:rsidRDefault="00025AB9" w:rsidP="003C2FCC">
      <w:pPr>
        <w:pStyle w:val="ListParagraph"/>
        <w:numPr>
          <w:ilvl w:val="0"/>
          <w:numId w:val="367"/>
        </w:numPr>
        <w:spacing w:line="360" w:lineRule="auto"/>
        <w:rPr>
          <w:rStyle w:val="citationjournal"/>
          <w:lang w:val="en"/>
        </w:rPr>
      </w:pPr>
      <w:r>
        <w:rPr>
          <w:rStyle w:val="citationjournal"/>
          <w:u w:val="single"/>
          <w:lang w:val="en"/>
        </w:rPr>
        <w:t>Aggregate Variance Estimate - Formulation</w:t>
      </w:r>
      <w:r w:rsidRPr="00025AB9">
        <w:rPr>
          <w:rStyle w:val="citationjournal"/>
          <w:lang w:val="en"/>
        </w:rPr>
        <w:t>:</w:t>
      </w:r>
      <w:r>
        <w:rPr>
          <w:rStyle w:val="citationjournal"/>
          <w:lang w:val="en"/>
        </w:rPr>
        <w:t xml:space="preserve"> The idea of stratified sampling begins with the observation that for two disjoint regions </w:t>
      </w:r>
      <m:oMath>
        <m:r>
          <w:rPr>
            <w:rStyle w:val="citationjournal"/>
            <w:rFonts w:ascii="Cambria Math" w:hAnsi="Cambria Math"/>
            <w:lang w:val="en"/>
          </w:rPr>
          <m:t>a</m:t>
        </m:r>
      </m:oMath>
      <w:r>
        <w:rPr>
          <w:rStyle w:val="citationjournal"/>
          <w:lang w:val="en"/>
        </w:rPr>
        <w:t xml:space="preserve"> and </w:t>
      </w:r>
      <m:oMath>
        <m:r>
          <w:rPr>
            <w:rStyle w:val="citationjournal"/>
            <w:rFonts w:ascii="Cambria Math" w:hAnsi="Cambria Math"/>
            <w:lang w:val="en"/>
          </w:rPr>
          <m:t>b</m:t>
        </m:r>
      </m:oMath>
      <w:r>
        <w:rPr>
          <w:rStyle w:val="citationjournal"/>
          <w:lang w:val="en"/>
        </w:rPr>
        <w:t xml:space="preserve"> with Monte Carlo estimates of the integral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variances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the variance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lang w:val="en"/>
        </w:rPr>
        <w:t xml:space="preserve"> of the combined estimate</w:t>
      </w:r>
    </w:p>
    <w:p w14:paraId="43EC6346" w14:textId="77777777" w:rsidR="00267710" w:rsidRPr="00267710" w:rsidRDefault="00267710" w:rsidP="00267710">
      <w:pPr>
        <w:spacing w:line="360" w:lineRule="auto"/>
        <w:rPr>
          <w:rStyle w:val="citationjournal"/>
          <w:u w:val="single"/>
          <w:lang w:val="en"/>
        </w:rPr>
      </w:pPr>
    </w:p>
    <w:p w14:paraId="2CAF1046" w14:textId="77777777" w:rsid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e>
          </m:d>
        </m:oMath>
      </m:oMathPara>
    </w:p>
    <w:p w14:paraId="2D54F886" w14:textId="77777777" w:rsidR="00267710" w:rsidRPr="00267710" w:rsidRDefault="00267710" w:rsidP="00267710">
      <w:pPr>
        <w:spacing w:line="360" w:lineRule="auto"/>
        <w:rPr>
          <w:rStyle w:val="citationjournal"/>
          <w:lang w:val="en"/>
        </w:rPr>
      </w:pPr>
    </w:p>
    <w:p w14:paraId="7E320060" w14:textId="77777777" w:rsidR="00267710" w:rsidRDefault="00025AB9" w:rsidP="00267710">
      <w:pPr>
        <w:pStyle w:val="ListParagraph"/>
        <w:spacing w:line="360" w:lineRule="auto"/>
        <w:ind w:left="360"/>
        <w:rPr>
          <w:rStyle w:val="citationjournal"/>
          <w:lang w:val="en"/>
        </w:rPr>
      </w:pPr>
      <w:r>
        <w:rPr>
          <w:rStyle w:val="citationjournal"/>
          <w:lang w:val="en"/>
        </w:rPr>
        <w:t>is given by</w:t>
      </w:r>
    </w:p>
    <w:p w14:paraId="01282859" w14:textId="77777777" w:rsidR="00267710" w:rsidRPr="00267710" w:rsidRDefault="00267710" w:rsidP="00267710">
      <w:pPr>
        <w:spacing w:line="360" w:lineRule="auto"/>
        <w:rPr>
          <w:rStyle w:val="citationjournal"/>
          <w:lang w:val="en"/>
        </w:rPr>
      </w:pPr>
    </w:p>
    <w:p w14:paraId="55076C86" w14:textId="7CA092C7" w:rsidR="00025AB9" w:rsidRP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w:bookmarkStart w:id="1" w:name="_Hlk220274413"/>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w:bookmarkEnd w:id="1"/>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den>
          </m:f>
        </m:oMath>
      </m:oMathPara>
    </w:p>
    <w:p w14:paraId="29914798" w14:textId="77777777" w:rsidR="00267710" w:rsidRPr="00267710" w:rsidRDefault="00267710" w:rsidP="00267710">
      <w:pPr>
        <w:spacing w:line="360" w:lineRule="auto"/>
        <w:rPr>
          <w:rStyle w:val="citationjournal"/>
          <w:lang w:val="en"/>
        </w:rPr>
      </w:pPr>
    </w:p>
    <w:p w14:paraId="110D0167" w14:textId="77777777" w:rsidR="00267710" w:rsidRDefault="00087CFE" w:rsidP="003C2FCC">
      <w:pPr>
        <w:pStyle w:val="ListParagraph"/>
        <w:numPr>
          <w:ilvl w:val="0"/>
          <w:numId w:val="367"/>
        </w:numPr>
        <w:spacing w:line="360" w:lineRule="auto"/>
        <w:rPr>
          <w:rStyle w:val="citationjournal"/>
          <w:lang w:val="en"/>
        </w:rPr>
      </w:pPr>
      <w:r>
        <w:rPr>
          <w:rStyle w:val="citationjournal"/>
          <w:u w:val="single"/>
          <w:lang w:val="en"/>
        </w:rPr>
        <w:t>Sampling Distribution among the Sub-regions</w:t>
      </w:r>
      <w:r>
        <w:rPr>
          <w:rStyle w:val="citationjournal"/>
          <w:lang w:val="en"/>
        </w:rPr>
        <w:t>: It can be shown that this variance is minimized by distributing the points such that</w:t>
      </w:r>
    </w:p>
    <w:p w14:paraId="5C49B2AA" w14:textId="77777777" w:rsidR="00267710" w:rsidRPr="00267710" w:rsidRDefault="00267710" w:rsidP="00267710">
      <w:pPr>
        <w:spacing w:line="360" w:lineRule="auto"/>
        <w:rPr>
          <w:rStyle w:val="citationjournal"/>
          <w:u w:val="single"/>
          <w:lang w:val="en"/>
        </w:rPr>
      </w:pPr>
    </w:p>
    <w:p w14:paraId="3021871C" w14:textId="12581581" w:rsidR="00087CFE" w:rsidRPr="00267710" w:rsidRDefault="00000000" w:rsidP="00267710">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den>
          </m:f>
        </m:oMath>
      </m:oMathPara>
    </w:p>
    <w:p w14:paraId="4F099220" w14:textId="77777777" w:rsidR="00267710" w:rsidRPr="00267710" w:rsidRDefault="00267710" w:rsidP="00267710">
      <w:pPr>
        <w:spacing w:line="360" w:lineRule="auto"/>
        <w:rPr>
          <w:rStyle w:val="citationjournal"/>
          <w:lang w:val="en"/>
        </w:rPr>
      </w:pPr>
    </w:p>
    <w:p w14:paraId="204A82AB" w14:textId="4E4EEBD4" w:rsidR="00087CFE" w:rsidRDefault="00087CFE" w:rsidP="003C2FCC">
      <w:pPr>
        <w:pStyle w:val="ListParagraph"/>
        <w:numPr>
          <w:ilvl w:val="0"/>
          <w:numId w:val="367"/>
        </w:numPr>
        <w:spacing w:line="360" w:lineRule="auto"/>
        <w:rPr>
          <w:rStyle w:val="citationjournal"/>
          <w:lang w:val="en"/>
        </w:rPr>
      </w:pPr>
      <w:r>
        <w:rPr>
          <w:rStyle w:val="citationjournal"/>
          <w:u w:val="single"/>
          <w:lang w:val="en"/>
        </w:rPr>
        <w:t>Corresponding Reduction in Error</w:t>
      </w:r>
      <w:r>
        <w:rPr>
          <w:rStyle w:val="citationjournal"/>
          <w:lang w:val="en"/>
        </w:rPr>
        <w:t>: Hence, the smallest error estimate is obtained by allocating sample points in proportion to the standard deviation of the function in each sub-section.</w:t>
      </w:r>
    </w:p>
    <w:p w14:paraId="2FA85C95" w14:textId="5BA45666" w:rsidR="00087CFE" w:rsidRPr="00A11A82" w:rsidRDefault="00087CFE" w:rsidP="003C2FCC">
      <w:pPr>
        <w:pStyle w:val="ListParagraph"/>
        <w:numPr>
          <w:ilvl w:val="0"/>
          <w:numId w:val="367"/>
        </w:numPr>
        <w:spacing w:line="360" w:lineRule="auto"/>
        <w:rPr>
          <w:rStyle w:val="citationjournal"/>
          <w:lang w:val="en"/>
        </w:rPr>
      </w:pPr>
      <w:r>
        <w:rPr>
          <w:rStyle w:val="citationjournal"/>
          <w:u w:val="single"/>
          <w:lang w:val="en"/>
        </w:rPr>
        <w:lastRenderedPageBreak/>
        <w:t>Step #1: Bisecting the Target Region</w:t>
      </w:r>
      <w:r w:rsidRPr="00087CFE">
        <w:rPr>
          <w:rStyle w:val="citationjournal"/>
          <w:lang w:val="en"/>
        </w:rPr>
        <w:t>:</w:t>
      </w:r>
      <w:r>
        <w:rPr>
          <w:rStyle w:val="citationjournal"/>
          <w:lang w:val="en"/>
        </w:rPr>
        <w:t xml:space="preserve"> The MISER algorithm proceeds by bisecting the integration region along one coordinate axis to give two sub-regions at each step.</w:t>
      </w:r>
    </w:p>
    <w:p w14:paraId="69BC25AD" w14:textId="08E25C34" w:rsidR="00294389" w:rsidRPr="00A11A82" w:rsidRDefault="00294389" w:rsidP="003C2FCC">
      <w:pPr>
        <w:pStyle w:val="ListParagraph"/>
        <w:numPr>
          <w:ilvl w:val="0"/>
          <w:numId w:val="367"/>
        </w:numPr>
        <w:spacing w:line="360" w:lineRule="auto"/>
        <w:rPr>
          <w:rStyle w:val="citationjournal"/>
          <w:lang w:val="en"/>
        </w:rPr>
      </w:pPr>
      <w:r>
        <w:rPr>
          <w:rStyle w:val="citationjournal"/>
          <w:u w:val="single"/>
          <w:lang w:val="en"/>
        </w:rPr>
        <w:t>Step #2: Choosing Target Direction</w:t>
      </w:r>
      <w:r w:rsidRPr="00087CFE">
        <w:rPr>
          <w:rStyle w:val="citationjournal"/>
          <w:lang w:val="en"/>
        </w:rPr>
        <w:t>:</w:t>
      </w:r>
      <w:r>
        <w:rPr>
          <w:rStyle w:val="citationjournal"/>
          <w:lang w:val="en"/>
        </w:rPr>
        <w:t xml:space="preserve"> The direction is chosen by examining all possible </w:t>
      </w:r>
      <w:r w:rsidR="00AB03FB">
        <w:rPr>
          <w:rStyle w:val="citationjournal"/>
          <w:lang w:val="en"/>
        </w:rPr>
        <w:t>bisections and selecting the one which will minimize the combined variance of the two sub-sections</w:t>
      </w:r>
      <w:r>
        <w:rPr>
          <w:rStyle w:val="citationjournal"/>
          <w:lang w:val="en"/>
        </w:rPr>
        <w:t>.</w:t>
      </w:r>
    </w:p>
    <w:p w14:paraId="71FE3CDB" w14:textId="0B340FC9" w:rsidR="00294389" w:rsidRPr="00A11A82" w:rsidRDefault="00294389" w:rsidP="003C2FCC">
      <w:pPr>
        <w:pStyle w:val="ListParagraph"/>
        <w:numPr>
          <w:ilvl w:val="0"/>
          <w:numId w:val="367"/>
        </w:numPr>
        <w:spacing w:line="360" w:lineRule="auto"/>
        <w:rPr>
          <w:rStyle w:val="citationjournal"/>
          <w:lang w:val="en"/>
        </w:rPr>
      </w:pPr>
      <w:r>
        <w:rPr>
          <w:rStyle w:val="citationjournal"/>
          <w:u w:val="single"/>
          <w:lang w:val="en"/>
        </w:rPr>
        <w:t>Step #</w:t>
      </w:r>
      <w:r w:rsidR="00AB03FB">
        <w:rPr>
          <w:rStyle w:val="citationjournal"/>
          <w:u w:val="single"/>
          <w:lang w:val="en"/>
        </w:rPr>
        <w:t>3</w:t>
      </w:r>
      <w:r>
        <w:rPr>
          <w:rStyle w:val="citationjournal"/>
          <w:u w:val="single"/>
          <w:lang w:val="en"/>
        </w:rPr>
        <w:t xml:space="preserve">: </w:t>
      </w:r>
      <w:r w:rsidR="00AB03FB">
        <w:rPr>
          <w:rStyle w:val="citationjournal"/>
          <w:u w:val="single"/>
          <w:lang w:val="en"/>
        </w:rPr>
        <w:t>Sampling for Target Variance</w:t>
      </w:r>
      <w:r w:rsidRPr="00087CFE">
        <w:rPr>
          <w:rStyle w:val="citationjournal"/>
          <w:lang w:val="en"/>
        </w:rPr>
        <w:t>:</w:t>
      </w:r>
      <w:r>
        <w:rPr>
          <w:rStyle w:val="citationjournal"/>
          <w:lang w:val="en"/>
        </w:rPr>
        <w:t xml:space="preserve"> The </w:t>
      </w:r>
      <w:r w:rsidR="00AB03FB">
        <w:rPr>
          <w:rStyle w:val="citationjournal"/>
          <w:lang w:val="en"/>
        </w:rPr>
        <w:t>variance in the sub-regions is estimated by sampling with a fraction of the total number of points available to the current step</w:t>
      </w:r>
      <w:r>
        <w:rPr>
          <w:rStyle w:val="citationjournal"/>
          <w:lang w:val="en"/>
        </w:rPr>
        <w:t>.</w:t>
      </w:r>
    </w:p>
    <w:p w14:paraId="417183B0" w14:textId="59909B02" w:rsidR="00294389" w:rsidRDefault="00294389" w:rsidP="003C2FCC">
      <w:pPr>
        <w:pStyle w:val="ListParagraph"/>
        <w:numPr>
          <w:ilvl w:val="0"/>
          <w:numId w:val="367"/>
        </w:numPr>
        <w:spacing w:line="360" w:lineRule="auto"/>
        <w:rPr>
          <w:rStyle w:val="citationjournal"/>
          <w:lang w:val="en"/>
        </w:rPr>
      </w:pPr>
      <w:r>
        <w:rPr>
          <w:rStyle w:val="citationjournal"/>
          <w:u w:val="single"/>
          <w:lang w:val="en"/>
        </w:rPr>
        <w:t>Step #</w:t>
      </w:r>
      <w:r w:rsidR="00AB03FB">
        <w:rPr>
          <w:rStyle w:val="citationjournal"/>
          <w:u w:val="single"/>
          <w:lang w:val="en"/>
        </w:rPr>
        <w:t>4</w:t>
      </w:r>
      <w:r>
        <w:rPr>
          <w:rStyle w:val="citationjournal"/>
          <w:u w:val="single"/>
          <w:lang w:val="en"/>
        </w:rPr>
        <w:t xml:space="preserve">: </w:t>
      </w:r>
      <w:r w:rsidR="00AB03FB">
        <w:rPr>
          <w:rStyle w:val="citationjournal"/>
          <w:u w:val="single"/>
          <w:lang w:val="en"/>
        </w:rPr>
        <w:t>Recursively Applying Bisection</w:t>
      </w:r>
      <w:r w:rsidRPr="00087CFE">
        <w:rPr>
          <w:rStyle w:val="citationjournal"/>
          <w:lang w:val="en"/>
        </w:rPr>
        <w:t>:</w:t>
      </w:r>
      <w:r>
        <w:rPr>
          <w:rStyle w:val="citationjournal"/>
          <w:lang w:val="en"/>
        </w:rPr>
        <w:t xml:space="preserve"> </w:t>
      </w:r>
      <w:r w:rsidR="00AB03FB">
        <w:rPr>
          <w:rStyle w:val="citationjournal"/>
          <w:lang w:val="en"/>
        </w:rPr>
        <w:t>The procedure is then repeated recursively for each of the two-half-spaces from the best bisection</w:t>
      </w:r>
      <w:r>
        <w:rPr>
          <w:rStyle w:val="citationjournal"/>
          <w:lang w:val="en"/>
        </w:rPr>
        <w:t>.</w:t>
      </w:r>
    </w:p>
    <w:p w14:paraId="5AB8A17C" w14:textId="3661A6CE" w:rsidR="005D7479" w:rsidRDefault="005D7479" w:rsidP="003C2FCC">
      <w:pPr>
        <w:pStyle w:val="ListParagraph"/>
        <w:numPr>
          <w:ilvl w:val="0"/>
          <w:numId w:val="367"/>
        </w:numPr>
        <w:spacing w:line="360" w:lineRule="auto"/>
        <w:rPr>
          <w:rStyle w:val="citationjournal"/>
          <w:lang w:val="en"/>
        </w:rPr>
      </w:pPr>
      <w:r>
        <w:rPr>
          <w:rStyle w:val="citationjournal"/>
          <w:u w:val="single"/>
          <w:lang w:val="en"/>
        </w:rPr>
        <w:t>Step #5: Reallocating Sampling over Sub-regions</w:t>
      </w:r>
      <w:r w:rsidRPr="005D7479">
        <w:rPr>
          <w:rStyle w:val="citationjournal"/>
          <w:lang w:val="en"/>
        </w:rPr>
        <w:t>:</w:t>
      </w:r>
      <w:r>
        <w:rPr>
          <w:rStyle w:val="citationjournal"/>
          <w:lang w:val="en"/>
        </w:rPr>
        <w:t xml:space="preserve"> The remaining sample points are allocated to the subregions using the formula for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oMath>
      <w:r>
        <w:rPr>
          <w:rStyle w:val="citationjournal"/>
          <w:lang w:val="en"/>
        </w:rPr>
        <w:t>.</w:t>
      </w:r>
    </w:p>
    <w:p w14:paraId="1CDC7DA6" w14:textId="21D632AB" w:rsidR="005D7479" w:rsidRDefault="005D7479" w:rsidP="003C2FCC">
      <w:pPr>
        <w:pStyle w:val="ListParagraph"/>
        <w:numPr>
          <w:ilvl w:val="0"/>
          <w:numId w:val="367"/>
        </w:numPr>
        <w:spacing w:line="360" w:lineRule="auto"/>
        <w:rPr>
          <w:rStyle w:val="citationjournal"/>
          <w:lang w:val="en"/>
        </w:rPr>
      </w:pPr>
      <w:r>
        <w:rPr>
          <w:rStyle w:val="citationjournal"/>
          <w:u w:val="single"/>
          <w:lang w:val="en"/>
        </w:rPr>
        <w:t>Step #6: Integration using Uniform MC</w:t>
      </w:r>
      <w:r w:rsidRPr="005D7479">
        <w:rPr>
          <w:rStyle w:val="citationjournal"/>
          <w:lang w:val="en"/>
        </w:rPr>
        <w:t>:</w:t>
      </w:r>
      <w:r>
        <w:rPr>
          <w:rStyle w:val="citationjournal"/>
          <w:lang w:val="en"/>
        </w:rPr>
        <w:t xml:space="preserve"> </w:t>
      </w:r>
      <w:r w:rsidR="00534153">
        <w:rPr>
          <w:rStyle w:val="citationjournal"/>
          <w:lang w:val="en"/>
        </w:rPr>
        <w:t>This recursive allocation of integration points continues down a user-specified depth where each sub</w:t>
      </w:r>
      <w:r w:rsidR="00267710">
        <w:rPr>
          <w:rStyle w:val="citationjournal"/>
          <w:lang w:val="en"/>
        </w:rPr>
        <w:t>-</w:t>
      </w:r>
      <w:r w:rsidR="00534153">
        <w:rPr>
          <w:rStyle w:val="citationjournal"/>
          <w:lang w:val="en"/>
        </w:rPr>
        <w:t>region is integrated using a plain Monte Carlo estimate.</w:t>
      </w:r>
    </w:p>
    <w:p w14:paraId="2F1772CF" w14:textId="20D60144" w:rsidR="00534153" w:rsidRDefault="00534153" w:rsidP="003C2FCC">
      <w:pPr>
        <w:pStyle w:val="ListParagraph"/>
        <w:numPr>
          <w:ilvl w:val="0"/>
          <w:numId w:val="367"/>
        </w:numPr>
        <w:spacing w:line="360" w:lineRule="auto"/>
        <w:rPr>
          <w:rStyle w:val="citationjournal"/>
          <w:lang w:val="en"/>
        </w:rPr>
      </w:pPr>
      <w:r>
        <w:rPr>
          <w:rStyle w:val="citationjournal"/>
          <w:u w:val="single"/>
          <w:lang w:val="en"/>
        </w:rPr>
        <w:t>Step #7: Local Quadratures and Errors</w:t>
      </w:r>
      <w:r w:rsidRPr="00534153">
        <w:rPr>
          <w:rStyle w:val="citationjournal"/>
          <w:lang w:val="en"/>
        </w:rPr>
        <w:t>:</w:t>
      </w:r>
      <w:r>
        <w:rPr>
          <w:rStyle w:val="citationjournal"/>
          <w:lang w:val="en"/>
        </w:rPr>
        <w:t xml:space="preserve"> These individual values and their error estimates are then combined upwards to give an overall result and an estimate of its error.</w:t>
      </w:r>
    </w:p>
    <w:p w14:paraId="7AD6077B" w14:textId="77777777" w:rsidR="00727A84" w:rsidRDefault="00727A84" w:rsidP="00727A84">
      <w:pPr>
        <w:spacing w:line="360" w:lineRule="auto"/>
        <w:rPr>
          <w:rStyle w:val="citationjournal"/>
          <w:lang w:val="en"/>
        </w:rPr>
      </w:pPr>
    </w:p>
    <w:p w14:paraId="2C097A58" w14:textId="77777777" w:rsidR="00727A84" w:rsidRDefault="00727A84" w:rsidP="00727A84">
      <w:pPr>
        <w:spacing w:line="360" w:lineRule="auto"/>
        <w:rPr>
          <w:rStyle w:val="citationjournal"/>
          <w:lang w:val="en"/>
        </w:rPr>
      </w:pPr>
    </w:p>
    <w:p w14:paraId="6937C8D8" w14:textId="505A7E94" w:rsidR="00727A84" w:rsidRPr="00727A84" w:rsidRDefault="00727A84" w:rsidP="00727A84">
      <w:pPr>
        <w:spacing w:line="360" w:lineRule="auto"/>
        <w:rPr>
          <w:rStyle w:val="citationjournal"/>
          <w:b/>
          <w:bCs/>
          <w:sz w:val="28"/>
          <w:szCs w:val="28"/>
          <w:lang w:val="en"/>
        </w:rPr>
      </w:pPr>
      <w:r w:rsidRPr="00727A84">
        <w:rPr>
          <w:rStyle w:val="citationjournal"/>
          <w:b/>
          <w:bCs/>
          <w:sz w:val="28"/>
          <w:szCs w:val="28"/>
          <w:lang w:val="en"/>
        </w:rPr>
        <w:t>Importance Sampling Algorithm</w:t>
      </w:r>
    </w:p>
    <w:p w14:paraId="1FB176E6" w14:textId="77777777" w:rsidR="00727A84" w:rsidRDefault="00727A84" w:rsidP="00727A84">
      <w:pPr>
        <w:spacing w:line="360" w:lineRule="auto"/>
        <w:rPr>
          <w:rStyle w:val="citationjournal"/>
          <w:lang w:val="en"/>
        </w:rPr>
      </w:pPr>
    </w:p>
    <w:p w14:paraId="6E36D05B" w14:textId="269DA86A" w:rsidR="00727A84" w:rsidRDefault="00727A84" w:rsidP="003C2FCC">
      <w:pPr>
        <w:pStyle w:val="ListParagraph"/>
        <w:numPr>
          <w:ilvl w:val="0"/>
          <w:numId w:val="368"/>
        </w:numPr>
        <w:spacing w:line="360" w:lineRule="auto"/>
        <w:rPr>
          <w:rStyle w:val="citationjournal"/>
          <w:lang w:val="en"/>
        </w:rPr>
      </w:pPr>
      <w:r w:rsidRPr="00727A84">
        <w:rPr>
          <w:rStyle w:val="citationjournal"/>
          <w:u w:val="single"/>
          <w:lang w:val="en"/>
        </w:rPr>
        <w:t>Approach behind the Importance Sampling Scheme</w:t>
      </w:r>
      <w:r w:rsidRPr="00727A84">
        <w:rPr>
          <w:rStyle w:val="citationjournal"/>
          <w:lang w:val="en"/>
        </w:rPr>
        <w:t xml:space="preserve">: </w:t>
      </w:r>
      <w:r>
        <w:rPr>
          <w:rStyle w:val="citationjournal"/>
          <w:lang w:val="en"/>
        </w:rPr>
        <w:t xml:space="preserve">The main result of importance sampling to this method is that uniform sampling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is a particular case of a more generic choice, on which samples are drawn from any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Kroese, Taimre, and Botev (2014)).</w:t>
      </w:r>
    </w:p>
    <w:p w14:paraId="4612A9B6" w14:textId="68C6450B" w:rsidR="00727A84" w:rsidRDefault="00727A84" w:rsidP="003C2FCC">
      <w:pPr>
        <w:pStyle w:val="ListParagraph"/>
        <w:numPr>
          <w:ilvl w:val="0"/>
          <w:numId w:val="368"/>
        </w:numPr>
        <w:spacing w:line="360" w:lineRule="auto"/>
        <w:rPr>
          <w:rStyle w:val="citationjournal"/>
          <w:lang w:val="en"/>
        </w:rPr>
      </w:pPr>
      <w:r>
        <w:rPr>
          <w:rStyle w:val="citationjournal"/>
          <w:u w:val="single"/>
          <w:lang w:val="en"/>
        </w:rPr>
        <w:t>Choice of the Drawdown Distribution</w:t>
      </w:r>
      <w:r w:rsidRPr="00727A84">
        <w:rPr>
          <w:rStyle w:val="citationjournal"/>
          <w:lang w:val="en"/>
        </w:rPr>
        <w:t>:</w:t>
      </w:r>
      <w:r>
        <w:rPr>
          <w:rStyle w:val="citationjournal"/>
          <w:lang w:val="en"/>
        </w:rPr>
        <w:t xml:space="preserve"> The idea is that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can be chosen to decrease the variance of the measurement </w:t>
      </w:r>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w:t>
      </w:r>
    </w:p>
    <w:p w14:paraId="0ADF9ACF" w14:textId="77777777" w:rsidR="00FD54E6" w:rsidRDefault="00727A84" w:rsidP="003C2FCC">
      <w:pPr>
        <w:pStyle w:val="ListParagraph"/>
        <w:numPr>
          <w:ilvl w:val="0"/>
          <w:numId w:val="368"/>
        </w:numPr>
        <w:spacing w:line="360" w:lineRule="auto"/>
        <w:rPr>
          <w:rStyle w:val="citationjournal"/>
          <w:lang w:val="en"/>
        </w:rPr>
      </w:pPr>
      <w:r>
        <w:rPr>
          <w:rStyle w:val="citationjournal"/>
          <w:u w:val="single"/>
          <w:lang w:val="en"/>
        </w:rPr>
        <w:t>Example: Numerical Integration of Gaussian Function</w:t>
      </w:r>
      <w:r w:rsidRPr="00727A84">
        <w:rPr>
          <w:rStyle w:val="citationjournal"/>
          <w:lang w:val="en"/>
        </w:rPr>
        <w:t>:</w:t>
      </w:r>
      <w:r>
        <w:rPr>
          <w:rStyle w:val="citationjournal"/>
          <w:lang w:val="en"/>
        </w:rPr>
        <w:t xml:space="preserve"> Consider the following example where one would like to numerically integrate a Gaussian function, centered at </w:t>
      </w:r>
      <m:oMath>
        <m:r>
          <w:rPr>
            <w:rStyle w:val="citationjournal"/>
            <w:rFonts w:ascii="Cambria Math" w:hAnsi="Cambria Math"/>
            <w:lang w:val="en"/>
          </w:rPr>
          <m:t>0</m:t>
        </m:r>
      </m:oMath>
      <w:r>
        <w:rPr>
          <w:rStyle w:val="citationjournal"/>
          <w:lang w:val="en"/>
        </w:rPr>
        <w:t xml:space="preserve"> with</w:t>
      </w:r>
    </w:p>
    <w:p w14:paraId="7B69A2B7" w14:textId="77777777" w:rsidR="00FD54E6" w:rsidRPr="00FD54E6" w:rsidRDefault="00FD54E6" w:rsidP="00FD54E6">
      <w:pPr>
        <w:spacing w:line="360" w:lineRule="auto"/>
        <w:rPr>
          <w:rStyle w:val="citationjournal"/>
          <w:u w:val="single"/>
          <w:lang w:val="en"/>
        </w:rPr>
      </w:pPr>
    </w:p>
    <w:p w14:paraId="0BDEF3AB" w14:textId="77777777" w:rsidR="00FD54E6" w:rsidRDefault="00727A84"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5F828083" w14:textId="77777777" w:rsidR="00FD54E6" w:rsidRPr="00FD54E6" w:rsidRDefault="00FD54E6" w:rsidP="00FD54E6">
      <w:pPr>
        <w:spacing w:line="360" w:lineRule="auto"/>
        <w:rPr>
          <w:rStyle w:val="citationjournal"/>
          <w:lang w:val="en"/>
        </w:rPr>
      </w:pPr>
    </w:p>
    <w:p w14:paraId="768B2B96" w14:textId="2C8914E9" w:rsidR="00727A84" w:rsidRDefault="00727A84" w:rsidP="00FD54E6">
      <w:pPr>
        <w:pStyle w:val="ListParagraph"/>
        <w:spacing w:line="360" w:lineRule="auto"/>
        <w:ind w:left="360"/>
        <w:rPr>
          <w:rStyle w:val="citationjournal"/>
          <w:lang w:val="en"/>
        </w:rPr>
      </w:pPr>
      <w:r>
        <w:rPr>
          <w:rStyle w:val="citationjournal"/>
          <w:lang w:val="en"/>
        </w:rPr>
        <w:t xml:space="preserve">from </w:t>
      </w:r>
      <m:oMath>
        <m:r>
          <w:rPr>
            <w:rStyle w:val="citationjournal"/>
            <w:rFonts w:ascii="Cambria Math" w:hAnsi="Cambria Math"/>
            <w:lang w:val="en"/>
          </w:rPr>
          <m:t>-1000</m:t>
        </m:r>
      </m:oMath>
      <w:r>
        <w:rPr>
          <w:rStyle w:val="citationjournal"/>
          <w:lang w:val="en"/>
        </w:rPr>
        <w:t xml:space="preserve"> to </w:t>
      </w:r>
      <m:oMath>
        <m:r>
          <w:rPr>
            <w:rStyle w:val="citationjournal"/>
            <w:rFonts w:ascii="Cambria Math" w:hAnsi="Cambria Math"/>
            <w:lang w:val="en"/>
          </w:rPr>
          <m:t>+1000</m:t>
        </m:r>
      </m:oMath>
      <w:r>
        <w:rPr>
          <w:rStyle w:val="citationjournal"/>
          <w:lang w:val="en"/>
        </w:rPr>
        <w:t>.</w:t>
      </w:r>
    </w:p>
    <w:p w14:paraId="21017A10" w14:textId="17D26B54" w:rsidR="00267710" w:rsidRDefault="00267710" w:rsidP="003C2FCC">
      <w:pPr>
        <w:pStyle w:val="ListParagraph"/>
        <w:numPr>
          <w:ilvl w:val="0"/>
          <w:numId w:val="368"/>
        </w:numPr>
        <w:spacing w:line="360" w:lineRule="auto"/>
        <w:rPr>
          <w:rStyle w:val="citationjournal"/>
          <w:lang w:val="en"/>
        </w:rPr>
      </w:pPr>
      <w:r>
        <w:rPr>
          <w:rStyle w:val="citationjournal"/>
          <w:u w:val="single"/>
          <w:lang w:val="en"/>
        </w:rPr>
        <w:t>Challenges of Uniform Sampling</w:t>
      </w:r>
      <w:r w:rsidRPr="00267710">
        <w:rPr>
          <w:rStyle w:val="citationjournal"/>
          <w:lang w:val="en"/>
        </w:rPr>
        <w:t>:</w:t>
      </w:r>
      <w:r>
        <w:rPr>
          <w:rStyle w:val="citationjournal"/>
          <w:lang w:val="en"/>
        </w:rPr>
        <w:t xml:space="preserve"> Naturally, if the samples are drawn uniformly on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-1000, +1000</m:t>
            </m:r>
          </m:e>
        </m:d>
      </m:oMath>
      <w:r>
        <w:rPr>
          <w:rStyle w:val="citationjournal"/>
          <w:lang w:val="en"/>
        </w:rPr>
        <w:t>, only a very small part of them would be significant to the integral.</w:t>
      </w:r>
    </w:p>
    <w:p w14:paraId="7E869892" w14:textId="77777777" w:rsidR="00FD54E6" w:rsidRDefault="00267710" w:rsidP="003C2FCC">
      <w:pPr>
        <w:pStyle w:val="ListParagraph"/>
        <w:numPr>
          <w:ilvl w:val="0"/>
          <w:numId w:val="368"/>
        </w:numPr>
        <w:spacing w:line="360" w:lineRule="auto"/>
        <w:rPr>
          <w:rStyle w:val="citationjournal"/>
          <w:lang w:val="en"/>
        </w:rPr>
      </w:pPr>
      <w:r>
        <w:rPr>
          <w:rStyle w:val="citationjournal"/>
          <w:u w:val="single"/>
          <w:lang w:val="en"/>
        </w:rPr>
        <w:t>Gaussian Drawdown Distribution</w:t>
      </w:r>
      <w:r w:rsidRPr="00267710">
        <w:rPr>
          <w:rStyle w:val="citationjournal"/>
          <w:lang w:val="en"/>
        </w:rPr>
        <w:t>:</w:t>
      </w:r>
      <w:r>
        <w:rPr>
          <w:rStyle w:val="citationjournal"/>
          <w:lang w:val="en"/>
        </w:rPr>
        <w:t xml:space="preserve"> This can be improved by choosing a different distribution from where the samples are chosen, for instance by sampling according to a Gaussian distribution centered at </w:t>
      </w:r>
      <m:oMath>
        <m:r>
          <w:rPr>
            <w:rStyle w:val="citationjournal"/>
            <w:rFonts w:ascii="Cambria Math" w:hAnsi="Cambria Math"/>
            <w:lang w:val="en"/>
          </w:rPr>
          <m:t>0</m:t>
        </m:r>
      </m:oMath>
      <w:r>
        <w:rPr>
          <w:rStyle w:val="citationjournal"/>
          <w:lang w:val="en"/>
        </w:rPr>
        <w:t xml:space="preserve"> with</w:t>
      </w:r>
    </w:p>
    <w:p w14:paraId="414F79CE" w14:textId="77777777" w:rsidR="00FD54E6" w:rsidRPr="00FD54E6" w:rsidRDefault="00FD54E6" w:rsidP="00FD54E6">
      <w:pPr>
        <w:spacing w:line="360" w:lineRule="auto"/>
        <w:rPr>
          <w:rStyle w:val="citationjournal"/>
          <w:u w:val="single"/>
          <w:lang w:val="en"/>
        </w:rPr>
      </w:pPr>
    </w:p>
    <w:p w14:paraId="7F3DA629" w14:textId="77777777" w:rsidR="00FD54E6" w:rsidRDefault="00267710"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0D729817" w14:textId="77777777" w:rsidR="00FD54E6" w:rsidRPr="00FD54E6" w:rsidRDefault="00FD54E6" w:rsidP="00FD54E6">
      <w:pPr>
        <w:spacing w:line="360" w:lineRule="auto"/>
        <w:rPr>
          <w:rStyle w:val="citationjournal"/>
          <w:lang w:val="en"/>
        </w:rPr>
      </w:pPr>
    </w:p>
    <w:p w14:paraId="17843D67" w14:textId="00416CAC" w:rsidR="00267710" w:rsidRDefault="00267710" w:rsidP="00FD54E6">
      <w:pPr>
        <w:pStyle w:val="ListParagraph"/>
        <w:spacing w:line="360" w:lineRule="auto"/>
        <w:ind w:left="360"/>
        <w:rPr>
          <w:rStyle w:val="citationjournal"/>
          <w:lang w:val="en"/>
        </w:rPr>
      </w:pPr>
      <w:r>
        <w:rPr>
          <w:rStyle w:val="citationjournal"/>
          <w:lang w:val="en"/>
        </w:rPr>
        <w:t xml:space="preserve">Of course, the </w:t>
      </w:r>
      <w:r>
        <w:rPr>
          <w:rStyle w:val="citationjournal"/>
          <w:i/>
          <w:iCs/>
          <w:lang w:val="en"/>
        </w:rPr>
        <w:t>right</w:t>
      </w:r>
      <w:r>
        <w:rPr>
          <w:rStyle w:val="citationjournal"/>
          <w:lang w:val="en"/>
        </w:rPr>
        <w:t xml:space="preserve"> choice strongly depends on the integrand.</w:t>
      </w:r>
    </w:p>
    <w:p w14:paraId="37BF51CD" w14:textId="77777777" w:rsidR="00FD54E6" w:rsidRDefault="00267710" w:rsidP="003C2FCC">
      <w:pPr>
        <w:pStyle w:val="ListParagraph"/>
        <w:numPr>
          <w:ilvl w:val="0"/>
          <w:numId w:val="368"/>
        </w:numPr>
        <w:spacing w:line="360" w:lineRule="auto"/>
        <w:rPr>
          <w:rStyle w:val="citationjournal"/>
          <w:lang w:val="en"/>
        </w:rPr>
      </w:pPr>
      <w:r>
        <w:rPr>
          <w:rStyle w:val="citationjournal"/>
          <w:u w:val="single"/>
          <w:lang w:val="en"/>
        </w:rPr>
        <w:t>Explicit Expression for Importance Sampling</w:t>
      </w:r>
      <w:r w:rsidRPr="00267710">
        <w:rPr>
          <w:rStyle w:val="citationjournal"/>
          <w:lang w:val="en"/>
        </w:rPr>
        <w:t>:</w:t>
      </w:r>
      <w:r>
        <w:rPr>
          <w:rStyle w:val="citationjournal"/>
          <w:lang w:val="en"/>
        </w:rPr>
        <w:t xml:space="preserve"> Formally, given a set of samples chosen from a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w:t>
      </w:r>
    </w:p>
    <w:p w14:paraId="6506CCF3" w14:textId="77777777" w:rsidR="00FD54E6" w:rsidRPr="00FD54E6" w:rsidRDefault="00FD54E6" w:rsidP="00FD54E6">
      <w:pPr>
        <w:spacing w:line="360" w:lineRule="auto"/>
        <w:rPr>
          <w:rStyle w:val="citationjournal"/>
          <w:u w:val="single"/>
          <w:lang w:val="en"/>
        </w:rPr>
      </w:pPr>
    </w:p>
    <w:p w14:paraId="679E0FA9"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∈V</m:t>
          </m:r>
        </m:oMath>
      </m:oMathPara>
    </w:p>
    <w:p w14:paraId="6435BCC5" w14:textId="77777777" w:rsidR="00FD54E6" w:rsidRPr="00FD54E6" w:rsidRDefault="00FD54E6" w:rsidP="00FD54E6">
      <w:pPr>
        <w:spacing w:line="360" w:lineRule="auto"/>
        <w:rPr>
          <w:rStyle w:val="citationjournal"/>
          <w:lang w:val="en"/>
        </w:rPr>
      </w:pPr>
    </w:p>
    <w:p w14:paraId="64D40C54" w14:textId="77777777" w:rsidR="00FD54E6" w:rsidRDefault="00267710" w:rsidP="00FD54E6">
      <w:pPr>
        <w:pStyle w:val="ListParagraph"/>
        <w:spacing w:line="360" w:lineRule="auto"/>
        <w:ind w:left="360"/>
        <w:rPr>
          <w:rStyle w:val="citationjournal"/>
          <w:lang w:val="en"/>
        </w:rPr>
      </w:pPr>
      <w:r>
        <w:rPr>
          <w:rStyle w:val="citationjournal"/>
          <w:lang w:val="en"/>
        </w:rPr>
        <w:t xml:space="preserve">the estimator for </w:t>
      </w:r>
      <m:oMath>
        <m:r>
          <w:rPr>
            <w:rStyle w:val="citationjournal"/>
            <w:rFonts w:ascii="Cambria Math" w:hAnsi="Cambria Math"/>
            <w:lang w:val="en"/>
          </w:rPr>
          <m:t>I</m:t>
        </m:r>
      </m:oMath>
      <w:r>
        <w:rPr>
          <w:rStyle w:val="citationjournal"/>
          <w:lang w:val="en"/>
        </w:rPr>
        <w:t xml:space="preserve"> is given by</w:t>
      </w:r>
    </w:p>
    <w:p w14:paraId="65D8AAA6" w14:textId="77777777" w:rsidR="00FD54E6" w:rsidRPr="00FD54E6" w:rsidRDefault="00FD54E6" w:rsidP="00FD54E6">
      <w:pPr>
        <w:spacing w:line="360" w:lineRule="auto"/>
        <w:rPr>
          <w:rStyle w:val="citationjournal"/>
          <w:lang w:val="en"/>
        </w:rPr>
      </w:pPr>
    </w:p>
    <w:p w14:paraId="2DD44C56"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num>
                <m:den>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den>
              </m:f>
            </m:e>
          </m:nary>
        </m:oMath>
      </m:oMathPara>
    </w:p>
    <w:p w14:paraId="2DC83465" w14:textId="77777777" w:rsidR="00FD54E6" w:rsidRPr="00FD54E6" w:rsidRDefault="00FD54E6" w:rsidP="00FD54E6">
      <w:pPr>
        <w:spacing w:line="360" w:lineRule="auto"/>
        <w:rPr>
          <w:rStyle w:val="citationjournal"/>
          <w:lang w:val="en"/>
        </w:rPr>
      </w:pPr>
    </w:p>
    <w:p w14:paraId="5832E037" w14:textId="748EC541" w:rsidR="00267710" w:rsidRDefault="00267710" w:rsidP="00FD54E6">
      <w:pPr>
        <w:pStyle w:val="ListParagraph"/>
        <w:spacing w:line="360" w:lineRule="auto"/>
        <w:ind w:left="360"/>
        <w:rPr>
          <w:rStyle w:val="citationjournal"/>
          <w:lang w:val="en"/>
        </w:rPr>
      </w:pPr>
      <w:r>
        <w:rPr>
          <w:rStyle w:val="citationjournal"/>
          <w:lang w:val="en"/>
        </w:rPr>
        <w:t>(Newman and Barkema (1999)).</w:t>
      </w:r>
    </w:p>
    <w:p w14:paraId="414C5FBD" w14:textId="15C3FE15" w:rsidR="00086E5C" w:rsidRDefault="00086E5C" w:rsidP="003C2FCC">
      <w:pPr>
        <w:pStyle w:val="ListParagraph"/>
        <w:numPr>
          <w:ilvl w:val="0"/>
          <w:numId w:val="368"/>
        </w:numPr>
        <w:spacing w:line="360" w:lineRule="auto"/>
        <w:rPr>
          <w:rStyle w:val="citationjournal"/>
          <w:lang w:val="en"/>
        </w:rPr>
      </w:pPr>
      <w:r>
        <w:rPr>
          <w:rStyle w:val="citationjournal"/>
          <w:u w:val="single"/>
          <w:lang w:val="en"/>
        </w:rPr>
        <w:t>Intuition behind the above Approach</w:t>
      </w:r>
      <w:r w:rsidRPr="00086E5C">
        <w:rPr>
          <w:rStyle w:val="citationjournal"/>
          <w:lang w:val="en"/>
        </w:rPr>
        <w:t>:</w:t>
      </w:r>
      <w:r>
        <w:rPr>
          <w:rStyle w:val="citationjournal"/>
          <w:lang w:val="en"/>
        </w:rPr>
        <w:t xml:space="preserve"> Intuitively, this says that is one picks a particular sample twice as much as the other samples, it should be weighted half as much as the others. The estimator is naturally valid for uniform sampling, the case where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is constant.</w:t>
      </w:r>
    </w:p>
    <w:p w14:paraId="181D41B4" w14:textId="3C4B263B" w:rsidR="00086E5C" w:rsidRDefault="00086E5C" w:rsidP="003C2FCC">
      <w:pPr>
        <w:pStyle w:val="ListParagraph"/>
        <w:numPr>
          <w:ilvl w:val="0"/>
          <w:numId w:val="368"/>
        </w:numPr>
        <w:spacing w:line="360" w:lineRule="auto"/>
        <w:rPr>
          <w:rStyle w:val="citationjournal"/>
          <w:lang w:val="en"/>
        </w:rPr>
      </w:pPr>
      <w:r>
        <w:rPr>
          <w:rStyle w:val="citationjournal"/>
          <w:u w:val="single"/>
          <w:lang w:val="en"/>
        </w:rPr>
        <w:lastRenderedPageBreak/>
        <w:t>Metropolis-Hastings Algorithm</w:t>
      </w:r>
      <w:r w:rsidRPr="00086E5C">
        <w:rPr>
          <w:rStyle w:val="citationjournal"/>
          <w:lang w:val="en"/>
        </w:rPr>
        <w:t>:</w:t>
      </w:r>
      <w:r>
        <w:rPr>
          <w:rStyle w:val="citationjournal"/>
          <w:lang w:val="en"/>
        </w:rPr>
        <w:t xml:space="preserve"> The Metropolis-Hastings algorithm is one of the most used algorithms to generate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from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thus providing an efficient way of computing integrals.</w:t>
      </w:r>
    </w:p>
    <w:p w14:paraId="54EEC1E1" w14:textId="77777777" w:rsidR="00086E5C" w:rsidRDefault="00086E5C" w:rsidP="00086E5C">
      <w:pPr>
        <w:spacing w:line="360" w:lineRule="auto"/>
        <w:rPr>
          <w:rStyle w:val="citationjournal"/>
          <w:lang w:val="en"/>
        </w:rPr>
      </w:pPr>
    </w:p>
    <w:p w14:paraId="1134F1B5" w14:textId="77777777" w:rsidR="00086E5C" w:rsidRDefault="00086E5C" w:rsidP="00086E5C">
      <w:pPr>
        <w:spacing w:line="360" w:lineRule="auto"/>
        <w:rPr>
          <w:rStyle w:val="citationjournal"/>
          <w:lang w:val="en"/>
        </w:rPr>
      </w:pPr>
    </w:p>
    <w:p w14:paraId="4C4EA739" w14:textId="6BD46187" w:rsidR="00086E5C" w:rsidRPr="00086E5C" w:rsidRDefault="00086E5C" w:rsidP="00086E5C">
      <w:pPr>
        <w:spacing w:line="360" w:lineRule="auto"/>
        <w:rPr>
          <w:rStyle w:val="citationjournal"/>
          <w:b/>
          <w:bCs/>
          <w:sz w:val="28"/>
          <w:szCs w:val="28"/>
          <w:lang w:val="en"/>
        </w:rPr>
      </w:pPr>
      <w:r w:rsidRPr="00086E5C">
        <w:rPr>
          <w:rStyle w:val="citationjournal"/>
          <w:b/>
          <w:bCs/>
          <w:sz w:val="28"/>
          <w:szCs w:val="28"/>
          <w:lang w:val="en"/>
        </w:rPr>
        <w:t>Importance Sampling – Vegas Monte Carlo</w:t>
      </w:r>
    </w:p>
    <w:p w14:paraId="77619C3B" w14:textId="77777777" w:rsidR="00086E5C" w:rsidRDefault="00086E5C" w:rsidP="00086E5C">
      <w:pPr>
        <w:spacing w:line="360" w:lineRule="auto"/>
        <w:rPr>
          <w:rStyle w:val="citationjournal"/>
          <w:lang w:val="en"/>
        </w:rPr>
      </w:pPr>
    </w:p>
    <w:p w14:paraId="34AD4FA8" w14:textId="4504BF09" w:rsidR="00086E5C" w:rsidRDefault="00086E5C" w:rsidP="003C2FCC">
      <w:pPr>
        <w:pStyle w:val="ListParagraph"/>
        <w:numPr>
          <w:ilvl w:val="0"/>
          <w:numId w:val="369"/>
        </w:numPr>
        <w:spacing w:line="360" w:lineRule="auto"/>
        <w:rPr>
          <w:rStyle w:val="citationjournal"/>
          <w:lang w:val="en"/>
        </w:rPr>
      </w:pPr>
      <w:r w:rsidRPr="00086E5C">
        <w:rPr>
          <w:rStyle w:val="citationjournal"/>
          <w:u w:val="single"/>
          <w:lang w:val="en"/>
        </w:rPr>
        <w:t>Approximation used in VEGAS Algorithm</w:t>
      </w:r>
      <w:r w:rsidRPr="00086E5C">
        <w:rPr>
          <w:rStyle w:val="citationjournal"/>
          <w:lang w:val="en"/>
        </w:rPr>
        <w:t xml:space="preserve">: The VEGAS algorithm approximates the exact distribution by making a number of passes over the integration region which creates a histogram of the function </w:t>
      </w:r>
      <m:oMath>
        <m:r>
          <w:rPr>
            <w:rStyle w:val="citationjournal"/>
            <w:rFonts w:ascii="Cambria Math" w:hAnsi="Cambria Math"/>
            <w:lang w:val="en"/>
          </w:rPr>
          <m:t>f</m:t>
        </m:r>
      </m:oMath>
      <w:r w:rsidRPr="00086E5C">
        <w:rPr>
          <w:rStyle w:val="citationjournal"/>
          <w:lang w:val="en"/>
        </w:rPr>
        <w:t>.</w:t>
      </w:r>
    </w:p>
    <w:p w14:paraId="51C105A1" w14:textId="25B44D30" w:rsidR="00704621" w:rsidRDefault="00704621" w:rsidP="003C2FCC">
      <w:pPr>
        <w:pStyle w:val="ListParagraph"/>
        <w:numPr>
          <w:ilvl w:val="0"/>
          <w:numId w:val="369"/>
        </w:numPr>
        <w:spacing w:line="360" w:lineRule="auto"/>
        <w:rPr>
          <w:rStyle w:val="citationjournal"/>
          <w:lang w:val="en"/>
        </w:rPr>
      </w:pPr>
      <w:r>
        <w:rPr>
          <w:rStyle w:val="citationjournal"/>
          <w:u w:val="single"/>
          <w:lang w:val="en"/>
        </w:rPr>
        <w:t>Histogram-based Sampling Distribution Estimation</w:t>
      </w:r>
      <w:r w:rsidRPr="00704621">
        <w:rPr>
          <w:rStyle w:val="citationjournal"/>
          <w:lang w:val="en"/>
        </w:rPr>
        <w:t>:</w:t>
      </w:r>
      <w:r>
        <w:rPr>
          <w:rStyle w:val="citationjournal"/>
          <w:lang w:val="en"/>
        </w:rPr>
        <w:t xml:space="preserve"> Each histogram is used to define a sampling distribution for the next pass. Asymptotically, this procedure converges to the desired distribution (Lepage (1978)).</w:t>
      </w:r>
    </w:p>
    <w:p w14:paraId="21AA74A7" w14:textId="77777777" w:rsidR="00700DF9" w:rsidRDefault="00704621" w:rsidP="003C2FCC">
      <w:pPr>
        <w:pStyle w:val="ListParagraph"/>
        <w:numPr>
          <w:ilvl w:val="0"/>
          <w:numId w:val="369"/>
        </w:numPr>
        <w:spacing w:line="360" w:lineRule="auto"/>
        <w:rPr>
          <w:rStyle w:val="citationjournal"/>
          <w:lang w:val="en"/>
        </w:rPr>
      </w:pPr>
      <w:r>
        <w:rPr>
          <w:rStyle w:val="citationjournal"/>
          <w:u w:val="single"/>
          <w:lang w:val="en"/>
        </w:rPr>
        <w:t>Integrand Decomposed into Dimension Functions</w:t>
      </w:r>
      <w:r w:rsidRPr="00704621">
        <w:rPr>
          <w:rStyle w:val="citationjournal"/>
          <w:lang w:val="en"/>
        </w:rPr>
        <w:t>:</w:t>
      </w:r>
      <w:r>
        <w:rPr>
          <w:rStyle w:val="citationjournal"/>
          <w:lang w:val="en"/>
        </w:rPr>
        <w:t xml:space="preserve"> In order to avoid the number of histogram bins growing like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d</m:t>
            </m:r>
          </m:sup>
        </m:sSup>
      </m:oMath>
      <w:r>
        <w:rPr>
          <w:rStyle w:val="citationjournal"/>
          <w:lang w:val="en"/>
        </w:rPr>
        <w:t>, the probability distribution is approximated by a separable function:</w:t>
      </w:r>
    </w:p>
    <w:p w14:paraId="65F2AB0F" w14:textId="77777777" w:rsidR="00700DF9" w:rsidRPr="00700DF9" w:rsidRDefault="00700DF9" w:rsidP="00700DF9">
      <w:pPr>
        <w:spacing w:line="360" w:lineRule="auto"/>
        <w:rPr>
          <w:rStyle w:val="citationjournal"/>
          <w:u w:val="single"/>
          <w:lang w:val="en"/>
        </w:rPr>
      </w:pPr>
    </w:p>
    <w:p w14:paraId="1947CD14" w14:textId="77777777" w:rsidR="00700DF9" w:rsidRDefault="00704621" w:rsidP="00700DF9">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2</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e>
          </m:d>
          <m:r>
            <w:rPr>
              <w:rStyle w:val="citationjournal"/>
              <w:rFonts w:ascii="Cambria Math" w:hAnsi="Cambria Math"/>
              <w:lang w:val="en"/>
            </w:rPr>
            <m:t>⋯</m:t>
          </m:r>
        </m:oMath>
      </m:oMathPara>
    </w:p>
    <w:p w14:paraId="1706FB66" w14:textId="77777777" w:rsidR="00700DF9" w:rsidRPr="00700DF9" w:rsidRDefault="00700DF9" w:rsidP="00700DF9">
      <w:pPr>
        <w:spacing w:line="360" w:lineRule="auto"/>
        <w:rPr>
          <w:rStyle w:val="citationjournal"/>
          <w:lang w:val="en"/>
        </w:rPr>
      </w:pPr>
    </w:p>
    <w:p w14:paraId="12C767DC" w14:textId="01E73FEA" w:rsidR="00704621" w:rsidRDefault="00704621" w:rsidP="00700DF9">
      <w:pPr>
        <w:pStyle w:val="ListParagraph"/>
        <w:spacing w:line="360" w:lineRule="auto"/>
        <w:ind w:left="360"/>
        <w:rPr>
          <w:rStyle w:val="citationjournal"/>
          <w:lang w:val="en"/>
        </w:rPr>
      </w:pPr>
      <w:r>
        <w:rPr>
          <w:rStyle w:val="citationjournal"/>
          <w:lang w:val="en"/>
        </w:rPr>
        <w:t xml:space="preserve">so that the number of bins required is only </w:t>
      </w:r>
      <m:oMath>
        <m:r>
          <w:rPr>
            <w:rStyle w:val="citationjournal"/>
            <w:rFonts w:ascii="Cambria Math" w:hAnsi="Cambria Math"/>
            <w:lang w:val="en"/>
          </w:rPr>
          <m:t>Kd</m:t>
        </m:r>
      </m:oMath>
      <w:r>
        <w:rPr>
          <w:rStyle w:val="citationjournal"/>
          <w:lang w:val="en"/>
        </w:rPr>
        <w:t>.</w:t>
      </w:r>
    </w:p>
    <w:p w14:paraId="44FA3CDF" w14:textId="56DA6EC7" w:rsidR="00704621" w:rsidRDefault="00704621" w:rsidP="003C2FCC">
      <w:pPr>
        <w:pStyle w:val="ListParagraph"/>
        <w:numPr>
          <w:ilvl w:val="0"/>
          <w:numId w:val="369"/>
        </w:numPr>
        <w:spacing w:line="360" w:lineRule="auto"/>
        <w:rPr>
          <w:rStyle w:val="citationjournal"/>
          <w:lang w:val="en"/>
        </w:rPr>
      </w:pPr>
      <w:r>
        <w:rPr>
          <w:rStyle w:val="citationjournal"/>
          <w:u w:val="single"/>
          <w:lang w:val="en"/>
        </w:rPr>
        <w:t>Projection of the Integration Peaks</w:t>
      </w:r>
      <w:r w:rsidRPr="00704621">
        <w:rPr>
          <w:rStyle w:val="citationjournal"/>
          <w:lang w:val="en"/>
        </w:rPr>
        <w:t>:</w:t>
      </w:r>
      <w:r>
        <w:rPr>
          <w:rStyle w:val="citationjournal"/>
          <w:lang w:val="en"/>
        </w:rPr>
        <w:t xml:space="preserve"> This is equivalent to locating the peaks of the function from the projections of the integrand onto the coordinate axes.</w:t>
      </w:r>
    </w:p>
    <w:p w14:paraId="1CB0CCC1" w14:textId="12B46E5D" w:rsidR="006F5A2C" w:rsidRDefault="006F5A2C" w:rsidP="003C2FCC">
      <w:pPr>
        <w:pStyle w:val="ListParagraph"/>
        <w:numPr>
          <w:ilvl w:val="0"/>
          <w:numId w:val="369"/>
        </w:numPr>
        <w:spacing w:line="360" w:lineRule="auto"/>
        <w:rPr>
          <w:rStyle w:val="citationjournal"/>
          <w:lang w:val="en"/>
        </w:rPr>
      </w:pPr>
      <w:r>
        <w:rPr>
          <w:rStyle w:val="citationjournal"/>
          <w:u w:val="single"/>
          <w:lang w:val="en"/>
        </w:rPr>
        <w:t>Effectiveness of the VEGAS Assumption</w:t>
      </w:r>
      <w:r w:rsidRPr="006F5A2C">
        <w:rPr>
          <w:rStyle w:val="citationjournal"/>
          <w:lang w:val="en"/>
        </w:rPr>
        <w:t>:</w:t>
      </w:r>
      <w:r>
        <w:rPr>
          <w:rStyle w:val="citationjournal"/>
          <w:lang w:val="en"/>
        </w:rPr>
        <w:t xml:space="preserve"> The effectiveness of VEGAS depends on the validity of this assumption. It is most efficient when the peaks of the integrand are well-localized.</w:t>
      </w:r>
    </w:p>
    <w:p w14:paraId="5E779547" w14:textId="5B78DEE6" w:rsidR="006F5A2C" w:rsidRDefault="006F5A2C" w:rsidP="003C2FCC">
      <w:pPr>
        <w:pStyle w:val="ListParagraph"/>
        <w:numPr>
          <w:ilvl w:val="0"/>
          <w:numId w:val="369"/>
        </w:numPr>
        <w:spacing w:line="360" w:lineRule="auto"/>
        <w:rPr>
          <w:rStyle w:val="citationjournal"/>
          <w:lang w:val="en"/>
        </w:rPr>
      </w:pPr>
      <w:r>
        <w:rPr>
          <w:rStyle w:val="citationjournal"/>
          <w:u w:val="single"/>
          <w:lang w:val="en"/>
        </w:rPr>
        <w:t>Approximating the Separable Integrand</w:t>
      </w:r>
      <w:r w:rsidRPr="006F5A2C">
        <w:rPr>
          <w:rStyle w:val="citationjournal"/>
          <w:lang w:val="en"/>
        </w:rPr>
        <w:t>:</w:t>
      </w:r>
      <w:r>
        <w:rPr>
          <w:rStyle w:val="citationjournal"/>
          <w:lang w:val="en"/>
        </w:rPr>
        <w:t xml:space="preserve"> If an integrand can be re-written in a form which is approximately separable, this will increase the effectiveness of integration with VEGAS.</w:t>
      </w:r>
    </w:p>
    <w:p w14:paraId="31862AB5" w14:textId="65E765CF" w:rsidR="006F5A2C" w:rsidRPr="00086E5C" w:rsidRDefault="006F5A2C" w:rsidP="003C2FCC">
      <w:pPr>
        <w:pStyle w:val="ListParagraph"/>
        <w:numPr>
          <w:ilvl w:val="0"/>
          <w:numId w:val="369"/>
        </w:numPr>
        <w:spacing w:line="360" w:lineRule="auto"/>
        <w:rPr>
          <w:rStyle w:val="citationjournal"/>
          <w:lang w:val="en"/>
        </w:rPr>
      </w:pPr>
      <w:r>
        <w:rPr>
          <w:rStyle w:val="citationjournal"/>
          <w:u w:val="single"/>
          <w:lang w:val="en"/>
        </w:rPr>
        <w:lastRenderedPageBreak/>
        <w:t>Additional Features of VEGAS</w:t>
      </w:r>
      <w:r w:rsidRPr="006F5A2C">
        <w:rPr>
          <w:rStyle w:val="citationjournal"/>
          <w:lang w:val="en"/>
        </w:rPr>
        <w:t>:</w:t>
      </w:r>
      <w:r>
        <w:rPr>
          <w:rStyle w:val="citationjournal"/>
          <w:lang w:val="en"/>
        </w:rPr>
        <w:t xml:space="preserve"> VEGAS incorporates a number of additional features, and combines both stratified sampling and importance sampling (Lepage (1978)).</w:t>
      </w:r>
    </w:p>
    <w:p w14:paraId="21E662EC" w14:textId="0AD9066E" w:rsidR="00590F87" w:rsidRDefault="00590F87" w:rsidP="001C7EFD">
      <w:pPr>
        <w:spacing w:line="360" w:lineRule="auto"/>
        <w:rPr>
          <w:rStyle w:val="citationjournal"/>
          <w:lang w:val="en"/>
        </w:rPr>
      </w:pPr>
    </w:p>
    <w:p w14:paraId="6644D923" w14:textId="77777777" w:rsidR="00D8090B" w:rsidRDefault="00D8090B" w:rsidP="001C7EFD">
      <w:pPr>
        <w:spacing w:line="360" w:lineRule="auto"/>
        <w:rPr>
          <w:rStyle w:val="citationjournal"/>
          <w:lang w:val="en"/>
        </w:rPr>
      </w:pPr>
    </w:p>
    <w:p w14:paraId="28292B04" w14:textId="3DA4C987" w:rsidR="00D8090B"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References</w:t>
      </w:r>
    </w:p>
    <w:p w14:paraId="658A1DEB" w14:textId="77777777" w:rsidR="00D8090B" w:rsidRDefault="00D8090B" w:rsidP="001C7EFD">
      <w:pPr>
        <w:spacing w:line="360" w:lineRule="auto"/>
        <w:rPr>
          <w:rStyle w:val="citationjournal"/>
          <w:lang w:val="en"/>
        </w:rPr>
      </w:pPr>
    </w:p>
    <w:p w14:paraId="16EC8B1C" w14:textId="122A3929" w:rsid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Kroese, D. P., T. Taimre, and Z. I. Botev (2011): </w:t>
      </w:r>
      <w:r>
        <w:rPr>
          <w:rStyle w:val="citationjournal"/>
          <w:i/>
          <w:iCs/>
          <w:lang w:val="en"/>
        </w:rPr>
        <w:t>Handbook of Monte Carlo Methods</w:t>
      </w:r>
      <w:r>
        <w:rPr>
          <w:rStyle w:val="citationjournal"/>
          <w:lang w:val="en"/>
        </w:rPr>
        <w:t xml:space="preserve"> </w:t>
      </w:r>
      <w:r>
        <w:rPr>
          <w:rStyle w:val="citationjournal"/>
          <w:b/>
          <w:bCs/>
          <w:lang w:val="en"/>
        </w:rPr>
        <w:t>John Wiley &amp; Sons</w:t>
      </w:r>
      <w:r>
        <w:rPr>
          <w:rStyle w:val="citationjournal"/>
          <w:lang w:val="en"/>
        </w:rPr>
        <w:t xml:space="preserve"> Hoboken NJ</w:t>
      </w:r>
    </w:p>
    <w:p w14:paraId="02718C81" w14:textId="7836B672" w:rsidR="008111DE" w:rsidRDefault="008111DE" w:rsidP="003C2FCC">
      <w:pPr>
        <w:pStyle w:val="ListParagraph"/>
        <w:numPr>
          <w:ilvl w:val="0"/>
          <w:numId w:val="363"/>
        </w:numPr>
        <w:spacing w:line="360" w:lineRule="auto"/>
        <w:rPr>
          <w:rStyle w:val="citationjournal"/>
          <w:lang w:val="en"/>
        </w:rPr>
      </w:pPr>
      <w:r>
        <w:rPr>
          <w:rStyle w:val="citationjournal"/>
          <w:lang w:val="en"/>
        </w:rPr>
        <w:t xml:space="preserve">Lepage, G. P. (1978): A New Algorithm for Adaptive Multidimensional Integration </w:t>
      </w:r>
      <w:r>
        <w:rPr>
          <w:rStyle w:val="citationjournal"/>
          <w:i/>
          <w:iCs/>
          <w:lang w:val="en"/>
        </w:rPr>
        <w:t>Journal of Computational Physics</w:t>
      </w:r>
      <w:r>
        <w:rPr>
          <w:rStyle w:val="citationjournal"/>
          <w:lang w:val="en"/>
        </w:rPr>
        <w:t xml:space="preserve"> </w:t>
      </w:r>
      <w:r>
        <w:rPr>
          <w:rStyle w:val="citationjournal"/>
          <w:b/>
          <w:bCs/>
          <w:lang w:val="en"/>
        </w:rPr>
        <w:t>27 (2)</w:t>
      </w:r>
      <w:r>
        <w:rPr>
          <w:rStyle w:val="citationjournal"/>
          <w:lang w:val="en"/>
        </w:rPr>
        <w:t xml:space="preserve"> 192-203</w:t>
      </w:r>
    </w:p>
    <w:p w14:paraId="739FC7A1" w14:textId="77BF56CA" w:rsidR="00D8090B" w:rsidRDefault="00D8090B" w:rsidP="003C2FCC">
      <w:pPr>
        <w:pStyle w:val="ListParagraph"/>
        <w:numPr>
          <w:ilvl w:val="0"/>
          <w:numId w:val="363"/>
        </w:numPr>
        <w:spacing w:line="360" w:lineRule="auto"/>
        <w:rPr>
          <w:rStyle w:val="citationjournal"/>
          <w:lang w:val="en"/>
        </w:rPr>
      </w:pPr>
      <w:r>
        <w:rPr>
          <w:rStyle w:val="citationjournal"/>
          <w:lang w:val="en"/>
        </w:rPr>
        <w:t>MacKay</w:t>
      </w:r>
      <w:r w:rsidRPr="00D8090B">
        <w:rPr>
          <w:rStyle w:val="citationjournal"/>
          <w:lang w:val="en"/>
        </w:rPr>
        <w:t xml:space="preserve">, </w:t>
      </w:r>
      <w:r w:rsidR="008111DE">
        <w:rPr>
          <w:rStyle w:val="citationjournal"/>
          <w:lang w:val="en"/>
        </w:rPr>
        <w:t>D.</w:t>
      </w:r>
      <w:r w:rsidRPr="00D8090B">
        <w:rPr>
          <w:rStyle w:val="citationjournal"/>
          <w:lang w:val="en"/>
        </w:rPr>
        <w:t xml:space="preserve"> (</w:t>
      </w:r>
      <w:r w:rsidR="008111DE">
        <w:rPr>
          <w:rStyle w:val="citationjournal"/>
          <w:lang w:val="en"/>
        </w:rPr>
        <w:t>2003</w:t>
      </w:r>
      <w:r w:rsidRPr="00D8090B">
        <w:rPr>
          <w:rStyle w:val="citationjournal"/>
          <w:lang w:val="en"/>
        </w:rPr>
        <w:t xml:space="preserve">): </w:t>
      </w:r>
      <w:r w:rsidR="008111DE">
        <w:rPr>
          <w:rStyle w:val="citationjournal"/>
          <w:i/>
          <w:iCs/>
          <w:lang w:val="en"/>
        </w:rPr>
        <w:t>Information Theory, Inference, and Learning Algorithms</w:t>
      </w:r>
      <w:r w:rsidR="008111DE">
        <w:rPr>
          <w:rStyle w:val="citationjournal"/>
          <w:lang w:val="en"/>
        </w:rPr>
        <w:t xml:space="preserve"> </w:t>
      </w:r>
      <w:r w:rsidR="008111DE">
        <w:rPr>
          <w:rStyle w:val="citationjournal"/>
          <w:b/>
          <w:bCs/>
          <w:lang w:val="en"/>
        </w:rPr>
        <w:t>Cambridge University Press</w:t>
      </w:r>
      <w:r w:rsidR="008111DE">
        <w:rPr>
          <w:rStyle w:val="citationjournal"/>
          <w:lang w:val="en"/>
        </w:rPr>
        <w:t xml:space="preserve"> New York NY</w:t>
      </w:r>
    </w:p>
    <w:p w14:paraId="523707F0" w14:textId="702B8608" w:rsidR="008111DE" w:rsidRDefault="008111DE" w:rsidP="003C2FCC">
      <w:pPr>
        <w:pStyle w:val="ListParagraph"/>
        <w:numPr>
          <w:ilvl w:val="0"/>
          <w:numId w:val="363"/>
        </w:numPr>
        <w:spacing w:line="360" w:lineRule="auto"/>
        <w:rPr>
          <w:rStyle w:val="citationjournal"/>
          <w:lang w:val="en"/>
        </w:rPr>
      </w:pPr>
      <w:r>
        <w:rPr>
          <w:rStyle w:val="citationjournal"/>
          <w:lang w:val="en"/>
        </w:rPr>
        <w:t>Newman</w:t>
      </w:r>
      <w:r w:rsidRPr="00D8090B">
        <w:rPr>
          <w:rStyle w:val="citationjournal"/>
          <w:lang w:val="en"/>
        </w:rPr>
        <w:t xml:space="preserve">, </w:t>
      </w:r>
      <w:r>
        <w:rPr>
          <w:rStyle w:val="citationjournal"/>
          <w:lang w:val="en"/>
        </w:rPr>
        <w:t>M. E. J., and G. T. Barkema</w:t>
      </w:r>
      <w:r w:rsidRPr="00D8090B">
        <w:rPr>
          <w:rStyle w:val="citationjournal"/>
          <w:lang w:val="en"/>
        </w:rPr>
        <w:t xml:space="preserve"> (</w:t>
      </w:r>
      <w:r>
        <w:rPr>
          <w:rStyle w:val="citationjournal"/>
          <w:lang w:val="en"/>
        </w:rPr>
        <w:t>1999</w:t>
      </w:r>
      <w:r w:rsidRPr="00D8090B">
        <w:rPr>
          <w:rStyle w:val="citationjournal"/>
          <w:lang w:val="en"/>
        </w:rPr>
        <w:t xml:space="preserve">): </w:t>
      </w:r>
      <w:r>
        <w:rPr>
          <w:rStyle w:val="citationjournal"/>
          <w:i/>
          <w:iCs/>
          <w:lang w:val="en"/>
        </w:rPr>
        <w:t>Monte Carlo Methods in Statistical Physics</w:t>
      </w:r>
      <w:r>
        <w:rPr>
          <w:rStyle w:val="citationjournal"/>
          <w:lang w:val="en"/>
        </w:rPr>
        <w:t xml:space="preserve"> </w:t>
      </w:r>
      <w:r>
        <w:rPr>
          <w:rStyle w:val="citationjournal"/>
          <w:b/>
          <w:bCs/>
          <w:lang w:val="en"/>
        </w:rPr>
        <w:t>Oxford University Press</w:t>
      </w:r>
      <w:r>
        <w:rPr>
          <w:rStyle w:val="citationjournal"/>
          <w:lang w:val="en"/>
        </w:rPr>
        <w:t xml:space="preserve"> Oxford UK</w:t>
      </w:r>
    </w:p>
    <w:p w14:paraId="4E8A5F7B" w14:textId="77777777" w:rsidR="00D8090B" w:rsidRDefault="00D8090B" w:rsidP="003C2FCC">
      <w:pPr>
        <w:pStyle w:val="ListParagraph"/>
        <w:numPr>
          <w:ilvl w:val="0"/>
          <w:numId w:val="363"/>
        </w:numPr>
        <w:spacing w:line="360" w:lineRule="auto"/>
        <w:rPr>
          <w:rStyle w:val="citationjournal"/>
          <w:lang w:val="en"/>
        </w:rPr>
      </w:pPr>
      <w:r w:rsidRPr="00D8090B">
        <w:rPr>
          <w:rStyle w:val="citationjournal"/>
          <w:lang w:val="en"/>
        </w:rPr>
        <w:t xml:space="preserve">Press, W. H., and G. R. Farrar (1990): Recursive Stratified Sampling for Multi-dimensional Monte-Carlo Integration </w:t>
      </w:r>
      <w:r w:rsidRPr="00D8090B">
        <w:rPr>
          <w:rStyle w:val="citationjournal"/>
          <w:i/>
          <w:iCs/>
          <w:lang w:val="en"/>
        </w:rPr>
        <w:t>Computers in Physics</w:t>
      </w:r>
      <w:r w:rsidRPr="00D8090B">
        <w:rPr>
          <w:rStyle w:val="citationjournal"/>
          <w:lang w:val="en"/>
        </w:rPr>
        <w:t xml:space="preserve"> </w:t>
      </w:r>
      <w:r w:rsidRPr="00D8090B">
        <w:rPr>
          <w:rStyle w:val="citationjournal"/>
          <w:b/>
          <w:bCs/>
          <w:lang w:val="en"/>
        </w:rPr>
        <w:t>4 (2)</w:t>
      </w:r>
      <w:r w:rsidRPr="00D8090B">
        <w:rPr>
          <w:rStyle w:val="citationjournal"/>
          <w:lang w:val="en"/>
        </w:rPr>
        <w:t xml:space="preserve"> 190-195</w:t>
      </w:r>
    </w:p>
    <w:p w14:paraId="3270507F" w14:textId="35364039" w:rsid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Press, W. H., S. A. Teukolsky, W. T. Vetterling, B. P. Flannery (2007): </w:t>
      </w:r>
      <w:r>
        <w:rPr>
          <w:rStyle w:val="citationjournal"/>
          <w:i/>
          <w:iCs/>
          <w:lang w:val="en"/>
        </w:rPr>
        <w:t>Numerical Recipes: The Art of Scientific Computing 3</w:t>
      </w:r>
      <w:r w:rsidRPr="00D8090B">
        <w:rPr>
          <w:rStyle w:val="citationjournal"/>
          <w:i/>
          <w:iCs/>
          <w:vertAlign w:val="superscript"/>
          <w:lang w:val="en"/>
        </w:rPr>
        <w:t>rd</w:t>
      </w:r>
      <w:r>
        <w:rPr>
          <w:rStyle w:val="citationjournal"/>
          <w:i/>
          <w:iCs/>
          <w:lang w:val="en"/>
        </w:rPr>
        <w:t xml:space="preserve"> Edition</w:t>
      </w:r>
      <w:r>
        <w:rPr>
          <w:rStyle w:val="citationjournal"/>
          <w:lang w:val="en"/>
        </w:rPr>
        <w:t xml:space="preserve"> </w:t>
      </w:r>
      <w:r>
        <w:rPr>
          <w:rStyle w:val="citationjournal"/>
          <w:b/>
          <w:bCs/>
          <w:lang w:val="en"/>
        </w:rPr>
        <w:t>Cambridge University Press</w:t>
      </w:r>
      <w:r>
        <w:rPr>
          <w:rStyle w:val="citationjournal"/>
          <w:lang w:val="en"/>
        </w:rPr>
        <w:t xml:space="preserve"> </w:t>
      </w:r>
      <w:r w:rsidR="008111DE">
        <w:rPr>
          <w:rStyle w:val="citationjournal"/>
          <w:lang w:val="en"/>
        </w:rPr>
        <w:t>New York</w:t>
      </w:r>
      <w:r>
        <w:rPr>
          <w:rStyle w:val="citationjournal"/>
          <w:lang w:val="en"/>
        </w:rPr>
        <w:t xml:space="preserve"> </w:t>
      </w:r>
      <w:r w:rsidR="008111DE">
        <w:rPr>
          <w:rStyle w:val="citationjournal"/>
          <w:lang w:val="en"/>
        </w:rPr>
        <w:t>NY</w:t>
      </w:r>
    </w:p>
    <w:p w14:paraId="5E5A0ED0" w14:textId="7007CCED" w:rsidR="00D8090B" w:rsidRP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Wikipedia (2025): </w:t>
      </w:r>
      <w:hyperlink r:id="rId28" w:history="1">
        <w:r w:rsidRPr="00D8090B">
          <w:rPr>
            <w:rStyle w:val="Hyperlink"/>
            <w:lang w:val="en"/>
          </w:rPr>
          <w:t>Monte Carlo Integration</w:t>
        </w:r>
      </w:hyperlink>
    </w:p>
    <w:p w14:paraId="21766D07" w14:textId="77777777" w:rsidR="00802731" w:rsidRDefault="00802731">
      <w:pPr>
        <w:rPr>
          <w:rStyle w:val="citationjournal"/>
          <w:lang w:val="en"/>
        </w:rPr>
      </w:pPr>
      <w:r>
        <w:rPr>
          <w:rStyle w:val="citationjournal"/>
          <w:lang w:val="en"/>
        </w:rPr>
        <w:br w:type="page"/>
      </w:r>
    </w:p>
    <w:p w14:paraId="015CE25B" w14:textId="77777777" w:rsidR="00802731" w:rsidRDefault="00802731" w:rsidP="001C7EFD">
      <w:pPr>
        <w:spacing w:line="360" w:lineRule="auto"/>
        <w:rPr>
          <w:rStyle w:val="citationjournal"/>
          <w:lang w:val="en"/>
        </w:rPr>
      </w:pPr>
    </w:p>
    <w:p w14:paraId="2126870F" w14:textId="77777777" w:rsidR="00802731" w:rsidRPr="00802731" w:rsidRDefault="00802731" w:rsidP="00802731">
      <w:pPr>
        <w:spacing w:line="360" w:lineRule="auto"/>
        <w:jc w:val="center"/>
        <w:rPr>
          <w:rStyle w:val="citationjournal"/>
          <w:b/>
          <w:bCs/>
          <w:sz w:val="32"/>
          <w:szCs w:val="32"/>
          <w:lang w:val="en"/>
        </w:rPr>
      </w:pPr>
      <w:r w:rsidRPr="00802731">
        <w:rPr>
          <w:rStyle w:val="citationjournal"/>
          <w:b/>
          <w:bCs/>
          <w:sz w:val="32"/>
          <w:szCs w:val="32"/>
          <w:lang w:val="en"/>
        </w:rPr>
        <w:t>Degenerate Distribution</w:t>
      </w:r>
    </w:p>
    <w:p w14:paraId="59DF99FC" w14:textId="77777777" w:rsidR="00802731" w:rsidRDefault="00802731" w:rsidP="001C7EFD">
      <w:pPr>
        <w:spacing w:line="360" w:lineRule="auto"/>
        <w:rPr>
          <w:rStyle w:val="citationjournal"/>
          <w:lang w:val="en"/>
        </w:rPr>
      </w:pPr>
    </w:p>
    <w:p w14:paraId="4B64F0BB" w14:textId="77777777" w:rsidR="00802731" w:rsidRDefault="00802731" w:rsidP="001C7EFD">
      <w:pPr>
        <w:spacing w:line="360" w:lineRule="auto"/>
        <w:rPr>
          <w:rStyle w:val="citationjournal"/>
          <w:lang w:val="en"/>
        </w:rPr>
      </w:pPr>
    </w:p>
    <w:p w14:paraId="2FFF9AE3" w14:textId="77777777" w:rsidR="00802731" w:rsidRPr="00802731" w:rsidRDefault="00802731" w:rsidP="001C7EFD">
      <w:pPr>
        <w:spacing w:line="360" w:lineRule="auto"/>
        <w:rPr>
          <w:rStyle w:val="citationjournal"/>
          <w:b/>
          <w:bCs/>
          <w:sz w:val="28"/>
          <w:szCs w:val="28"/>
          <w:lang w:val="en"/>
        </w:rPr>
      </w:pPr>
      <w:r w:rsidRPr="00802731">
        <w:rPr>
          <w:rStyle w:val="citationjournal"/>
          <w:b/>
          <w:bCs/>
          <w:sz w:val="28"/>
          <w:szCs w:val="28"/>
          <w:lang w:val="en"/>
        </w:rPr>
        <w:t>Introduction</w:t>
      </w:r>
    </w:p>
    <w:p w14:paraId="37BA916F" w14:textId="77777777" w:rsidR="00802731" w:rsidRDefault="00802731" w:rsidP="001C7EFD">
      <w:pPr>
        <w:spacing w:line="360" w:lineRule="auto"/>
        <w:rPr>
          <w:rStyle w:val="citationjournal"/>
          <w:lang w:val="en"/>
        </w:rPr>
      </w:pPr>
    </w:p>
    <w:p w14:paraId="7358D8AD" w14:textId="5082F348" w:rsidR="00802731" w:rsidRDefault="00802731" w:rsidP="00802731">
      <w:pPr>
        <w:pStyle w:val="ListParagraph"/>
        <w:numPr>
          <w:ilvl w:val="0"/>
          <w:numId w:val="382"/>
        </w:numPr>
        <w:spacing w:line="360" w:lineRule="auto"/>
        <w:rPr>
          <w:rStyle w:val="citationjournal"/>
          <w:lang w:val="en"/>
        </w:rPr>
      </w:pPr>
      <w:r w:rsidRPr="00802731">
        <w:rPr>
          <w:rStyle w:val="citationjournal"/>
          <w:u w:val="single"/>
          <w:lang w:val="en"/>
        </w:rPr>
        <w:t>Definition of a Degenerate Distribution</w:t>
      </w:r>
      <w:r w:rsidRPr="00802731">
        <w:rPr>
          <w:rStyle w:val="citationjournal"/>
          <w:lang w:val="en"/>
        </w:rPr>
        <w:t xml:space="preserve">: A degenerate distribution </w:t>
      </w:r>
      <m:oMath>
        <m:d>
          <m:dPr>
            <m:ctrlPr>
              <w:rPr>
                <w:rStyle w:val="citationjournal"/>
                <w:rFonts w:ascii="Cambria Math" w:hAnsi="Cambria Math"/>
                <w:i/>
                <w:lang w:val="en"/>
              </w:rPr>
            </m:ctrlPr>
          </m:dPr>
          <m:e>
            <m:r>
              <m:rPr>
                <m:scr m:val="script"/>
              </m:rPr>
              <w:rPr>
                <w:rStyle w:val="citationjournal"/>
                <w:rFonts w:ascii="Cambria Math" w:hAnsi="Cambria Math"/>
                <w:lang w:val="en"/>
              </w:rPr>
              <m:t xml:space="preserve">E, A, </m:t>
            </m:r>
            <m:r>
              <m:rPr>
                <m:sty m:val="p"/>
              </m:rPr>
              <w:rPr>
                <w:rStyle w:val="citationjournal"/>
                <w:rFonts w:ascii="Cambria Math" w:hAnsi="Cambria Math"/>
                <w:lang w:val="en"/>
              </w:rPr>
              <m:t>Ξ</m:t>
            </m:r>
          </m:e>
        </m:d>
      </m:oMath>
      <w:r w:rsidRPr="00802731">
        <w:rPr>
          <w:rStyle w:val="citationjournal"/>
          <w:lang w:val="en"/>
        </w:rPr>
        <w:t xml:space="preserve"> on a measure space is a probability distribution whose support is a null space with respect to </w:t>
      </w:r>
      <m:oMath>
        <m:r>
          <m:rPr>
            <m:sty m:val="p"/>
          </m:rPr>
          <w:rPr>
            <w:rStyle w:val="citationjournal"/>
            <w:rFonts w:ascii="Cambria Math" w:hAnsi="Cambria Math"/>
            <w:lang w:val="en"/>
          </w:rPr>
          <m:t>Ξ</m:t>
        </m:r>
      </m:oMath>
      <w:r w:rsidRPr="00802731">
        <w:rPr>
          <w:rStyle w:val="citationjournal"/>
          <w:lang w:val="en"/>
        </w:rPr>
        <w:t>.</w:t>
      </w:r>
    </w:p>
    <w:p w14:paraId="5FB81DEB" w14:textId="77777777" w:rsidR="00FE1341" w:rsidRPr="00FE1341" w:rsidRDefault="00802731" w:rsidP="00802731">
      <w:pPr>
        <w:pStyle w:val="ListParagraph"/>
        <w:numPr>
          <w:ilvl w:val="0"/>
          <w:numId w:val="382"/>
        </w:numPr>
        <w:spacing w:line="360" w:lineRule="auto"/>
        <w:rPr>
          <w:rStyle w:val="citationjournal"/>
          <w:lang w:val="en"/>
        </w:rPr>
      </w:pPr>
      <w:r>
        <w:rPr>
          <w:rStyle w:val="citationjournal"/>
          <w:u w:val="single"/>
          <w:lang w:val="en"/>
        </w:rPr>
        <w:t>Example: n</w:t>
      </w:r>
      <w:r w:rsidRPr="00802731">
        <w:rPr>
          <w:rStyle w:val="citationjournal"/>
          <w:u w:val="single"/>
          <w:lang w:val="en"/>
        </w:rPr>
        <w:t>-dimensional Lebesgue Space</w:t>
      </w:r>
      <w:r>
        <w:rPr>
          <w:rStyle w:val="citationjournal"/>
          <w:lang w:val="en"/>
        </w:rPr>
        <w:t xml:space="preserve">: For instance, in the </w:t>
      </w:r>
      <m:oMath>
        <m:r>
          <w:rPr>
            <w:rStyle w:val="citationjournal"/>
            <w:rFonts w:ascii="Cambria Math" w:hAnsi="Cambria Math"/>
            <w:lang w:val="en"/>
          </w:rPr>
          <m:t>n</m:t>
        </m:r>
      </m:oMath>
      <w:r>
        <w:rPr>
          <w:rStyle w:val="citationjournal"/>
          <w:lang w:val="en"/>
        </w:rPr>
        <w:t xml:space="preserve">-dimensional space </w:t>
      </w:r>
      <m:oMath>
        <m:sSup>
          <m:sSupPr>
            <m:ctrlPr>
              <w:rPr>
                <w:rStyle w:val="citationjournal"/>
                <w:rFonts w:ascii="Cambria Math" w:hAnsi="Cambria Math"/>
                <w:i/>
                <w:iCs/>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endowed with a Lebesgue measure, and conditional distribution concentrated on a </w:t>
      </w:r>
      <m:oMath>
        <m:r>
          <w:rPr>
            <w:rStyle w:val="citationjournal"/>
            <w:rFonts w:ascii="Cambria Math" w:hAnsi="Cambria Math"/>
            <w:lang w:val="en"/>
          </w:rPr>
          <m:t>d</m:t>
        </m:r>
      </m:oMath>
      <w:r>
        <w:rPr>
          <w:rStyle w:val="citationjournal"/>
          <w:iCs/>
          <w:lang w:val="en"/>
        </w:rPr>
        <w:t>-dimensional subspace with</w:t>
      </w:r>
    </w:p>
    <w:p w14:paraId="588CBE52" w14:textId="77777777" w:rsidR="00FE1341" w:rsidRPr="00FE1341" w:rsidRDefault="00FE1341" w:rsidP="00FE1341">
      <w:pPr>
        <w:spacing w:line="360" w:lineRule="auto"/>
        <w:rPr>
          <w:rStyle w:val="citationjournal"/>
          <w:u w:val="single"/>
          <w:lang w:val="en"/>
        </w:rPr>
      </w:pPr>
    </w:p>
    <w:p w14:paraId="50BA6170" w14:textId="77777777" w:rsidR="00FE1341" w:rsidRDefault="00802731" w:rsidP="00FE1341">
      <w:pPr>
        <w:pStyle w:val="ListParagraph"/>
        <w:spacing w:line="360" w:lineRule="auto"/>
        <w:ind w:left="360"/>
        <w:rPr>
          <w:rStyle w:val="citationjournal"/>
          <w:iCs/>
          <w:lang w:val="en"/>
        </w:rPr>
      </w:pPr>
      <m:oMathPara>
        <m:oMath>
          <m:r>
            <w:rPr>
              <w:rStyle w:val="citationjournal"/>
              <w:rFonts w:ascii="Cambria Math" w:hAnsi="Cambria Math"/>
              <w:lang w:val="en"/>
            </w:rPr>
            <m:t>d&lt;n</m:t>
          </m:r>
        </m:oMath>
      </m:oMathPara>
    </w:p>
    <w:p w14:paraId="37C41A1E" w14:textId="77777777" w:rsidR="00FE1341" w:rsidRPr="00FE1341" w:rsidRDefault="00FE1341" w:rsidP="00FE1341">
      <w:pPr>
        <w:spacing w:line="360" w:lineRule="auto"/>
        <w:rPr>
          <w:rStyle w:val="citationjournal"/>
          <w:iCs/>
          <w:lang w:val="en"/>
        </w:rPr>
      </w:pPr>
    </w:p>
    <w:p w14:paraId="45EE91E9" w14:textId="792ACC9C" w:rsidR="00802731" w:rsidRPr="005D01B4" w:rsidRDefault="00802731" w:rsidP="00FE1341">
      <w:pPr>
        <w:pStyle w:val="ListParagraph"/>
        <w:spacing w:line="360" w:lineRule="auto"/>
        <w:ind w:left="360"/>
        <w:rPr>
          <w:rStyle w:val="citationjournal"/>
          <w:lang w:val="en"/>
        </w:rPr>
      </w:pPr>
      <w:r>
        <w:rPr>
          <w:rStyle w:val="citationjournal"/>
          <w:iCs/>
          <w:lang w:val="en"/>
        </w:rPr>
        <w:t xml:space="preserve">is a degenerate distribution on </w:t>
      </w:r>
      <m:oMath>
        <m:sSup>
          <m:sSupPr>
            <m:ctrlPr>
              <w:rPr>
                <w:rStyle w:val="citationjournal"/>
                <w:rFonts w:ascii="Cambria Math" w:hAnsi="Cambria Math"/>
                <w:i/>
                <w:iCs/>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iCs/>
          <w:lang w:val="en"/>
        </w:rPr>
        <w:t>.</w:t>
      </w:r>
    </w:p>
    <w:p w14:paraId="5F3FF6A0" w14:textId="20E37324" w:rsidR="005D01B4" w:rsidRDefault="005D01B4" w:rsidP="00802731">
      <w:pPr>
        <w:pStyle w:val="ListParagraph"/>
        <w:numPr>
          <w:ilvl w:val="0"/>
          <w:numId w:val="382"/>
        </w:numPr>
        <w:spacing w:line="360" w:lineRule="auto"/>
        <w:rPr>
          <w:rStyle w:val="citationjournal"/>
          <w:lang w:val="en"/>
        </w:rPr>
      </w:pPr>
      <w:r>
        <w:rPr>
          <w:rStyle w:val="citationjournal"/>
          <w:u w:val="single"/>
          <w:lang w:val="en"/>
        </w:rPr>
        <w:t>Comparison to Singular Probability Measure</w:t>
      </w:r>
      <w:r w:rsidRPr="005D01B4">
        <w:rPr>
          <w:rStyle w:val="citationjournal"/>
          <w:lang w:val="en"/>
        </w:rPr>
        <w:t>:</w:t>
      </w:r>
      <w:r>
        <w:rPr>
          <w:rStyle w:val="citationjournal"/>
          <w:lang w:val="en"/>
        </w:rPr>
        <w:t xml:space="preserve"> This is essentially the same notion as a singular probability measure, but the term </w:t>
      </w:r>
      <w:r>
        <w:rPr>
          <w:rStyle w:val="citationjournal"/>
          <w:i/>
          <w:iCs/>
          <w:lang w:val="en"/>
        </w:rPr>
        <w:t>degenerate</w:t>
      </w:r>
      <w:r>
        <w:rPr>
          <w:rStyle w:val="citationjournal"/>
          <w:lang w:val="en"/>
        </w:rPr>
        <w:t xml:space="preserve"> is typically used when the distribution arises as a limit of non-degenerate distributions.</w:t>
      </w:r>
    </w:p>
    <w:p w14:paraId="2DF482E9" w14:textId="4F8D8438" w:rsidR="005D01B4" w:rsidRPr="00D6560B" w:rsidRDefault="005D01B4" w:rsidP="00802731">
      <w:pPr>
        <w:pStyle w:val="ListParagraph"/>
        <w:numPr>
          <w:ilvl w:val="0"/>
          <w:numId w:val="382"/>
        </w:numPr>
        <w:spacing w:line="360" w:lineRule="auto"/>
        <w:rPr>
          <w:rStyle w:val="citationjournal"/>
          <w:lang w:val="en"/>
        </w:rPr>
      </w:pPr>
      <w:r>
        <w:rPr>
          <w:rStyle w:val="citationjournal"/>
          <w:u w:val="single"/>
          <w:lang w:val="en"/>
        </w:rPr>
        <w:t>Comparison with the Dirac Measure</w:t>
      </w:r>
      <w:r w:rsidRPr="005D01B4">
        <w:rPr>
          <w:rStyle w:val="citationjournal"/>
          <w:lang w:val="en"/>
        </w:rPr>
        <w:t>:</w:t>
      </w:r>
      <w:r>
        <w:rPr>
          <w:rStyle w:val="citationjournal"/>
          <w:lang w:val="en"/>
        </w:rPr>
        <w:t xml:space="preserve"> When the support of a degenerate distribution consists of a single point </w:t>
      </w:r>
      <m:oMath>
        <m:r>
          <w:rPr>
            <w:rStyle w:val="citationjournal"/>
            <w:rFonts w:ascii="Cambria Math" w:hAnsi="Cambria Math"/>
            <w:lang w:val="en"/>
          </w:rPr>
          <m:t>a</m:t>
        </m:r>
      </m:oMath>
      <w:r>
        <w:rPr>
          <w:rStyle w:val="citationjournal"/>
          <w:iCs/>
          <w:lang w:val="en"/>
        </w:rPr>
        <w:t xml:space="preserve">, this distribution is a Dirac measure in </w:t>
      </w:r>
      <m:oMath>
        <m:r>
          <w:rPr>
            <w:rStyle w:val="citationjournal"/>
            <w:rFonts w:ascii="Cambria Math" w:hAnsi="Cambria Math"/>
            <w:lang w:val="en"/>
          </w:rPr>
          <m:t>a</m:t>
        </m:r>
      </m:oMath>
      <w:r>
        <w:rPr>
          <w:rStyle w:val="citationjournal"/>
          <w:iCs/>
          <w:lang w:val="en"/>
        </w:rPr>
        <w:t xml:space="preserve">; it is the distribution of a deterministic random variable equal to </w:t>
      </w:r>
      <m:oMath>
        <m:r>
          <w:rPr>
            <w:rStyle w:val="citationjournal"/>
            <w:rFonts w:ascii="Cambria Math" w:hAnsi="Cambria Math"/>
            <w:lang w:val="en"/>
          </w:rPr>
          <m:t>a</m:t>
        </m:r>
      </m:oMath>
      <w:r>
        <w:rPr>
          <w:rStyle w:val="citationjournal"/>
          <w:iCs/>
          <w:lang w:val="en"/>
        </w:rPr>
        <w:t xml:space="preserve"> with probability </w:t>
      </w:r>
      <m:oMath>
        <m:r>
          <w:rPr>
            <w:rStyle w:val="citationjournal"/>
            <w:rFonts w:ascii="Cambria Math" w:hAnsi="Cambria Math"/>
            <w:lang w:val="en"/>
          </w:rPr>
          <m:t>1</m:t>
        </m:r>
      </m:oMath>
      <w:r>
        <w:rPr>
          <w:rStyle w:val="citationjournal"/>
          <w:iCs/>
          <w:lang w:val="en"/>
        </w:rPr>
        <w:t>.</w:t>
      </w:r>
    </w:p>
    <w:p w14:paraId="569B5303" w14:textId="0A5D3F77" w:rsidR="00D6560B" w:rsidRPr="00D6560B" w:rsidRDefault="00D6560B" w:rsidP="00802731">
      <w:pPr>
        <w:pStyle w:val="ListParagraph"/>
        <w:numPr>
          <w:ilvl w:val="0"/>
          <w:numId w:val="382"/>
        </w:numPr>
        <w:spacing w:line="360" w:lineRule="auto"/>
        <w:rPr>
          <w:rStyle w:val="citationjournal"/>
          <w:lang w:val="en"/>
        </w:rPr>
      </w:pPr>
      <w:r>
        <w:rPr>
          <w:rStyle w:val="citationjournal"/>
          <w:u w:val="single"/>
          <w:lang w:val="en"/>
        </w:rPr>
        <w:t>Comparison to the Discrete Distribution</w:t>
      </w:r>
      <w:r w:rsidRPr="00D6560B">
        <w:rPr>
          <w:rStyle w:val="citationjournal"/>
          <w:lang w:val="en"/>
        </w:rPr>
        <w:t>:</w:t>
      </w:r>
      <w:r>
        <w:rPr>
          <w:rStyle w:val="citationjournal"/>
          <w:lang w:val="en"/>
        </w:rPr>
        <w:t xml:space="preserve"> This is a special case of a discrete distribution; its probability mass function equals </w:t>
      </w:r>
      <m:oMath>
        <m:r>
          <w:rPr>
            <w:rStyle w:val="citationjournal"/>
            <w:rFonts w:ascii="Cambria Math" w:hAnsi="Cambria Math"/>
            <w:lang w:val="en"/>
          </w:rPr>
          <m:t>1</m:t>
        </m:r>
      </m:oMath>
      <w:r>
        <w:rPr>
          <w:rStyle w:val="citationjournal"/>
          <w:iCs/>
          <w:lang w:val="en"/>
        </w:rPr>
        <w:t xml:space="preserve"> in </w:t>
      </w:r>
      <m:oMath>
        <m:r>
          <w:rPr>
            <w:rStyle w:val="citationjournal"/>
            <w:rFonts w:ascii="Cambria Math" w:hAnsi="Cambria Math"/>
            <w:lang w:val="en"/>
          </w:rPr>
          <m:t>a</m:t>
        </m:r>
      </m:oMath>
      <w:r>
        <w:rPr>
          <w:rStyle w:val="citationjournal"/>
          <w:iCs/>
          <w:lang w:val="en"/>
        </w:rPr>
        <w:t xml:space="preserve"> and </w:t>
      </w:r>
      <m:oMath>
        <m:r>
          <w:rPr>
            <w:rStyle w:val="citationjournal"/>
            <w:rFonts w:ascii="Cambria Math" w:hAnsi="Cambria Math"/>
            <w:lang w:val="en"/>
          </w:rPr>
          <m:t>0</m:t>
        </m:r>
      </m:oMath>
      <w:r>
        <w:rPr>
          <w:rStyle w:val="citationjournal"/>
          <w:iCs/>
          <w:lang w:val="en"/>
        </w:rPr>
        <w:t xml:space="preserve"> everywhere else.</w:t>
      </w:r>
    </w:p>
    <w:p w14:paraId="34C2E703" w14:textId="77777777" w:rsidR="00D8260B" w:rsidRPr="00D8260B" w:rsidRDefault="00D6560B" w:rsidP="00802731">
      <w:pPr>
        <w:pStyle w:val="ListParagraph"/>
        <w:numPr>
          <w:ilvl w:val="0"/>
          <w:numId w:val="382"/>
        </w:numPr>
        <w:spacing w:line="360" w:lineRule="auto"/>
        <w:rPr>
          <w:rStyle w:val="citationjournal"/>
          <w:lang w:val="en"/>
        </w:rPr>
      </w:pPr>
      <w:r>
        <w:rPr>
          <w:rStyle w:val="citationjournal"/>
          <w:u w:val="single"/>
          <w:lang w:val="en"/>
        </w:rPr>
        <w:t>The corresponding Cumulative Distribution Function</w:t>
      </w:r>
      <w:r w:rsidRPr="00D6560B">
        <w:rPr>
          <w:rStyle w:val="citationjournal"/>
          <w:lang w:val="en"/>
        </w:rPr>
        <w:t>:</w:t>
      </w:r>
      <w:r>
        <w:rPr>
          <w:rStyle w:val="citationjournal"/>
          <w:lang w:val="en"/>
        </w:rPr>
        <w:t xml:space="preserve"> In the case of a real-valued rand</w:t>
      </w:r>
      <w:r w:rsidR="00162117">
        <w:rPr>
          <w:rStyle w:val="citationjournal"/>
          <w:lang w:val="en"/>
        </w:rPr>
        <w:t>o</w:t>
      </w:r>
      <w:r>
        <w:rPr>
          <w:rStyle w:val="citationjournal"/>
          <w:lang w:val="en"/>
        </w:rPr>
        <w:t xml:space="preserve">m variable, the cumulative distribution function of the degenerate distribution localized in </w:t>
      </w:r>
      <m:oMath>
        <m:r>
          <w:rPr>
            <w:rStyle w:val="citationjournal"/>
            <w:rFonts w:ascii="Cambria Math" w:hAnsi="Cambria Math"/>
            <w:lang w:val="en"/>
          </w:rPr>
          <m:t>a</m:t>
        </m:r>
      </m:oMath>
      <w:r>
        <w:rPr>
          <w:rStyle w:val="citationjournal"/>
          <w:iCs/>
          <w:lang w:val="en"/>
        </w:rPr>
        <w:t xml:space="preserve"> is</w:t>
      </w:r>
    </w:p>
    <w:p w14:paraId="13CB2C88" w14:textId="77777777" w:rsidR="00D8260B" w:rsidRPr="00D8260B" w:rsidRDefault="00D8260B" w:rsidP="00D8260B">
      <w:pPr>
        <w:spacing w:line="360" w:lineRule="auto"/>
        <w:rPr>
          <w:rStyle w:val="citationjournal"/>
          <w:u w:val="single"/>
          <w:lang w:val="en"/>
        </w:rPr>
      </w:pPr>
    </w:p>
    <w:p w14:paraId="7928D06C" w14:textId="747817C6" w:rsidR="00D6560B" w:rsidRPr="00D8260B" w:rsidRDefault="00000000" w:rsidP="00D8260B">
      <w:pPr>
        <w:pStyle w:val="ListParagraph"/>
        <w:spacing w:line="360" w:lineRule="auto"/>
        <w:ind w:left="360"/>
        <w:rPr>
          <w:rStyle w:val="citationjournal"/>
          <w:iCs/>
          <w:lang w:val="en"/>
        </w:rPr>
      </w:pPr>
      <m:oMathPara>
        <m:oMath>
          <m:sSub>
            <m:sSubPr>
              <m:ctrlPr>
                <w:rPr>
                  <w:rStyle w:val="citationjournal"/>
                  <w:rFonts w:ascii="Cambria Math" w:hAnsi="Cambria Math"/>
                  <w:i/>
                  <w:iCs/>
                  <w:lang w:val="en"/>
                </w:rPr>
              </m:ctrlPr>
            </m:sSubPr>
            <m:e>
              <m:r>
                <w:rPr>
                  <w:rStyle w:val="citationjournal"/>
                  <w:rFonts w:ascii="Cambria Math" w:hAnsi="Cambria Math"/>
                  <w:lang w:val="en"/>
                </w:rPr>
                <m:t>F</m:t>
              </m:r>
            </m:e>
            <m:sub>
              <m:r>
                <w:rPr>
                  <w:rStyle w:val="citationjournal"/>
                  <w:rFonts w:ascii="Cambria Math" w:hAnsi="Cambria Math"/>
                  <w:lang w:val="en"/>
                </w:rPr>
                <m:t>a</m:t>
              </m:r>
            </m:sub>
          </m:sSub>
          <m:d>
            <m:dPr>
              <m:ctrlPr>
                <w:rPr>
                  <w:rStyle w:val="citationjournal"/>
                  <w:rFonts w:ascii="Cambria Math" w:hAnsi="Cambria Math"/>
                  <w:i/>
                  <w:iCs/>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iCs/>
                  <w:lang w:val="en"/>
                </w:rPr>
              </m:ctrlPr>
            </m:dPr>
            <m:e>
              <m:m>
                <m:mPr>
                  <m:mcs>
                    <m:mc>
                      <m:mcPr>
                        <m:count m:val="1"/>
                        <m:mcJc m:val="center"/>
                      </m:mcPr>
                    </m:mc>
                  </m:mcs>
                  <m:ctrlPr>
                    <w:rPr>
                      <w:rStyle w:val="citationjournal"/>
                      <w:rFonts w:ascii="Cambria Math" w:hAnsi="Cambria Math"/>
                      <w:i/>
                      <w:iCs/>
                      <w:lang w:val="en"/>
                    </w:rPr>
                  </m:ctrlPr>
                </m:mPr>
                <m:mr>
                  <m:e>
                    <m:r>
                      <w:rPr>
                        <w:rStyle w:val="citationjournal"/>
                        <w:rFonts w:ascii="Cambria Math" w:hAnsi="Cambria Math"/>
                        <w:lang w:val="en"/>
                      </w:rPr>
                      <m:t>1</m:t>
                    </m:r>
                  </m:e>
                </m:mr>
                <m:mr>
                  <m:e>
                    <m:r>
                      <w:rPr>
                        <w:rStyle w:val="citationjournal"/>
                        <w:rFonts w:ascii="Cambria Math" w:hAnsi="Cambria Math"/>
                        <w:lang w:val="en"/>
                      </w:rPr>
                      <m:t>0</m:t>
                    </m:r>
                  </m:e>
                </m:mr>
              </m:m>
            </m:e>
          </m:d>
          <m:m>
            <m:mPr>
              <m:mcs>
                <m:mc>
                  <m:mcPr>
                    <m:count m:val="1"/>
                    <m:mcJc m:val="center"/>
                  </m:mcPr>
                </m:mc>
              </m:mcs>
              <m:ctrlPr>
                <w:rPr>
                  <w:rStyle w:val="citationjournal"/>
                  <w:rFonts w:ascii="Cambria Math" w:hAnsi="Cambria Math"/>
                  <w:i/>
                  <w:iCs/>
                  <w:lang w:val="en"/>
                </w:rPr>
              </m:ctrlPr>
            </m:mPr>
            <m:mr>
              <m:e>
                <m:r>
                  <w:rPr>
                    <w:rStyle w:val="citationjournal"/>
                    <w:rFonts w:ascii="Cambria Math" w:hAnsi="Cambria Math"/>
                    <w:lang w:val="en"/>
                  </w:rPr>
                  <m:t>x≥a</m:t>
                </m:r>
              </m:e>
            </m:mr>
            <m:mr>
              <m:e>
                <m:r>
                  <w:rPr>
                    <w:rStyle w:val="citationjournal"/>
                    <w:rFonts w:ascii="Cambria Math" w:hAnsi="Cambria Math"/>
                    <w:lang w:val="en"/>
                  </w:rPr>
                  <m:t>x&lt;a</m:t>
                </m:r>
              </m:e>
            </m:mr>
          </m:m>
        </m:oMath>
      </m:oMathPara>
    </w:p>
    <w:p w14:paraId="23A7538F" w14:textId="77777777" w:rsidR="00D8260B" w:rsidRPr="00D8260B" w:rsidRDefault="00D8260B" w:rsidP="00D8260B">
      <w:pPr>
        <w:spacing w:line="360" w:lineRule="auto"/>
        <w:rPr>
          <w:rStyle w:val="citationjournal"/>
          <w:lang w:val="en"/>
        </w:rPr>
      </w:pPr>
    </w:p>
    <w:p w14:paraId="5743595D" w14:textId="7E67BAD2" w:rsidR="00732C84" w:rsidRDefault="00732C84" w:rsidP="00802731">
      <w:pPr>
        <w:pStyle w:val="ListParagraph"/>
        <w:numPr>
          <w:ilvl w:val="0"/>
          <w:numId w:val="382"/>
        </w:numPr>
        <w:spacing w:line="360" w:lineRule="auto"/>
        <w:rPr>
          <w:rStyle w:val="citationjournal"/>
          <w:lang w:val="en"/>
        </w:rPr>
      </w:pPr>
      <w:r w:rsidRPr="00732C84">
        <w:rPr>
          <w:rStyle w:val="citationjournal"/>
          <w:u w:val="single"/>
          <w:lang w:val="en"/>
        </w:rPr>
        <w:t>Degeneracy in the Continuum Limit</w:t>
      </w:r>
      <w:r>
        <w:rPr>
          <w:rStyle w:val="citationjournal"/>
          <w:lang w:val="en"/>
        </w:rPr>
        <w:t>: Such degenerate distributions often arise as limits of continuous distributions whose variance goes to zero.</w:t>
      </w:r>
    </w:p>
    <w:p w14:paraId="1703FAAF" w14:textId="77777777" w:rsidR="00D8260B" w:rsidRDefault="00732C84" w:rsidP="00802731">
      <w:pPr>
        <w:pStyle w:val="ListParagraph"/>
        <w:numPr>
          <w:ilvl w:val="0"/>
          <w:numId w:val="382"/>
        </w:numPr>
        <w:spacing w:line="360" w:lineRule="auto"/>
        <w:rPr>
          <w:rStyle w:val="citationjournal"/>
          <w:lang w:val="en"/>
        </w:rPr>
      </w:pPr>
      <w:r>
        <w:rPr>
          <w:rStyle w:val="citationjournal"/>
          <w:u w:val="single"/>
          <w:lang w:val="en"/>
        </w:rPr>
        <w:t>Parameters</w:t>
      </w:r>
      <w:r w:rsidRPr="00732C84">
        <w:rPr>
          <w:rStyle w:val="citationjournal"/>
          <w:lang w:val="en"/>
        </w:rPr>
        <w:t>:</w:t>
      </w:r>
    </w:p>
    <w:p w14:paraId="4B84742E" w14:textId="77777777" w:rsidR="00D8260B" w:rsidRPr="00D8260B" w:rsidRDefault="00D8260B" w:rsidP="00D8260B">
      <w:pPr>
        <w:spacing w:line="360" w:lineRule="auto"/>
        <w:rPr>
          <w:rStyle w:val="citationjournal"/>
          <w:u w:val="single"/>
          <w:lang w:val="en"/>
        </w:rPr>
      </w:pPr>
    </w:p>
    <w:p w14:paraId="2C4507D5" w14:textId="3369F3C9" w:rsidR="00732C84" w:rsidRPr="00D8260B" w:rsidRDefault="00732C84" w:rsidP="00D8260B">
      <w:pPr>
        <w:pStyle w:val="ListParagraph"/>
        <w:spacing w:line="360" w:lineRule="auto"/>
        <w:ind w:left="360"/>
        <w:rPr>
          <w:rStyle w:val="citationjournal"/>
          <w:iCs/>
          <w:lang w:val="en"/>
        </w:rPr>
      </w:pPr>
      <m:oMathPara>
        <m:oMath>
          <m:r>
            <w:rPr>
              <w:rStyle w:val="citationjournal"/>
              <w:rFonts w:ascii="Cambria Math" w:hAnsi="Cambria Math"/>
              <w:lang w:val="en"/>
            </w:rPr>
            <m:t>a∈</m:t>
          </m:r>
          <m:d>
            <m:dPr>
              <m:begChr m:val="{"/>
              <m:endChr m:val="}"/>
              <m:ctrlPr>
                <w:rPr>
                  <w:rStyle w:val="citationjournal"/>
                  <w:rFonts w:ascii="Cambria Math" w:hAnsi="Cambria Math"/>
                  <w:i/>
                  <w:iCs/>
                  <w:lang w:val="en"/>
                </w:rPr>
              </m:ctrlPr>
            </m:dPr>
            <m:e>
              <m:r>
                <w:rPr>
                  <w:rStyle w:val="citationjournal"/>
                  <w:rFonts w:ascii="Cambria Math" w:hAnsi="Cambria Math"/>
                  <w:lang w:val="en"/>
                </w:rPr>
                <m:t>-∞, +∞</m:t>
              </m:r>
            </m:e>
          </m:d>
        </m:oMath>
      </m:oMathPara>
    </w:p>
    <w:p w14:paraId="3BAFA96F" w14:textId="77777777" w:rsidR="00D8260B" w:rsidRPr="00D8260B" w:rsidRDefault="00D8260B" w:rsidP="00D8260B">
      <w:pPr>
        <w:spacing w:line="360" w:lineRule="auto"/>
        <w:rPr>
          <w:rStyle w:val="citationjournal"/>
          <w:lang w:val="en"/>
        </w:rPr>
      </w:pPr>
    </w:p>
    <w:p w14:paraId="2A3A49E8" w14:textId="5E15DB96"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Support</w:t>
      </w:r>
      <w:r w:rsidRPr="00732C84">
        <w:rPr>
          <w:rStyle w:val="citationjournal"/>
          <w:lang w:val="en"/>
        </w:rPr>
        <w:t>:</w:t>
      </w:r>
      <w:r>
        <w:rPr>
          <w:rStyle w:val="citationjournal"/>
          <w:lang w:val="en"/>
        </w:rPr>
        <w:t xml:space="preserve"> </w:t>
      </w:r>
      <m:oMath>
        <m:d>
          <m:dPr>
            <m:begChr m:val="{"/>
            <m:endChr m:val="}"/>
            <m:ctrlPr>
              <w:rPr>
                <w:rStyle w:val="citationjournal"/>
                <w:rFonts w:ascii="Cambria Math" w:hAnsi="Cambria Math"/>
                <w:i/>
                <w:iCs/>
                <w:lang w:val="en"/>
              </w:rPr>
            </m:ctrlPr>
          </m:dPr>
          <m:e>
            <m:r>
              <w:rPr>
                <w:rStyle w:val="citationjournal"/>
                <w:rFonts w:ascii="Cambria Math" w:hAnsi="Cambria Math"/>
                <w:lang w:val="en"/>
              </w:rPr>
              <m:t>a</m:t>
            </m:r>
          </m:e>
        </m:d>
      </m:oMath>
    </w:p>
    <w:p w14:paraId="1DFAC4CB" w14:textId="77777777" w:rsidR="00D8260B" w:rsidRDefault="00732C84" w:rsidP="00732C84">
      <w:pPr>
        <w:pStyle w:val="ListParagraph"/>
        <w:numPr>
          <w:ilvl w:val="0"/>
          <w:numId w:val="382"/>
        </w:numPr>
        <w:spacing w:line="360" w:lineRule="auto"/>
        <w:rPr>
          <w:rStyle w:val="citationjournal"/>
          <w:lang w:val="en"/>
        </w:rPr>
      </w:pPr>
      <w:r>
        <w:rPr>
          <w:rStyle w:val="citationjournal"/>
          <w:u w:val="single"/>
          <w:lang w:val="en"/>
        </w:rPr>
        <w:t>Probability Mass Function</w:t>
      </w:r>
      <w:r>
        <w:rPr>
          <w:rStyle w:val="citationjournal"/>
          <w:lang w:val="en"/>
        </w:rPr>
        <w:t>:</w:t>
      </w:r>
    </w:p>
    <w:p w14:paraId="4C21DEA6" w14:textId="77777777" w:rsidR="00D8260B" w:rsidRPr="00D8260B" w:rsidRDefault="00D8260B" w:rsidP="00D8260B">
      <w:pPr>
        <w:spacing w:line="360" w:lineRule="auto"/>
        <w:rPr>
          <w:rStyle w:val="citationjournal"/>
          <w:u w:val="single"/>
          <w:lang w:val="en"/>
        </w:rPr>
      </w:pPr>
    </w:p>
    <w:p w14:paraId="08D0410D" w14:textId="4A677293" w:rsidR="00732C84" w:rsidRPr="00D8260B" w:rsidRDefault="00000000" w:rsidP="00D8260B">
      <w:pPr>
        <w:pStyle w:val="ListParagraph"/>
        <w:spacing w:line="360" w:lineRule="auto"/>
        <w:ind w:left="360"/>
        <w:rPr>
          <w:rStyle w:val="citationjournal"/>
          <w:iCs/>
          <w:lang w:val="en"/>
        </w:rPr>
      </w:pPr>
      <m:oMathPara>
        <m:oMath>
          <m:sSub>
            <m:sSubPr>
              <m:ctrlPr>
                <w:rPr>
                  <w:rStyle w:val="citationjournal"/>
                  <w:rFonts w:ascii="Cambria Math" w:hAnsi="Cambria Math"/>
                  <w:i/>
                  <w:iCs/>
                  <w:lang w:val="en"/>
                </w:rPr>
              </m:ctrlPr>
            </m:sSubPr>
            <m:e>
              <m:r>
                <w:rPr>
                  <w:rStyle w:val="citationjournal"/>
                  <w:rFonts w:ascii="Cambria Math" w:hAnsi="Cambria Math"/>
                  <w:lang w:val="en"/>
                </w:rPr>
                <m:t>PMF</m:t>
              </m:r>
            </m:e>
            <m:sub>
              <m:r>
                <w:rPr>
                  <w:rStyle w:val="citationjournal"/>
                  <w:rFonts w:ascii="Cambria Math" w:hAnsi="Cambria Math"/>
                  <w:lang w:val="en"/>
                </w:rPr>
                <m:t>a</m:t>
              </m:r>
            </m:sub>
          </m:sSub>
          <m:d>
            <m:dPr>
              <m:ctrlPr>
                <w:rPr>
                  <w:rStyle w:val="citationjournal"/>
                  <w:rFonts w:ascii="Cambria Math" w:hAnsi="Cambria Math"/>
                  <w:i/>
                  <w:iCs/>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iCs/>
                  <w:lang w:val="en"/>
                </w:rPr>
              </m:ctrlPr>
            </m:dPr>
            <m:e>
              <m:m>
                <m:mPr>
                  <m:mcs>
                    <m:mc>
                      <m:mcPr>
                        <m:count m:val="1"/>
                        <m:mcJc m:val="center"/>
                      </m:mcPr>
                    </m:mc>
                  </m:mcs>
                  <m:ctrlPr>
                    <w:rPr>
                      <w:rStyle w:val="citationjournal"/>
                      <w:rFonts w:ascii="Cambria Math" w:hAnsi="Cambria Math"/>
                      <w:i/>
                      <w:iCs/>
                      <w:lang w:val="en"/>
                    </w:rPr>
                  </m:ctrlPr>
                </m:mPr>
                <m:mr>
                  <m:e>
                    <m:r>
                      <w:rPr>
                        <w:rStyle w:val="citationjournal"/>
                        <w:rFonts w:ascii="Cambria Math" w:hAnsi="Cambria Math"/>
                        <w:lang w:val="en"/>
                      </w:rPr>
                      <m:t>1</m:t>
                    </m:r>
                  </m:e>
                </m:mr>
                <m:mr>
                  <m:e>
                    <m:r>
                      <w:rPr>
                        <w:rStyle w:val="citationjournal"/>
                        <w:rFonts w:ascii="Cambria Math" w:hAnsi="Cambria Math"/>
                        <w:lang w:val="en"/>
                      </w:rPr>
                      <m:t>0</m:t>
                    </m:r>
                  </m:e>
                </m:mr>
              </m:m>
            </m:e>
          </m:d>
          <m:m>
            <m:mPr>
              <m:mcs>
                <m:mc>
                  <m:mcPr>
                    <m:count m:val="1"/>
                    <m:mcJc m:val="center"/>
                  </m:mcPr>
                </m:mc>
              </m:mcs>
              <m:ctrlPr>
                <w:rPr>
                  <w:rStyle w:val="citationjournal"/>
                  <w:rFonts w:ascii="Cambria Math" w:hAnsi="Cambria Math"/>
                  <w:i/>
                  <w:iCs/>
                  <w:lang w:val="en"/>
                </w:rPr>
              </m:ctrlPr>
            </m:mPr>
            <m:mr>
              <m:e>
                <m:r>
                  <w:rPr>
                    <w:rStyle w:val="citationjournal"/>
                    <w:rFonts w:ascii="Cambria Math" w:hAnsi="Cambria Math"/>
                    <w:lang w:val="en"/>
                  </w:rPr>
                  <m:t>x=a</m:t>
                </m:r>
              </m:e>
            </m:mr>
            <m:mr>
              <m:e>
                <m:r>
                  <w:rPr>
                    <w:rStyle w:val="citationjournal"/>
                    <w:rFonts w:ascii="Cambria Math" w:hAnsi="Cambria Math"/>
                    <w:lang w:val="en"/>
                  </w:rPr>
                  <m:t>elsewhere</m:t>
                </m:r>
              </m:e>
            </m:mr>
          </m:m>
        </m:oMath>
      </m:oMathPara>
    </w:p>
    <w:p w14:paraId="7F3F1C06" w14:textId="77777777" w:rsidR="00D8260B" w:rsidRPr="00D8260B" w:rsidRDefault="00D8260B" w:rsidP="00D8260B">
      <w:pPr>
        <w:spacing w:line="360" w:lineRule="auto"/>
        <w:rPr>
          <w:rStyle w:val="citationjournal"/>
          <w:lang w:val="en"/>
        </w:rPr>
      </w:pPr>
    </w:p>
    <w:p w14:paraId="3E78884C" w14:textId="13A4FAFB"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Mean</w:t>
      </w:r>
      <w:r>
        <w:rPr>
          <w:rStyle w:val="citationjournal"/>
          <w:lang w:val="en"/>
        </w:rPr>
        <w:t xml:space="preserve">: </w:t>
      </w:r>
      <m:oMath>
        <m:r>
          <w:rPr>
            <w:rStyle w:val="citationjournal"/>
            <w:rFonts w:ascii="Cambria Math" w:hAnsi="Cambria Math"/>
            <w:lang w:val="en"/>
          </w:rPr>
          <m:t>a</m:t>
        </m:r>
      </m:oMath>
    </w:p>
    <w:p w14:paraId="35084C51" w14:textId="32620CE1"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Median</w:t>
      </w:r>
      <w:r>
        <w:rPr>
          <w:rStyle w:val="citationjournal"/>
          <w:lang w:val="en"/>
        </w:rPr>
        <w:t xml:space="preserve">: </w:t>
      </w:r>
      <m:oMath>
        <m:r>
          <w:rPr>
            <w:rStyle w:val="citationjournal"/>
            <w:rFonts w:ascii="Cambria Math" w:hAnsi="Cambria Math"/>
            <w:lang w:val="en"/>
          </w:rPr>
          <m:t>a</m:t>
        </m:r>
      </m:oMath>
    </w:p>
    <w:p w14:paraId="49D59F2A" w14:textId="1F2AECB7"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Mode</w:t>
      </w:r>
      <w:r>
        <w:rPr>
          <w:rStyle w:val="citationjournal"/>
          <w:lang w:val="en"/>
        </w:rPr>
        <w:t xml:space="preserve">: </w:t>
      </w:r>
      <m:oMath>
        <m:r>
          <w:rPr>
            <w:rStyle w:val="citationjournal"/>
            <w:rFonts w:ascii="Cambria Math" w:hAnsi="Cambria Math"/>
            <w:lang w:val="en"/>
          </w:rPr>
          <m:t>a</m:t>
        </m:r>
      </m:oMath>
    </w:p>
    <w:p w14:paraId="2B288DD9" w14:textId="20348DD7"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Variance</w:t>
      </w:r>
      <w:r>
        <w:rPr>
          <w:rStyle w:val="citationjournal"/>
          <w:lang w:val="en"/>
        </w:rPr>
        <w:t xml:space="preserve">: </w:t>
      </w:r>
      <m:oMath>
        <m:r>
          <w:rPr>
            <w:rStyle w:val="citationjournal"/>
            <w:rFonts w:ascii="Cambria Math" w:hAnsi="Cambria Math"/>
            <w:lang w:val="en"/>
          </w:rPr>
          <m:t>0</m:t>
        </m:r>
      </m:oMath>
    </w:p>
    <w:p w14:paraId="70167E40" w14:textId="115ACCF4" w:rsidR="00732C84" w:rsidRDefault="00732C84" w:rsidP="00732C84">
      <w:pPr>
        <w:pStyle w:val="ListParagraph"/>
        <w:numPr>
          <w:ilvl w:val="0"/>
          <w:numId w:val="382"/>
        </w:numPr>
        <w:spacing w:line="360" w:lineRule="auto"/>
        <w:rPr>
          <w:rStyle w:val="citationjournal"/>
          <w:lang w:val="en"/>
        </w:rPr>
      </w:pPr>
      <w:r>
        <w:rPr>
          <w:rStyle w:val="citationjournal"/>
          <w:u w:val="single"/>
          <w:lang w:val="en"/>
        </w:rPr>
        <w:t>Skewness</w:t>
      </w:r>
      <w:r>
        <w:rPr>
          <w:rStyle w:val="citationjournal"/>
          <w:lang w:val="en"/>
        </w:rPr>
        <w:t>: Undefined</w:t>
      </w:r>
    </w:p>
    <w:p w14:paraId="2B1FF79D" w14:textId="5D05B326" w:rsidR="00732C84" w:rsidRDefault="00732C84" w:rsidP="00732C84">
      <w:pPr>
        <w:pStyle w:val="ListParagraph"/>
        <w:numPr>
          <w:ilvl w:val="0"/>
          <w:numId w:val="382"/>
        </w:numPr>
        <w:spacing w:line="360" w:lineRule="auto"/>
        <w:rPr>
          <w:rStyle w:val="citationjournal"/>
          <w:lang w:val="en"/>
        </w:rPr>
      </w:pPr>
      <w:r>
        <w:rPr>
          <w:rStyle w:val="citationjournal"/>
          <w:u w:val="single"/>
          <w:lang w:val="en"/>
        </w:rPr>
        <w:t>Excess Kurtosis</w:t>
      </w:r>
      <w:r>
        <w:rPr>
          <w:rStyle w:val="citationjournal"/>
          <w:lang w:val="en"/>
        </w:rPr>
        <w:t>: Undefined</w:t>
      </w:r>
    </w:p>
    <w:p w14:paraId="7DCB651D" w14:textId="6DD78FA7"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Entropy</w:t>
      </w:r>
      <w:r w:rsidRPr="00732C84">
        <w:rPr>
          <w:rStyle w:val="citationjournal"/>
          <w:lang w:val="en"/>
        </w:rPr>
        <w:t>:</w:t>
      </w:r>
      <w:r>
        <w:rPr>
          <w:rStyle w:val="citationjournal"/>
          <w:lang w:val="en"/>
        </w:rPr>
        <w:t xml:space="preserve"> </w:t>
      </w:r>
      <m:oMath>
        <m:r>
          <w:rPr>
            <w:rStyle w:val="citationjournal"/>
            <w:rFonts w:ascii="Cambria Math" w:hAnsi="Cambria Math"/>
            <w:lang w:val="en"/>
          </w:rPr>
          <m:t>0</m:t>
        </m:r>
      </m:oMath>
    </w:p>
    <w:p w14:paraId="2D56588F" w14:textId="78DBB5A0" w:rsidR="00732C84" w:rsidRPr="00802731" w:rsidRDefault="00732C84" w:rsidP="00732C84">
      <w:pPr>
        <w:pStyle w:val="ListParagraph"/>
        <w:numPr>
          <w:ilvl w:val="0"/>
          <w:numId w:val="382"/>
        </w:numPr>
        <w:spacing w:line="360" w:lineRule="auto"/>
        <w:rPr>
          <w:rStyle w:val="citationjournal"/>
          <w:lang w:val="en"/>
        </w:rPr>
      </w:pPr>
      <w:r>
        <w:rPr>
          <w:rStyle w:val="citationjournal"/>
          <w:u w:val="single"/>
          <w:lang w:val="en"/>
        </w:rPr>
        <w:t>Moment Generating Function</w:t>
      </w:r>
      <w:r>
        <w:rPr>
          <w:rStyle w:val="citationjournal"/>
          <w:lang w:val="en"/>
        </w:rPr>
        <w:t xml:space="preserve">: </w:t>
      </w:r>
      <m:oMath>
        <m:sSup>
          <m:sSupPr>
            <m:ctrlPr>
              <w:rPr>
                <w:rStyle w:val="citationjournal"/>
                <w:rFonts w:ascii="Cambria Math" w:hAnsi="Cambria Math"/>
                <w:i/>
                <w:iCs/>
                <w:lang w:val="en"/>
              </w:rPr>
            </m:ctrlPr>
          </m:sSupPr>
          <m:e>
            <m:r>
              <w:rPr>
                <w:rStyle w:val="citationjournal"/>
                <w:rFonts w:ascii="Cambria Math" w:hAnsi="Cambria Math"/>
                <w:lang w:val="en"/>
              </w:rPr>
              <m:t>e</m:t>
            </m:r>
          </m:e>
          <m:sup>
            <m:r>
              <w:rPr>
                <w:rStyle w:val="citationjournal"/>
                <w:rFonts w:ascii="Cambria Math" w:hAnsi="Cambria Math"/>
                <w:lang w:val="en"/>
              </w:rPr>
              <m:t>at</m:t>
            </m:r>
          </m:sup>
        </m:sSup>
      </m:oMath>
    </w:p>
    <w:p w14:paraId="5380E22B" w14:textId="5D4B432A" w:rsidR="00732C84" w:rsidRPr="00802731" w:rsidRDefault="00732C84" w:rsidP="00732C84">
      <w:pPr>
        <w:pStyle w:val="ListParagraph"/>
        <w:numPr>
          <w:ilvl w:val="0"/>
          <w:numId w:val="382"/>
        </w:numPr>
        <w:spacing w:line="360" w:lineRule="auto"/>
        <w:rPr>
          <w:rStyle w:val="citationjournal"/>
          <w:lang w:val="en"/>
        </w:rPr>
      </w:pPr>
      <w:r>
        <w:rPr>
          <w:rStyle w:val="citationjournal"/>
          <w:u w:val="single"/>
          <w:lang w:val="en"/>
        </w:rPr>
        <w:t>Characteristic Function</w:t>
      </w:r>
      <w:r>
        <w:rPr>
          <w:rStyle w:val="citationjournal"/>
          <w:lang w:val="en"/>
        </w:rPr>
        <w:t xml:space="preserve">: </w:t>
      </w:r>
      <m:oMath>
        <m:sSup>
          <m:sSupPr>
            <m:ctrlPr>
              <w:rPr>
                <w:rStyle w:val="citationjournal"/>
                <w:rFonts w:ascii="Cambria Math" w:hAnsi="Cambria Math"/>
                <w:i/>
                <w:iCs/>
                <w:lang w:val="en"/>
              </w:rPr>
            </m:ctrlPr>
          </m:sSupPr>
          <m:e>
            <m:r>
              <w:rPr>
                <w:rStyle w:val="citationjournal"/>
                <w:rFonts w:ascii="Cambria Math" w:hAnsi="Cambria Math"/>
                <w:lang w:val="en"/>
              </w:rPr>
              <m:t>e</m:t>
            </m:r>
          </m:e>
          <m:sup>
            <m:r>
              <w:rPr>
                <w:rStyle w:val="citationjournal"/>
                <w:rFonts w:ascii="Cambria Math" w:hAnsi="Cambria Math"/>
                <w:lang w:val="en"/>
              </w:rPr>
              <m:t>iat</m:t>
            </m:r>
          </m:sup>
        </m:sSup>
      </m:oMath>
    </w:p>
    <w:p w14:paraId="2B5C84CA" w14:textId="1A371297"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Probability Generating Function</w:t>
      </w:r>
      <w:r>
        <w:rPr>
          <w:rStyle w:val="citationjournal"/>
          <w:lang w:val="en"/>
        </w:rPr>
        <w:t xml:space="preserve">: </w:t>
      </w:r>
      <m:oMath>
        <m:sSup>
          <m:sSupPr>
            <m:ctrlPr>
              <w:rPr>
                <w:rStyle w:val="citationjournal"/>
                <w:rFonts w:ascii="Cambria Math" w:hAnsi="Cambria Math"/>
                <w:i/>
                <w:iCs/>
                <w:lang w:val="en"/>
              </w:rPr>
            </m:ctrlPr>
          </m:sSupPr>
          <m:e>
            <m:r>
              <w:rPr>
                <w:rStyle w:val="citationjournal"/>
                <w:rFonts w:ascii="Cambria Math" w:hAnsi="Cambria Math"/>
                <w:lang w:val="en"/>
              </w:rPr>
              <m:t>z</m:t>
            </m:r>
          </m:e>
          <m:sup>
            <m:r>
              <w:rPr>
                <w:rStyle w:val="citationjournal"/>
                <w:rFonts w:ascii="Cambria Math" w:hAnsi="Cambria Math"/>
                <w:lang w:val="en"/>
              </w:rPr>
              <m:t>a</m:t>
            </m:r>
          </m:sup>
        </m:sSup>
      </m:oMath>
    </w:p>
    <w:p w14:paraId="6058BB46" w14:textId="5A16661F" w:rsidR="00732C84" w:rsidRDefault="00732C84" w:rsidP="00732C84">
      <w:pPr>
        <w:pStyle w:val="ListParagraph"/>
        <w:numPr>
          <w:ilvl w:val="0"/>
          <w:numId w:val="382"/>
        </w:numPr>
        <w:spacing w:line="360" w:lineRule="auto"/>
        <w:rPr>
          <w:rStyle w:val="citationjournal"/>
          <w:lang w:val="en"/>
        </w:rPr>
      </w:pPr>
      <w:r>
        <w:rPr>
          <w:rStyle w:val="citationjournal"/>
          <w:u w:val="single"/>
          <w:lang w:val="en"/>
        </w:rPr>
        <w:t>Degenerate Univariate Cumulative Distribution Function</w:t>
      </w:r>
      <w:r>
        <w:rPr>
          <w:rStyle w:val="citationjournal"/>
          <w:lang w:val="en"/>
        </w:rPr>
        <w:t>:</w:t>
      </w:r>
    </w:p>
    <w:p w14:paraId="7BFDA7A6" w14:textId="77777777" w:rsidR="0092372D" w:rsidRDefault="0092372D" w:rsidP="0092372D">
      <w:pPr>
        <w:spacing w:line="360" w:lineRule="auto"/>
        <w:rPr>
          <w:rStyle w:val="citationjournal"/>
          <w:lang w:val="en"/>
        </w:rPr>
      </w:pPr>
    </w:p>
    <w:p w14:paraId="54A36B5B" w14:textId="454306C7" w:rsidR="0092372D" w:rsidRPr="0092372D" w:rsidRDefault="0092372D" w:rsidP="0092372D">
      <w:pPr>
        <w:spacing w:line="360" w:lineRule="auto"/>
        <w:jc w:val="center"/>
        <w:rPr>
          <w:rStyle w:val="citationjournal"/>
          <w:lang w:val="en"/>
        </w:rPr>
      </w:pPr>
      <w:r>
        <w:rPr>
          <w:noProof/>
        </w:rPr>
        <w:lastRenderedPageBreak/>
        <w:drawing>
          <wp:inline distT="0" distB="0" distL="0" distR="0" wp14:anchorId="3767CED2" wp14:editId="24760F8E">
            <wp:extent cx="4943475" cy="4800600"/>
            <wp:effectExtent l="0" t="0" r="9525" b="0"/>
            <wp:docPr id="121620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05927" name=""/>
                    <pic:cNvPicPr/>
                  </pic:nvPicPr>
                  <pic:blipFill>
                    <a:blip r:embed="rId29"/>
                    <a:stretch>
                      <a:fillRect/>
                    </a:stretch>
                  </pic:blipFill>
                  <pic:spPr>
                    <a:xfrm>
                      <a:off x="0" y="0"/>
                      <a:ext cx="4943475" cy="4800600"/>
                    </a:xfrm>
                    <a:prstGeom prst="rect">
                      <a:avLst/>
                    </a:prstGeom>
                  </pic:spPr>
                </pic:pic>
              </a:graphicData>
            </a:graphic>
          </wp:inline>
        </w:drawing>
      </w:r>
    </w:p>
    <w:p w14:paraId="6BE4452E" w14:textId="77777777" w:rsidR="00732C84" w:rsidRDefault="00732C84" w:rsidP="00732C84">
      <w:pPr>
        <w:spacing w:line="360" w:lineRule="auto"/>
        <w:rPr>
          <w:rStyle w:val="citationjournal"/>
          <w:lang w:val="en"/>
        </w:rPr>
      </w:pPr>
    </w:p>
    <w:p w14:paraId="7248C63C" w14:textId="77777777" w:rsidR="00732C84" w:rsidRDefault="00732C84" w:rsidP="00732C84">
      <w:pPr>
        <w:spacing w:line="360" w:lineRule="auto"/>
        <w:rPr>
          <w:rStyle w:val="citationjournal"/>
          <w:lang w:val="en"/>
        </w:rPr>
      </w:pPr>
    </w:p>
    <w:p w14:paraId="65406B79" w14:textId="74C54603" w:rsidR="00732C84" w:rsidRPr="0092372D" w:rsidRDefault="0092372D" w:rsidP="00732C84">
      <w:pPr>
        <w:spacing w:line="360" w:lineRule="auto"/>
        <w:rPr>
          <w:rStyle w:val="citationjournal"/>
          <w:b/>
          <w:bCs/>
          <w:sz w:val="28"/>
          <w:szCs w:val="28"/>
          <w:lang w:val="en"/>
        </w:rPr>
      </w:pPr>
      <w:r w:rsidRPr="0092372D">
        <w:rPr>
          <w:rStyle w:val="citationjournal"/>
          <w:b/>
          <w:bCs/>
          <w:sz w:val="28"/>
          <w:szCs w:val="28"/>
          <w:lang w:val="en"/>
        </w:rPr>
        <w:t>Constant Random Variable</w:t>
      </w:r>
    </w:p>
    <w:p w14:paraId="144748EF" w14:textId="77777777" w:rsidR="00802731" w:rsidRDefault="00802731" w:rsidP="001C7EFD">
      <w:pPr>
        <w:spacing w:line="360" w:lineRule="auto"/>
        <w:rPr>
          <w:rStyle w:val="citationjournal"/>
          <w:lang w:val="en"/>
        </w:rPr>
      </w:pPr>
    </w:p>
    <w:p w14:paraId="5DCCA607" w14:textId="024532B7" w:rsidR="00D8260B" w:rsidRDefault="00D8260B" w:rsidP="00D8260B">
      <w:pPr>
        <w:pStyle w:val="ListParagraph"/>
        <w:numPr>
          <w:ilvl w:val="0"/>
          <w:numId w:val="384"/>
        </w:numPr>
        <w:spacing w:line="360" w:lineRule="auto"/>
        <w:rPr>
          <w:rStyle w:val="citationjournal"/>
          <w:lang w:val="en"/>
        </w:rPr>
      </w:pPr>
      <w:r w:rsidRPr="00D8260B">
        <w:rPr>
          <w:rStyle w:val="citationjournal"/>
          <w:u w:val="single"/>
          <w:lang w:val="en"/>
        </w:rPr>
        <w:t>Definition of Constant Random Variable</w:t>
      </w:r>
      <w:r w:rsidRPr="00D8260B">
        <w:rPr>
          <w:rStyle w:val="citationjournal"/>
          <w:lang w:val="en"/>
        </w:rPr>
        <w:t>:</w:t>
      </w:r>
      <w:r>
        <w:rPr>
          <w:rStyle w:val="citationjournal"/>
          <w:lang w:val="en"/>
        </w:rPr>
        <w:t xml:space="preserve"> A </w:t>
      </w:r>
      <w:r>
        <w:rPr>
          <w:rStyle w:val="citationjournal"/>
          <w:i/>
          <w:iCs/>
          <w:lang w:val="en"/>
        </w:rPr>
        <w:t>constant random variable</w:t>
      </w:r>
      <w:r>
        <w:rPr>
          <w:rStyle w:val="citationjournal"/>
          <w:lang w:val="en"/>
        </w:rPr>
        <w:t xml:space="preserve"> is a discrete random variable that takes a constant, regardless of any event that occurs.</w:t>
      </w:r>
    </w:p>
    <w:p w14:paraId="177246A4" w14:textId="144A6F97" w:rsidR="00D8260B" w:rsidRDefault="00D8260B" w:rsidP="00D8260B">
      <w:pPr>
        <w:pStyle w:val="ListParagraph"/>
        <w:numPr>
          <w:ilvl w:val="0"/>
          <w:numId w:val="384"/>
        </w:numPr>
        <w:spacing w:line="360" w:lineRule="auto"/>
        <w:rPr>
          <w:rStyle w:val="citationjournal"/>
          <w:lang w:val="en"/>
        </w:rPr>
      </w:pPr>
      <w:r>
        <w:rPr>
          <w:rStyle w:val="citationjournal"/>
          <w:u w:val="single"/>
          <w:lang w:val="en"/>
        </w:rPr>
        <w:t>Almost Surely Constant Random Variable</w:t>
      </w:r>
      <w:r w:rsidRPr="00D8260B">
        <w:rPr>
          <w:rStyle w:val="citationjournal"/>
          <w:lang w:val="en"/>
        </w:rPr>
        <w:t>:</w:t>
      </w:r>
      <w:r>
        <w:rPr>
          <w:rStyle w:val="citationjournal"/>
          <w:lang w:val="en"/>
        </w:rPr>
        <w:t xml:space="preserve"> This is technically different from an </w:t>
      </w:r>
      <w:r>
        <w:rPr>
          <w:rStyle w:val="citationjournal"/>
          <w:i/>
          <w:iCs/>
          <w:lang w:val="en"/>
        </w:rPr>
        <w:t>almost surely constant random variable</w:t>
      </w:r>
      <w:r>
        <w:rPr>
          <w:rStyle w:val="citationjournal"/>
          <w:lang w:val="en"/>
        </w:rPr>
        <w:t>, which may take other values, but only on events with probability zero.</w:t>
      </w:r>
    </w:p>
    <w:p w14:paraId="59D323BB" w14:textId="77777777" w:rsidR="007B0EFC" w:rsidRDefault="00EB1F2B" w:rsidP="00D8260B">
      <w:pPr>
        <w:pStyle w:val="ListParagraph"/>
        <w:numPr>
          <w:ilvl w:val="0"/>
          <w:numId w:val="384"/>
        </w:numPr>
        <w:spacing w:line="360" w:lineRule="auto"/>
        <w:rPr>
          <w:rStyle w:val="citationjournal"/>
          <w:lang w:val="en"/>
        </w:rPr>
      </w:pPr>
      <w:r>
        <w:rPr>
          <w:rStyle w:val="citationjournal"/>
          <w:u w:val="single"/>
          <w:lang w:val="en"/>
        </w:rPr>
        <w:t>Comparison between the above - Illustration</w:t>
      </w:r>
      <w:r w:rsidRPr="00EB1F2B">
        <w:rPr>
          <w:rStyle w:val="citationjournal"/>
          <w:lang w:val="en"/>
        </w:rPr>
        <w:t>:</w:t>
      </w:r>
      <w:r>
        <w:rPr>
          <w:rStyle w:val="citationjournal"/>
          <w:lang w:val="en"/>
        </w:rPr>
        <w:t xml:space="preserve"> Let</w:t>
      </w:r>
    </w:p>
    <w:p w14:paraId="11785C0D" w14:textId="77777777" w:rsidR="007B0EFC" w:rsidRPr="007B0EFC" w:rsidRDefault="007B0EFC" w:rsidP="007B0EFC">
      <w:pPr>
        <w:spacing w:line="360" w:lineRule="auto"/>
        <w:rPr>
          <w:rStyle w:val="citationjournal"/>
          <w:u w:val="single"/>
          <w:lang w:val="en"/>
        </w:rPr>
      </w:pPr>
    </w:p>
    <w:p w14:paraId="7BF45661" w14:textId="77777777" w:rsidR="007B0EFC" w:rsidRDefault="00EB1F2B" w:rsidP="007B0EFC">
      <w:pPr>
        <w:pStyle w:val="ListParagraph"/>
        <w:spacing w:line="360" w:lineRule="auto"/>
        <w:ind w:left="360"/>
        <w:rPr>
          <w:rStyle w:val="citationjournal"/>
          <w:lang w:val="en"/>
        </w:rPr>
      </w:pPr>
      <m:oMathPara>
        <m:oMath>
          <m:r>
            <w:rPr>
              <w:rStyle w:val="citationjournal"/>
              <w:rFonts w:ascii="Cambria Math" w:hAnsi="Cambria Math"/>
              <w:lang w:val="en"/>
            </w:rPr>
            <w:lastRenderedPageBreak/>
            <m:t>X : Ω</m:t>
          </m:r>
          <m:r>
            <m:rPr>
              <m:scr m:val="double-struck"/>
            </m:rPr>
            <w:rPr>
              <w:rStyle w:val="citationjournal"/>
              <w:rFonts w:ascii="Cambria Math" w:hAnsi="Cambria Math"/>
              <w:lang w:val="en"/>
            </w:rPr>
            <m:t xml:space="preserve"> → R</m:t>
          </m:r>
        </m:oMath>
      </m:oMathPara>
    </w:p>
    <w:p w14:paraId="6865C76B" w14:textId="77777777" w:rsidR="007B0EFC" w:rsidRPr="007B0EFC" w:rsidRDefault="007B0EFC" w:rsidP="007B0EFC">
      <w:pPr>
        <w:spacing w:line="360" w:lineRule="auto"/>
        <w:rPr>
          <w:rStyle w:val="citationjournal"/>
          <w:lang w:val="en"/>
        </w:rPr>
      </w:pPr>
    </w:p>
    <w:p w14:paraId="6D9E03C0" w14:textId="77777777" w:rsidR="007B0EFC" w:rsidRDefault="00EB1F2B" w:rsidP="007B0EFC">
      <w:pPr>
        <w:pStyle w:val="ListParagraph"/>
        <w:spacing w:line="360" w:lineRule="auto"/>
        <w:ind w:left="360"/>
        <w:rPr>
          <w:rStyle w:val="citationjournal"/>
          <w:lang w:val="en"/>
        </w:rPr>
      </w:pPr>
      <w:r>
        <w:rPr>
          <w:rStyle w:val="citationjournal"/>
          <w:lang w:val="en"/>
        </w:rPr>
        <w:t xml:space="preserve">be a real-valued random variable defined on the probability space </w:t>
      </w:r>
      <m:oMath>
        <m:d>
          <m:dPr>
            <m:ctrlPr>
              <w:rPr>
                <w:rStyle w:val="citationjournal"/>
                <w:rFonts w:ascii="Cambria Math" w:hAnsi="Cambria Math"/>
                <w:i/>
                <w:lang w:val="en"/>
              </w:rPr>
            </m:ctrlPr>
          </m:dPr>
          <m:e>
            <m:r>
              <w:rPr>
                <w:rStyle w:val="citationjournal"/>
                <w:rFonts w:ascii="Cambria Math" w:hAnsi="Cambria Math"/>
                <w:lang w:val="en"/>
              </w:rPr>
              <m:t>Ω</m:t>
            </m:r>
            <m:r>
              <m:rPr>
                <m:scr m:val="double-struck"/>
              </m:rPr>
              <w:rPr>
                <w:rStyle w:val="citationjournal"/>
                <w:rFonts w:ascii="Cambria Math" w:hAnsi="Cambria Math"/>
                <w:lang w:val="en"/>
              </w:rPr>
              <m:t>, P</m:t>
            </m:r>
          </m:e>
        </m:d>
      </m:oMath>
      <w:r>
        <w:rPr>
          <w:rStyle w:val="citationjournal"/>
          <w:lang w:val="en"/>
        </w:rPr>
        <w:t xml:space="preserve">. Then </w:t>
      </w:r>
      <m:oMath>
        <m:r>
          <w:rPr>
            <w:rStyle w:val="citationjournal"/>
            <w:rFonts w:ascii="Cambria Math" w:hAnsi="Cambria Math"/>
            <w:lang w:val="en"/>
          </w:rPr>
          <m:t>X</m:t>
        </m:r>
      </m:oMath>
      <w:r>
        <w:rPr>
          <w:rStyle w:val="citationjournal"/>
          <w:lang w:val="en"/>
        </w:rPr>
        <w:t xml:space="preserve"> is an </w:t>
      </w:r>
      <w:r>
        <w:rPr>
          <w:rStyle w:val="citationjournal"/>
          <w:i/>
          <w:iCs/>
          <w:lang w:val="en"/>
        </w:rPr>
        <w:t>almost surely constant random variable</w:t>
      </w:r>
      <w:r>
        <w:rPr>
          <w:rStyle w:val="citationjournal"/>
          <w:lang w:val="en"/>
        </w:rPr>
        <w:t xml:space="preserve"> if there exists</w:t>
      </w:r>
    </w:p>
    <w:p w14:paraId="205C8B90" w14:textId="77777777" w:rsidR="007B0EFC" w:rsidRPr="007B0EFC" w:rsidRDefault="007B0EFC" w:rsidP="007B0EFC">
      <w:pPr>
        <w:spacing w:line="360" w:lineRule="auto"/>
        <w:rPr>
          <w:rStyle w:val="citationjournal"/>
          <w:lang w:val="en"/>
        </w:rPr>
      </w:pPr>
    </w:p>
    <w:p w14:paraId="774C3448" w14:textId="77777777" w:rsidR="007B0EFC" w:rsidRDefault="00EB1F2B" w:rsidP="007B0EFC">
      <w:pPr>
        <w:pStyle w:val="ListParagraph"/>
        <w:spacing w:line="360" w:lineRule="auto"/>
        <w:ind w:left="360"/>
        <w:rPr>
          <w:rStyle w:val="citationjournal"/>
          <w:lang w:val="en"/>
        </w:rPr>
      </w:pPr>
      <m:oMathPara>
        <m:oMath>
          <m:r>
            <w:rPr>
              <w:rStyle w:val="citationjournal"/>
              <w:rFonts w:ascii="Cambria Math" w:hAnsi="Cambria Math"/>
              <w:lang w:val="en"/>
            </w:rPr>
            <m:t>a</m:t>
          </m:r>
          <m:r>
            <m:rPr>
              <m:scr m:val="double-struck"/>
            </m:rPr>
            <w:rPr>
              <w:rStyle w:val="citationjournal"/>
              <w:rFonts w:ascii="Cambria Math" w:hAnsi="Cambria Math"/>
              <w:lang w:val="en"/>
            </w:rPr>
            <m:t>∈R</m:t>
          </m:r>
        </m:oMath>
      </m:oMathPara>
    </w:p>
    <w:p w14:paraId="2FF48AC0" w14:textId="77777777" w:rsidR="007B0EFC" w:rsidRPr="007B0EFC" w:rsidRDefault="007B0EFC" w:rsidP="007B0EFC">
      <w:pPr>
        <w:spacing w:line="360" w:lineRule="auto"/>
        <w:rPr>
          <w:rStyle w:val="citationjournal"/>
          <w:lang w:val="en"/>
        </w:rPr>
      </w:pPr>
    </w:p>
    <w:p w14:paraId="71F0BBDF" w14:textId="77777777" w:rsidR="007B0EFC" w:rsidRDefault="00EB1F2B" w:rsidP="007B0EFC">
      <w:pPr>
        <w:pStyle w:val="ListParagraph"/>
        <w:spacing w:line="360" w:lineRule="auto"/>
        <w:ind w:left="360"/>
        <w:rPr>
          <w:rStyle w:val="citationjournal"/>
          <w:lang w:val="en"/>
        </w:rPr>
      </w:pPr>
      <w:r>
        <w:rPr>
          <w:rStyle w:val="citationjournal"/>
          <w:lang w:val="en"/>
        </w:rPr>
        <w:t>such that</w:t>
      </w:r>
    </w:p>
    <w:p w14:paraId="11B81AD2" w14:textId="77777777" w:rsidR="007B0EFC" w:rsidRPr="007B0EFC" w:rsidRDefault="007B0EFC" w:rsidP="007B0EFC">
      <w:pPr>
        <w:spacing w:line="360" w:lineRule="auto"/>
        <w:rPr>
          <w:rStyle w:val="citationjournal"/>
          <w:lang w:val="en"/>
        </w:rPr>
      </w:pPr>
    </w:p>
    <w:p w14:paraId="05573139" w14:textId="77777777" w:rsidR="007B0EFC" w:rsidRDefault="00EB1F2B" w:rsidP="007B0EFC">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X=a</m:t>
              </m:r>
            </m:e>
          </m:d>
          <m:r>
            <w:rPr>
              <w:rStyle w:val="citationjournal"/>
              <w:rFonts w:ascii="Cambria Math" w:hAnsi="Cambria Math"/>
              <w:lang w:val="en"/>
            </w:rPr>
            <m:t>=1</m:t>
          </m:r>
        </m:oMath>
      </m:oMathPara>
    </w:p>
    <w:p w14:paraId="372C2C8F" w14:textId="77777777" w:rsidR="007B0EFC" w:rsidRPr="007B0EFC" w:rsidRDefault="007B0EFC" w:rsidP="007B0EFC">
      <w:pPr>
        <w:spacing w:line="360" w:lineRule="auto"/>
        <w:rPr>
          <w:rStyle w:val="citationjournal"/>
          <w:lang w:val="en"/>
        </w:rPr>
      </w:pPr>
    </w:p>
    <w:p w14:paraId="7817FB19" w14:textId="77777777" w:rsidR="007B0EFC" w:rsidRPr="007B0EFC" w:rsidRDefault="00EB1F2B" w:rsidP="007B0EFC">
      <w:pPr>
        <w:pStyle w:val="ListParagraph"/>
        <w:spacing w:line="360" w:lineRule="auto"/>
        <w:ind w:left="360"/>
        <w:rPr>
          <w:rStyle w:val="citationjournal"/>
          <w:lang w:val="en"/>
        </w:rPr>
      </w:pPr>
      <w:r>
        <w:rPr>
          <w:rStyle w:val="citationjournal"/>
          <w:lang w:val="en"/>
        </w:rPr>
        <w:t xml:space="preserve">and is furthermore a </w:t>
      </w:r>
      <w:r>
        <w:rPr>
          <w:rStyle w:val="citationjournal"/>
          <w:i/>
          <w:iCs/>
          <w:lang w:val="en"/>
        </w:rPr>
        <w:t>constant random variable</w:t>
      </w:r>
      <w:r>
        <w:rPr>
          <w:rStyle w:val="citationjournal"/>
          <w:lang w:val="en"/>
        </w:rPr>
        <w:t xml:space="preserve"> if </w:t>
      </w:r>
    </w:p>
    <w:p w14:paraId="2D93BBC2" w14:textId="77777777" w:rsidR="007B0EFC" w:rsidRPr="007B0EFC" w:rsidRDefault="007B0EFC" w:rsidP="007B0EFC">
      <w:pPr>
        <w:spacing w:line="360" w:lineRule="auto"/>
        <w:rPr>
          <w:rStyle w:val="citationjournal"/>
          <w:lang w:val="en"/>
        </w:rPr>
      </w:pPr>
    </w:p>
    <w:p w14:paraId="12551186" w14:textId="0EB3C345" w:rsidR="00EB1F2B" w:rsidRPr="007B0EFC" w:rsidRDefault="00EB1F2B" w:rsidP="007B0EFC">
      <w:pPr>
        <w:pStyle w:val="ListParagraph"/>
        <w:spacing w:line="360" w:lineRule="auto"/>
        <w:ind w:left="360"/>
        <w:rPr>
          <w:rStyle w:val="citationjournal"/>
          <w:iCs/>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ω</m:t>
              </m:r>
            </m:e>
          </m:d>
          <m:r>
            <w:rPr>
              <w:rStyle w:val="citationjournal"/>
              <w:rFonts w:ascii="Cambria Math" w:hAnsi="Cambria Math"/>
              <w:lang w:val="en"/>
            </w:rPr>
            <m:t>=a ∀ ω∈Ω</m:t>
          </m:r>
        </m:oMath>
      </m:oMathPara>
    </w:p>
    <w:p w14:paraId="1C624B51" w14:textId="77777777" w:rsidR="007B0EFC" w:rsidRPr="007B0EFC" w:rsidRDefault="007B0EFC" w:rsidP="007B0EFC">
      <w:pPr>
        <w:spacing w:line="360" w:lineRule="auto"/>
        <w:rPr>
          <w:rStyle w:val="citationjournal"/>
          <w:lang w:val="en"/>
        </w:rPr>
      </w:pPr>
    </w:p>
    <w:p w14:paraId="02907586" w14:textId="77777777" w:rsidR="007B0EFC" w:rsidRDefault="00EB1F2B" w:rsidP="00D8260B">
      <w:pPr>
        <w:pStyle w:val="ListParagraph"/>
        <w:numPr>
          <w:ilvl w:val="0"/>
          <w:numId w:val="384"/>
        </w:numPr>
        <w:spacing w:line="360" w:lineRule="auto"/>
        <w:rPr>
          <w:rStyle w:val="citationjournal"/>
          <w:lang w:val="en"/>
        </w:rPr>
      </w:pPr>
      <w:r>
        <w:rPr>
          <w:rStyle w:val="citationjournal"/>
          <w:u w:val="single"/>
          <w:lang w:val="en"/>
        </w:rPr>
        <w:t>Equivalence in the Variable Relations</w:t>
      </w:r>
      <w:r>
        <w:rPr>
          <w:rStyle w:val="citationjournal"/>
          <w:lang w:val="en"/>
        </w:rPr>
        <w:t xml:space="preserve">: A constant random variable is almost surely constant, but the converse is not true, since if </w:t>
      </w:r>
      <m:oMath>
        <m:r>
          <w:rPr>
            <w:rStyle w:val="citationjournal"/>
            <w:rFonts w:ascii="Cambria Math" w:hAnsi="Cambria Math"/>
            <w:lang w:val="en"/>
          </w:rPr>
          <m:t>X</m:t>
        </m:r>
      </m:oMath>
      <w:r>
        <w:rPr>
          <w:rStyle w:val="citationjournal"/>
          <w:lang w:val="en"/>
        </w:rPr>
        <w:t xml:space="preserve"> is almost surely constant, there may still exist</w:t>
      </w:r>
    </w:p>
    <w:p w14:paraId="49AEC73D" w14:textId="77777777" w:rsidR="007B0EFC" w:rsidRPr="007B0EFC" w:rsidRDefault="007B0EFC" w:rsidP="007B0EFC">
      <w:pPr>
        <w:spacing w:line="360" w:lineRule="auto"/>
        <w:rPr>
          <w:rStyle w:val="citationjournal"/>
          <w:u w:val="single"/>
          <w:lang w:val="en"/>
        </w:rPr>
      </w:pPr>
    </w:p>
    <w:p w14:paraId="43DA6288" w14:textId="77777777" w:rsidR="007B0EFC" w:rsidRDefault="00EB1F2B" w:rsidP="007B0EFC">
      <w:pPr>
        <w:pStyle w:val="ListParagraph"/>
        <w:spacing w:line="360" w:lineRule="auto"/>
        <w:ind w:left="360"/>
        <w:rPr>
          <w:rStyle w:val="citationjournal"/>
          <w:iCs/>
          <w:lang w:val="en"/>
        </w:rPr>
      </w:pPr>
      <m:oMathPara>
        <m:oMath>
          <m:r>
            <w:rPr>
              <w:rStyle w:val="citationjournal"/>
              <w:rFonts w:ascii="Cambria Math" w:hAnsi="Cambria Math"/>
              <w:lang w:val="en"/>
            </w:rPr>
            <m:t>ω∈Ω</m:t>
          </m:r>
        </m:oMath>
      </m:oMathPara>
    </w:p>
    <w:p w14:paraId="01A7DB7D" w14:textId="77777777" w:rsidR="007B0EFC" w:rsidRPr="007B0EFC" w:rsidRDefault="007B0EFC" w:rsidP="007B0EFC">
      <w:pPr>
        <w:spacing w:line="360" w:lineRule="auto"/>
        <w:rPr>
          <w:rStyle w:val="citationjournal"/>
          <w:iCs/>
          <w:lang w:val="en"/>
        </w:rPr>
      </w:pPr>
    </w:p>
    <w:p w14:paraId="1795285F" w14:textId="77777777" w:rsidR="007B0EFC" w:rsidRDefault="00EB1F2B" w:rsidP="007B0EFC">
      <w:pPr>
        <w:pStyle w:val="ListParagraph"/>
        <w:spacing w:line="360" w:lineRule="auto"/>
        <w:ind w:left="360"/>
        <w:rPr>
          <w:rStyle w:val="citationjournal"/>
          <w:iCs/>
          <w:lang w:val="en"/>
        </w:rPr>
      </w:pPr>
      <w:r>
        <w:rPr>
          <w:rStyle w:val="citationjournal"/>
          <w:iCs/>
          <w:lang w:val="en"/>
        </w:rPr>
        <w:t>such that</w:t>
      </w:r>
    </w:p>
    <w:p w14:paraId="70503D1A" w14:textId="77777777" w:rsidR="007B0EFC" w:rsidRPr="007B0EFC" w:rsidRDefault="007B0EFC" w:rsidP="007B0EFC">
      <w:pPr>
        <w:spacing w:line="360" w:lineRule="auto"/>
        <w:rPr>
          <w:rStyle w:val="citationjournal"/>
          <w:iCs/>
          <w:lang w:val="en"/>
        </w:rPr>
      </w:pPr>
    </w:p>
    <w:p w14:paraId="4C0CEEA0" w14:textId="514507FA" w:rsidR="00EB1F2B" w:rsidRPr="007B0EFC" w:rsidRDefault="00EB1F2B" w:rsidP="007B0EFC">
      <w:pPr>
        <w:pStyle w:val="ListParagraph"/>
        <w:spacing w:line="360" w:lineRule="auto"/>
        <w:ind w:left="360"/>
        <w:rPr>
          <w:rStyle w:val="citationjournal"/>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ω</m:t>
              </m:r>
            </m:e>
          </m:d>
          <m:r>
            <w:rPr>
              <w:rStyle w:val="citationjournal"/>
              <w:rFonts w:ascii="Cambria Math" w:hAnsi="Cambria Math"/>
              <w:lang w:val="en"/>
            </w:rPr>
            <m:t>≠a</m:t>
          </m:r>
        </m:oMath>
      </m:oMathPara>
    </w:p>
    <w:p w14:paraId="76428AAE" w14:textId="77777777" w:rsidR="007B0EFC" w:rsidRPr="007B0EFC" w:rsidRDefault="007B0EFC" w:rsidP="007B0EFC">
      <w:pPr>
        <w:spacing w:line="360" w:lineRule="auto"/>
        <w:rPr>
          <w:rStyle w:val="citationjournal"/>
          <w:lang w:val="en"/>
        </w:rPr>
      </w:pPr>
    </w:p>
    <w:p w14:paraId="7A21F805" w14:textId="0B8FF7ED" w:rsidR="006419B9" w:rsidRDefault="006419B9" w:rsidP="00D8260B">
      <w:pPr>
        <w:pStyle w:val="ListParagraph"/>
        <w:numPr>
          <w:ilvl w:val="0"/>
          <w:numId w:val="384"/>
        </w:numPr>
        <w:spacing w:line="360" w:lineRule="auto"/>
        <w:rPr>
          <w:rStyle w:val="citationjournal"/>
          <w:lang w:val="en"/>
        </w:rPr>
      </w:pPr>
      <w:r>
        <w:rPr>
          <w:rStyle w:val="citationjournal"/>
          <w:u w:val="single"/>
          <w:lang w:val="en"/>
        </w:rPr>
        <w:t>Measure Distinction Induced by Differences</w:t>
      </w:r>
      <w:r>
        <w:rPr>
          <w:rStyle w:val="citationjournal"/>
          <w:lang w:val="en"/>
        </w:rPr>
        <w:t xml:space="preserve">: For practical purposes, the distinction between </w:t>
      </w:r>
      <m:oMath>
        <m:r>
          <w:rPr>
            <w:rStyle w:val="citationjournal"/>
            <w:rFonts w:ascii="Cambria Math" w:hAnsi="Cambria Math"/>
            <w:lang w:val="en"/>
          </w:rPr>
          <m:t>X</m:t>
        </m:r>
      </m:oMath>
      <w:r>
        <w:rPr>
          <w:rStyle w:val="citationjournal"/>
          <w:lang w:val="en"/>
        </w:rPr>
        <w:t xml:space="preserve"> being constant or almost surely constant is unimportant, since these two situations correspond to the same degenerate distribution: the Dirac measure.</w:t>
      </w:r>
    </w:p>
    <w:p w14:paraId="7538A1F1" w14:textId="77777777" w:rsidR="007B0EFC" w:rsidRDefault="006419B9" w:rsidP="00D8260B">
      <w:pPr>
        <w:pStyle w:val="ListParagraph"/>
        <w:numPr>
          <w:ilvl w:val="0"/>
          <w:numId w:val="384"/>
        </w:numPr>
        <w:spacing w:line="360" w:lineRule="auto"/>
        <w:rPr>
          <w:rStyle w:val="citationjournal"/>
          <w:lang w:val="en"/>
        </w:rPr>
      </w:pPr>
      <w:r>
        <w:rPr>
          <w:rStyle w:val="citationjournal"/>
          <w:u w:val="single"/>
          <w:lang w:val="en"/>
        </w:rPr>
        <w:lastRenderedPageBreak/>
        <w:t>Independence across Arbitrary Measure Sets</w:t>
      </w:r>
      <w:r w:rsidRPr="006419B9">
        <w:rPr>
          <w:rStyle w:val="citationjournal"/>
          <w:lang w:val="en"/>
        </w:rPr>
        <w:t>:</w:t>
      </w:r>
      <w:r>
        <w:rPr>
          <w:rStyle w:val="citationjournal"/>
          <w:lang w:val="en"/>
        </w:rPr>
        <w:t xml:space="preserve"> Almost surely constant random variables are independent of everything – that is, if </w:t>
      </w:r>
      <m:oMath>
        <m:r>
          <w:rPr>
            <w:rStyle w:val="citationjournal"/>
            <w:rFonts w:ascii="Cambria Math" w:hAnsi="Cambria Math"/>
            <w:lang w:val="en"/>
          </w:rPr>
          <m:t>X</m:t>
        </m:r>
      </m:oMath>
      <w:r>
        <w:rPr>
          <w:rStyle w:val="citationjournal"/>
          <w:lang w:val="en"/>
        </w:rPr>
        <w:t xml:space="preserve"> is almost surely constant, then for every event </w:t>
      </w:r>
      <m:oMath>
        <m:r>
          <w:rPr>
            <w:rStyle w:val="citationjournal"/>
            <w:rFonts w:ascii="Cambria Math" w:hAnsi="Cambria Math"/>
            <w:lang w:val="en"/>
          </w:rPr>
          <m:t>A</m:t>
        </m:r>
      </m:oMath>
      <w:r>
        <w:rPr>
          <w:rStyle w:val="citationjournal"/>
          <w:lang w:val="en"/>
        </w:rPr>
        <w:t xml:space="preserve"> and every measurable set</w:t>
      </w:r>
    </w:p>
    <w:p w14:paraId="3E5D8761" w14:textId="77777777" w:rsidR="007B0EFC" w:rsidRPr="007B0EFC" w:rsidRDefault="007B0EFC" w:rsidP="007B0EFC">
      <w:pPr>
        <w:spacing w:line="360" w:lineRule="auto"/>
        <w:rPr>
          <w:rStyle w:val="citationjournal"/>
          <w:u w:val="single"/>
          <w:lang w:val="en"/>
        </w:rPr>
      </w:pPr>
    </w:p>
    <w:p w14:paraId="7F85FC3F" w14:textId="77777777" w:rsidR="007B0EFC" w:rsidRDefault="006419B9" w:rsidP="007B0EFC">
      <w:pPr>
        <w:pStyle w:val="ListParagraph"/>
        <w:spacing w:line="360" w:lineRule="auto"/>
        <w:ind w:left="360"/>
        <w:rPr>
          <w:rStyle w:val="citationjournal"/>
          <w:lang w:val="en"/>
        </w:rPr>
      </w:pPr>
      <m:oMathPara>
        <m:oMath>
          <m:r>
            <w:rPr>
              <w:rStyle w:val="citationjournal"/>
              <w:rFonts w:ascii="Cambria Math" w:hAnsi="Cambria Math"/>
              <w:lang w:val="en"/>
            </w:rPr>
            <m:t>B</m:t>
          </m:r>
          <m:r>
            <m:rPr>
              <m:scr m:val="double-struck"/>
            </m:rPr>
            <w:rPr>
              <w:rStyle w:val="citationjournal"/>
              <w:rFonts w:ascii="Cambria Math" w:hAnsi="Cambria Math"/>
              <w:lang w:val="en"/>
            </w:rPr>
            <m:t>⊂R</m:t>
          </m:r>
        </m:oMath>
      </m:oMathPara>
    </w:p>
    <w:p w14:paraId="54A9BF35" w14:textId="77777777" w:rsidR="007B0EFC" w:rsidRPr="007B0EFC" w:rsidRDefault="007B0EFC" w:rsidP="007B0EFC">
      <w:pPr>
        <w:spacing w:line="360" w:lineRule="auto"/>
        <w:rPr>
          <w:rStyle w:val="citationjournal"/>
          <w:lang w:val="en"/>
        </w:rPr>
      </w:pPr>
    </w:p>
    <w:p w14:paraId="4C14CD7A" w14:textId="0F19361D" w:rsidR="006419B9" w:rsidRPr="007B0EFC" w:rsidRDefault="006419B9" w:rsidP="007B0EFC">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d>
                <m:dPr>
                  <m:begChr m:val="{"/>
                  <m:endChr m:val="}"/>
                  <m:ctrlPr>
                    <w:rPr>
                      <w:rStyle w:val="citationjournal"/>
                      <w:rFonts w:ascii="Cambria Math" w:hAnsi="Cambria Math"/>
                      <w:i/>
                      <w:lang w:val="en"/>
                    </w:rPr>
                  </m:ctrlPr>
                </m:dPr>
                <m:e>
                  <m:r>
                    <w:rPr>
                      <w:rStyle w:val="citationjournal"/>
                      <w:rFonts w:ascii="Cambria Math" w:hAnsi="Cambria Math"/>
                      <w:lang w:val="en"/>
                    </w:rPr>
                    <m:t>X∈B</m:t>
                  </m:r>
                </m:e>
              </m:d>
              <m:r>
                <w:rPr>
                  <w:rStyle w:val="citationjournal"/>
                  <w:rFonts w:ascii="Cambria Math" w:hAnsi="Cambria Math"/>
                  <w:lang w:val="en"/>
                </w:rPr>
                <m:t xml:space="preserve"> ⋂ A</m:t>
              </m:r>
            </m:e>
          </m:d>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X∈B</m:t>
              </m:r>
            </m:e>
          </m:d>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A</m:t>
              </m:r>
            </m:e>
          </m:d>
        </m:oMath>
      </m:oMathPara>
    </w:p>
    <w:p w14:paraId="3AF7B805" w14:textId="77777777" w:rsidR="007B0EFC" w:rsidRPr="007B0EFC" w:rsidRDefault="007B0EFC" w:rsidP="007B0EFC">
      <w:pPr>
        <w:spacing w:line="360" w:lineRule="auto"/>
        <w:rPr>
          <w:rStyle w:val="citationjournal"/>
          <w:lang w:val="en"/>
        </w:rPr>
      </w:pPr>
    </w:p>
    <w:p w14:paraId="36CA86DA" w14:textId="452B291C" w:rsidR="007B0EFC" w:rsidRDefault="007B0EFC" w:rsidP="00D8260B">
      <w:pPr>
        <w:pStyle w:val="ListParagraph"/>
        <w:numPr>
          <w:ilvl w:val="0"/>
          <w:numId w:val="384"/>
        </w:numPr>
        <w:spacing w:line="360" w:lineRule="auto"/>
        <w:rPr>
          <w:rStyle w:val="citationjournal"/>
          <w:lang w:val="en"/>
        </w:rPr>
      </w:pPr>
      <w:r>
        <w:rPr>
          <w:rStyle w:val="citationjournal"/>
          <w:u w:val="single"/>
          <w:lang w:val="en"/>
        </w:rPr>
        <w:t>The Self-independence Characteristic</w:t>
      </w:r>
      <w:r>
        <w:rPr>
          <w:rStyle w:val="citationjournal"/>
          <w:lang w:val="en"/>
        </w:rPr>
        <w:t>: In particular, an almost surely constant random variable is independent of itself. Moreover, this self-independence characterizes almost surely constant random variables; if a random variable is independent of itself, it is almost surely constant.</w:t>
      </w:r>
    </w:p>
    <w:p w14:paraId="3B1AB2AB" w14:textId="77777777" w:rsidR="007B0EFC" w:rsidRDefault="007B0EFC" w:rsidP="007B0EFC">
      <w:pPr>
        <w:spacing w:line="360" w:lineRule="auto"/>
        <w:rPr>
          <w:rStyle w:val="citationjournal"/>
          <w:lang w:val="en"/>
        </w:rPr>
      </w:pPr>
    </w:p>
    <w:p w14:paraId="00B8A526" w14:textId="77777777" w:rsidR="007B0EFC" w:rsidRDefault="007B0EFC" w:rsidP="007B0EFC">
      <w:pPr>
        <w:spacing w:line="360" w:lineRule="auto"/>
        <w:rPr>
          <w:rStyle w:val="citationjournal"/>
          <w:lang w:val="en"/>
        </w:rPr>
      </w:pPr>
    </w:p>
    <w:p w14:paraId="28A32470" w14:textId="26DED609" w:rsidR="007B0EFC" w:rsidRPr="007B0EFC" w:rsidRDefault="007B0EFC" w:rsidP="007B0EFC">
      <w:pPr>
        <w:spacing w:line="360" w:lineRule="auto"/>
        <w:rPr>
          <w:rStyle w:val="citationjournal"/>
          <w:b/>
          <w:bCs/>
          <w:sz w:val="28"/>
          <w:szCs w:val="28"/>
          <w:lang w:val="en"/>
        </w:rPr>
      </w:pPr>
      <w:r w:rsidRPr="007B0EFC">
        <w:rPr>
          <w:rStyle w:val="citationjournal"/>
          <w:b/>
          <w:bCs/>
          <w:sz w:val="28"/>
          <w:szCs w:val="28"/>
          <w:lang w:val="en"/>
        </w:rPr>
        <w:t>Higher Dimensions</w:t>
      </w:r>
    </w:p>
    <w:p w14:paraId="3C2A4314" w14:textId="77777777" w:rsidR="007B0EFC" w:rsidRDefault="007B0EFC" w:rsidP="007B0EFC">
      <w:pPr>
        <w:spacing w:line="360" w:lineRule="auto"/>
        <w:rPr>
          <w:rStyle w:val="citationjournal"/>
          <w:lang w:val="en"/>
        </w:rPr>
      </w:pPr>
    </w:p>
    <w:p w14:paraId="3874A48F" w14:textId="6D412E65" w:rsidR="007B0EFC" w:rsidRDefault="007B0EFC" w:rsidP="007B0EFC">
      <w:pPr>
        <w:pStyle w:val="ListParagraph"/>
        <w:numPr>
          <w:ilvl w:val="0"/>
          <w:numId w:val="385"/>
        </w:numPr>
        <w:spacing w:line="360" w:lineRule="auto"/>
        <w:rPr>
          <w:rStyle w:val="citationjournal"/>
          <w:lang w:val="en"/>
        </w:rPr>
      </w:pPr>
      <w:r w:rsidRPr="007B0EFC">
        <w:rPr>
          <w:rStyle w:val="citationjournal"/>
          <w:u w:val="single"/>
          <w:lang w:val="en"/>
        </w:rPr>
        <w:t>Degeneracy of a Multivariate Distribution</w:t>
      </w:r>
      <w:r w:rsidRPr="007B0EFC">
        <w:rPr>
          <w:rStyle w:val="citationjournal"/>
          <w:lang w:val="en"/>
        </w:rPr>
        <w:t xml:space="preserve">: </w:t>
      </w:r>
      <w:r>
        <w:rPr>
          <w:rStyle w:val="citationjournal"/>
          <w:lang w:val="en"/>
        </w:rPr>
        <w:t xml:space="preserve">Degeneracy across </w:t>
      </w:r>
      <m:oMath>
        <m:r>
          <w:rPr>
            <w:rStyle w:val="citationjournal"/>
            <w:rFonts w:ascii="Cambria Math" w:hAnsi="Cambria Math"/>
            <w:lang w:val="en"/>
          </w:rPr>
          <m:t>n</m:t>
        </m:r>
      </m:oMath>
      <w:r>
        <w:rPr>
          <w:rStyle w:val="citationjournal"/>
          <w:lang w:val="en"/>
        </w:rPr>
        <w:t xml:space="preserve"> random variables arises when the support lies in a space of dimensions less than </w:t>
      </w:r>
      <m:oMath>
        <m:r>
          <w:rPr>
            <w:rStyle w:val="citationjournal"/>
            <w:rFonts w:ascii="Cambria Math" w:hAnsi="Cambria Math"/>
            <w:lang w:val="en"/>
          </w:rPr>
          <m:t>n</m:t>
        </m:r>
      </m:oMath>
      <w:r>
        <w:rPr>
          <w:rStyle w:val="citationjournal"/>
          <w:lang w:val="en"/>
        </w:rPr>
        <w:t>. This occurs when at least one of the variables is a deterministic function of the others.</w:t>
      </w:r>
    </w:p>
    <w:p w14:paraId="4583EED2" w14:textId="77777777" w:rsidR="00A6724F" w:rsidRDefault="00D02235" w:rsidP="007B0EFC">
      <w:pPr>
        <w:pStyle w:val="ListParagraph"/>
        <w:numPr>
          <w:ilvl w:val="0"/>
          <w:numId w:val="385"/>
        </w:numPr>
        <w:spacing w:line="360" w:lineRule="auto"/>
        <w:rPr>
          <w:rStyle w:val="citationjournal"/>
          <w:lang w:val="en"/>
        </w:rPr>
      </w:pPr>
      <w:r>
        <w:rPr>
          <w:rStyle w:val="citationjournal"/>
          <w:u w:val="single"/>
          <w:lang w:val="en"/>
        </w:rPr>
        <w:t>Multidimensional Distribution Degeneracy - Example</w:t>
      </w:r>
      <w:r w:rsidRPr="00D02235">
        <w:rPr>
          <w:rStyle w:val="citationjournal"/>
          <w:lang w:val="en"/>
        </w:rPr>
        <w:t>:</w:t>
      </w:r>
      <w:r>
        <w:rPr>
          <w:rStyle w:val="citationjournal"/>
          <w:lang w:val="en"/>
        </w:rPr>
        <w:t xml:space="preserve"> For example, in the 2-variable case, suppose that</w:t>
      </w:r>
    </w:p>
    <w:p w14:paraId="1DD3F272" w14:textId="77777777" w:rsidR="00A6724F" w:rsidRPr="00A6724F" w:rsidRDefault="00A6724F" w:rsidP="00A6724F">
      <w:pPr>
        <w:spacing w:line="360" w:lineRule="auto"/>
        <w:rPr>
          <w:rStyle w:val="citationjournal"/>
          <w:u w:val="single"/>
          <w:lang w:val="en"/>
        </w:rPr>
      </w:pPr>
    </w:p>
    <w:p w14:paraId="0DE46F7D" w14:textId="77777777" w:rsidR="00A6724F" w:rsidRDefault="00D02235" w:rsidP="00A6724F">
      <w:pPr>
        <w:pStyle w:val="ListParagraph"/>
        <w:spacing w:line="360" w:lineRule="auto"/>
        <w:ind w:left="360"/>
        <w:rPr>
          <w:rStyle w:val="citationjournal"/>
          <w:lang w:val="en"/>
        </w:rPr>
      </w:pPr>
      <m:oMathPara>
        <m:oMath>
          <m:r>
            <w:rPr>
              <w:rStyle w:val="citationjournal"/>
              <w:rFonts w:ascii="Cambria Math" w:hAnsi="Cambria Math"/>
              <w:lang w:val="en"/>
            </w:rPr>
            <m:t>Y=a+bX</m:t>
          </m:r>
        </m:oMath>
      </m:oMathPara>
    </w:p>
    <w:p w14:paraId="7EBA98F4" w14:textId="77777777" w:rsidR="00A6724F" w:rsidRPr="00A6724F" w:rsidRDefault="00A6724F" w:rsidP="00A6724F">
      <w:pPr>
        <w:spacing w:line="360" w:lineRule="auto"/>
        <w:rPr>
          <w:rStyle w:val="citationjournal"/>
          <w:lang w:val="en"/>
        </w:rPr>
      </w:pPr>
    </w:p>
    <w:p w14:paraId="13A7E201" w14:textId="77777777" w:rsidR="00A6724F" w:rsidRDefault="00D02235" w:rsidP="00A6724F">
      <w:pPr>
        <w:pStyle w:val="ListParagraph"/>
        <w:spacing w:line="360" w:lineRule="auto"/>
        <w:ind w:left="360"/>
        <w:rPr>
          <w:rStyle w:val="citationjournal"/>
          <w:lang w:val="en"/>
        </w:rPr>
      </w:pPr>
      <w:r>
        <w:rPr>
          <w:rStyle w:val="citationjournal"/>
          <w:lang w:val="en"/>
        </w:rPr>
        <w:t xml:space="preserve">for scalar random variables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and scalar constants</w:t>
      </w:r>
    </w:p>
    <w:p w14:paraId="57AC7A46" w14:textId="77777777" w:rsidR="00A6724F" w:rsidRPr="00A6724F" w:rsidRDefault="00A6724F" w:rsidP="00A6724F">
      <w:pPr>
        <w:spacing w:line="360" w:lineRule="auto"/>
        <w:rPr>
          <w:rStyle w:val="citationjournal"/>
          <w:lang w:val="en"/>
        </w:rPr>
      </w:pPr>
    </w:p>
    <w:p w14:paraId="498E446E" w14:textId="77777777" w:rsidR="00A6724F" w:rsidRDefault="00D02235" w:rsidP="00A6724F">
      <w:pPr>
        <w:pStyle w:val="ListParagraph"/>
        <w:spacing w:line="360" w:lineRule="auto"/>
        <w:ind w:left="360"/>
        <w:rPr>
          <w:rStyle w:val="citationjournal"/>
          <w:lang w:val="en"/>
        </w:rPr>
      </w:pPr>
      <m:oMathPara>
        <m:oMath>
          <m:r>
            <w:rPr>
              <w:rStyle w:val="citationjournal"/>
              <w:rFonts w:ascii="Cambria Math" w:hAnsi="Cambria Math"/>
              <w:lang w:val="en"/>
            </w:rPr>
            <m:t>a≠0</m:t>
          </m:r>
        </m:oMath>
      </m:oMathPara>
    </w:p>
    <w:p w14:paraId="5564231E" w14:textId="77777777" w:rsidR="00A6724F" w:rsidRPr="00A6724F" w:rsidRDefault="00A6724F" w:rsidP="00A6724F">
      <w:pPr>
        <w:spacing w:line="360" w:lineRule="auto"/>
        <w:rPr>
          <w:rStyle w:val="citationjournal"/>
          <w:lang w:val="en"/>
        </w:rPr>
      </w:pPr>
    </w:p>
    <w:p w14:paraId="5C150119" w14:textId="77777777" w:rsidR="00A6724F" w:rsidRDefault="00D02235" w:rsidP="00A6724F">
      <w:pPr>
        <w:pStyle w:val="ListParagraph"/>
        <w:spacing w:line="360" w:lineRule="auto"/>
        <w:ind w:left="360"/>
        <w:rPr>
          <w:rStyle w:val="citationjournal"/>
          <w:lang w:val="en"/>
        </w:rPr>
      </w:pPr>
      <w:r>
        <w:rPr>
          <w:rStyle w:val="citationjournal"/>
          <w:lang w:val="en"/>
        </w:rPr>
        <w:t xml:space="preserve">and </w:t>
      </w:r>
      <m:oMath>
        <m:r>
          <w:rPr>
            <w:rStyle w:val="citationjournal"/>
            <w:rFonts w:ascii="Cambria Math" w:hAnsi="Cambria Math"/>
            <w:lang w:val="en"/>
          </w:rPr>
          <m:t>b</m:t>
        </m:r>
      </m:oMath>
      <w:r>
        <w:rPr>
          <w:rStyle w:val="citationjournal"/>
          <w:lang w:val="en"/>
        </w:rPr>
        <w:t xml:space="preserve">. Knowing the value of one of </w:t>
      </w:r>
      <m:oMath>
        <m:r>
          <w:rPr>
            <w:rStyle w:val="citationjournal"/>
            <w:rFonts w:ascii="Cambria Math" w:hAnsi="Cambria Math"/>
            <w:lang w:val="en"/>
          </w:rPr>
          <m:t>X</m:t>
        </m:r>
      </m:oMath>
      <w:r>
        <w:rPr>
          <w:rStyle w:val="citationjournal"/>
          <w:lang w:val="en"/>
        </w:rPr>
        <w:t xml:space="preserve"> or </w:t>
      </w:r>
      <m:oMath>
        <m:r>
          <w:rPr>
            <w:rStyle w:val="citationjournal"/>
            <w:rFonts w:ascii="Cambria Math" w:hAnsi="Cambria Math"/>
            <w:lang w:val="en"/>
          </w:rPr>
          <m:t>Y</m:t>
        </m:r>
      </m:oMath>
      <w:r>
        <w:rPr>
          <w:rStyle w:val="citationjournal"/>
          <w:lang w:val="en"/>
        </w:rPr>
        <w:t xml:space="preserve"> gives exact knowledge of the other. All the possible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fall on the one-dimensional line</w:t>
      </w:r>
    </w:p>
    <w:p w14:paraId="7885BC6A" w14:textId="77777777" w:rsidR="00A6724F" w:rsidRPr="00A6724F" w:rsidRDefault="00A6724F" w:rsidP="00A6724F">
      <w:pPr>
        <w:spacing w:line="360" w:lineRule="auto"/>
        <w:rPr>
          <w:rStyle w:val="citationjournal"/>
          <w:lang w:val="en"/>
        </w:rPr>
      </w:pPr>
    </w:p>
    <w:p w14:paraId="05940648" w14:textId="3D9A2738" w:rsidR="00D02235" w:rsidRPr="00A6724F" w:rsidRDefault="00D02235" w:rsidP="00A6724F">
      <w:pPr>
        <w:pStyle w:val="ListParagraph"/>
        <w:spacing w:line="360" w:lineRule="auto"/>
        <w:ind w:left="360"/>
        <w:rPr>
          <w:rStyle w:val="citationjournal"/>
          <w:lang w:val="en"/>
        </w:rPr>
      </w:pPr>
      <m:oMathPara>
        <m:oMath>
          <m:r>
            <w:rPr>
              <w:rStyle w:val="citationjournal"/>
              <w:rFonts w:ascii="Cambria Math" w:hAnsi="Cambria Math"/>
              <w:lang w:val="en"/>
            </w:rPr>
            <m:t>y=ax+b</m:t>
          </m:r>
        </m:oMath>
      </m:oMathPara>
    </w:p>
    <w:p w14:paraId="5CAB1A93" w14:textId="77777777" w:rsidR="00A6724F" w:rsidRPr="00A6724F" w:rsidRDefault="00A6724F" w:rsidP="00A6724F">
      <w:pPr>
        <w:spacing w:line="360" w:lineRule="auto"/>
        <w:rPr>
          <w:rStyle w:val="citationjournal"/>
          <w:lang w:val="en"/>
        </w:rPr>
      </w:pPr>
    </w:p>
    <w:p w14:paraId="7243422F" w14:textId="594F0602" w:rsidR="00D02235" w:rsidRDefault="00D02235" w:rsidP="007B0EFC">
      <w:pPr>
        <w:pStyle w:val="ListParagraph"/>
        <w:numPr>
          <w:ilvl w:val="0"/>
          <w:numId w:val="385"/>
        </w:numPr>
        <w:spacing w:line="360" w:lineRule="auto"/>
        <w:rPr>
          <w:rStyle w:val="citationjournal"/>
          <w:lang w:val="en"/>
        </w:rPr>
      </w:pPr>
      <w:r>
        <w:rPr>
          <w:rStyle w:val="citationjournal"/>
          <w:u w:val="single"/>
          <w:lang w:val="en"/>
        </w:rPr>
        <w:t>Linear Relationship Constraint across Variables</w:t>
      </w:r>
      <w:r>
        <w:rPr>
          <w:rStyle w:val="citationjournal"/>
          <w:lang w:val="en"/>
        </w:rPr>
        <w:t xml:space="preserve">: In general, when one or more of </w:t>
      </w:r>
      <m:oMath>
        <m:r>
          <w:rPr>
            <w:rStyle w:val="citationjournal"/>
            <w:rFonts w:ascii="Cambria Math" w:hAnsi="Cambria Math"/>
            <w:lang w:val="en"/>
          </w:rPr>
          <m:t>n</m:t>
        </m:r>
      </m:oMath>
      <w:r>
        <w:rPr>
          <w:rStyle w:val="citationjournal"/>
          <w:lang w:val="en"/>
        </w:rPr>
        <w:t xml:space="preserve"> random variables are exactly linearly determined by the others, if the covariance matrix exists, its rank is less than </w:t>
      </w:r>
      <m:oMath>
        <m:r>
          <w:rPr>
            <w:rStyle w:val="citationjournal"/>
            <w:rFonts w:ascii="Cambria Math" w:hAnsi="Cambria Math"/>
            <w:lang w:val="en"/>
          </w:rPr>
          <m:t>n</m:t>
        </m:r>
      </m:oMath>
      <w:r>
        <w:rPr>
          <w:rStyle w:val="citationjournal"/>
          <w:lang w:val="en"/>
        </w:rPr>
        <w:t xml:space="preserve"> and its determinant is </w:t>
      </w:r>
      <m:oMath>
        <m:r>
          <w:rPr>
            <w:rStyle w:val="citationjournal"/>
            <w:rFonts w:ascii="Cambria Math" w:hAnsi="Cambria Math"/>
            <w:lang w:val="en"/>
          </w:rPr>
          <m:t>0</m:t>
        </m:r>
      </m:oMath>
      <w:r>
        <w:rPr>
          <w:rStyle w:val="citationjournal"/>
          <w:lang w:val="en"/>
        </w:rPr>
        <w:t>, so it is positive semi-definite but not positive definite, and the joint probability distribution is degenerate.</w:t>
      </w:r>
    </w:p>
    <w:p w14:paraId="7EB10C60" w14:textId="462D6EAE" w:rsidR="00A6724F" w:rsidRDefault="00A6724F" w:rsidP="007B0EFC">
      <w:pPr>
        <w:pStyle w:val="ListParagraph"/>
        <w:numPr>
          <w:ilvl w:val="0"/>
          <w:numId w:val="385"/>
        </w:numPr>
        <w:spacing w:line="360" w:lineRule="auto"/>
        <w:rPr>
          <w:rStyle w:val="citationjournal"/>
          <w:lang w:val="en"/>
        </w:rPr>
      </w:pPr>
      <w:r>
        <w:rPr>
          <w:rStyle w:val="citationjournal"/>
          <w:u w:val="single"/>
          <w:lang w:val="en"/>
        </w:rPr>
        <w:t>Degeneracy under Non-linear Relationships</w:t>
      </w:r>
      <w:r w:rsidRPr="00A6724F">
        <w:rPr>
          <w:rStyle w:val="citationjournal"/>
          <w:lang w:val="en"/>
        </w:rPr>
        <w:t>:</w:t>
      </w:r>
      <w:r>
        <w:rPr>
          <w:rStyle w:val="citationjournal"/>
          <w:lang w:val="en"/>
        </w:rPr>
        <w:t xml:space="preserve"> Degeneracy can also occur even with non-zero covariance.</w:t>
      </w:r>
    </w:p>
    <w:p w14:paraId="09213811" w14:textId="77777777" w:rsidR="00A6724F" w:rsidRDefault="00A6724F" w:rsidP="007B0EFC">
      <w:pPr>
        <w:pStyle w:val="ListParagraph"/>
        <w:numPr>
          <w:ilvl w:val="0"/>
          <w:numId w:val="385"/>
        </w:numPr>
        <w:spacing w:line="360" w:lineRule="auto"/>
        <w:rPr>
          <w:rStyle w:val="citationjournal"/>
          <w:lang w:val="en"/>
        </w:rPr>
      </w:pPr>
      <w:r>
        <w:rPr>
          <w:rStyle w:val="citationjournal"/>
          <w:u w:val="single"/>
          <w:lang w:val="en"/>
        </w:rPr>
        <w:t>Degeneracy under Non-linear Relationships - Illustration</w:t>
      </w:r>
      <w:r w:rsidRPr="00A6724F">
        <w:rPr>
          <w:rStyle w:val="citationjournal"/>
          <w:lang w:val="en"/>
        </w:rPr>
        <w:t>:</w:t>
      </w:r>
      <w:r>
        <w:rPr>
          <w:rStyle w:val="citationjournal"/>
          <w:lang w:val="en"/>
        </w:rPr>
        <w:t xml:space="preserve"> For example, when scalar </w:t>
      </w:r>
      <m:oMath>
        <m:r>
          <w:rPr>
            <w:rStyle w:val="citationjournal"/>
            <w:rFonts w:ascii="Cambria Math" w:hAnsi="Cambria Math"/>
            <w:lang w:val="en"/>
          </w:rPr>
          <m:t>X</m:t>
        </m:r>
      </m:oMath>
      <w:r>
        <w:rPr>
          <w:rStyle w:val="citationjournal"/>
          <w:lang w:val="en"/>
        </w:rPr>
        <w:t xml:space="preserve"> is symmetrically distributed about </w:t>
      </w:r>
      <m:oMath>
        <m:r>
          <w:rPr>
            <w:rStyle w:val="citationjournal"/>
            <w:rFonts w:ascii="Cambria Math" w:hAnsi="Cambria Math"/>
            <w:lang w:val="en"/>
          </w:rPr>
          <m:t>0</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is given exactly by</w:t>
      </w:r>
    </w:p>
    <w:p w14:paraId="2D87C70E" w14:textId="77777777" w:rsidR="00A6724F" w:rsidRPr="00A6724F" w:rsidRDefault="00A6724F" w:rsidP="00A6724F">
      <w:pPr>
        <w:spacing w:line="360" w:lineRule="auto"/>
        <w:rPr>
          <w:rStyle w:val="citationjournal"/>
          <w:u w:val="single"/>
          <w:lang w:val="en"/>
        </w:rPr>
      </w:pPr>
    </w:p>
    <w:p w14:paraId="29543B18" w14:textId="77777777" w:rsidR="00A6724F" w:rsidRDefault="00A6724F" w:rsidP="00A6724F">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067FD63B" w14:textId="77777777" w:rsidR="00A6724F" w:rsidRPr="00A6724F" w:rsidRDefault="00A6724F" w:rsidP="00A6724F">
      <w:pPr>
        <w:spacing w:line="360" w:lineRule="auto"/>
        <w:rPr>
          <w:rStyle w:val="citationjournal"/>
          <w:lang w:val="en"/>
        </w:rPr>
      </w:pPr>
    </w:p>
    <w:p w14:paraId="70216A88" w14:textId="77777777" w:rsidR="00A6724F" w:rsidRDefault="00A6724F" w:rsidP="00A6724F">
      <w:pPr>
        <w:pStyle w:val="ListParagraph"/>
        <w:spacing w:line="360" w:lineRule="auto"/>
        <w:ind w:left="360"/>
        <w:rPr>
          <w:rStyle w:val="citationjournal"/>
          <w:lang w:val="en"/>
        </w:rPr>
      </w:pPr>
      <w:r>
        <w:rPr>
          <w:rStyle w:val="citationjournal"/>
          <w:lang w:val="en"/>
        </w:rPr>
        <w:t xml:space="preserve">all possible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fall on the parabola</w:t>
      </w:r>
    </w:p>
    <w:p w14:paraId="326B748F" w14:textId="77777777" w:rsidR="00A6724F" w:rsidRPr="00A6724F" w:rsidRDefault="00A6724F" w:rsidP="00A6724F">
      <w:pPr>
        <w:spacing w:line="360" w:lineRule="auto"/>
        <w:rPr>
          <w:rStyle w:val="citationjournal"/>
          <w:lang w:val="en"/>
        </w:rPr>
      </w:pPr>
    </w:p>
    <w:p w14:paraId="22825F97" w14:textId="77777777" w:rsidR="00A6724F" w:rsidRDefault="00A6724F" w:rsidP="00A6724F">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70B294DB" w14:textId="77777777" w:rsidR="00A6724F" w:rsidRPr="00A6724F" w:rsidRDefault="00A6724F" w:rsidP="00A6724F">
      <w:pPr>
        <w:spacing w:line="360" w:lineRule="auto"/>
        <w:rPr>
          <w:rStyle w:val="citationjournal"/>
          <w:lang w:val="en"/>
        </w:rPr>
      </w:pPr>
    </w:p>
    <w:p w14:paraId="76506F3C" w14:textId="0E058E45" w:rsidR="00A6724F" w:rsidRPr="007B0EFC" w:rsidRDefault="00A6724F" w:rsidP="00A6724F">
      <w:pPr>
        <w:pStyle w:val="ListParagraph"/>
        <w:spacing w:line="360" w:lineRule="auto"/>
        <w:ind w:left="360"/>
        <w:rPr>
          <w:rStyle w:val="citationjournal"/>
          <w:lang w:val="en"/>
        </w:rPr>
      </w:pPr>
      <w:r>
        <w:rPr>
          <w:rStyle w:val="citationjournal"/>
          <w:lang w:val="en"/>
        </w:rPr>
        <w:t>which is a one-dimensional subset of a two-dimensional space.</w:t>
      </w:r>
    </w:p>
    <w:p w14:paraId="5884B638" w14:textId="77777777" w:rsidR="00D8260B" w:rsidRDefault="00D8260B" w:rsidP="001C7EFD">
      <w:pPr>
        <w:spacing w:line="360" w:lineRule="auto"/>
        <w:rPr>
          <w:rStyle w:val="citationjournal"/>
          <w:lang w:val="en"/>
        </w:rPr>
      </w:pPr>
    </w:p>
    <w:p w14:paraId="0343FBBA" w14:textId="77777777" w:rsidR="00802731" w:rsidRDefault="00802731" w:rsidP="001C7EFD">
      <w:pPr>
        <w:spacing w:line="360" w:lineRule="auto"/>
        <w:rPr>
          <w:rStyle w:val="citationjournal"/>
          <w:lang w:val="en"/>
        </w:rPr>
      </w:pPr>
    </w:p>
    <w:p w14:paraId="0355E329" w14:textId="066867C1" w:rsidR="00802731" w:rsidRPr="00802731" w:rsidRDefault="00802731" w:rsidP="001C7EFD">
      <w:pPr>
        <w:spacing w:line="360" w:lineRule="auto"/>
        <w:rPr>
          <w:rStyle w:val="citationjournal"/>
          <w:b/>
          <w:bCs/>
          <w:sz w:val="28"/>
          <w:szCs w:val="28"/>
          <w:lang w:val="en"/>
        </w:rPr>
      </w:pPr>
      <w:r w:rsidRPr="00802731">
        <w:rPr>
          <w:rStyle w:val="citationjournal"/>
          <w:b/>
          <w:bCs/>
          <w:sz w:val="28"/>
          <w:szCs w:val="28"/>
          <w:lang w:val="en"/>
        </w:rPr>
        <w:t>References</w:t>
      </w:r>
    </w:p>
    <w:p w14:paraId="1D52E3D9" w14:textId="77777777" w:rsidR="00802731" w:rsidRDefault="00802731" w:rsidP="001C7EFD">
      <w:pPr>
        <w:spacing w:line="360" w:lineRule="auto"/>
        <w:rPr>
          <w:rStyle w:val="citationjournal"/>
          <w:lang w:val="en"/>
        </w:rPr>
      </w:pPr>
    </w:p>
    <w:p w14:paraId="4644B294" w14:textId="3435F398" w:rsidR="00802731" w:rsidRPr="00802731" w:rsidRDefault="00802731" w:rsidP="00802731">
      <w:pPr>
        <w:pStyle w:val="ListParagraph"/>
        <w:numPr>
          <w:ilvl w:val="0"/>
          <w:numId w:val="383"/>
        </w:numPr>
        <w:spacing w:line="360" w:lineRule="auto"/>
        <w:rPr>
          <w:rStyle w:val="citationjournal"/>
          <w:lang w:val="en"/>
        </w:rPr>
      </w:pPr>
      <w:r w:rsidRPr="00802731">
        <w:rPr>
          <w:rStyle w:val="citationjournal"/>
          <w:lang w:val="en"/>
        </w:rPr>
        <w:t xml:space="preserve">Wikipedia (2025): </w:t>
      </w:r>
      <w:hyperlink r:id="rId30" w:history="1">
        <w:r w:rsidRPr="00802731">
          <w:rPr>
            <w:rStyle w:val="Hyperlink"/>
            <w:lang w:val="en"/>
          </w:rPr>
          <w:t>Degenerate Distribution</w:t>
        </w:r>
      </w:hyperlink>
    </w:p>
    <w:p w14:paraId="57F88F37" w14:textId="77777777" w:rsidR="00F51D01" w:rsidRDefault="00F51D01">
      <w:pPr>
        <w:rPr>
          <w:rStyle w:val="citationjournal"/>
          <w:lang w:val="en"/>
        </w:rPr>
      </w:pPr>
      <w:r>
        <w:rPr>
          <w:rStyle w:val="citationjournal"/>
          <w:lang w:val="en"/>
        </w:rPr>
        <w:br w:type="page"/>
      </w:r>
    </w:p>
    <w:p w14:paraId="59DAF65D" w14:textId="77777777" w:rsidR="00F51D01" w:rsidRDefault="00F51D01" w:rsidP="001C7EFD">
      <w:pPr>
        <w:spacing w:line="360" w:lineRule="auto"/>
        <w:rPr>
          <w:rStyle w:val="citationjournal"/>
          <w:lang w:val="en"/>
        </w:rPr>
      </w:pPr>
    </w:p>
    <w:p w14:paraId="2C89B370" w14:textId="365C0937" w:rsidR="00F51D01" w:rsidRPr="00F51D01" w:rsidRDefault="00F51D01" w:rsidP="00F51D01">
      <w:pPr>
        <w:spacing w:line="360" w:lineRule="auto"/>
        <w:jc w:val="center"/>
        <w:rPr>
          <w:rStyle w:val="citationjournal"/>
          <w:b/>
          <w:bCs/>
          <w:sz w:val="28"/>
          <w:szCs w:val="28"/>
          <w:lang w:val="en"/>
        </w:rPr>
      </w:pPr>
      <w:r w:rsidRPr="00F51D01">
        <w:rPr>
          <w:rStyle w:val="citationjournal"/>
          <w:b/>
          <w:bCs/>
          <w:sz w:val="28"/>
          <w:szCs w:val="28"/>
          <w:lang w:val="en"/>
        </w:rPr>
        <w:t>Bernoulli Distribution</w:t>
      </w:r>
    </w:p>
    <w:p w14:paraId="6C21CAB5" w14:textId="77777777" w:rsidR="00F51D01" w:rsidRDefault="00F51D01" w:rsidP="001C7EFD">
      <w:pPr>
        <w:spacing w:line="360" w:lineRule="auto"/>
        <w:rPr>
          <w:rStyle w:val="citationjournal"/>
          <w:lang w:val="en"/>
        </w:rPr>
      </w:pPr>
    </w:p>
    <w:p w14:paraId="79FA5D57" w14:textId="77777777" w:rsidR="00F51D01" w:rsidRDefault="00F51D01" w:rsidP="001C7EFD">
      <w:pPr>
        <w:spacing w:line="360" w:lineRule="auto"/>
        <w:rPr>
          <w:rStyle w:val="citationjournal"/>
          <w:lang w:val="en"/>
        </w:rPr>
      </w:pPr>
    </w:p>
    <w:p w14:paraId="4E2AD86E" w14:textId="2C893273" w:rsidR="00F51D01" w:rsidRPr="00F51D01" w:rsidRDefault="00F51D01" w:rsidP="001C7EFD">
      <w:pPr>
        <w:spacing w:line="360" w:lineRule="auto"/>
        <w:rPr>
          <w:rStyle w:val="citationjournal"/>
          <w:b/>
          <w:bCs/>
          <w:sz w:val="28"/>
          <w:szCs w:val="28"/>
          <w:lang w:val="en"/>
        </w:rPr>
      </w:pPr>
      <w:r w:rsidRPr="00F51D01">
        <w:rPr>
          <w:rStyle w:val="citationjournal"/>
          <w:b/>
          <w:bCs/>
          <w:sz w:val="28"/>
          <w:szCs w:val="28"/>
          <w:lang w:val="en"/>
        </w:rPr>
        <w:t>Introduction</w:t>
      </w:r>
    </w:p>
    <w:p w14:paraId="20F2B590" w14:textId="77777777" w:rsidR="00F51D01" w:rsidRDefault="00F51D01" w:rsidP="001C7EFD">
      <w:pPr>
        <w:spacing w:line="360" w:lineRule="auto"/>
        <w:rPr>
          <w:rStyle w:val="citationjournal"/>
          <w:lang w:val="en"/>
        </w:rPr>
      </w:pPr>
    </w:p>
    <w:p w14:paraId="168D5498" w14:textId="77777777" w:rsidR="00893EF9" w:rsidRDefault="00B200D2" w:rsidP="00B07CC6">
      <w:pPr>
        <w:pStyle w:val="ListParagraph"/>
        <w:numPr>
          <w:ilvl w:val="0"/>
          <w:numId w:val="387"/>
        </w:numPr>
        <w:spacing w:line="360" w:lineRule="auto"/>
      </w:pPr>
      <w:r w:rsidRPr="00B07CC6">
        <w:rPr>
          <w:rStyle w:val="citationjournal"/>
          <w:u w:val="single"/>
          <w:lang w:val="en"/>
        </w:rPr>
        <w:t>Bernoulli Distribution Definition</w:t>
      </w:r>
      <w:r w:rsidRPr="00B07CC6">
        <w:rPr>
          <w:rStyle w:val="citationjournal"/>
          <w:lang w:val="en"/>
        </w:rPr>
        <w:t xml:space="preserve">: The </w:t>
      </w:r>
      <w:r w:rsidRPr="00B07CC6">
        <w:rPr>
          <w:rStyle w:val="citationjournal"/>
          <w:i/>
          <w:iCs/>
          <w:lang w:val="en"/>
        </w:rPr>
        <w:t>Bernoulli Distribution</w:t>
      </w:r>
      <w:r w:rsidRPr="00B07CC6">
        <w:rPr>
          <w:rStyle w:val="citationjournal"/>
          <w:lang w:val="en"/>
        </w:rPr>
        <w:t xml:space="preserve"> </w:t>
      </w:r>
      <w:r>
        <w:t xml:space="preserve">(Uspensky (1937)) is the discrete probability distribution of a random variable which takes the value </w:t>
      </w:r>
      <m:oMath>
        <m:r>
          <w:rPr>
            <w:rFonts w:ascii="Cambria Math" w:hAnsi="Cambria Math"/>
          </w:rPr>
          <m:t>1</m:t>
        </m:r>
      </m:oMath>
      <w:r>
        <w:t xml:space="preserve"> with probability </w:t>
      </w:r>
      <m:oMath>
        <m:r>
          <w:rPr>
            <w:rFonts w:ascii="Cambria Math" w:hAnsi="Cambria Math"/>
          </w:rPr>
          <m:t>p</m:t>
        </m:r>
      </m:oMath>
      <w:r>
        <w:t xml:space="preserve"> and the value </w:t>
      </w:r>
      <m:oMath>
        <m:r>
          <w:rPr>
            <w:rFonts w:ascii="Cambria Math" w:hAnsi="Cambria Math"/>
          </w:rPr>
          <m:t>0</m:t>
        </m:r>
      </m:oMath>
      <w:r>
        <w:t xml:space="preserve"> with probability</w:t>
      </w:r>
    </w:p>
    <w:p w14:paraId="757D692D" w14:textId="77777777" w:rsidR="00893EF9" w:rsidRPr="00893EF9" w:rsidRDefault="00893EF9" w:rsidP="00893EF9">
      <w:pPr>
        <w:spacing w:line="360" w:lineRule="auto"/>
        <w:rPr>
          <w:rStyle w:val="citationjournal"/>
          <w:u w:val="single"/>
          <w:lang w:val="en"/>
        </w:rPr>
      </w:pPr>
    </w:p>
    <w:p w14:paraId="20636761" w14:textId="77777777" w:rsidR="00893EF9" w:rsidRDefault="00B07CC6" w:rsidP="00893EF9">
      <w:pPr>
        <w:pStyle w:val="ListParagraph"/>
        <w:spacing w:line="360" w:lineRule="auto"/>
        <w:ind w:left="360"/>
      </w:pPr>
      <m:oMathPara>
        <m:oMath>
          <m:r>
            <w:rPr>
              <w:rFonts w:ascii="Cambria Math" w:hAnsi="Cambria Math"/>
            </w:rPr>
            <m:t>q=</m:t>
          </m:r>
          <m:r>
            <w:rPr>
              <w:rFonts w:ascii="Cambria Math" w:hAnsi="Cambria Math"/>
            </w:rPr>
            <m:t>1</m:t>
          </m:r>
          <m:r>
            <w:rPr>
              <w:rFonts w:ascii="Cambria Math" w:hAnsi="Cambria Math"/>
            </w:rPr>
            <m:t>-p</m:t>
          </m:r>
        </m:oMath>
      </m:oMathPara>
    </w:p>
    <w:p w14:paraId="2D4A7845" w14:textId="77777777" w:rsidR="00893EF9" w:rsidRDefault="00893EF9" w:rsidP="00893EF9">
      <w:pPr>
        <w:spacing w:line="360" w:lineRule="auto"/>
      </w:pPr>
    </w:p>
    <w:p w14:paraId="4F30AAED" w14:textId="1CF4B13B" w:rsidR="00B200D2" w:rsidRDefault="00B200D2" w:rsidP="00893EF9">
      <w:pPr>
        <w:pStyle w:val="ListParagraph"/>
        <w:spacing w:line="360" w:lineRule="auto"/>
        <w:ind w:left="360"/>
      </w:pPr>
      <w:r>
        <w:t>(Wikipedia (2026)).</w:t>
      </w:r>
    </w:p>
    <w:p w14:paraId="14C525E6" w14:textId="1DD21003" w:rsidR="00B07CC6" w:rsidRDefault="00B07CC6" w:rsidP="00B07CC6">
      <w:pPr>
        <w:pStyle w:val="ListParagraph"/>
        <w:numPr>
          <w:ilvl w:val="0"/>
          <w:numId w:val="387"/>
        </w:numPr>
        <w:spacing w:line="360" w:lineRule="auto"/>
      </w:pPr>
      <w:r>
        <w:rPr>
          <w:rStyle w:val="citationjournal"/>
          <w:u w:val="single"/>
          <w:lang w:val="en"/>
        </w:rPr>
        <w:t>Outcome Suite for Yes/No</w:t>
      </w:r>
      <w:r w:rsidRPr="00B07CC6">
        <w:t>:</w:t>
      </w:r>
      <w:r>
        <w:t xml:space="preserve"> Less formally, it can be thought of as a model for the set of possible outcomes of any single experiment that asks a yes-no question.</w:t>
      </w:r>
    </w:p>
    <w:p w14:paraId="714BC908" w14:textId="29805DF0" w:rsidR="00840550" w:rsidRDefault="00840550" w:rsidP="00B07CC6">
      <w:pPr>
        <w:pStyle w:val="ListParagraph"/>
        <w:numPr>
          <w:ilvl w:val="0"/>
          <w:numId w:val="387"/>
        </w:numPr>
        <w:spacing w:line="360" w:lineRule="auto"/>
      </w:pPr>
      <w:r>
        <w:rPr>
          <w:rStyle w:val="citationjournal"/>
          <w:u w:val="single"/>
          <w:lang w:val="en"/>
        </w:rPr>
        <w:t>Probabilistic Success/Failure Outcomes</w:t>
      </w:r>
      <w:r w:rsidRPr="00840550">
        <w:t>:</w:t>
      </w:r>
      <w:r>
        <w:t xml:space="preserve"> Such questions tend to outcomes that are Boolean-valued; a single bit whose value is success/yes/true/one with probability </w:t>
      </w:r>
      <m:oMath>
        <m:r>
          <w:rPr>
            <w:rFonts w:ascii="Cambria Math" w:hAnsi="Cambria Math"/>
          </w:rPr>
          <m:t>p</m:t>
        </m:r>
      </m:oMath>
      <w:r>
        <w:t xml:space="preserve"> and failure/no/false/zero with probability </w:t>
      </w:r>
      <m:oMath>
        <m:r>
          <w:rPr>
            <w:rFonts w:ascii="Cambria Math" w:hAnsi="Cambria Math"/>
          </w:rPr>
          <m:t>q</m:t>
        </m:r>
      </m:oMath>
      <w:r>
        <w:t>.</w:t>
      </w:r>
    </w:p>
    <w:p w14:paraId="309192FC" w14:textId="77777777" w:rsidR="00893EF9" w:rsidRDefault="00840550" w:rsidP="00B07CC6">
      <w:pPr>
        <w:pStyle w:val="ListParagraph"/>
        <w:numPr>
          <w:ilvl w:val="0"/>
          <w:numId w:val="387"/>
        </w:numPr>
        <w:spacing w:line="360" w:lineRule="auto"/>
      </w:pPr>
      <w:r>
        <w:rPr>
          <w:rStyle w:val="citationjournal"/>
          <w:u w:val="single"/>
          <w:lang w:val="en"/>
        </w:rPr>
        <w:t>Representation of a Coin Toss</w:t>
      </w:r>
      <w:r w:rsidRPr="00840550">
        <w:t>:</w:t>
      </w:r>
      <w:r>
        <w:t xml:space="preserve"> It can be used to represent a possibly biased coin toss where </w:t>
      </w:r>
      <m:oMath>
        <m:r>
          <w:rPr>
            <w:rFonts w:ascii="Cambria Math" w:hAnsi="Cambria Math"/>
          </w:rPr>
          <m:t>1</m:t>
        </m:r>
      </m:oMath>
      <w:r>
        <w:t xml:space="preserve"> or </w:t>
      </w:r>
      <m:oMath>
        <m:r>
          <w:rPr>
            <w:rFonts w:ascii="Cambria Math" w:hAnsi="Cambria Math"/>
          </w:rPr>
          <m:t>0</m:t>
        </m:r>
      </m:oMath>
      <w:r>
        <w:t xml:space="preserve"> would represent </w:t>
      </w:r>
      <w:r>
        <w:rPr>
          <w:i/>
          <w:iCs/>
        </w:rPr>
        <w:t>heads</w:t>
      </w:r>
      <w:r>
        <w:t xml:space="preserve"> or </w:t>
      </w:r>
      <w:r>
        <w:rPr>
          <w:i/>
          <w:iCs/>
        </w:rPr>
        <w:t>tails</w:t>
      </w:r>
      <w:r>
        <w:t xml:space="preserve"> respectively, and </w:t>
      </w:r>
      <m:oMath>
        <m:r>
          <w:rPr>
            <w:rFonts w:ascii="Cambria Math" w:hAnsi="Cambria Math"/>
          </w:rPr>
          <m:t>p</m:t>
        </m:r>
      </m:oMath>
      <w:r>
        <w:t xml:space="preserve"> would be the probability of the coin landing on heads – or vice versa, where </w:t>
      </w:r>
      <m:oMath>
        <m:r>
          <w:rPr>
            <w:rFonts w:ascii="Cambria Math" w:hAnsi="Cambria Math"/>
          </w:rPr>
          <m:t>1</m:t>
        </m:r>
      </m:oMath>
      <w:r>
        <w:t xml:space="preserve"> would represent tails and </w:t>
      </w:r>
      <m:oMath>
        <m:r>
          <w:rPr>
            <w:rFonts w:ascii="Cambria Math" w:hAnsi="Cambria Math"/>
          </w:rPr>
          <m:t>p</m:t>
        </m:r>
      </m:oMath>
      <w:r>
        <w:t xml:space="preserve"> would be the probability of tails. In particular, unfair coins would have</w:t>
      </w:r>
    </w:p>
    <w:p w14:paraId="05393CCD" w14:textId="77777777" w:rsidR="00893EF9" w:rsidRPr="00893EF9" w:rsidRDefault="00893EF9" w:rsidP="00893EF9">
      <w:pPr>
        <w:spacing w:line="360" w:lineRule="auto"/>
        <w:rPr>
          <w:rStyle w:val="citationjournal"/>
          <w:u w:val="single"/>
          <w:lang w:val="en"/>
        </w:rPr>
      </w:pPr>
    </w:p>
    <w:p w14:paraId="74597D38" w14:textId="7FDE383F" w:rsidR="00840550" w:rsidRPr="00893EF9" w:rsidRDefault="00840550" w:rsidP="00893EF9">
      <w:pPr>
        <w:pStyle w:val="ListParagraph"/>
        <w:spacing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1038962" w14:textId="77777777" w:rsidR="00893EF9" w:rsidRDefault="00893EF9" w:rsidP="00893EF9">
      <w:pPr>
        <w:spacing w:line="360" w:lineRule="auto"/>
      </w:pPr>
    </w:p>
    <w:p w14:paraId="7CBFE863" w14:textId="1812E55B" w:rsidR="00840550" w:rsidRDefault="00840550" w:rsidP="00B07CC6">
      <w:pPr>
        <w:pStyle w:val="ListParagraph"/>
        <w:numPr>
          <w:ilvl w:val="0"/>
          <w:numId w:val="387"/>
        </w:numPr>
        <w:spacing w:line="360" w:lineRule="auto"/>
      </w:pPr>
      <w:r>
        <w:rPr>
          <w:rStyle w:val="citationjournal"/>
          <w:u w:val="single"/>
          <w:lang w:val="en"/>
        </w:rPr>
        <w:t>Special Case of Binomial Distribution</w:t>
      </w:r>
      <w:r>
        <w:rPr>
          <w:rStyle w:val="citationjournal"/>
          <w:lang w:val="en"/>
        </w:rPr>
        <w:t xml:space="preserve">: </w:t>
      </w:r>
      <w:r w:rsidR="000131E4">
        <w:rPr>
          <w:rStyle w:val="citationjournal"/>
          <w:lang w:val="en"/>
        </w:rPr>
        <w:t xml:space="preserve">The Bernoulli distribution is a special case of the binomial distribution where a single trial is conducted, so </w:t>
      </w:r>
      <m:oMath>
        <m:r>
          <w:rPr>
            <w:rFonts w:ascii="Cambria Math" w:hAnsi="Cambria Math"/>
          </w:rPr>
          <m:t>n</m:t>
        </m:r>
      </m:oMath>
      <w:r w:rsidR="000131E4">
        <w:t xml:space="preserve"> would be </w:t>
      </w:r>
      <m:oMath>
        <m:r>
          <w:rPr>
            <w:rFonts w:ascii="Cambria Math" w:hAnsi="Cambria Math"/>
          </w:rPr>
          <m:t>1</m:t>
        </m:r>
      </m:oMath>
      <w:r w:rsidR="000131E4">
        <w:t xml:space="preserve"> for such a binomial distribution.</w:t>
      </w:r>
    </w:p>
    <w:p w14:paraId="1376EC43" w14:textId="33A76130" w:rsidR="000131E4" w:rsidRDefault="000131E4" w:rsidP="00B07CC6">
      <w:pPr>
        <w:pStyle w:val="ListParagraph"/>
        <w:numPr>
          <w:ilvl w:val="0"/>
          <w:numId w:val="387"/>
        </w:numPr>
        <w:spacing w:line="360" w:lineRule="auto"/>
      </w:pPr>
      <w:r>
        <w:rPr>
          <w:rStyle w:val="citationjournal"/>
          <w:u w:val="single"/>
          <w:lang w:val="en"/>
        </w:rPr>
        <w:lastRenderedPageBreak/>
        <w:t>Special Case of Two-point Distribution</w:t>
      </w:r>
      <w:r w:rsidRPr="000131E4">
        <w:t>:</w:t>
      </w:r>
      <w:r>
        <w:t xml:space="preserve"> It is also a special case of </w:t>
      </w:r>
      <w:r>
        <w:rPr>
          <w:i/>
          <w:iCs/>
        </w:rPr>
        <w:t>two-point distribution</w:t>
      </w:r>
      <w:r>
        <w:t xml:space="preserve">, for which the possible outcomes need not be </w:t>
      </w:r>
      <m:oMath>
        <m:r>
          <w:rPr>
            <w:rFonts w:ascii="Cambria Math" w:hAnsi="Cambria Math"/>
          </w:rPr>
          <m:t>0</m:t>
        </m:r>
      </m:oMath>
      <w:r>
        <w:t xml:space="preserve"> and </w:t>
      </w:r>
      <m:oMath>
        <m:r>
          <w:rPr>
            <w:rFonts w:ascii="Cambria Math" w:hAnsi="Cambria Math"/>
          </w:rPr>
          <m:t>1</m:t>
        </m:r>
      </m:oMath>
      <w:r>
        <w:t xml:space="preserve"> (Dekking, Kraaikamp, Lopuhaa, and Meester (2010)).</w:t>
      </w:r>
    </w:p>
    <w:p w14:paraId="665E3258" w14:textId="34211EB0" w:rsidR="0000353A" w:rsidRDefault="0000353A" w:rsidP="00B07CC6">
      <w:pPr>
        <w:pStyle w:val="ListParagraph"/>
        <w:numPr>
          <w:ilvl w:val="0"/>
          <w:numId w:val="387"/>
        </w:numPr>
        <w:spacing w:line="360" w:lineRule="auto"/>
      </w:pPr>
      <w:r>
        <w:rPr>
          <w:rStyle w:val="citationjournal"/>
          <w:u w:val="single"/>
          <w:lang w:val="en"/>
        </w:rPr>
        <w:t>Notation</w:t>
      </w:r>
      <w:r w:rsidRPr="0000353A">
        <w:t>:</w:t>
      </w:r>
      <w:r>
        <w:t xml:space="preserve"> </w:t>
      </w:r>
      <m:oMath>
        <m:r>
          <w:rPr>
            <w:rFonts w:ascii="Cambria Math" w:hAnsi="Cambria Math"/>
          </w:rPr>
          <m:t>Bernoulli</m:t>
        </m:r>
        <m:d>
          <m:dPr>
            <m:ctrlPr>
              <w:rPr>
                <w:rFonts w:ascii="Cambria Math" w:hAnsi="Cambria Math"/>
                <w:i/>
              </w:rPr>
            </m:ctrlPr>
          </m:dPr>
          <m:e>
            <m:r>
              <w:rPr>
                <w:rFonts w:ascii="Cambria Math" w:hAnsi="Cambria Math"/>
              </w:rPr>
              <m:t>p</m:t>
            </m:r>
          </m:e>
        </m:d>
      </m:oMath>
    </w:p>
    <w:p w14:paraId="2C7AFF32" w14:textId="77777777" w:rsidR="00893EF9" w:rsidRPr="00893EF9" w:rsidRDefault="0000353A" w:rsidP="00B07CC6">
      <w:pPr>
        <w:pStyle w:val="ListParagraph"/>
        <w:numPr>
          <w:ilvl w:val="0"/>
          <w:numId w:val="387"/>
        </w:numPr>
        <w:spacing w:line="360" w:lineRule="auto"/>
        <w:rPr>
          <w:rStyle w:val="citationjournal"/>
        </w:rPr>
      </w:pPr>
      <w:r>
        <w:rPr>
          <w:rStyle w:val="citationjournal"/>
          <w:u w:val="single"/>
          <w:lang w:val="en"/>
        </w:rPr>
        <w:t>Parameters:</w:t>
      </w:r>
    </w:p>
    <w:p w14:paraId="715EF228" w14:textId="77777777" w:rsidR="00893EF9" w:rsidRPr="00893EF9" w:rsidRDefault="00893EF9" w:rsidP="00893EF9">
      <w:pPr>
        <w:spacing w:line="360" w:lineRule="auto"/>
        <w:rPr>
          <w:rStyle w:val="citationjournal"/>
          <w:u w:val="single"/>
          <w:lang w:val="en"/>
        </w:rPr>
      </w:pPr>
    </w:p>
    <w:p w14:paraId="1D1527A7" w14:textId="77777777" w:rsidR="00893EF9" w:rsidRDefault="0000353A" w:rsidP="00893EF9">
      <w:pPr>
        <w:pStyle w:val="ListParagraph"/>
        <w:spacing w:line="360" w:lineRule="auto"/>
        <w:ind w:left="360"/>
      </w:pPr>
      <m:oMathPara>
        <m:oMath>
          <m:r>
            <w:rPr>
              <w:rFonts w:ascii="Cambria Math" w:hAnsi="Cambria Math"/>
            </w:rPr>
            <m:t>0≤p≤1</m:t>
          </m:r>
        </m:oMath>
      </m:oMathPara>
    </w:p>
    <w:p w14:paraId="21F11E44" w14:textId="77777777" w:rsidR="00893EF9" w:rsidRDefault="00893EF9" w:rsidP="00893EF9">
      <w:pPr>
        <w:spacing w:line="360" w:lineRule="auto"/>
      </w:pPr>
    </w:p>
    <w:p w14:paraId="0D7A0D4E" w14:textId="65178858" w:rsidR="0000353A" w:rsidRPr="00893EF9" w:rsidRDefault="0000353A" w:rsidP="00893EF9">
      <w:pPr>
        <w:pStyle w:val="ListParagraph"/>
        <w:spacing w:line="360" w:lineRule="auto"/>
        <w:ind w:left="360"/>
      </w:pPr>
      <m:oMathPara>
        <m:oMath>
          <m:r>
            <w:rPr>
              <w:rFonts w:ascii="Cambria Math" w:hAnsi="Cambria Math"/>
            </w:rPr>
            <m:t>q=</m:t>
          </m:r>
          <m:r>
            <w:rPr>
              <w:rFonts w:ascii="Cambria Math" w:hAnsi="Cambria Math"/>
            </w:rPr>
            <m:t>1</m:t>
          </m:r>
          <m:r>
            <w:rPr>
              <w:rFonts w:ascii="Cambria Math" w:hAnsi="Cambria Math"/>
            </w:rPr>
            <m:t>-p</m:t>
          </m:r>
        </m:oMath>
      </m:oMathPara>
    </w:p>
    <w:p w14:paraId="0BAFF7A5" w14:textId="77777777" w:rsidR="00893EF9" w:rsidRDefault="00893EF9" w:rsidP="00893EF9">
      <w:pPr>
        <w:spacing w:line="360" w:lineRule="auto"/>
      </w:pPr>
    </w:p>
    <w:p w14:paraId="4200EA37" w14:textId="77777777" w:rsidR="00893EF9" w:rsidRPr="00893EF9" w:rsidRDefault="0000353A" w:rsidP="00B07CC6">
      <w:pPr>
        <w:pStyle w:val="ListParagraph"/>
        <w:numPr>
          <w:ilvl w:val="0"/>
          <w:numId w:val="387"/>
        </w:numPr>
        <w:spacing w:line="360" w:lineRule="auto"/>
        <w:rPr>
          <w:rStyle w:val="citationjournal"/>
        </w:rPr>
      </w:pPr>
      <w:r>
        <w:rPr>
          <w:rStyle w:val="citationjournal"/>
          <w:u w:val="single"/>
          <w:lang w:val="en"/>
        </w:rPr>
        <w:t>Support</w:t>
      </w:r>
      <w:r w:rsidRPr="00893EF9">
        <w:rPr>
          <w:rStyle w:val="citationjournal"/>
          <w:lang w:val="en"/>
        </w:rPr>
        <w:t>:</w:t>
      </w:r>
    </w:p>
    <w:p w14:paraId="2829A56E" w14:textId="77777777" w:rsidR="00893EF9" w:rsidRPr="00893EF9" w:rsidRDefault="00893EF9" w:rsidP="00893EF9">
      <w:pPr>
        <w:spacing w:line="360" w:lineRule="auto"/>
        <w:rPr>
          <w:rStyle w:val="citationjournal"/>
          <w:u w:val="single"/>
          <w:lang w:val="en"/>
        </w:rPr>
      </w:pPr>
    </w:p>
    <w:p w14:paraId="36112A14" w14:textId="60BC2E39" w:rsidR="0000353A" w:rsidRPr="00893EF9" w:rsidRDefault="0000353A" w:rsidP="00893EF9">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m:t>
              </m:r>
            </m:e>
          </m:d>
        </m:oMath>
      </m:oMathPara>
    </w:p>
    <w:p w14:paraId="53A8D0B1" w14:textId="77777777" w:rsidR="00893EF9" w:rsidRDefault="00893EF9" w:rsidP="00893EF9">
      <w:pPr>
        <w:spacing w:line="360" w:lineRule="auto"/>
      </w:pPr>
    </w:p>
    <w:p w14:paraId="26AC6E08" w14:textId="77777777" w:rsidR="00893EF9" w:rsidRPr="00893EF9" w:rsidRDefault="0000353A" w:rsidP="00B07CC6">
      <w:pPr>
        <w:pStyle w:val="ListParagraph"/>
        <w:numPr>
          <w:ilvl w:val="0"/>
          <w:numId w:val="387"/>
        </w:numPr>
        <w:spacing w:line="360" w:lineRule="auto"/>
        <w:rPr>
          <w:rStyle w:val="citationjournal"/>
        </w:rPr>
      </w:pPr>
      <w:r>
        <w:rPr>
          <w:rStyle w:val="citationjournal"/>
          <w:u w:val="single"/>
          <w:lang w:val="en"/>
        </w:rPr>
        <w:t>Probability Mass Function</w:t>
      </w:r>
      <w:r>
        <w:rPr>
          <w:rStyle w:val="citationjournal"/>
          <w:lang w:val="en"/>
        </w:rPr>
        <w:t>:</w:t>
      </w:r>
    </w:p>
    <w:p w14:paraId="3CE721A2" w14:textId="77777777" w:rsidR="00893EF9" w:rsidRPr="00893EF9" w:rsidRDefault="00893EF9" w:rsidP="00893EF9">
      <w:pPr>
        <w:spacing w:line="360" w:lineRule="auto"/>
        <w:rPr>
          <w:rStyle w:val="citationjournal"/>
          <w:u w:val="single"/>
          <w:lang w:val="en"/>
        </w:rPr>
      </w:pPr>
    </w:p>
    <w:p w14:paraId="5375EA8B" w14:textId="0A0229FC" w:rsidR="0000353A" w:rsidRPr="00893EF9" w:rsidRDefault="0000353A" w:rsidP="00893EF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q=1-p</m:t>
                    </m:r>
                  </m:e>
                  <m:e>
                    <m:r>
                      <w:rPr>
                        <w:rStyle w:val="citationjournal"/>
                        <w:rFonts w:ascii="Cambria Math" w:hAnsi="Cambria Math"/>
                        <w:lang w:val="en"/>
                      </w:rPr>
                      <m:t>if k=0</m:t>
                    </m:r>
                  </m:e>
                </m:mr>
                <m:mr>
                  <m:e>
                    <m:r>
                      <w:rPr>
                        <w:rStyle w:val="citationjournal"/>
                        <w:rFonts w:ascii="Cambria Math" w:hAnsi="Cambria Math"/>
                        <w:lang w:val="en"/>
                      </w:rPr>
                      <m:t>p</m:t>
                    </m:r>
                  </m:e>
                  <m:e>
                    <m:r>
                      <w:rPr>
                        <w:rStyle w:val="citationjournal"/>
                        <w:rFonts w:ascii="Cambria Math" w:hAnsi="Cambria Math"/>
                        <w:lang w:val="en"/>
                      </w:rPr>
                      <m:t>if k=1</m:t>
                    </m:r>
                  </m:e>
                </m:mr>
              </m:m>
            </m:e>
          </m:d>
        </m:oMath>
      </m:oMathPara>
    </w:p>
    <w:p w14:paraId="02945FEB" w14:textId="77777777" w:rsidR="00893EF9" w:rsidRPr="0000353A" w:rsidRDefault="00893EF9" w:rsidP="00893EF9">
      <w:pPr>
        <w:spacing w:line="360" w:lineRule="auto"/>
        <w:rPr>
          <w:rStyle w:val="citationjournal"/>
        </w:rPr>
      </w:pPr>
    </w:p>
    <w:p w14:paraId="4EFA4C73" w14:textId="77777777" w:rsidR="00893EF9" w:rsidRPr="00893EF9" w:rsidRDefault="0000353A" w:rsidP="00B07CC6">
      <w:pPr>
        <w:pStyle w:val="ListParagraph"/>
        <w:numPr>
          <w:ilvl w:val="0"/>
          <w:numId w:val="387"/>
        </w:numPr>
        <w:spacing w:line="360" w:lineRule="auto"/>
        <w:rPr>
          <w:rStyle w:val="citationjournal"/>
        </w:rPr>
      </w:pPr>
      <w:r>
        <w:rPr>
          <w:rStyle w:val="citationjournal"/>
          <w:u w:val="single"/>
          <w:lang w:val="en"/>
        </w:rPr>
        <w:t>Cumulative Distribution Function</w:t>
      </w:r>
      <w:r>
        <w:rPr>
          <w:rStyle w:val="citationjournal"/>
          <w:lang w:val="en"/>
        </w:rPr>
        <w:t>:</w:t>
      </w:r>
    </w:p>
    <w:p w14:paraId="6D3C2748" w14:textId="77777777" w:rsidR="00893EF9" w:rsidRPr="00893EF9" w:rsidRDefault="00893EF9" w:rsidP="00893EF9">
      <w:pPr>
        <w:spacing w:line="360" w:lineRule="auto"/>
        <w:rPr>
          <w:rStyle w:val="citationjournal"/>
          <w:u w:val="single"/>
          <w:lang w:val="en"/>
        </w:rPr>
      </w:pPr>
    </w:p>
    <w:p w14:paraId="0ACE4B7E" w14:textId="37BBF5F5" w:rsidR="0000353A" w:rsidRPr="00893EF9" w:rsidRDefault="0000353A" w:rsidP="00893EF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k&lt;0</m:t>
                    </m:r>
                  </m:e>
                </m:mr>
                <m:mr>
                  <m:e>
                    <m:r>
                      <w:rPr>
                        <w:rStyle w:val="citationjournal"/>
                        <w:rFonts w:ascii="Cambria Math" w:hAnsi="Cambria Math"/>
                        <w:lang w:val="en"/>
                      </w:rPr>
                      <m:t>1-p</m:t>
                    </m:r>
                  </m:e>
                  <m:e>
                    <m:r>
                      <w:rPr>
                        <w:rStyle w:val="citationjournal"/>
                        <w:rFonts w:ascii="Cambria Math" w:hAnsi="Cambria Math"/>
                        <w:lang w:val="en"/>
                      </w:rPr>
                      <m:t>0≤k&lt;1</m:t>
                    </m:r>
                  </m:e>
                </m:mr>
                <m:mr>
                  <m:e>
                    <m:r>
                      <w:rPr>
                        <w:rStyle w:val="citationjournal"/>
                        <w:rFonts w:ascii="Cambria Math" w:hAnsi="Cambria Math"/>
                        <w:lang w:val="en"/>
                      </w:rPr>
                      <m:t>1</m:t>
                    </m:r>
                  </m:e>
                  <m:e>
                    <m:r>
                      <w:rPr>
                        <w:rStyle w:val="citationjournal"/>
                        <w:rFonts w:ascii="Cambria Math" w:hAnsi="Cambria Math"/>
                        <w:lang w:val="en"/>
                      </w:rPr>
                      <m:t>k≥1</m:t>
                    </m:r>
                  </m:e>
                </m:mr>
              </m:m>
            </m:e>
          </m:d>
        </m:oMath>
      </m:oMathPara>
    </w:p>
    <w:p w14:paraId="2A674D1B" w14:textId="77777777" w:rsidR="00893EF9" w:rsidRPr="0000353A" w:rsidRDefault="00893EF9" w:rsidP="00893EF9">
      <w:pPr>
        <w:spacing w:line="360" w:lineRule="auto"/>
        <w:rPr>
          <w:rStyle w:val="citationjournal"/>
        </w:rPr>
      </w:pPr>
    </w:p>
    <w:p w14:paraId="305C9FAC" w14:textId="18110E36" w:rsidR="0000353A" w:rsidRPr="00B200D2" w:rsidRDefault="0000353A" w:rsidP="00B07CC6">
      <w:pPr>
        <w:pStyle w:val="ListParagraph"/>
        <w:numPr>
          <w:ilvl w:val="0"/>
          <w:numId w:val="387"/>
        </w:numPr>
        <w:spacing w:line="360" w:lineRule="auto"/>
      </w:pPr>
      <w:r>
        <w:rPr>
          <w:rStyle w:val="citationjournal"/>
          <w:u w:val="single"/>
          <w:lang w:val="en"/>
        </w:rPr>
        <w:t>Mean</w:t>
      </w:r>
      <w:r>
        <w:rPr>
          <w:rStyle w:val="citationjournal"/>
          <w:lang w:val="en"/>
        </w:rPr>
        <w:t xml:space="preserve">: </w:t>
      </w:r>
      <m:oMath>
        <m:r>
          <w:rPr>
            <w:rStyle w:val="citationjournal"/>
            <w:rFonts w:ascii="Cambria Math" w:hAnsi="Cambria Math"/>
            <w:lang w:val="en"/>
          </w:rPr>
          <m:t>p</m:t>
        </m:r>
      </m:oMath>
    </w:p>
    <w:p w14:paraId="38A5F334" w14:textId="77777777" w:rsidR="00893EF9" w:rsidRPr="00893EF9" w:rsidRDefault="00DE3812" w:rsidP="00DE3812">
      <w:pPr>
        <w:pStyle w:val="ListParagraph"/>
        <w:numPr>
          <w:ilvl w:val="0"/>
          <w:numId w:val="387"/>
        </w:numPr>
        <w:spacing w:line="360" w:lineRule="auto"/>
        <w:rPr>
          <w:rStyle w:val="citationjournal"/>
        </w:rPr>
      </w:pPr>
      <w:r>
        <w:rPr>
          <w:rStyle w:val="citationjournal"/>
          <w:u w:val="single"/>
          <w:lang w:val="en"/>
        </w:rPr>
        <w:t>Median</w:t>
      </w:r>
      <w:r>
        <w:rPr>
          <w:rStyle w:val="citationjournal"/>
          <w:lang w:val="en"/>
        </w:rPr>
        <w:t>:</w:t>
      </w:r>
    </w:p>
    <w:p w14:paraId="4CF57F24" w14:textId="77777777" w:rsidR="00893EF9" w:rsidRPr="00893EF9" w:rsidRDefault="00893EF9" w:rsidP="00893EF9">
      <w:pPr>
        <w:spacing w:line="360" w:lineRule="auto"/>
        <w:rPr>
          <w:rStyle w:val="citationjournal"/>
          <w:u w:val="single"/>
          <w:lang w:val="en"/>
        </w:rPr>
      </w:pPr>
    </w:p>
    <w:p w14:paraId="263D4BEF" w14:textId="011B64EB" w:rsidR="00DE3812" w:rsidRPr="00893EF9" w:rsidRDefault="00DE3812" w:rsidP="00893EF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p</m:t>
                    </m:r>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e>
                </m:mr>
                <m:m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e>
                    <m:r>
                      <w:rPr>
                        <w:rStyle w:val="citationjournal"/>
                        <w:rFonts w:ascii="Cambria Math" w:hAnsi="Cambria Math"/>
                        <w:lang w:val="en"/>
                      </w:rPr>
                      <m:t>p=</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e>
                </m:mr>
                <m:mr>
                  <m:e>
                    <m:r>
                      <w:rPr>
                        <w:rStyle w:val="citationjournal"/>
                        <w:rFonts w:ascii="Cambria Math" w:hAnsi="Cambria Math"/>
                        <w:lang w:val="en"/>
                      </w:rPr>
                      <m:t>1</m:t>
                    </m:r>
                  </m:e>
                  <m:e>
                    <m:r>
                      <w:rPr>
                        <w:rStyle w:val="citationjournal"/>
                        <w:rFonts w:ascii="Cambria Math" w:hAnsi="Cambria Math"/>
                        <w:lang w:val="en"/>
                      </w:rPr>
                      <m:t>p&gt;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e>
                </m:mr>
              </m:m>
            </m:e>
          </m:d>
        </m:oMath>
      </m:oMathPara>
    </w:p>
    <w:p w14:paraId="4BF47903" w14:textId="77777777" w:rsidR="00893EF9" w:rsidRPr="0000353A" w:rsidRDefault="00893EF9" w:rsidP="00893EF9">
      <w:pPr>
        <w:spacing w:line="360" w:lineRule="auto"/>
        <w:rPr>
          <w:rStyle w:val="citationjournal"/>
        </w:rPr>
      </w:pPr>
    </w:p>
    <w:p w14:paraId="5DF64E45" w14:textId="77777777" w:rsidR="00893EF9" w:rsidRPr="00893EF9" w:rsidRDefault="00DE3812" w:rsidP="00DE3812">
      <w:pPr>
        <w:pStyle w:val="ListParagraph"/>
        <w:numPr>
          <w:ilvl w:val="0"/>
          <w:numId w:val="387"/>
        </w:numPr>
        <w:spacing w:line="360" w:lineRule="auto"/>
        <w:rPr>
          <w:rStyle w:val="citationjournal"/>
        </w:rPr>
      </w:pPr>
      <w:r>
        <w:rPr>
          <w:rStyle w:val="citationjournal"/>
          <w:u w:val="single"/>
          <w:lang w:val="en"/>
        </w:rPr>
        <w:t>Mode</w:t>
      </w:r>
      <w:r>
        <w:rPr>
          <w:rStyle w:val="citationjournal"/>
          <w:lang w:val="en"/>
        </w:rPr>
        <w:t>:</w:t>
      </w:r>
    </w:p>
    <w:p w14:paraId="35253366" w14:textId="77777777" w:rsidR="00893EF9" w:rsidRPr="00893EF9" w:rsidRDefault="00893EF9" w:rsidP="00893EF9">
      <w:pPr>
        <w:spacing w:line="360" w:lineRule="auto"/>
        <w:rPr>
          <w:rStyle w:val="citationjournal"/>
          <w:u w:val="single"/>
          <w:lang w:val="en"/>
        </w:rPr>
      </w:pPr>
    </w:p>
    <w:p w14:paraId="7BFE153D" w14:textId="6F31B308" w:rsidR="00DE3812" w:rsidRPr="00893EF9" w:rsidRDefault="00DE3812" w:rsidP="00893EF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p&lt;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e>
                </m:mr>
                <m:mr>
                  <m:e>
                    <m:r>
                      <w:rPr>
                        <w:rStyle w:val="citationjournal"/>
                        <w:rFonts w:ascii="Cambria Math" w:hAnsi="Cambria Math"/>
                        <w:lang w:val="en"/>
                      </w:rPr>
                      <m:t>0, 1</m:t>
                    </m:r>
                  </m:e>
                  <m:e>
                    <m:r>
                      <w:rPr>
                        <w:rStyle w:val="citationjournal"/>
                        <w:rFonts w:ascii="Cambria Math" w:hAnsi="Cambria Math"/>
                        <w:lang w:val="en"/>
                      </w:rPr>
                      <m:t>p=</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e>
                </m:mr>
                <m:mr>
                  <m:e>
                    <m:r>
                      <w:rPr>
                        <w:rStyle w:val="citationjournal"/>
                        <w:rFonts w:ascii="Cambria Math" w:hAnsi="Cambria Math"/>
                        <w:lang w:val="en"/>
                      </w:rPr>
                      <m:t>1</m:t>
                    </m:r>
                  </m:e>
                  <m:e>
                    <m:r>
                      <w:rPr>
                        <w:rStyle w:val="citationjournal"/>
                        <w:rFonts w:ascii="Cambria Math" w:hAnsi="Cambria Math"/>
                        <w:lang w:val="en"/>
                      </w:rPr>
                      <m:t>p&gt;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e>
                </m:mr>
              </m:m>
            </m:e>
          </m:d>
        </m:oMath>
      </m:oMathPara>
    </w:p>
    <w:p w14:paraId="16AA7957" w14:textId="77777777" w:rsidR="00893EF9" w:rsidRPr="00DE3812" w:rsidRDefault="00893EF9" w:rsidP="00893EF9">
      <w:pPr>
        <w:spacing w:line="360" w:lineRule="auto"/>
        <w:rPr>
          <w:rStyle w:val="citationjournal"/>
        </w:rPr>
      </w:pPr>
    </w:p>
    <w:p w14:paraId="337660DB" w14:textId="77777777" w:rsidR="00893EF9" w:rsidRPr="00893EF9" w:rsidRDefault="00DE3812" w:rsidP="00DE3812">
      <w:pPr>
        <w:pStyle w:val="ListParagraph"/>
        <w:numPr>
          <w:ilvl w:val="0"/>
          <w:numId w:val="387"/>
        </w:numPr>
        <w:spacing w:line="360" w:lineRule="auto"/>
        <w:rPr>
          <w:rStyle w:val="citationjournal"/>
        </w:rPr>
      </w:pPr>
      <w:r>
        <w:rPr>
          <w:rStyle w:val="citationjournal"/>
          <w:u w:val="single"/>
          <w:lang w:val="en"/>
        </w:rPr>
        <w:t>Variance</w:t>
      </w:r>
      <w:r>
        <w:rPr>
          <w:rStyle w:val="citationjournal"/>
          <w:lang w:val="en"/>
        </w:rPr>
        <w:t>:</w:t>
      </w:r>
    </w:p>
    <w:p w14:paraId="2F06384E" w14:textId="77777777" w:rsidR="00893EF9" w:rsidRPr="00893EF9" w:rsidRDefault="00893EF9" w:rsidP="00893EF9">
      <w:pPr>
        <w:spacing w:line="360" w:lineRule="auto"/>
        <w:rPr>
          <w:rStyle w:val="citationjournal"/>
          <w:u w:val="single"/>
          <w:lang w:val="en"/>
        </w:rPr>
      </w:pPr>
    </w:p>
    <w:p w14:paraId="02EE5DA0" w14:textId="1CAADAC2" w:rsidR="00DE3812" w:rsidRPr="00893EF9" w:rsidRDefault="00DE3812" w:rsidP="00893EF9">
      <w:pPr>
        <w:pStyle w:val="ListParagraph"/>
        <w:spacing w:line="360" w:lineRule="auto"/>
        <w:ind w:left="360"/>
        <w:rPr>
          <w:rStyle w:val="citationjournal"/>
          <w:lang w:val="en"/>
        </w:rPr>
      </w:pPr>
      <m:oMathPara>
        <m:oMath>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r>
            <w:rPr>
              <w:rStyle w:val="citationjournal"/>
              <w:rFonts w:ascii="Cambria Math" w:hAnsi="Cambria Math"/>
              <w:lang w:val="en"/>
            </w:rPr>
            <m:t>=pq</m:t>
          </m:r>
        </m:oMath>
      </m:oMathPara>
    </w:p>
    <w:p w14:paraId="7C536807" w14:textId="77777777" w:rsidR="00893EF9" w:rsidRPr="0000353A" w:rsidRDefault="00893EF9" w:rsidP="00893EF9">
      <w:pPr>
        <w:spacing w:line="360" w:lineRule="auto"/>
        <w:rPr>
          <w:rStyle w:val="citationjournal"/>
        </w:rPr>
      </w:pPr>
    </w:p>
    <w:p w14:paraId="10F96447" w14:textId="77777777" w:rsidR="00893EF9" w:rsidRPr="00893EF9" w:rsidRDefault="00DE3812" w:rsidP="00DE3812">
      <w:pPr>
        <w:pStyle w:val="ListParagraph"/>
        <w:numPr>
          <w:ilvl w:val="0"/>
          <w:numId w:val="387"/>
        </w:numPr>
        <w:spacing w:line="360" w:lineRule="auto"/>
        <w:rPr>
          <w:rStyle w:val="citationjournal"/>
        </w:rPr>
      </w:pPr>
      <w:r>
        <w:rPr>
          <w:rStyle w:val="citationjournal"/>
          <w:u w:val="single"/>
          <w:lang w:val="en"/>
        </w:rPr>
        <w:t>MAD</w:t>
      </w:r>
      <w:r>
        <w:rPr>
          <w:rStyle w:val="citationjournal"/>
          <w:lang w:val="en"/>
        </w:rPr>
        <w:t>:</w:t>
      </w:r>
    </w:p>
    <w:p w14:paraId="7955B9C5" w14:textId="77777777" w:rsidR="00893EF9" w:rsidRPr="00893EF9" w:rsidRDefault="00893EF9" w:rsidP="00893EF9">
      <w:pPr>
        <w:spacing w:line="360" w:lineRule="auto"/>
        <w:rPr>
          <w:rStyle w:val="citationjournal"/>
          <w:u w:val="single"/>
          <w:lang w:val="en"/>
        </w:rPr>
      </w:pPr>
    </w:p>
    <w:p w14:paraId="2E16980E" w14:textId="68C4A33D" w:rsidR="00DE3812" w:rsidRPr="00893EF9" w:rsidRDefault="00DE3812" w:rsidP="00893EF9">
      <w:pPr>
        <w:pStyle w:val="ListParagraph"/>
        <w:spacing w:line="360" w:lineRule="auto"/>
        <w:ind w:left="360"/>
        <w:rPr>
          <w:rStyle w:val="citationjournal"/>
          <w:lang w:val="en"/>
        </w:rPr>
      </w:pPr>
      <m:oMathPara>
        <m:oMath>
          <m:r>
            <w:rPr>
              <w:rStyle w:val="citationjournal"/>
              <w:rFonts w:ascii="Cambria Math" w:hAnsi="Cambria Math"/>
              <w:lang w:val="en"/>
            </w:rPr>
            <m:t>2</m:t>
          </m:r>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r>
            <w:rPr>
              <w:rStyle w:val="citationjournal"/>
              <w:rFonts w:ascii="Cambria Math" w:hAnsi="Cambria Math"/>
              <w:lang w:val="en"/>
            </w:rPr>
            <m:t>=</m:t>
          </m:r>
          <m:r>
            <w:rPr>
              <w:rStyle w:val="citationjournal"/>
              <w:rFonts w:ascii="Cambria Math" w:hAnsi="Cambria Math"/>
              <w:lang w:val="en"/>
            </w:rPr>
            <m:t>2</m:t>
          </m:r>
          <m:r>
            <w:rPr>
              <w:rStyle w:val="citationjournal"/>
              <w:rFonts w:ascii="Cambria Math" w:hAnsi="Cambria Math"/>
              <w:lang w:val="en"/>
            </w:rPr>
            <m:t>pq</m:t>
          </m:r>
        </m:oMath>
      </m:oMathPara>
    </w:p>
    <w:p w14:paraId="45CEA0C1" w14:textId="77777777" w:rsidR="00893EF9" w:rsidRPr="0000353A" w:rsidRDefault="00893EF9" w:rsidP="00893EF9">
      <w:pPr>
        <w:spacing w:line="360" w:lineRule="auto"/>
        <w:rPr>
          <w:rStyle w:val="citationjournal"/>
        </w:rPr>
      </w:pPr>
    </w:p>
    <w:p w14:paraId="1A553D13" w14:textId="1F6F5F3E" w:rsidR="00DE3812" w:rsidRPr="0000353A" w:rsidRDefault="00DE3812" w:rsidP="00DE3812">
      <w:pPr>
        <w:pStyle w:val="ListParagraph"/>
        <w:numPr>
          <w:ilvl w:val="0"/>
          <w:numId w:val="387"/>
        </w:numPr>
        <w:spacing w:line="360" w:lineRule="auto"/>
        <w:rPr>
          <w:rStyle w:val="citationjournal"/>
        </w:rPr>
      </w:pPr>
      <w:r>
        <w:rPr>
          <w:rStyle w:val="citationjournal"/>
          <w:u w:val="single"/>
          <w:lang w:val="en"/>
        </w:rPr>
        <w:t>Skewness</w:t>
      </w:r>
      <w:r>
        <w:rPr>
          <w:rStyle w:val="citationjournal"/>
          <w:lang w:val="en"/>
        </w:rPr>
        <w:t xml:space="preserve">: </w:t>
      </w:r>
      <m:oMath>
        <m:f>
          <m:fPr>
            <m:ctrlPr>
              <w:rPr>
                <w:rStyle w:val="citationjournal"/>
                <w:rFonts w:ascii="Cambria Math" w:hAnsi="Cambria Math"/>
                <w:i/>
                <w:lang w:val="en"/>
              </w:rPr>
            </m:ctrlPr>
          </m:fPr>
          <m:num>
            <m:r>
              <w:rPr>
                <w:rStyle w:val="citationjournal"/>
                <w:rFonts w:ascii="Cambria Math" w:hAnsi="Cambria Math"/>
                <w:lang w:val="en"/>
              </w:rPr>
              <m:t>q</m:t>
            </m:r>
            <m:r>
              <w:rPr>
                <w:rStyle w:val="citationjournal"/>
                <w:rFonts w:ascii="Cambria Math" w:hAnsi="Cambria Math"/>
                <w:lang w:val="en"/>
              </w:rPr>
              <m:t>-p</m:t>
            </m:r>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oMath>
    </w:p>
    <w:p w14:paraId="40E32A81" w14:textId="0612DCDE" w:rsidR="00DE3812" w:rsidRPr="00C3390F" w:rsidRDefault="00DE3812" w:rsidP="00DE3812">
      <w:pPr>
        <w:pStyle w:val="ListParagraph"/>
        <w:numPr>
          <w:ilvl w:val="0"/>
          <w:numId w:val="387"/>
        </w:numPr>
        <w:spacing w:line="360" w:lineRule="auto"/>
        <w:rPr>
          <w:rStyle w:val="citationjournal"/>
        </w:rPr>
      </w:pPr>
      <w:r>
        <w:rPr>
          <w:rStyle w:val="citationjournal"/>
          <w:u w:val="single"/>
          <w:lang w:val="en"/>
        </w:rPr>
        <w:t>Excess Kurtosis</w:t>
      </w:r>
      <w:r>
        <w:rPr>
          <w:rStyle w:val="citationjournal"/>
          <w:lang w:val="en"/>
        </w:rPr>
        <w:t xml:space="preserve">: </w:t>
      </w:r>
      <m:oMath>
        <m:f>
          <m:fPr>
            <m:ctrlPr>
              <w:rPr>
                <w:rStyle w:val="citationjournal"/>
                <w:rFonts w:ascii="Cambria Math" w:hAnsi="Cambria Math"/>
                <w:i/>
                <w:lang w:val="en"/>
              </w:rPr>
            </m:ctrlPr>
          </m:fPr>
          <m:num>
            <m:r>
              <w:rPr>
                <w:rStyle w:val="citationjournal"/>
                <w:rFonts w:ascii="Cambria Math" w:hAnsi="Cambria Math"/>
                <w:lang w:val="en"/>
              </w:rPr>
              <m:t>1</m:t>
            </m:r>
            <m:r>
              <w:rPr>
                <w:rStyle w:val="citationjournal"/>
                <w:rFonts w:ascii="Cambria Math" w:hAnsi="Cambria Math"/>
                <w:lang w:val="en"/>
              </w:rPr>
              <m:t>-</m:t>
            </m:r>
            <m:r>
              <w:rPr>
                <w:rStyle w:val="citationjournal"/>
                <w:rFonts w:ascii="Cambria Math" w:hAnsi="Cambria Math"/>
                <w:lang w:val="en"/>
              </w:rPr>
              <m:t>6</m:t>
            </m:r>
            <m:r>
              <w:rPr>
                <w:rStyle w:val="citationjournal"/>
                <w:rFonts w:ascii="Cambria Math" w:hAnsi="Cambria Math"/>
                <w:lang w:val="en"/>
              </w:rPr>
              <m:t>p</m:t>
            </m:r>
            <m:r>
              <w:rPr>
                <w:rStyle w:val="citationjournal"/>
                <w:rFonts w:ascii="Cambria Math" w:hAnsi="Cambria Math"/>
                <w:lang w:val="en"/>
              </w:rPr>
              <m:t>q</m:t>
            </m:r>
          </m:num>
          <m:den>
            <m:r>
              <w:rPr>
                <w:rStyle w:val="citationjournal"/>
                <w:rFonts w:ascii="Cambria Math" w:hAnsi="Cambria Math"/>
                <w:lang w:val="en"/>
              </w:rPr>
              <m:t>pq</m:t>
            </m:r>
          </m:den>
        </m:f>
      </m:oMath>
    </w:p>
    <w:p w14:paraId="063D8E4C" w14:textId="35C459B3" w:rsidR="00C3390F" w:rsidRPr="00C3390F" w:rsidRDefault="00C3390F" w:rsidP="00DE3812">
      <w:pPr>
        <w:pStyle w:val="ListParagraph"/>
        <w:numPr>
          <w:ilvl w:val="0"/>
          <w:numId w:val="387"/>
        </w:numPr>
        <w:spacing w:line="360" w:lineRule="auto"/>
        <w:rPr>
          <w:rStyle w:val="citationjournal"/>
        </w:rPr>
      </w:pPr>
      <w:r>
        <w:rPr>
          <w:rStyle w:val="citationjournal"/>
          <w:u w:val="single"/>
          <w:lang w:val="en"/>
        </w:rPr>
        <w:t>Entropy</w:t>
      </w:r>
      <w:r>
        <w:rPr>
          <w:rStyle w:val="citationjournal"/>
          <w:lang w:val="en"/>
        </w:rPr>
        <w:t xml:space="preserve">: </w:t>
      </w:r>
      <m:oMath>
        <m:r>
          <w:rPr>
            <w:rStyle w:val="citationjournal"/>
            <w:rFonts w:ascii="Cambria Math" w:hAnsi="Cambria Math"/>
            <w:lang w:val="en"/>
          </w:rPr>
          <m:t>-</m:t>
        </m:r>
        <m:r>
          <w:rPr>
            <w:rStyle w:val="citationjournal"/>
            <w:rFonts w:ascii="Cambria Math" w:hAnsi="Cambria Math"/>
            <w:lang w:val="en"/>
          </w:rPr>
          <m:t>q</m:t>
        </m:r>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w:rPr>
                <w:rStyle w:val="citationjournal"/>
                <w:rFonts w:ascii="Cambria Math" w:hAnsi="Cambria Math"/>
                <w:lang w:val="en"/>
              </w:rPr>
              <m:t>q</m:t>
            </m:r>
          </m:e>
        </m:func>
        <m:r>
          <w:rPr>
            <w:rStyle w:val="citationjournal"/>
            <w:rFonts w:ascii="Cambria Math" w:hAnsi="Cambria Math"/>
            <w:lang w:val="en"/>
          </w:rPr>
          <m:t>-</m:t>
        </m:r>
        <m:r>
          <w:rPr>
            <w:rStyle w:val="citationjournal"/>
            <w:rFonts w:ascii="Cambria Math" w:hAnsi="Cambria Math"/>
            <w:lang w:val="en"/>
          </w:rPr>
          <m:t>p</m:t>
        </m:r>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w:rPr>
                <w:rStyle w:val="citationjournal"/>
                <w:rFonts w:ascii="Cambria Math" w:hAnsi="Cambria Math"/>
                <w:lang w:val="en"/>
              </w:rPr>
              <m:t>p</m:t>
            </m:r>
          </m:e>
        </m:func>
      </m:oMath>
    </w:p>
    <w:p w14:paraId="677D7F84" w14:textId="68084CB5" w:rsidR="00C3390F" w:rsidRPr="0000353A" w:rsidRDefault="00C3390F" w:rsidP="00DE3812">
      <w:pPr>
        <w:pStyle w:val="ListParagraph"/>
        <w:numPr>
          <w:ilvl w:val="0"/>
          <w:numId w:val="387"/>
        </w:numPr>
        <w:spacing w:line="360" w:lineRule="auto"/>
        <w:rPr>
          <w:rStyle w:val="citationjournal"/>
        </w:rPr>
      </w:pPr>
      <w:r>
        <w:rPr>
          <w:rStyle w:val="citationjournal"/>
          <w:u w:val="single"/>
          <w:lang w:val="en"/>
        </w:rPr>
        <w:t>Moment Generating Function</w:t>
      </w:r>
      <w:r>
        <w:rPr>
          <w:rStyle w:val="citationjournal"/>
          <w:lang w:val="en"/>
        </w:rPr>
        <w:t xml:space="preserve">: </w:t>
      </w:r>
      <m:oMath>
        <m:r>
          <w:rPr>
            <w:rStyle w:val="citationjournal"/>
            <w:rFonts w:ascii="Cambria Math" w:hAnsi="Cambria Math"/>
            <w:lang w:val="en"/>
          </w:rPr>
          <m:t>q</m:t>
        </m:r>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oMath>
    </w:p>
    <w:p w14:paraId="7B1F409A" w14:textId="2D8C24D7" w:rsidR="00C3390F" w:rsidRPr="0000353A" w:rsidRDefault="00C3390F" w:rsidP="00C3390F">
      <w:pPr>
        <w:pStyle w:val="ListParagraph"/>
        <w:numPr>
          <w:ilvl w:val="0"/>
          <w:numId w:val="387"/>
        </w:numPr>
        <w:spacing w:line="360" w:lineRule="auto"/>
        <w:rPr>
          <w:rStyle w:val="citationjournal"/>
        </w:rPr>
      </w:pPr>
      <w:r>
        <w:rPr>
          <w:rStyle w:val="citationjournal"/>
          <w:u w:val="single"/>
          <w:lang w:val="en"/>
        </w:rPr>
        <w:t>Characteristic</w:t>
      </w:r>
      <w:r>
        <w:rPr>
          <w:rStyle w:val="citationjournal"/>
          <w:u w:val="single"/>
          <w:lang w:val="en"/>
        </w:rPr>
        <w:t xml:space="preserve"> Function</w:t>
      </w:r>
      <w:r>
        <w:rPr>
          <w:rStyle w:val="citationjournal"/>
          <w:lang w:val="en"/>
        </w:rPr>
        <w:t xml:space="preserve">: </w:t>
      </w:r>
      <m:oMath>
        <m:r>
          <w:rPr>
            <w:rStyle w:val="citationjournal"/>
            <w:rFonts w:ascii="Cambria Math" w:hAnsi="Cambria Math"/>
            <w:lang w:val="en"/>
          </w:rPr>
          <m:t>q+p</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i</m:t>
            </m:r>
            <m:r>
              <w:rPr>
                <w:rStyle w:val="citationjournal"/>
                <w:rFonts w:ascii="Cambria Math" w:hAnsi="Cambria Math"/>
                <w:lang w:val="en"/>
              </w:rPr>
              <m:t>t</m:t>
            </m:r>
          </m:sup>
        </m:sSup>
      </m:oMath>
    </w:p>
    <w:p w14:paraId="40972E22" w14:textId="4DB7FEC3" w:rsidR="00C3390F" w:rsidRPr="0000353A" w:rsidRDefault="00C3390F" w:rsidP="00C3390F">
      <w:pPr>
        <w:pStyle w:val="ListParagraph"/>
        <w:numPr>
          <w:ilvl w:val="0"/>
          <w:numId w:val="387"/>
        </w:numPr>
        <w:spacing w:line="360" w:lineRule="auto"/>
        <w:rPr>
          <w:rStyle w:val="citationjournal"/>
        </w:rPr>
      </w:pPr>
      <w:r>
        <w:rPr>
          <w:rStyle w:val="citationjournal"/>
          <w:u w:val="single"/>
          <w:lang w:val="en"/>
        </w:rPr>
        <w:t>Probability</w:t>
      </w:r>
      <w:r>
        <w:rPr>
          <w:rStyle w:val="citationjournal"/>
          <w:u w:val="single"/>
          <w:lang w:val="en"/>
        </w:rPr>
        <w:t xml:space="preserve"> Generating Function</w:t>
      </w:r>
      <w:r>
        <w:rPr>
          <w:rStyle w:val="citationjournal"/>
          <w:lang w:val="en"/>
        </w:rPr>
        <w:t xml:space="preserve">: </w:t>
      </w:r>
      <m:oMath>
        <m:r>
          <w:rPr>
            <w:rStyle w:val="citationjournal"/>
            <w:rFonts w:ascii="Cambria Math" w:hAnsi="Cambria Math"/>
            <w:lang w:val="en"/>
          </w:rPr>
          <m:t>q+p</m:t>
        </m:r>
        <m:r>
          <w:rPr>
            <w:rStyle w:val="citationjournal"/>
            <w:rFonts w:ascii="Cambria Math" w:hAnsi="Cambria Math"/>
            <w:lang w:val="en"/>
          </w:rPr>
          <m:t>z</m:t>
        </m:r>
      </m:oMath>
    </w:p>
    <w:p w14:paraId="26B5627F" w14:textId="1956AD99" w:rsidR="00C3390F" w:rsidRPr="00C3390F" w:rsidRDefault="00C3390F" w:rsidP="00C3390F">
      <w:pPr>
        <w:pStyle w:val="ListParagraph"/>
        <w:numPr>
          <w:ilvl w:val="0"/>
          <w:numId w:val="387"/>
        </w:numPr>
        <w:spacing w:line="360" w:lineRule="auto"/>
        <w:rPr>
          <w:rStyle w:val="citationjournal"/>
        </w:rPr>
      </w:pPr>
      <w:r>
        <w:rPr>
          <w:rStyle w:val="citationjournal"/>
          <w:u w:val="single"/>
          <w:lang w:val="en"/>
        </w:rPr>
        <w:t>Fisher Information</w:t>
      </w:r>
      <w:r>
        <w:rPr>
          <w:rStyle w:val="citationjournal"/>
          <w:lang w:val="en"/>
        </w:rPr>
        <w:t xml:space="preserve">: </w:t>
      </w:r>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pq</m:t>
            </m:r>
          </m:den>
        </m:f>
      </m:oMath>
    </w:p>
    <w:p w14:paraId="38C40B11" w14:textId="2EE33761" w:rsidR="00C3390F" w:rsidRPr="00C3390F" w:rsidRDefault="00C3390F" w:rsidP="00C3390F">
      <w:pPr>
        <w:pStyle w:val="ListParagraph"/>
        <w:numPr>
          <w:ilvl w:val="0"/>
          <w:numId w:val="387"/>
        </w:numPr>
        <w:spacing w:line="360" w:lineRule="auto"/>
        <w:rPr>
          <w:rStyle w:val="citationjournal"/>
        </w:rPr>
      </w:pPr>
      <w:r>
        <w:rPr>
          <w:rStyle w:val="citationjournal"/>
          <w:u w:val="single"/>
          <w:lang w:val="en"/>
        </w:rPr>
        <w:t>Probability Mass Function Illustration</w:t>
      </w:r>
      <w:r>
        <w:rPr>
          <w:rStyle w:val="citationjournal"/>
          <w:lang w:val="en"/>
        </w:rPr>
        <w:t>:</w:t>
      </w:r>
    </w:p>
    <w:p w14:paraId="19B0E53D" w14:textId="77777777" w:rsidR="00C3390F" w:rsidRDefault="00C3390F" w:rsidP="00C3390F">
      <w:pPr>
        <w:spacing w:line="360" w:lineRule="auto"/>
        <w:rPr>
          <w:rStyle w:val="citationjournal"/>
        </w:rPr>
      </w:pPr>
    </w:p>
    <w:p w14:paraId="21EE1A60" w14:textId="316BB31D" w:rsidR="00C3390F" w:rsidRPr="0000353A" w:rsidRDefault="00C3390F" w:rsidP="00694281">
      <w:pPr>
        <w:spacing w:line="360" w:lineRule="auto"/>
        <w:jc w:val="center"/>
        <w:rPr>
          <w:rStyle w:val="citationjournal"/>
        </w:rPr>
      </w:pPr>
      <w:r>
        <w:rPr>
          <w:noProof/>
        </w:rPr>
        <w:drawing>
          <wp:inline distT="0" distB="0" distL="0" distR="0" wp14:anchorId="0BC31DE2" wp14:editId="575E1003">
            <wp:extent cx="4924425" cy="5381625"/>
            <wp:effectExtent l="0" t="0" r="9525" b="9525"/>
            <wp:docPr id="159693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7860" name=""/>
                    <pic:cNvPicPr/>
                  </pic:nvPicPr>
                  <pic:blipFill>
                    <a:blip r:embed="rId31"/>
                    <a:stretch>
                      <a:fillRect/>
                    </a:stretch>
                  </pic:blipFill>
                  <pic:spPr>
                    <a:xfrm>
                      <a:off x="0" y="0"/>
                      <a:ext cx="4924425" cy="5381625"/>
                    </a:xfrm>
                    <a:prstGeom prst="rect">
                      <a:avLst/>
                    </a:prstGeom>
                  </pic:spPr>
                </pic:pic>
              </a:graphicData>
            </a:graphic>
          </wp:inline>
        </w:drawing>
      </w:r>
    </w:p>
    <w:p w14:paraId="1D1C6B46" w14:textId="77777777" w:rsidR="00B200D2" w:rsidRDefault="00B200D2" w:rsidP="001C7EFD">
      <w:pPr>
        <w:spacing w:line="360" w:lineRule="auto"/>
        <w:rPr>
          <w:rStyle w:val="citationjournal"/>
          <w:lang w:val="en"/>
        </w:rPr>
      </w:pPr>
    </w:p>
    <w:p w14:paraId="5977CD25" w14:textId="77777777" w:rsidR="00C3390F" w:rsidRDefault="00C3390F" w:rsidP="001C7EFD">
      <w:pPr>
        <w:spacing w:line="360" w:lineRule="auto"/>
        <w:rPr>
          <w:rStyle w:val="citationjournal"/>
          <w:lang w:val="en"/>
        </w:rPr>
      </w:pPr>
    </w:p>
    <w:p w14:paraId="52216B53" w14:textId="629790F6" w:rsidR="00C3390F" w:rsidRPr="00C3390F" w:rsidRDefault="00C3390F" w:rsidP="001C7EFD">
      <w:pPr>
        <w:spacing w:line="360" w:lineRule="auto"/>
        <w:rPr>
          <w:rStyle w:val="citationjournal"/>
          <w:b/>
          <w:bCs/>
          <w:sz w:val="28"/>
          <w:szCs w:val="28"/>
          <w:lang w:val="en"/>
        </w:rPr>
      </w:pPr>
      <w:r w:rsidRPr="00C3390F">
        <w:rPr>
          <w:rStyle w:val="citationjournal"/>
          <w:b/>
          <w:bCs/>
          <w:sz w:val="28"/>
          <w:szCs w:val="28"/>
          <w:lang w:val="en"/>
        </w:rPr>
        <w:t>Properties</w:t>
      </w:r>
    </w:p>
    <w:p w14:paraId="1CA1024A" w14:textId="77777777" w:rsidR="00C3390F" w:rsidRDefault="00C3390F" w:rsidP="001C7EFD">
      <w:pPr>
        <w:spacing w:line="360" w:lineRule="auto"/>
        <w:rPr>
          <w:rStyle w:val="citationjournal"/>
          <w:lang w:val="en"/>
        </w:rPr>
      </w:pPr>
    </w:p>
    <w:p w14:paraId="74FDF3D8" w14:textId="77777777" w:rsidR="00C64F0F" w:rsidRDefault="00C3390F" w:rsidP="00C3390F">
      <w:pPr>
        <w:pStyle w:val="ListParagraph"/>
        <w:numPr>
          <w:ilvl w:val="0"/>
          <w:numId w:val="388"/>
        </w:numPr>
        <w:spacing w:line="360" w:lineRule="auto"/>
        <w:rPr>
          <w:rStyle w:val="citationjournal"/>
          <w:lang w:val="en"/>
        </w:rPr>
      </w:pPr>
      <w:r w:rsidRPr="00C3390F">
        <w:rPr>
          <w:rStyle w:val="citationjournal"/>
          <w:u w:val="single"/>
          <w:lang w:val="en"/>
        </w:rPr>
        <w:t>Explicit Form for Bernoulli Probabilities</w:t>
      </w:r>
      <w:r w:rsidRPr="00C3390F">
        <w:rPr>
          <w:rStyle w:val="citationjournal"/>
          <w:lang w:val="en"/>
        </w:rPr>
        <w:t xml:space="preserve">: </w:t>
      </w:r>
      <w:r w:rsidR="003C48C5">
        <w:rPr>
          <w:rStyle w:val="citationjournal"/>
          <w:lang w:val="en"/>
        </w:rPr>
        <w:t xml:space="preserve">If </w:t>
      </w:r>
      <m:oMath>
        <m:r>
          <w:rPr>
            <w:rStyle w:val="citationjournal"/>
            <w:rFonts w:ascii="Cambria Math" w:hAnsi="Cambria Math"/>
            <w:lang w:val="en"/>
          </w:rPr>
          <m:t>X</m:t>
        </m:r>
      </m:oMath>
      <w:r w:rsidR="003C48C5">
        <w:rPr>
          <w:rStyle w:val="citationjournal"/>
          <w:lang w:val="en"/>
        </w:rPr>
        <w:t xml:space="preserve"> is a random variable with a Bernoulli distribution, then</w:t>
      </w:r>
    </w:p>
    <w:p w14:paraId="58C5A73C" w14:textId="77777777" w:rsidR="00C64F0F" w:rsidRPr="00C64F0F" w:rsidRDefault="00C64F0F" w:rsidP="00C64F0F">
      <w:pPr>
        <w:spacing w:line="360" w:lineRule="auto"/>
        <w:rPr>
          <w:rStyle w:val="citationjournal"/>
          <w:u w:val="single"/>
          <w:lang w:val="en"/>
        </w:rPr>
      </w:pPr>
    </w:p>
    <w:p w14:paraId="560CE6B7" w14:textId="77777777" w:rsidR="00C64F0F" w:rsidRDefault="003C48C5" w:rsidP="00C64F0F">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X=1</m:t>
              </m:r>
            </m:e>
          </m:d>
          <m:r>
            <w:rPr>
              <w:rStyle w:val="citationjournal"/>
              <w:rFonts w:ascii="Cambria Math" w:hAnsi="Cambria Math"/>
              <w:lang w:val="en"/>
            </w:rPr>
            <m:t>=</m:t>
          </m:r>
          <m:r>
            <w:rPr>
              <w:rStyle w:val="citationjournal"/>
              <w:rFonts w:ascii="Cambria Math" w:hAnsi="Cambria Math"/>
              <w:lang w:val="en"/>
            </w:rPr>
            <m:t>p</m:t>
          </m:r>
        </m:oMath>
      </m:oMathPara>
    </w:p>
    <w:p w14:paraId="23F3151E" w14:textId="77777777" w:rsidR="00C64F0F" w:rsidRPr="00C64F0F" w:rsidRDefault="00C64F0F" w:rsidP="00C64F0F">
      <w:pPr>
        <w:spacing w:line="360" w:lineRule="auto"/>
        <w:rPr>
          <w:rStyle w:val="citationjournal"/>
          <w:lang w:val="en"/>
        </w:rPr>
      </w:pPr>
    </w:p>
    <w:p w14:paraId="5376F9E2" w14:textId="5B67816C" w:rsidR="00C3390F" w:rsidRPr="00C64F0F" w:rsidRDefault="003C48C5" w:rsidP="00C64F0F">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m:t>
              </m:r>
              <m:r>
                <w:rPr>
                  <w:rStyle w:val="citationjournal"/>
                  <w:rFonts w:ascii="Cambria Math" w:hAnsi="Cambria Math"/>
                  <w:lang w:val="en"/>
                </w:rPr>
                <m:t>0</m:t>
              </m:r>
            </m:e>
          </m:d>
          <m:r>
            <w:rPr>
              <w:rStyle w:val="citationjournal"/>
              <w:rFonts w:ascii="Cambria Math" w:hAnsi="Cambria Math"/>
              <w:lang w:val="en"/>
            </w:rPr>
            <m:t>=q</m:t>
          </m:r>
          <m:r>
            <w:rPr>
              <w:rStyle w:val="citationjournal"/>
              <w:rFonts w:ascii="Cambria Math" w:hAnsi="Cambria Math"/>
              <w:lang w:val="en"/>
            </w:rPr>
            <m:t>=</m:t>
          </m:r>
          <m:r>
            <w:rPr>
              <w:rStyle w:val="citationjournal"/>
              <w:rFonts w:ascii="Cambria Math" w:hAnsi="Cambria Math"/>
              <w:lang w:val="en"/>
            </w:rPr>
            <m:t>1-</m:t>
          </m:r>
          <m:r>
            <w:rPr>
              <w:rStyle w:val="citationjournal"/>
              <w:rFonts w:ascii="Cambria Math" w:hAnsi="Cambria Math"/>
              <w:lang w:val="en"/>
            </w:rPr>
            <m:t>p</m:t>
          </m:r>
        </m:oMath>
      </m:oMathPara>
    </w:p>
    <w:p w14:paraId="331CA56F" w14:textId="77777777" w:rsidR="00C64F0F" w:rsidRPr="00C64F0F" w:rsidRDefault="00C64F0F" w:rsidP="00C64F0F">
      <w:pPr>
        <w:spacing w:line="360" w:lineRule="auto"/>
        <w:rPr>
          <w:rStyle w:val="citationjournal"/>
          <w:lang w:val="en"/>
        </w:rPr>
      </w:pPr>
    </w:p>
    <w:p w14:paraId="2A6F618D" w14:textId="77777777" w:rsidR="00C64F0F" w:rsidRDefault="003C48C5" w:rsidP="00C3390F">
      <w:pPr>
        <w:pStyle w:val="ListParagraph"/>
        <w:numPr>
          <w:ilvl w:val="0"/>
          <w:numId w:val="388"/>
        </w:numPr>
        <w:spacing w:line="360" w:lineRule="auto"/>
        <w:rPr>
          <w:rStyle w:val="citationjournal"/>
          <w:lang w:val="en"/>
        </w:rPr>
      </w:pPr>
      <w:r>
        <w:rPr>
          <w:rStyle w:val="citationjournal"/>
          <w:u w:val="single"/>
          <w:lang w:val="en"/>
        </w:rPr>
        <w:t>Probability Mass Function</w:t>
      </w:r>
      <w:r>
        <w:rPr>
          <w:rStyle w:val="citationjournal"/>
          <w:lang w:val="en"/>
        </w:rPr>
        <w:t xml:space="preserve">: The probability mass function </w:t>
      </w:r>
      <m:oMath>
        <m:r>
          <w:rPr>
            <w:rStyle w:val="citationjournal"/>
            <w:rFonts w:ascii="Cambria Math" w:hAnsi="Cambria Math"/>
            <w:lang w:val="en"/>
          </w:rPr>
          <m:t>f</m:t>
        </m:r>
      </m:oMath>
      <w:r>
        <w:rPr>
          <w:rStyle w:val="citationjournal"/>
          <w:lang w:val="en"/>
        </w:rPr>
        <w:t xml:space="preserve"> of this distribution, over possible outcomes </w:t>
      </w:r>
      <m:oMath>
        <m:r>
          <w:rPr>
            <w:rStyle w:val="citationjournal"/>
            <w:rFonts w:ascii="Cambria Math" w:hAnsi="Cambria Math"/>
            <w:lang w:val="en"/>
          </w:rPr>
          <m:t>k</m:t>
        </m:r>
      </m:oMath>
      <w:r>
        <w:rPr>
          <w:rStyle w:val="citationjournal"/>
          <w:lang w:val="en"/>
        </w:rPr>
        <w:t>, is</w:t>
      </w:r>
    </w:p>
    <w:p w14:paraId="68F0DB11" w14:textId="77777777" w:rsidR="00C64F0F" w:rsidRPr="00C64F0F" w:rsidRDefault="00C64F0F" w:rsidP="00C64F0F">
      <w:pPr>
        <w:spacing w:line="360" w:lineRule="auto"/>
        <w:rPr>
          <w:rStyle w:val="citationjournal"/>
          <w:u w:val="single"/>
          <w:lang w:val="en"/>
        </w:rPr>
      </w:pPr>
    </w:p>
    <w:p w14:paraId="25B3007C" w14:textId="77777777" w:rsidR="00C64F0F" w:rsidRDefault="003C48C5" w:rsidP="00C64F0F">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k;p</m:t>
              </m:r>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p</m:t>
                    </m:r>
                  </m:e>
                  <m:e>
                    <m:r>
                      <w:rPr>
                        <w:rStyle w:val="citationjournal"/>
                        <w:rFonts w:ascii="Cambria Math" w:hAnsi="Cambria Math"/>
                        <w:lang w:val="en"/>
                      </w:rPr>
                      <m:t>if k=1</m:t>
                    </m:r>
                  </m:e>
                </m:mr>
                <m:mr>
                  <m:e>
                    <m:r>
                      <w:rPr>
                        <w:rStyle w:val="citationjournal"/>
                        <w:rFonts w:ascii="Cambria Math" w:hAnsi="Cambria Math"/>
                        <w:lang w:val="en"/>
                      </w:rPr>
                      <m:t>q=1-p</m:t>
                    </m:r>
                  </m:e>
                  <m:e>
                    <m:r>
                      <w:rPr>
                        <w:rStyle w:val="citationjournal"/>
                        <w:rFonts w:ascii="Cambria Math" w:hAnsi="Cambria Math"/>
                        <w:lang w:val="en"/>
                      </w:rPr>
                      <m:t>if k=0</m:t>
                    </m:r>
                  </m:e>
                </m:mr>
              </m:m>
            </m:e>
          </m:d>
        </m:oMath>
      </m:oMathPara>
    </w:p>
    <w:p w14:paraId="5F78F7A5" w14:textId="77777777" w:rsidR="00C64F0F" w:rsidRPr="00C64F0F" w:rsidRDefault="00C64F0F" w:rsidP="00C64F0F">
      <w:pPr>
        <w:spacing w:line="360" w:lineRule="auto"/>
        <w:rPr>
          <w:rStyle w:val="citationjournal"/>
          <w:lang w:val="en"/>
        </w:rPr>
      </w:pPr>
    </w:p>
    <w:p w14:paraId="673A8E42" w14:textId="3EC163D6" w:rsidR="003C48C5" w:rsidRDefault="003C48C5" w:rsidP="00C64F0F">
      <w:pPr>
        <w:pStyle w:val="ListParagraph"/>
        <w:spacing w:line="360" w:lineRule="auto"/>
        <w:ind w:left="360"/>
        <w:rPr>
          <w:rStyle w:val="citationjournal"/>
          <w:lang w:val="en"/>
        </w:rPr>
      </w:pPr>
      <w:r>
        <w:rPr>
          <w:rStyle w:val="citationjournal"/>
          <w:lang w:val="en"/>
        </w:rPr>
        <w:t>(Bertsekas and Tsitsiklis (2002)).</w:t>
      </w:r>
    </w:p>
    <w:p w14:paraId="3369269D" w14:textId="77777777" w:rsidR="00C64F0F" w:rsidRDefault="003C48C5" w:rsidP="00C3390F">
      <w:pPr>
        <w:pStyle w:val="ListParagraph"/>
        <w:numPr>
          <w:ilvl w:val="0"/>
          <w:numId w:val="388"/>
        </w:numPr>
        <w:spacing w:line="360" w:lineRule="auto"/>
        <w:rPr>
          <w:rStyle w:val="citationjournal"/>
          <w:lang w:val="en"/>
        </w:rPr>
      </w:pPr>
      <w:r>
        <w:rPr>
          <w:rStyle w:val="citationjournal"/>
          <w:u w:val="single"/>
          <w:lang w:val="en"/>
        </w:rPr>
        <w:t>Alternate Expressions for Probability Mass Function</w:t>
      </w:r>
      <w:r w:rsidRPr="003C48C5">
        <w:rPr>
          <w:rStyle w:val="citationjournal"/>
          <w:lang w:val="en"/>
        </w:rPr>
        <w:t>:</w:t>
      </w:r>
      <w:r>
        <w:rPr>
          <w:rStyle w:val="citationjournal"/>
          <w:lang w:val="en"/>
        </w:rPr>
        <w:t xml:space="preserve"> This can also be expressed as</w:t>
      </w:r>
    </w:p>
    <w:p w14:paraId="34620EA5" w14:textId="77777777" w:rsidR="00C64F0F" w:rsidRPr="00C64F0F" w:rsidRDefault="00C64F0F" w:rsidP="00C64F0F">
      <w:pPr>
        <w:spacing w:line="360" w:lineRule="auto"/>
        <w:rPr>
          <w:rStyle w:val="citationjournal"/>
          <w:u w:val="single"/>
          <w:lang w:val="en"/>
        </w:rPr>
      </w:pPr>
    </w:p>
    <w:p w14:paraId="495534F3" w14:textId="77777777" w:rsidR="00C64F0F" w:rsidRDefault="003C48C5" w:rsidP="00C64F0F">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k;p</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k</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p</m:t>
                  </m:r>
                </m:e>
              </m:d>
            </m:e>
            <m:sup>
              <m:r>
                <w:rPr>
                  <w:rStyle w:val="citationjournal"/>
                  <w:rFonts w:ascii="Cambria Math" w:hAnsi="Cambria Math"/>
                  <w:lang w:val="en"/>
                </w:rPr>
                <m:t>1-</m:t>
              </m:r>
              <m:r>
                <w:rPr>
                  <w:rStyle w:val="citationjournal"/>
                  <w:rFonts w:ascii="Cambria Math" w:hAnsi="Cambria Math"/>
                  <w:lang w:val="en"/>
                </w:rPr>
                <m:t>k</m:t>
              </m:r>
            </m:sup>
          </m:sSup>
        </m:oMath>
      </m:oMathPara>
    </w:p>
    <w:p w14:paraId="15475955" w14:textId="77777777" w:rsidR="00C64F0F" w:rsidRPr="00C64F0F" w:rsidRDefault="00C64F0F" w:rsidP="00C64F0F">
      <w:pPr>
        <w:spacing w:line="360" w:lineRule="auto"/>
        <w:rPr>
          <w:rStyle w:val="citationjournal"/>
          <w:lang w:val="en"/>
        </w:rPr>
      </w:pPr>
    </w:p>
    <w:p w14:paraId="3F5B02FB" w14:textId="77777777" w:rsidR="00C64F0F" w:rsidRDefault="003C48C5" w:rsidP="00C64F0F">
      <w:pPr>
        <w:pStyle w:val="ListParagraph"/>
        <w:spacing w:line="360" w:lineRule="auto"/>
        <w:ind w:left="360"/>
        <w:rPr>
          <w:rStyle w:val="citationjournal"/>
          <w:lang w:val="en"/>
        </w:rPr>
      </w:pPr>
      <w:r>
        <w:rPr>
          <w:rStyle w:val="citationjournal"/>
          <w:lang w:val="en"/>
        </w:rPr>
        <w:t>for</w:t>
      </w:r>
    </w:p>
    <w:p w14:paraId="1E2129EB" w14:textId="77777777" w:rsidR="00C64F0F" w:rsidRPr="00C64F0F" w:rsidRDefault="00C64F0F" w:rsidP="00C64F0F">
      <w:pPr>
        <w:spacing w:line="360" w:lineRule="auto"/>
        <w:rPr>
          <w:rStyle w:val="citationjournal"/>
          <w:lang w:val="en"/>
        </w:rPr>
      </w:pPr>
    </w:p>
    <w:p w14:paraId="2FAC733A" w14:textId="77777777" w:rsidR="00C64F0F" w:rsidRDefault="003C48C5" w:rsidP="00C64F0F">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m:t>
              </m:r>
            </m:e>
          </m:d>
        </m:oMath>
      </m:oMathPara>
    </w:p>
    <w:p w14:paraId="2F7BD873" w14:textId="77777777" w:rsidR="00C64F0F" w:rsidRDefault="00C64F0F" w:rsidP="00C64F0F">
      <w:pPr>
        <w:spacing w:line="360" w:lineRule="auto"/>
      </w:pPr>
    </w:p>
    <w:p w14:paraId="7B067EBF" w14:textId="77777777" w:rsidR="00C64F0F" w:rsidRDefault="003C48C5" w:rsidP="00C64F0F">
      <w:pPr>
        <w:pStyle w:val="ListParagraph"/>
        <w:spacing w:line="360" w:lineRule="auto"/>
        <w:ind w:left="360"/>
      </w:pPr>
      <w:r>
        <w:t>or as</w:t>
      </w:r>
    </w:p>
    <w:p w14:paraId="08FE8602" w14:textId="77777777" w:rsidR="00C64F0F" w:rsidRDefault="00C64F0F" w:rsidP="00C64F0F">
      <w:pPr>
        <w:spacing w:line="360" w:lineRule="auto"/>
      </w:pPr>
    </w:p>
    <w:p w14:paraId="609C8806" w14:textId="77777777" w:rsidR="00C64F0F" w:rsidRDefault="003C48C5" w:rsidP="00C64F0F">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k;p</m:t>
              </m:r>
            </m:e>
          </m:d>
          <m:r>
            <w:rPr>
              <w:rStyle w:val="citationjournal"/>
              <w:rFonts w:ascii="Cambria Math" w:hAnsi="Cambria Math"/>
              <w:lang w:val="en"/>
            </w:rPr>
            <m:t>=</m:t>
          </m:r>
          <m:r>
            <w:rPr>
              <w:rStyle w:val="citationjournal"/>
              <w:rFonts w:ascii="Cambria Math" w:hAnsi="Cambria Math"/>
              <w:lang w:val="en"/>
            </w:rPr>
            <m:t>pk+</m:t>
          </m:r>
          <m:d>
            <m:dPr>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p</m:t>
              </m:r>
            </m:e>
          </m:d>
          <m:d>
            <m:dPr>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k</m:t>
              </m:r>
            </m:e>
          </m:d>
        </m:oMath>
      </m:oMathPara>
    </w:p>
    <w:p w14:paraId="5F423DD0" w14:textId="77777777" w:rsidR="00C64F0F" w:rsidRPr="00C64F0F" w:rsidRDefault="00C64F0F" w:rsidP="00C64F0F">
      <w:pPr>
        <w:spacing w:line="360" w:lineRule="auto"/>
        <w:rPr>
          <w:rStyle w:val="citationjournal"/>
          <w:lang w:val="en"/>
        </w:rPr>
      </w:pPr>
    </w:p>
    <w:p w14:paraId="58EFA1C9" w14:textId="77777777" w:rsidR="00C64F0F" w:rsidRDefault="00C64F0F" w:rsidP="00C64F0F">
      <w:pPr>
        <w:pStyle w:val="ListParagraph"/>
        <w:spacing w:line="360" w:lineRule="auto"/>
        <w:ind w:left="360"/>
        <w:rPr>
          <w:rStyle w:val="citationjournal"/>
          <w:lang w:val="en"/>
        </w:rPr>
      </w:pPr>
      <w:r>
        <w:rPr>
          <w:rStyle w:val="citationjournal"/>
          <w:lang w:val="en"/>
        </w:rPr>
        <w:t>f</w:t>
      </w:r>
      <w:r w:rsidR="003C48C5">
        <w:rPr>
          <w:rStyle w:val="citationjournal"/>
          <w:lang w:val="en"/>
        </w:rPr>
        <w:t>or</w:t>
      </w:r>
    </w:p>
    <w:p w14:paraId="18950CE1" w14:textId="77777777" w:rsidR="00C64F0F" w:rsidRPr="00C64F0F" w:rsidRDefault="00C64F0F" w:rsidP="00C64F0F">
      <w:pPr>
        <w:spacing w:line="360" w:lineRule="auto"/>
        <w:rPr>
          <w:rStyle w:val="citationjournal"/>
          <w:lang w:val="en"/>
        </w:rPr>
      </w:pPr>
    </w:p>
    <w:p w14:paraId="6CC2734F" w14:textId="291BDB5F" w:rsidR="003C48C5" w:rsidRPr="00C64F0F" w:rsidRDefault="003C48C5" w:rsidP="00C64F0F">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m:t>
              </m:r>
            </m:e>
          </m:d>
        </m:oMath>
      </m:oMathPara>
    </w:p>
    <w:p w14:paraId="33BDD6A6" w14:textId="77777777" w:rsidR="00C64F0F" w:rsidRPr="00C64F0F" w:rsidRDefault="00C64F0F" w:rsidP="00C64F0F">
      <w:pPr>
        <w:spacing w:line="360" w:lineRule="auto"/>
        <w:rPr>
          <w:lang w:val="en"/>
        </w:rPr>
      </w:pPr>
    </w:p>
    <w:p w14:paraId="04F7C911" w14:textId="77777777" w:rsidR="00C64F0F" w:rsidRDefault="00AD7881" w:rsidP="00C3390F">
      <w:pPr>
        <w:pStyle w:val="ListParagraph"/>
        <w:numPr>
          <w:ilvl w:val="0"/>
          <w:numId w:val="388"/>
        </w:numPr>
        <w:spacing w:line="360" w:lineRule="auto"/>
        <w:rPr>
          <w:rStyle w:val="citationjournal"/>
          <w:lang w:val="en"/>
        </w:rPr>
      </w:pPr>
      <w:r>
        <w:rPr>
          <w:rStyle w:val="citationjournal"/>
          <w:u w:val="single"/>
          <w:lang w:val="en"/>
        </w:rPr>
        <w:t xml:space="preserve">Kurtosis as a Function of </w:t>
      </w:r>
      <m:oMath>
        <m:r>
          <w:rPr>
            <w:rStyle w:val="citationjournal"/>
            <w:rFonts w:ascii="Cambria Math" w:hAnsi="Cambria Math"/>
            <w:u w:val="single"/>
            <w:lang w:val="en"/>
          </w:rPr>
          <m:t>p</m:t>
        </m:r>
      </m:oMath>
      <w:r w:rsidRPr="00AD7881">
        <w:rPr>
          <w:rStyle w:val="citationjournal"/>
          <w:lang w:val="en"/>
        </w:rPr>
        <w:t>:</w:t>
      </w:r>
      <w:r>
        <w:rPr>
          <w:rStyle w:val="citationjournal"/>
          <w:lang w:val="en"/>
        </w:rPr>
        <w:t xml:space="preserve"> The kurtosis goes to infinity for high and low values of </w:t>
      </w:r>
      <m:oMath>
        <m:r>
          <w:rPr>
            <w:rStyle w:val="citationjournal"/>
            <w:rFonts w:ascii="Cambria Math" w:hAnsi="Cambria Math"/>
            <w:lang w:val="en"/>
          </w:rPr>
          <m:t>p</m:t>
        </m:r>
      </m:oMath>
      <w:r>
        <w:rPr>
          <w:rStyle w:val="citationjournal"/>
          <w:lang w:val="en"/>
        </w:rPr>
        <w:t>, but for</w:t>
      </w:r>
    </w:p>
    <w:p w14:paraId="00DBC242" w14:textId="77777777" w:rsidR="00C64F0F" w:rsidRPr="00C64F0F" w:rsidRDefault="00C64F0F" w:rsidP="00C64F0F">
      <w:pPr>
        <w:spacing w:line="360" w:lineRule="auto"/>
        <w:rPr>
          <w:rStyle w:val="citationjournal"/>
          <w:u w:val="single"/>
          <w:lang w:val="en"/>
        </w:rPr>
      </w:pPr>
    </w:p>
    <w:p w14:paraId="7EC63651" w14:textId="77777777" w:rsidR="00C64F0F" w:rsidRDefault="00AD7881" w:rsidP="00C64F0F">
      <w:pPr>
        <w:pStyle w:val="ListParagraph"/>
        <w:spacing w:line="360" w:lineRule="auto"/>
        <w:ind w:left="360"/>
        <w:rPr>
          <w:rStyle w:val="citationjournal"/>
          <w:lang w:val="en"/>
        </w:rPr>
      </w:pPr>
      <m:oMathPara>
        <m:oMath>
          <m:r>
            <w:rPr>
              <w:rStyle w:val="citationjournal"/>
              <w:rFonts w:ascii="Cambria Math" w:hAnsi="Cambria Math"/>
              <w:lang w:val="en"/>
            </w:rPr>
            <m:t>p</m:t>
          </m:r>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58B4C6B3" w14:textId="77777777" w:rsidR="00C64F0F" w:rsidRPr="00C64F0F" w:rsidRDefault="00C64F0F" w:rsidP="00C64F0F">
      <w:pPr>
        <w:spacing w:line="360" w:lineRule="auto"/>
        <w:rPr>
          <w:rStyle w:val="citationjournal"/>
          <w:lang w:val="en"/>
        </w:rPr>
      </w:pPr>
    </w:p>
    <w:p w14:paraId="05AB514C" w14:textId="2A379DF1" w:rsidR="00AD7881" w:rsidRDefault="00AD7881" w:rsidP="00C64F0F">
      <w:pPr>
        <w:pStyle w:val="ListParagraph"/>
        <w:spacing w:line="360" w:lineRule="auto"/>
        <w:ind w:left="360"/>
        <w:rPr>
          <w:rStyle w:val="citationjournal"/>
          <w:lang w:val="en"/>
        </w:rPr>
      </w:pPr>
      <w:r>
        <w:rPr>
          <w:rStyle w:val="citationjournal"/>
          <w:lang w:val="en"/>
        </w:rPr>
        <w:t xml:space="preserve">the two-point distributions including the Bernoulli distribution have a lower excess kurtosis, namely </w:t>
      </w:r>
      <m:oMath>
        <m:r>
          <w:rPr>
            <w:rStyle w:val="citationjournal"/>
            <w:rFonts w:ascii="Cambria Math" w:hAnsi="Cambria Math"/>
            <w:lang w:val="en"/>
          </w:rPr>
          <m:t>-2</m:t>
        </m:r>
      </m:oMath>
      <w:r>
        <w:rPr>
          <w:rStyle w:val="citationjournal"/>
          <w:lang w:val="en"/>
        </w:rPr>
        <w:t>, than any other probability distribution.</w:t>
      </w:r>
    </w:p>
    <w:p w14:paraId="30E9FFC5" w14:textId="77777777" w:rsidR="00C64F0F" w:rsidRDefault="00AD7881" w:rsidP="00C3390F">
      <w:pPr>
        <w:pStyle w:val="ListParagraph"/>
        <w:numPr>
          <w:ilvl w:val="0"/>
          <w:numId w:val="388"/>
        </w:numPr>
        <w:spacing w:line="360" w:lineRule="auto"/>
        <w:rPr>
          <w:rStyle w:val="citationjournal"/>
          <w:lang w:val="en"/>
        </w:rPr>
      </w:pPr>
      <w:r>
        <w:rPr>
          <w:rStyle w:val="citationjournal"/>
          <w:u w:val="single"/>
          <w:lang w:val="en"/>
        </w:rPr>
        <w:t>Bernoulli as Part of Exponential Family</w:t>
      </w:r>
      <w:r w:rsidRPr="00AD7881">
        <w:rPr>
          <w:rStyle w:val="citationjournal"/>
          <w:lang w:val="en"/>
        </w:rPr>
        <w:t>:</w:t>
      </w:r>
      <w:r>
        <w:rPr>
          <w:rStyle w:val="citationjournal"/>
          <w:lang w:val="en"/>
        </w:rPr>
        <w:t xml:space="preserve"> The Bernoulli distributions for</w:t>
      </w:r>
    </w:p>
    <w:p w14:paraId="2C694F09" w14:textId="77777777" w:rsidR="00C64F0F" w:rsidRPr="00C64F0F" w:rsidRDefault="00C64F0F" w:rsidP="00C64F0F">
      <w:pPr>
        <w:spacing w:line="360" w:lineRule="auto"/>
        <w:rPr>
          <w:rStyle w:val="citationjournal"/>
          <w:u w:val="single"/>
          <w:lang w:val="en"/>
        </w:rPr>
      </w:pPr>
    </w:p>
    <w:p w14:paraId="753BC7DB" w14:textId="77777777" w:rsidR="00C64F0F" w:rsidRDefault="00AD7881" w:rsidP="00C64F0F">
      <w:pPr>
        <w:pStyle w:val="ListParagraph"/>
        <w:spacing w:line="360" w:lineRule="auto"/>
        <w:ind w:left="360"/>
        <w:rPr>
          <w:rStyle w:val="citationjournal"/>
          <w:lang w:val="en"/>
        </w:rPr>
      </w:pPr>
      <m:oMathPara>
        <m:oMath>
          <m:r>
            <w:rPr>
              <w:rStyle w:val="citationjournal"/>
              <w:rFonts w:ascii="Cambria Math" w:hAnsi="Cambria Math"/>
              <w:lang w:val="en"/>
            </w:rPr>
            <m:t>0≤</m:t>
          </m:r>
          <m:r>
            <w:rPr>
              <w:rStyle w:val="citationjournal"/>
              <w:rFonts w:ascii="Cambria Math" w:hAnsi="Cambria Math"/>
              <w:lang w:val="en"/>
            </w:rPr>
            <m:t>p</m:t>
          </m:r>
          <m:r>
            <w:rPr>
              <w:rStyle w:val="citationjournal"/>
              <w:rFonts w:ascii="Cambria Math" w:hAnsi="Cambria Math"/>
              <w:lang w:val="en"/>
            </w:rPr>
            <m:t>≤1</m:t>
          </m:r>
        </m:oMath>
      </m:oMathPara>
    </w:p>
    <w:p w14:paraId="6EE2F442" w14:textId="77777777" w:rsidR="00C64F0F" w:rsidRPr="00C64F0F" w:rsidRDefault="00C64F0F" w:rsidP="00C64F0F">
      <w:pPr>
        <w:spacing w:line="360" w:lineRule="auto"/>
        <w:rPr>
          <w:rStyle w:val="citationjournal"/>
          <w:lang w:val="en"/>
        </w:rPr>
      </w:pPr>
    </w:p>
    <w:p w14:paraId="56AF39CE" w14:textId="13C16AE3" w:rsidR="00AD7881" w:rsidRDefault="00AD7881" w:rsidP="00C64F0F">
      <w:pPr>
        <w:pStyle w:val="ListParagraph"/>
        <w:spacing w:line="360" w:lineRule="auto"/>
        <w:ind w:left="360"/>
        <w:rPr>
          <w:rStyle w:val="citationjournal"/>
          <w:lang w:val="en"/>
        </w:rPr>
      </w:pPr>
      <w:r>
        <w:rPr>
          <w:rStyle w:val="citationjournal"/>
          <w:lang w:val="en"/>
        </w:rPr>
        <w:t>form an exponential family.</w:t>
      </w:r>
    </w:p>
    <w:p w14:paraId="6D034DE9" w14:textId="0BA5FBBD" w:rsidR="00AD7881" w:rsidRPr="00C3390F" w:rsidRDefault="00AD7881" w:rsidP="00C3390F">
      <w:pPr>
        <w:pStyle w:val="ListParagraph"/>
        <w:numPr>
          <w:ilvl w:val="0"/>
          <w:numId w:val="388"/>
        </w:numPr>
        <w:spacing w:line="360" w:lineRule="auto"/>
        <w:rPr>
          <w:rStyle w:val="citationjournal"/>
          <w:lang w:val="en"/>
        </w:rPr>
      </w:pPr>
      <w:r>
        <w:rPr>
          <w:rStyle w:val="citationjournal"/>
          <w:u w:val="single"/>
          <w:lang w:val="en"/>
        </w:rPr>
        <w:t xml:space="preserve">Maximum Likelihood Estimator of </w:t>
      </w:r>
      <m:oMath>
        <m:r>
          <w:rPr>
            <w:rStyle w:val="citationjournal"/>
            <w:rFonts w:ascii="Cambria Math" w:hAnsi="Cambria Math"/>
            <w:u w:val="single"/>
            <w:lang w:val="en"/>
          </w:rPr>
          <m:t>p</m:t>
        </m:r>
      </m:oMath>
      <w:r>
        <w:rPr>
          <w:rStyle w:val="citationjournal"/>
          <w:lang w:val="en"/>
        </w:rPr>
        <w:t xml:space="preserve">: The MLE of </w:t>
      </w:r>
      <m:oMath>
        <m:r>
          <w:rPr>
            <w:rStyle w:val="citationjournal"/>
            <w:rFonts w:ascii="Cambria Math" w:hAnsi="Cambria Math"/>
            <w:lang w:val="en"/>
          </w:rPr>
          <m:t>p</m:t>
        </m:r>
      </m:oMath>
      <w:r>
        <w:rPr>
          <w:rStyle w:val="citationjournal"/>
          <w:lang w:val="en"/>
        </w:rPr>
        <w:t xml:space="preserve"> based on a random sample is the sample mean.</w:t>
      </w:r>
    </w:p>
    <w:p w14:paraId="275CB36B" w14:textId="77777777" w:rsidR="00F51D01" w:rsidRDefault="00F51D01" w:rsidP="001C7EFD">
      <w:pPr>
        <w:spacing w:line="360" w:lineRule="auto"/>
        <w:rPr>
          <w:rStyle w:val="citationjournal"/>
          <w:lang w:val="en"/>
        </w:rPr>
      </w:pPr>
    </w:p>
    <w:p w14:paraId="3FE08CBB" w14:textId="77777777" w:rsidR="00C64F0F" w:rsidRDefault="00C64F0F" w:rsidP="001C7EFD">
      <w:pPr>
        <w:spacing w:line="360" w:lineRule="auto"/>
        <w:rPr>
          <w:rStyle w:val="citationjournal"/>
          <w:lang w:val="en"/>
        </w:rPr>
      </w:pPr>
    </w:p>
    <w:p w14:paraId="4B7D5C2B" w14:textId="3446F0AF" w:rsidR="00C64F0F" w:rsidRPr="00C64F0F" w:rsidRDefault="00C64F0F" w:rsidP="001C7EFD">
      <w:pPr>
        <w:spacing w:line="360" w:lineRule="auto"/>
        <w:rPr>
          <w:rStyle w:val="citationjournal"/>
          <w:b/>
          <w:bCs/>
          <w:sz w:val="28"/>
          <w:szCs w:val="28"/>
          <w:lang w:val="en"/>
        </w:rPr>
      </w:pPr>
      <w:r w:rsidRPr="00C64F0F">
        <w:rPr>
          <w:rStyle w:val="citationjournal"/>
          <w:b/>
          <w:bCs/>
          <w:sz w:val="28"/>
          <w:szCs w:val="28"/>
          <w:lang w:val="en"/>
        </w:rPr>
        <w:t>Mean</w:t>
      </w:r>
    </w:p>
    <w:p w14:paraId="083AB6CE" w14:textId="77777777" w:rsidR="00C64F0F" w:rsidRDefault="00C64F0F" w:rsidP="001C7EFD">
      <w:pPr>
        <w:spacing w:line="360" w:lineRule="auto"/>
        <w:rPr>
          <w:rStyle w:val="citationjournal"/>
          <w:lang w:val="en"/>
        </w:rPr>
      </w:pPr>
    </w:p>
    <w:p w14:paraId="10E78B32" w14:textId="77777777" w:rsidR="000E22E6" w:rsidRDefault="00C64F0F" w:rsidP="00C64F0F">
      <w:pPr>
        <w:pStyle w:val="ListParagraph"/>
        <w:numPr>
          <w:ilvl w:val="0"/>
          <w:numId w:val="389"/>
        </w:numPr>
        <w:spacing w:line="360" w:lineRule="auto"/>
        <w:rPr>
          <w:rStyle w:val="citationjournal"/>
          <w:lang w:val="en"/>
        </w:rPr>
      </w:pPr>
      <w:r w:rsidRPr="00C64F0F">
        <w:rPr>
          <w:rStyle w:val="citationjournal"/>
          <w:u w:val="single"/>
          <w:lang w:val="en"/>
        </w:rPr>
        <w:t xml:space="preserve">Expected Value of a Bernoulli Random Variable </w:t>
      </w:r>
      <m:oMath>
        <m:r>
          <w:rPr>
            <w:rStyle w:val="citationjournal"/>
            <w:rFonts w:ascii="Cambria Math" w:hAnsi="Cambria Math"/>
            <w:u w:val="single"/>
            <w:lang w:val="en"/>
          </w:rPr>
          <m:t>X</m:t>
        </m:r>
      </m:oMath>
      <w:r w:rsidRPr="00C64F0F">
        <w:rPr>
          <w:rStyle w:val="citationjournal"/>
          <w:lang w:val="en"/>
        </w:rPr>
        <w:t>:</w:t>
      </w:r>
    </w:p>
    <w:p w14:paraId="5BC7E549" w14:textId="77777777" w:rsidR="000E22E6" w:rsidRPr="000E22E6" w:rsidRDefault="000E22E6" w:rsidP="000E22E6">
      <w:pPr>
        <w:spacing w:line="360" w:lineRule="auto"/>
        <w:rPr>
          <w:rStyle w:val="citationjournal"/>
          <w:u w:val="single"/>
          <w:lang w:val="en"/>
        </w:rPr>
      </w:pPr>
    </w:p>
    <w:p w14:paraId="6E5F9A3C" w14:textId="1EB40733" w:rsidR="00C64F0F" w:rsidRPr="000E22E6" w:rsidRDefault="00C64F0F" w:rsidP="000E22E6">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=p</m:t>
          </m:r>
        </m:oMath>
      </m:oMathPara>
    </w:p>
    <w:p w14:paraId="36D12ED5" w14:textId="77777777" w:rsidR="000E22E6" w:rsidRPr="000E22E6" w:rsidRDefault="000E22E6" w:rsidP="000E22E6">
      <w:pPr>
        <w:spacing w:line="360" w:lineRule="auto"/>
        <w:rPr>
          <w:rStyle w:val="citationjournal"/>
          <w:lang w:val="en"/>
        </w:rPr>
      </w:pPr>
    </w:p>
    <w:p w14:paraId="5B8790EB" w14:textId="77777777" w:rsidR="000E22E6" w:rsidRDefault="00C64F0F" w:rsidP="00C64F0F">
      <w:pPr>
        <w:pStyle w:val="ListParagraph"/>
        <w:numPr>
          <w:ilvl w:val="0"/>
          <w:numId w:val="389"/>
        </w:numPr>
        <w:spacing w:line="360" w:lineRule="auto"/>
        <w:rPr>
          <w:rStyle w:val="citationjournal"/>
          <w:lang w:val="en"/>
        </w:rPr>
      </w:pPr>
      <w:r>
        <w:rPr>
          <w:rStyle w:val="citationjournal"/>
          <w:u w:val="single"/>
          <w:lang w:val="en"/>
        </w:rPr>
        <w:t>Derivation of the Expected Value</w:t>
      </w:r>
      <w:r>
        <w:rPr>
          <w:rStyle w:val="citationjournal"/>
          <w:lang w:val="en"/>
        </w:rPr>
        <w:t xml:space="preserve">: This is because for a Bernoulli distributed random variable </w:t>
      </w:r>
      <m:oMath>
        <m:r>
          <w:rPr>
            <w:rStyle w:val="citationjournal"/>
            <w:rFonts w:ascii="Cambria Math" w:hAnsi="Cambria Math"/>
            <w:lang w:val="en"/>
          </w:rPr>
          <m:t>X</m:t>
        </m:r>
      </m:oMath>
      <w:r>
        <w:rPr>
          <w:rStyle w:val="citationjournal"/>
          <w:lang w:val="en"/>
        </w:rPr>
        <w:t xml:space="preserve"> with</w:t>
      </w:r>
    </w:p>
    <w:p w14:paraId="0127626A" w14:textId="77777777" w:rsidR="000E22E6" w:rsidRDefault="000E22E6" w:rsidP="000E22E6">
      <w:pPr>
        <w:pStyle w:val="ListParagraph"/>
        <w:spacing w:line="360" w:lineRule="auto"/>
        <w:ind w:left="360"/>
        <w:rPr>
          <w:rStyle w:val="citationjournal"/>
          <w:u w:val="single"/>
          <w:lang w:val="en"/>
        </w:rPr>
      </w:pPr>
    </w:p>
    <w:p w14:paraId="6C58AE51" w14:textId="77777777" w:rsidR="000E22E6" w:rsidRDefault="00C64F0F" w:rsidP="000E22E6">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m:t>
              </m:r>
              <m:r>
                <w:rPr>
                  <w:rStyle w:val="citationjournal"/>
                  <w:rFonts w:ascii="Cambria Math" w:hAnsi="Cambria Math"/>
                  <w:lang w:val="en"/>
                </w:rPr>
                <m:t>=1</m:t>
              </m:r>
            </m:e>
          </m:d>
          <m:r>
            <w:rPr>
              <w:rStyle w:val="citationjournal"/>
              <w:rFonts w:ascii="Cambria Math" w:hAnsi="Cambria Math"/>
              <w:lang w:val="en"/>
            </w:rPr>
            <m:t>=p</m:t>
          </m:r>
        </m:oMath>
      </m:oMathPara>
    </w:p>
    <w:p w14:paraId="06A13481" w14:textId="77777777" w:rsidR="000E22E6" w:rsidRDefault="000E22E6" w:rsidP="000E22E6">
      <w:pPr>
        <w:pStyle w:val="ListParagraph"/>
        <w:spacing w:line="360" w:lineRule="auto"/>
        <w:ind w:left="360"/>
        <w:rPr>
          <w:rStyle w:val="citationjournal"/>
          <w:lang w:val="en"/>
        </w:rPr>
      </w:pPr>
    </w:p>
    <w:p w14:paraId="5F171F44" w14:textId="77777777" w:rsidR="000E22E6" w:rsidRDefault="00C64F0F" w:rsidP="000E22E6">
      <w:pPr>
        <w:pStyle w:val="ListParagraph"/>
        <w:spacing w:line="360" w:lineRule="auto"/>
        <w:ind w:left="360"/>
        <w:rPr>
          <w:rStyle w:val="citationjournal"/>
          <w:lang w:val="en"/>
        </w:rPr>
      </w:pPr>
      <w:r>
        <w:rPr>
          <w:rStyle w:val="citationjournal"/>
          <w:lang w:val="en"/>
        </w:rPr>
        <w:t>and</w:t>
      </w:r>
    </w:p>
    <w:p w14:paraId="3BF1A31A" w14:textId="77777777" w:rsidR="000E22E6" w:rsidRDefault="000E22E6" w:rsidP="000E22E6">
      <w:pPr>
        <w:pStyle w:val="ListParagraph"/>
        <w:spacing w:line="360" w:lineRule="auto"/>
        <w:ind w:left="360"/>
        <w:rPr>
          <w:rStyle w:val="citationjournal"/>
          <w:lang w:val="en"/>
        </w:rPr>
      </w:pPr>
    </w:p>
    <w:p w14:paraId="4BEF3791" w14:textId="77777777" w:rsidR="000E22E6" w:rsidRDefault="00C64F0F" w:rsidP="000E22E6">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m:t>
              </m:r>
              <m:r>
                <w:rPr>
                  <w:rStyle w:val="citationjournal"/>
                  <w:rFonts w:ascii="Cambria Math" w:hAnsi="Cambria Math"/>
                  <w:lang w:val="en"/>
                </w:rPr>
                <m:t>0</m:t>
              </m:r>
            </m:e>
          </m:d>
          <m:r>
            <w:rPr>
              <w:rStyle w:val="citationjournal"/>
              <w:rFonts w:ascii="Cambria Math" w:hAnsi="Cambria Math"/>
              <w:lang w:val="en"/>
            </w:rPr>
            <m:t>=</m:t>
          </m:r>
          <m:r>
            <w:rPr>
              <w:rStyle w:val="citationjournal"/>
              <w:rFonts w:ascii="Cambria Math" w:hAnsi="Cambria Math"/>
              <w:lang w:val="en"/>
            </w:rPr>
            <m:t>q</m:t>
          </m:r>
        </m:oMath>
      </m:oMathPara>
    </w:p>
    <w:p w14:paraId="5F48D33B" w14:textId="77777777" w:rsidR="000E22E6" w:rsidRDefault="000E22E6" w:rsidP="000E22E6">
      <w:pPr>
        <w:pStyle w:val="ListParagraph"/>
        <w:spacing w:line="360" w:lineRule="auto"/>
        <w:ind w:left="360"/>
        <w:rPr>
          <w:rStyle w:val="citationjournal"/>
          <w:lang w:val="en"/>
        </w:rPr>
      </w:pPr>
    </w:p>
    <w:p w14:paraId="185648A7" w14:textId="77777777" w:rsidR="000E22E6" w:rsidRDefault="00C64F0F" w:rsidP="000E22E6">
      <w:pPr>
        <w:pStyle w:val="ListParagraph"/>
        <w:spacing w:line="360" w:lineRule="auto"/>
        <w:ind w:left="360"/>
        <w:rPr>
          <w:rStyle w:val="citationjournal"/>
          <w:lang w:val="en"/>
        </w:rPr>
      </w:pPr>
      <w:r>
        <w:rPr>
          <w:rStyle w:val="citationjournal"/>
          <w:lang w:val="en"/>
        </w:rPr>
        <w:t>one finds that</w:t>
      </w:r>
    </w:p>
    <w:p w14:paraId="7FF60173" w14:textId="77777777" w:rsidR="000E22E6" w:rsidRPr="000E22E6" w:rsidRDefault="000E22E6" w:rsidP="000E22E6">
      <w:pPr>
        <w:spacing w:line="360" w:lineRule="auto"/>
        <w:rPr>
          <w:rStyle w:val="citationjournal"/>
          <w:lang w:val="en"/>
        </w:rPr>
      </w:pPr>
    </w:p>
    <w:p w14:paraId="44D33674" w14:textId="1BA29011" w:rsidR="00C64F0F" w:rsidRPr="000E22E6" w:rsidRDefault="00C64F0F" w:rsidP="000E22E6">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X=1</m:t>
              </m:r>
            </m:e>
          </m:d>
          <m:r>
            <w:rPr>
              <w:rStyle w:val="citationjournal"/>
              <w:rFonts w:ascii="Cambria Math" w:hAnsi="Cambria Math"/>
              <w:lang w:val="en"/>
            </w:rPr>
            <m:t>∙1</m:t>
          </m:r>
          <m:r>
            <w:rPr>
              <w:rStyle w:val="citationjournal"/>
              <w:rFonts w:ascii="Cambria Math" w:hAnsi="Cambria Math"/>
              <w:lang w:val="en"/>
            </w:rPr>
            <m:t>+</m:t>
          </m:r>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m:t>
              </m:r>
              <m:r>
                <w:rPr>
                  <w:rStyle w:val="citationjournal"/>
                  <w:rFonts w:ascii="Cambria Math" w:hAnsi="Cambria Math"/>
                  <w:lang w:val="en"/>
                </w:rPr>
                <m:t>0</m:t>
              </m:r>
            </m:e>
          </m:d>
          <m:r>
            <w:rPr>
              <w:rStyle w:val="citationjournal"/>
              <w:rFonts w:ascii="Cambria Math" w:hAnsi="Cambria Math"/>
              <w:lang w:val="en"/>
            </w:rPr>
            <m:t>∙</m:t>
          </m:r>
          <m:r>
            <w:rPr>
              <w:rStyle w:val="citationjournal"/>
              <w:rFonts w:ascii="Cambria Math" w:hAnsi="Cambria Math"/>
              <w:lang w:val="en"/>
            </w:rPr>
            <m:t>0=p∙1+q∙0=p</m:t>
          </m:r>
        </m:oMath>
      </m:oMathPara>
    </w:p>
    <w:p w14:paraId="3825AB1A" w14:textId="77777777" w:rsidR="000E22E6" w:rsidRDefault="000E22E6" w:rsidP="000E22E6">
      <w:pPr>
        <w:spacing w:line="360" w:lineRule="auto"/>
        <w:rPr>
          <w:rStyle w:val="citationjournal"/>
          <w:lang w:val="en"/>
        </w:rPr>
      </w:pPr>
    </w:p>
    <w:p w14:paraId="0FF11A4D" w14:textId="77777777" w:rsidR="000E22E6" w:rsidRDefault="000E22E6" w:rsidP="000E22E6">
      <w:pPr>
        <w:spacing w:line="360" w:lineRule="auto"/>
        <w:rPr>
          <w:rStyle w:val="citationjournal"/>
          <w:lang w:val="en"/>
        </w:rPr>
      </w:pPr>
    </w:p>
    <w:p w14:paraId="78C40610" w14:textId="09BB492C" w:rsidR="000E22E6" w:rsidRPr="000E22E6" w:rsidRDefault="000E22E6" w:rsidP="000E22E6">
      <w:pPr>
        <w:spacing w:line="360" w:lineRule="auto"/>
        <w:rPr>
          <w:rStyle w:val="citationjournal"/>
          <w:b/>
          <w:bCs/>
          <w:sz w:val="28"/>
          <w:szCs w:val="28"/>
          <w:lang w:val="en"/>
        </w:rPr>
      </w:pPr>
      <w:r w:rsidRPr="000E22E6">
        <w:rPr>
          <w:rStyle w:val="citationjournal"/>
          <w:b/>
          <w:bCs/>
          <w:sz w:val="28"/>
          <w:szCs w:val="28"/>
          <w:lang w:val="en"/>
        </w:rPr>
        <w:t>Variance</w:t>
      </w:r>
    </w:p>
    <w:p w14:paraId="2FDD7D66" w14:textId="77777777" w:rsidR="000E22E6" w:rsidRDefault="000E22E6" w:rsidP="000E22E6">
      <w:pPr>
        <w:spacing w:line="360" w:lineRule="auto"/>
        <w:rPr>
          <w:rStyle w:val="citationjournal"/>
          <w:lang w:val="en"/>
        </w:rPr>
      </w:pPr>
    </w:p>
    <w:p w14:paraId="45386F58" w14:textId="77777777" w:rsidR="00EA3EAB" w:rsidRDefault="000E22E6" w:rsidP="000E22E6">
      <w:pPr>
        <w:pStyle w:val="ListParagraph"/>
        <w:numPr>
          <w:ilvl w:val="0"/>
          <w:numId w:val="390"/>
        </w:numPr>
        <w:spacing w:line="360" w:lineRule="auto"/>
        <w:rPr>
          <w:rStyle w:val="citationjournal"/>
          <w:lang w:val="en"/>
        </w:rPr>
      </w:pPr>
      <w:r w:rsidRPr="000E22E6">
        <w:rPr>
          <w:rStyle w:val="citationjournal"/>
          <w:u w:val="single"/>
          <w:lang w:val="en"/>
        </w:rPr>
        <w:t xml:space="preserve">Variance of a Bernoulli Distributed </w:t>
      </w:r>
      <m:oMath>
        <m:r>
          <w:rPr>
            <w:rStyle w:val="citationjournal"/>
            <w:rFonts w:ascii="Cambria Math" w:hAnsi="Cambria Math"/>
            <w:u w:val="single"/>
            <w:lang w:val="en"/>
          </w:rPr>
          <m:t>X</m:t>
        </m:r>
      </m:oMath>
      <w:r w:rsidRPr="000E22E6">
        <w:rPr>
          <w:rStyle w:val="citationjournal"/>
          <w:lang w:val="en"/>
        </w:rPr>
        <w:t>:</w:t>
      </w:r>
    </w:p>
    <w:p w14:paraId="26B1D1EE" w14:textId="77777777" w:rsidR="00EA3EAB" w:rsidRPr="00EA3EAB" w:rsidRDefault="00EA3EAB" w:rsidP="00EA3EAB">
      <w:pPr>
        <w:spacing w:line="360" w:lineRule="auto"/>
        <w:rPr>
          <w:rStyle w:val="citationjournal"/>
          <w:u w:val="single"/>
          <w:lang w:val="en"/>
        </w:rPr>
      </w:pPr>
    </w:p>
    <w:p w14:paraId="7F2D9BA7" w14:textId="0ECF6E15" w:rsidR="000E22E6" w:rsidRPr="00EA3EAB" w:rsidRDefault="000E22E6" w:rsidP="00EA3EAB">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=pq=p</m:t>
          </m:r>
          <m:d>
            <m:dPr>
              <m:ctrlPr>
                <w:rPr>
                  <w:rStyle w:val="citationjournal"/>
                  <w:rFonts w:ascii="Cambria Math" w:hAnsi="Cambria Math"/>
                  <w:i/>
                  <w:lang w:val="en"/>
                </w:rPr>
              </m:ctrlPr>
            </m:dPr>
            <m:e>
              <m:r>
                <w:rPr>
                  <w:rStyle w:val="citationjournal"/>
                  <w:rFonts w:ascii="Cambria Math" w:hAnsi="Cambria Math"/>
                  <w:lang w:val="en"/>
                </w:rPr>
                <m:t>1-p</m:t>
              </m:r>
            </m:e>
          </m:d>
        </m:oMath>
      </m:oMathPara>
    </w:p>
    <w:p w14:paraId="20F99209" w14:textId="77777777" w:rsidR="00EA3EAB" w:rsidRPr="00EA3EAB" w:rsidRDefault="00EA3EAB" w:rsidP="00EA3EAB">
      <w:pPr>
        <w:spacing w:line="360" w:lineRule="auto"/>
        <w:rPr>
          <w:rStyle w:val="citationjournal"/>
          <w:lang w:val="en"/>
        </w:rPr>
      </w:pPr>
    </w:p>
    <w:p w14:paraId="7C1BD316" w14:textId="77777777" w:rsidR="00EA3EAB" w:rsidRDefault="00C72F85" w:rsidP="000E22E6">
      <w:pPr>
        <w:pStyle w:val="ListParagraph"/>
        <w:numPr>
          <w:ilvl w:val="0"/>
          <w:numId w:val="390"/>
        </w:numPr>
        <w:spacing w:line="360" w:lineRule="auto"/>
        <w:rPr>
          <w:rStyle w:val="citationjournal"/>
          <w:lang w:val="en"/>
        </w:rPr>
      </w:pPr>
      <w:r>
        <w:rPr>
          <w:rStyle w:val="citationjournal"/>
          <w:u w:val="single"/>
          <w:lang w:val="en"/>
        </w:rPr>
        <w:t>Bernoulli Variance Derivation #1</w:t>
      </w:r>
      <w:r>
        <w:rPr>
          <w:rStyle w:val="citationjournal"/>
          <w:lang w:val="en"/>
        </w:rPr>
        <w:t>: One first finds</w:t>
      </w:r>
    </w:p>
    <w:p w14:paraId="42891220" w14:textId="77777777" w:rsidR="00EA3EAB" w:rsidRPr="00EA3EAB" w:rsidRDefault="00EA3EAB" w:rsidP="00EA3EAB">
      <w:pPr>
        <w:spacing w:line="360" w:lineRule="auto"/>
        <w:rPr>
          <w:rStyle w:val="citationjournal"/>
          <w:u w:val="single"/>
          <w:lang w:val="en"/>
        </w:rPr>
      </w:pPr>
    </w:p>
    <w:p w14:paraId="17D108E3" w14:textId="1F892234" w:rsidR="00C72F85" w:rsidRPr="00EA3EAB" w:rsidRDefault="00C72F85" w:rsidP="00EA3EAB">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d>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X=1</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1</m:t>
              </m:r>
            </m:e>
            <m:sup>
              <m:r>
                <w:rPr>
                  <w:rStyle w:val="citationjournal"/>
                  <w:rFonts w:ascii="Cambria Math" w:hAnsi="Cambria Math"/>
                  <w:lang w:val="en"/>
                </w:rPr>
                <m:t>2</m:t>
              </m:r>
            </m:sup>
          </m:sSup>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X=0</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0</m:t>
              </m:r>
            </m:e>
            <m:sup>
              <m:r>
                <w:rPr>
                  <w:rStyle w:val="citationjournal"/>
                  <w:rFonts w:ascii="Cambria Math" w:hAnsi="Cambria Math"/>
                  <w:lang w:val="en"/>
                </w:rPr>
                <m:t>2</m:t>
              </m:r>
            </m:sup>
          </m:sSup>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1</m:t>
              </m:r>
            </m:e>
            <m:sup>
              <m:r>
                <w:rPr>
                  <w:rStyle w:val="citationjournal"/>
                  <w:rFonts w:ascii="Cambria Math" w:hAnsi="Cambria Math"/>
                  <w:lang w:val="en"/>
                </w:rPr>
                <m:t>2</m:t>
              </m:r>
            </m:sup>
          </m:sSup>
          <m:r>
            <w:rPr>
              <w:rStyle w:val="citationjournal"/>
              <w:rFonts w:ascii="Cambria Math" w:hAnsi="Cambria Math"/>
              <w:lang w:val="en"/>
            </w:rPr>
            <m:t>+q∙</m:t>
          </m:r>
          <m:sSup>
            <m:sSupPr>
              <m:ctrlPr>
                <w:rPr>
                  <w:rStyle w:val="citationjournal"/>
                  <w:rFonts w:ascii="Cambria Math" w:hAnsi="Cambria Math"/>
                  <w:i/>
                  <w:lang w:val="en"/>
                </w:rPr>
              </m:ctrlPr>
            </m:sSupPr>
            <m:e>
              <m:r>
                <w:rPr>
                  <w:rStyle w:val="citationjournal"/>
                  <w:rFonts w:ascii="Cambria Math" w:hAnsi="Cambria Math"/>
                  <w:lang w:val="en"/>
                </w:rPr>
                <m:t>0</m:t>
              </m:r>
            </m:e>
            <m:sup>
              <m:r>
                <w:rPr>
                  <w:rStyle w:val="citationjournal"/>
                  <w:rFonts w:ascii="Cambria Math" w:hAnsi="Cambria Math"/>
                  <w:lang w:val="en"/>
                </w:rPr>
                <m:t>2</m:t>
              </m:r>
            </m:sup>
          </m:sSup>
          <m:r>
            <w:rPr>
              <w:rStyle w:val="citationjournal"/>
              <w:rFonts w:ascii="Cambria Math" w:hAnsi="Cambria Math"/>
              <w:lang w:val="en"/>
            </w:rPr>
            <m:t>=p</m:t>
          </m:r>
          <m:r>
            <w:rPr>
              <w:rStyle w:val="citationjournal"/>
              <w:rFonts w:ascii="Cambria Math" w:hAnsi="Cambria Math"/>
              <w:lang w:val="en"/>
            </w:rPr>
            <m:t>=</m:t>
          </m:r>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oMath>
      </m:oMathPara>
    </w:p>
    <w:p w14:paraId="5EAF75A9" w14:textId="77777777" w:rsidR="00EA3EAB" w:rsidRPr="00EA3EAB" w:rsidRDefault="00EA3EAB" w:rsidP="00EA3EAB">
      <w:pPr>
        <w:spacing w:line="360" w:lineRule="auto"/>
        <w:rPr>
          <w:rStyle w:val="citationjournal"/>
          <w:lang w:val="en"/>
        </w:rPr>
      </w:pPr>
    </w:p>
    <w:p w14:paraId="49217580" w14:textId="77777777" w:rsidR="00EA3EAB" w:rsidRDefault="00C72F85" w:rsidP="000E22E6">
      <w:pPr>
        <w:pStyle w:val="ListParagraph"/>
        <w:numPr>
          <w:ilvl w:val="0"/>
          <w:numId w:val="390"/>
        </w:numPr>
        <w:spacing w:line="360" w:lineRule="auto"/>
        <w:rPr>
          <w:rStyle w:val="citationjournal"/>
          <w:lang w:val="en"/>
        </w:rPr>
      </w:pPr>
      <w:r>
        <w:rPr>
          <w:rStyle w:val="citationjournal"/>
          <w:u w:val="single"/>
          <w:lang w:val="en"/>
        </w:rPr>
        <w:t>Bernoulli Variance Derivation #2</w:t>
      </w:r>
      <w:r>
        <w:rPr>
          <w:rStyle w:val="citationjournal"/>
          <w:lang w:val="en"/>
        </w:rPr>
        <w:t>: From this, it follows (Bertsekas and Tsitsiklis (2002))</w:t>
      </w:r>
    </w:p>
    <w:p w14:paraId="214D77E0" w14:textId="77777777" w:rsidR="00EA3EAB" w:rsidRPr="00EA3EAB" w:rsidRDefault="00EA3EAB" w:rsidP="00EA3EAB">
      <w:pPr>
        <w:spacing w:line="360" w:lineRule="auto"/>
        <w:rPr>
          <w:rStyle w:val="citationjournal"/>
          <w:u w:val="single"/>
          <w:lang w:val="en"/>
        </w:rPr>
      </w:pPr>
    </w:p>
    <w:p w14:paraId="4E8CB348" w14:textId="33FC8014" w:rsidR="00C72F85" w:rsidRPr="00EA3EAB" w:rsidRDefault="00C72F85" w:rsidP="00EA3EAB">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d>
          <m:r>
            <w:rPr>
              <w:rStyle w:val="citationjournal"/>
              <w:rFonts w:ascii="Cambria Math" w:hAnsi="Cambria Math"/>
              <w:lang w:val="en"/>
            </w:rPr>
            <m:t>-</m:t>
          </m:r>
          <m:r>
            <m:rPr>
              <m:scr m:val="double-struck"/>
            </m:rPr>
            <w:rPr>
              <w:rStyle w:val="citationjournal"/>
              <w:rFonts w:ascii="Cambria Math" w:hAnsi="Cambria Math"/>
              <w:lang w:val="en"/>
            </w:rPr>
            <m:t>E</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X</m:t>
                  </m:r>
                </m:e>
              </m:d>
            </m:e>
            <m:sup>
              <m:r>
                <w:rPr>
                  <w:rStyle w:val="citationjournal"/>
                  <w:rFonts w:ascii="Cambria Math" w:hAnsi="Cambria Math"/>
                  <w:lang w:val="en"/>
                </w:rPr>
                <m:t>2</m:t>
              </m:r>
            </m:sup>
          </m:sSup>
          <m:r>
            <w:rPr>
              <w:rStyle w:val="citationjournal"/>
              <w:rFonts w:ascii="Cambria Math" w:hAnsi="Cambria Math"/>
              <w:lang w:val="en"/>
            </w:rPr>
            <m:t>=</m:t>
          </m:r>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r>
            <m:rPr>
              <m:scr m:val="double-struck"/>
            </m:rPr>
            <w:rPr>
              <w:rStyle w:val="citationjournal"/>
              <w:rFonts w:ascii="Cambria Math" w:hAnsi="Cambria Math"/>
              <w:lang w:val="en"/>
            </w:rPr>
            <m:t>-E</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X</m:t>
                  </m:r>
                </m:e>
              </m:d>
            </m:e>
            <m:sup>
              <m:r>
                <w:rPr>
                  <w:rStyle w:val="citationjournal"/>
                  <w:rFonts w:ascii="Cambria Math" w:hAnsi="Cambria Math"/>
                  <w:lang w:val="en"/>
                </w:rPr>
                <m:t>2</m:t>
              </m:r>
            </m:sup>
          </m:sSup>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2</m:t>
              </m:r>
            </m:sup>
          </m:sSup>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r>
            <w:rPr>
              <w:rStyle w:val="citationjournal"/>
              <w:rFonts w:ascii="Cambria Math" w:hAnsi="Cambria Math"/>
              <w:lang w:val="en"/>
            </w:rPr>
            <m:t>=pq</m:t>
          </m:r>
        </m:oMath>
      </m:oMathPara>
    </w:p>
    <w:p w14:paraId="01F21EB7" w14:textId="77777777" w:rsidR="00EA3EAB" w:rsidRPr="00EA3EAB" w:rsidRDefault="00EA3EAB" w:rsidP="00EA3EAB">
      <w:pPr>
        <w:spacing w:line="360" w:lineRule="auto"/>
        <w:rPr>
          <w:rStyle w:val="citationjournal"/>
          <w:lang w:val="en"/>
        </w:rPr>
      </w:pPr>
    </w:p>
    <w:p w14:paraId="37F43AB2" w14:textId="0B44AFEB" w:rsidR="00C72F85" w:rsidRDefault="00C72F85" w:rsidP="000E22E6">
      <w:pPr>
        <w:pStyle w:val="ListParagraph"/>
        <w:numPr>
          <w:ilvl w:val="0"/>
          <w:numId w:val="390"/>
        </w:numPr>
        <w:spacing w:line="360" w:lineRule="auto"/>
        <w:rPr>
          <w:rStyle w:val="citationjournal"/>
          <w:lang w:val="en"/>
        </w:rPr>
      </w:pPr>
      <w:r>
        <w:rPr>
          <w:rStyle w:val="citationjournal"/>
          <w:u w:val="single"/>
          <w:lang w:val="en"/>
        </w:rPr>
        <w:t>Bounds on the Bernoulli Variance</w:t>
      </w:r>
      <w:r>
        <w:rPr>
          <w:rStyle w:val="citationjournal"/>
          <w:lang w:val="en"/>
        </w:rPr>
        <w:t xml:space="preserve">: With this result, it is easy to prove that, for any Bernoulli distribution, its variance will have a value inside </w:t>
      </w:r>
      <m:oMath>
        <m:d>
          <m:dPr>
            <m:begChr m:val="["/>
            <m:endChr m:val="]"/>
            <m:ctrlPr>
              <w:rPr>
                <w:rStyle w:val="citationjournal"/>
                <w:rFonts w:ascii="Cambria Math" w:hAnsi="Cambria Math"/>
                <w:i/>
                <w:lang w:val="en"/>
              </w:rPr>
            </m:ctrlPr>
          </m:dPr>
          <m:e>
            <m:r>
              <w:rPr>
                <w:rStyle w:val="citationjournal"/>
                <w:rFonts w:ascii="Cambria Math" w:hAnsi="Cambria Math"/>
                <w:lang w:val="en"/>
              </w:rPr>
              <m:t>0,</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4</m:t>
                </m:r>
              </m:den>
            </m:f>
          </m:e>
        </m:d>
      </m:oMath>
    </w:p>
    <w:p w14:paraId="190CBFED" w14:textId="77777777" w:rsidR="00EA3EAB" w:rsidRDefault="00EA3EAB" w:rsidP="00EA3EAB">
      <w:pPr>
        <w:spacing w:line="360" w:lineRule="auto"/>
        <w:rPr>
          <w:rStyle w:val="citationjournal"/>
          <w:lang w:val="en"/>
        </w:rPr>
      </w:pPr>
    </w:p>
    <w:p w14:paraId="5B059BF9" w14:textId="77777777" w:rsidR="00EA3EAB" w:rsidRDefault="00EA3EAB" w:rsidP="00EA3EAB">
      <w:pPr>
        <w:spacing w:line="360" w:lineRule="auto"/>
        <w:rPr>
          <w:rStyle w:val="citationjournal"/>
          <w:lang w:val="en"/>
        </w:rPr>
      </w:pPr>
    </w:p>
    <w:p w14:paraId="3193858E" w14:textId="3056F288" w:rsidR="00EA3EAB" w:rsidRPr="00EA3EAB" w:rsidRDefault="00EA3EAB" w:rsidP="00EA3EAB">
      <w:pPr>
        <w:spacing w:line="360" w:lineRule="auto"/>
        <w:rPr>
          <w:rStyle w:val="citationjournal"/>
          <w:b/>
          <w:bCs/>
          <w:sz w:val="28"/>
          <w:szCs w:val="28"/>
          <w:lang w:val="en"/>
        </w:rPr>
      </w:pPr>
      <w:r w:rsidRPr="00EA3EAB">
        <w:rPr>
          <w:rStyle w:val="citationjournal"/>
          <w:b/>
          <w:bCs/>
          <w:sz w:val="28"/>
          <w:szCs w:val="28"/>
          <w:lang w:val="en"/>
        </w:rPr>
        <w:t>Skewness</w:t>
      </w:r>
    </w:p>
    <w:p w14:paraId="17B914FC" w14:textId="77777777" w:rsidR="00EA3EAB" w:rsidRDefault="00EA3EAB" w:rsidP="00EA3EAB">
      <w:pPr>
        <w:spacing w:line="360" w:lineRule="auto"/>
        <w:rPr>
          <w:rStyle w:val="citationjournal"/>
          <w:lang w:val="en"/>
        </w:rPr>
      </w:pPr>
    </w:p>
    <w:p w14:paraId="49505BF1" w14:textId="77777777" w:rsidR="006A71FF" w:rsidRDefault="00EA3EAB" w:rsidP="00EA3EAB">
      <w:pPr>
        <w:pStyle w:val="ListParagraph"/>
        <w:numPr>
          <w:ilvl w:val="0"/>
          <w:numId w:val="391"/>
        </w:numPr>
        <w:spacing w:line="360" w:lineRule="auto"/>
        <w:rPr>
          <w:rStyle w:val="citationjournal"/>
          <w:lang w:val="en"/>
        </w:rPr>
      </w:pPr>
      <w:r w:rsidRPr="00EA3EAB">
        <w:rPr>
          <w:rStyle w:val="citationjournal"/>
          <w:u w:val="single"/>
          <w:lang w:val="en"/>
        </w:rPr>
        <w:t>Expression for Skewness</w:t>
      </w:r>
      <w:r w:rsidRPr="00EA3EAB">
        <w:rPr>
          <w:rStyle w:val="citationjournal"/>
          <w:lang w:val="en"/>
        </w:rPr>
        <w:t>:</w:t>
      </w:r>
    </w:p>
    <w:p w14:paraId="0B9BFC0F" w14:textId="77777777" w:rsidR="006A71FF" w:rsidRPr="006A71FF" w:rsidRDefault="006A71FF" w:rsidP="006A71FF">
      <w:pPr>
        <w:spacing w:line="360" w:lineRule="auto"/>
        <w:rPr>
          <w:rStyle w:val="citationjournal"/>
          <w:u w:val="single"/>
          <w:lang w:val="en"/>
        </w:rPr>
      </w:pPr>
    </w:p>
    <w:p w14:paraId="2B1BBB9A" w14:textId="7A219061" w:rsidR="00EA3EAB" w:rsidRPr="006A71FF" w:rsidRDefault="00EA3EAB" w:rsidP="006A71FF">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q-p</m:t>
              </m:r>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r>
                <w:rPr>
                  <w:rStyle w:val="citationjournal"/>
                  <w:rFonts w:ascii="Cambria Math" w:hAnsi="Cambria Math"/>
                  <w:lang w:val="en"/>
                </w:rPr>
                <m:t>-</m:t>
              </m:r>
              <m:r>
                <w:rPr>
                  <w:rStyle w:val="citationjournal"/>
                  <w:rFonts w:ascii="Cambria Math" w:hAnsi="Cambria Math"/>
                  <w:lang w:val="en"/>
                </w:rPr>
                <m:t>2</m:t>
              </m:r>
              <m:r>
                <w:rPr>
                  <w:rStyle w:val="citationjournal"/>
                  <w:rFonts w:ascii="Cambria Math" w:hAnsi="Cambria Math"/>
                  <w:lang w:val="en"/>
                </w:rPr>
                <m:t>p</m:t>
              </m:r>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oMath>
      </m:oMathPara>
    </w:p>
    <w:p w14:paraId="26BF8E8F" w14:textId="77777777" w:rsidR="006A71FF" w:rsidRPr="006A71FF" w:rsidRDefault="006A71FF" w:rsidP="006A71FF">
      <w:pPr>
        <w:spacing w:line="360" w:lineRule="auto"/>
        <w:rPr>
          <w:rStyle w:val="citationjournal"/>
          <w:lang w:val="en"/>
        </w:rPr>
      </w:pPr>
    </w:p>
    <w:p w14:paraId="72A2B0A9" w14:textId="5A1E2FBD" w:rsidR="00EA3EAB" w:rsidRDefault="00EA3EAB" w:rsidP="00EA3EAB">
      <w:pPr>
        <w:pStyle w:val="ListParagraph"/>
        <w:numPr>
          <w:ilvl w:val="0"/>
          <w:numId w:val="391"/>
        </w:numPr>
        <w:spacing w:line="360" w:lineRule="auto"/>
        <w:rPr>
          <w:rStyle w:val="citationjournal"/>
          <w:lang w:val="en"/>
        </w:rPr>
      </w:pPr>
      <w:r>
        <w:rPr>
          <w:rStyle w:val="citationjournal"/>
          <w:u w:val="single"/>
          <w:lang w:val="en"/>
        </w:rPr>
        <w:lastRenderedPageBreak/>
        <w:t>Standardized Bernoulli Distributed Random Variable</w:t>
      </w:r>
      <w:r>
        <w:rPr>
          <w:rStyle w:val="citationjournal"/>
          <w:lang w:val="en"/>
        </w:rPr>
        <w:t xml:space="preserve">: On taking the standardized Bernoulli distributed random variable </w:t>
      </w:r>
      <m:oMath>
        <m:f>
          <m:fPr>
            <m:ctrlPr>
              <w:rPr>
                <w:rStyle w:val="citationjournal"/>
                <w:rFonts w:ascii="Cambria Math" w:hAnsi="Cambria Math"/>
                <w:i/>
                <w:lang w:val="en"/>
              </w:rPr>
            </m:ctrlPr>
          </m:fPr>
          <m:num>
            <m:r>
              <w:rPr>
                <w:rStyle w:val="citationjournal"/>
                <w:rFonts w:ascii="Cambria Math" w:hAnsi="Cambria Math"/>
                <w:lang w:val="en"/>
              </w:rPr>
              <m:t>X</m:t>
            </m:r>
            <m:r>
              <w:rPr>
                <w:rStyle w:val="citationjournal"/>
                <w:rFonts w:ascii="Cambria Math" w:hAnsi="Cambria Math"/>
                <w:lang w:val="en"/>
              </w:rPr>
              <m:t>-</m:t>
            </m:r>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num>
          <m:den>
            <m:rad>
              <m:radPr>
                <m:degHide m:val="1"/>
                <m:ctrlPr>
                  <w:rPr>
                    <w:rStyle w:val="citationjournal"/>
                    <w:rFonts w:ascii="Cambria Math" w:hAnsi="Cambria Math"/>
                    <w:i/>
                    <w:lang w:val="en"/>
                  </w:rPr>
                </m:ctrlPr>
              </m:radPr>
              <m:deg/>
              <m:e>
                <m:r>
                  <m:rPr>
                    <m:scr m:val="double-struck"/>
                  </m:rPr>
                  <w:rPr>
                    <w:rStyle w:val="citationjournal"/>
                    <w:rFonts w:ascii="Cambria Math" w:hAnsi="Cambria Math"/>
                    <w:lang w:val="en"/>
                  </w:rPr>
                  <m:t>V</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e>
            </m:rad>
          </m:den>
        </m:f>
      </m:oMath>
      <w:r>
        <w:rPr>
          <w:rStyle w:val="citationjournal"/>
          <w:lang w:val="en"/>
        </w:rPr>
        <w:t xml:space="preserve">, one finds that this random variable attains </w:t>
      </w:r>
      <m:oMath>
        <m:f>
          <m:fPr>
            <m:ctrlPr>
              <w:rPr>
                <w:rStyle w:val="citationjournal"/>
                <w:rFonts w:ascii="Cambria Math" w:hAnsi="Cambria Math"/>
                <w:i/>
                <w:lang w:val="en"/>
              </w:rPr>
            </m:ctrlPr>
          </m:fPr>
          <m:num>
            <m:r>
              <w:rPr>
                <w:rStyle w:val="citationjournal"/>
                <w:rFonts w:ascii="Cambria Math" w:hAnsi="Cambria Math"/>
                <w:lang w:val="en"/>
              </w:rPr>
              <m:t>q</m:t>
            </m:r>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oMath>
      <w:r>
        <w:rPr>
          <w:rStyle w:val="citationjournal"/>
          <w:lang w:val="en"/>
        </w:rPr>
        <w:t xml:space="preserve"> with probability </w:t>
      </w:r>
      <m:oMath>
        <m:r>
          <w:rPr>
            <w:rStyle w:val="citationjournal"/>
            <w:rFonts w:ascii="Cambria Math" w:hAnsi="Cambria Math"/>
            <w:lang w:val="en"/>
          </w:rPr>
          <m:t>p</m:t>
        </m:r>
      </m:oMath>
      <w:r>
        <w:rPr>
          <w:rStyle w:val="citationjournal"/>
          <w:lang w:val="en"/>
        </w:rPr>
        <w:t xml:space="preserve"> and status </w:t>
      </w:r>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p</m:t>
            </m:r>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oMath>
      <w:r>
        <w:rPr>
          <w:rStyle w:val="citationjournal"/>
          <w:lang w:val="en"/>
        </w:rPr>
        <w:t xml:space="preserve"> with probability </w:t>
      </w:r>
      <m:oMath>
        <m:r>
          <w:rPr>
            <w:rStyle w:val="citationjournal"/>
            <w:rFonts w:ascii="Cambria Math" w:hAnsi="Cambria Math"/>
            <w:lang w:val="en"/>
          </w:rPr>
          <m:t>q</m:t>
        </m:r>
      </m:oMath>
      <w:r>
        <w:rPr>
          <w:rStyle w:val="citationjournal"/>
          <w:lang w:val="en"/>
        </w:rPr>
        <w:t>.</w:t>
      </w:r>
    </w:p>
    <w:p w14:paraId="2E3EA6E8" w14:textId="77777777" w:rsidR="006A71FF" w:rsidRDefault="00EA3EAB" w:rsidP="00EA3EAB">
      <w:pPr>
        <w:pStyle w:val="ListParagraph"/>
        <w:numPr>
          <w:ilvl w:val="0"/>
          <w:numId w:val="391"/>
        </w:numPr>
        <w:spacing w:line="360" w:lineRule="auto"/>
        <w:rPr>
          <w:rStyle w:val="citationjournal"/>
          <w:lang w:val="en"/>
        </w:rPr>
      </w:pPr>
      <w:r>
        <w:rPr>
          <w:rStyle w:val="citationjournal"/>
          <w:u w:val="single"/>
          <w:lang w:val="en"/>
        </w:rPr>
        <w:t>Third Moment of Standardized Bernoulli</w:t>
      </w:r>
      <w:r w:rsidRPr="00EA3EAB">
        <w:rPr>
          <w:rStyle w:val="citationjournal"/>
          <w:lang w:val="en"/>
        </w:rPr>
        <w:t>:</w:t>
      </w:r>
      <w:r>
        <w:rPr>
          <w:rStyle w:val="citationjournal"/>
          <w:lang w:val="en"/>
        </w:rPr>
        <w:t xml:space="preserve"> Thus, one gets</w:t>
      </w:r>
    </w:p>
    <w:p w14:paraId="77312BB0" w14:textId="77777777" w:rsidR="006A71FF" w:rsidRPr="006A71FF" w:rsidRDefault="006A71FF" w:rsidP="006A71FF">
      <w:pPr>
        <w:spacing w:line="360" w:lineRule="auto"/>
        <w:rPr>
          <w:rStyle w:val="citationjournal"/>
          <w:u w:val="single"/>
          <w:lang w:val="en"/>
        </w:rPr>
      </w:pPr>
    </w:p>
    <w:p w14:paraId="35559162" w14:textId="3465FE18" w:rsidR="00EA3EAB" w:rsidRDefault="00EA3EAB" w:rsidP="006A71F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γ</m:t>
              </m:r>
            </m:e>
            <m:sub>
              <m:r>
                <w:rPr>
                  <w:rStyle w:val="citationjournal"/>
                  <w:rFonts w:ascii="Cambria Math" w:hAnsi="Cambria Math"/>
                  <w:lang w:val="en"/>
                </w:rPr>
                <m:t>1</m:t>
              </m:r>
            </m:sub>
          </m:sSub>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num>
                        <m:den>
                          <m:rad>
                            <m:radPr>
                              <m:degHide m:val="1"/>
                              <m:ctrlPr>
                                <w:rPr>
                                  <w:rStyle w:val="citationjournal"/>
                                  <w:rFonts w:ascii="Cambria Math" w:hAnsi="Cambria Math"/>
                                  <w:i/>
                                  <w:lang w:val="en"/>
                                </w:rPr>
                              </m:ctrlPr>
                            </m:radPr>
                            <m:deg/>
                            <m:e>
                              <m:r>
                                <m:rPr>
                                  <m:scr m:val="double-struck"/>
                                </m:rPr>
                                <w:rPr>
                                  <w:rStyle w:val="citationjournal"/>
                                  <w:rFonts w:ascii="Cambria Math" w:hAnsi="Cambria Math"/>
                                  <w:lang w:val="en"/>
                                </w:rPr>
                                <m:t>V</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e>
                          </m:rad>
                        </m:den>
                      </m:f>
                    </m:e>
                  </m:d>
                </m:e>
                <m:sup>
                  <m:r>
                    <w:rPr>
                      <w:rStyle w:val="citationjournal"/>
                      <w:rFonts w:ascii="Cambria Math" w:hAnsi="Cambria Math"/>
                      <w:lang w:val="en"/>
                    </w:rPr>
                    <m:t>3</m:t>
                  </m:r>
                </m:sup>
              </m:sSup>
            </m:e>
          </m:d>
          <m:r>
            <w:rPr>
              <w:rStyle w:val="citationjournal"/>
              <w:rFonts w:ascii="Cambria Math" w:hAnsi="Cambria Math"/>
              <w:lang w:val="en"/>
            </w:rPr>
            <m:t>=p∙</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q</m:t>
                      </m:r>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e>
              </m:d>
            </m:e>
            <m:sup>
              <m:r>
                <w:rPr>
                  <w:rStyle w:val="citationjournal"/>
                  <w:rFonts w:ascii="Cambria Math" w:hAnsi="Cambria Math"/>
                  <w:lang w:val="en"/>
                </w:rPr>
                <m:t>3</m:t>
              </m:r>
            </m:sup>
          </m:sSup>
          <m:r>
            <w:rPr>
              <w:rStyle w:val="citationjournal"/>
              <w:rFonts w:ascii="Cambria Math" w:hAnsi="Cambria Math"/>
              <w:lang w:val="en"/>
            </w:rPr>
            <m:t>+q</m:t>
          </m:r>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p</m:t>
                      </m:r>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e>
              </m:d>
            </m:e>
            <m:sup>
              <m:r>
                <w:rPr>
                  <w:rStyle w:val="citationjournal"/>
                  <w:rFonts w:ascii="Cambria Math" w:hAnsi="Cambria Math"/>
                  <w:lang w:val="en"/>
                </w:rPr>
                <m:t>3</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pq</m:t>
                      </m:r>
                    </m:e>
                  </m:d>
                </m:e>
                <m:sup>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2</m:t>
                      </m:r>
                    </m:den>
                  </m:f>
                </m:sup>
              </m:sSup>
            </m:den>
          </m:f>
          <m:d>
            <m:dPr>
              <m:ctrlPr>
                <w:rPr>
                  <w:rStyle w:val="citationjournal"/>
                  <w:rFonts w:ascii="Cambria Math" w:hAnsi="Cambria Math"/>
                  <w:i/>
                  <w:lang w:val="en"/>
                </w:rPr>
              </m:ctrlPr>
            </m:dPr>
            <m:e>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q</m:t>
                  </m:r>
                </m:e>
                <m:sup>
                  <m:r>
                    <w:rPr>
                      <w:rStyle w:val="citationjournal"/>
                      <w:rFonts w:ascii="Cambria Math" w:hAnsi="Cambria Math"/>
                      <w:lang w:val="en"/>
                    </w:rPr>
                    <m:t>3</m:t>
                  </m:r>
                </m:sup>
              </m:sSup>
              <m:r>
                <w:rPr>
                  <w:rStyle w:val="citationjournal"/>
                  <w:rFonts w:ascii="Cambria Math" w:hAnsi="Cambria Math"/>
                  <w:lang w:val="en"/>
                </w:rPr>
                <m:t>-q</m:t>
              </m:r>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3</m:t>
                  </m:r>
                </m:sup>
              </m:sSup>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pq</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pq</m:t>
                      </m:r>
                    </m:e>
                  </m:d>
                </m:e>
                <m:sup>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2</m:t>
                      </m:r>
                    </m:den>
                  </m:f>
                </m:sup>
              </m:sSup>
            </m:den>
          </m:f>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q</m:t>
                  </m:r>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2</m:t>
                  </m:r>
                </m:sup>
              </m:sSup>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1-p</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2</m:t>
                  </m:r>
                </m:sup>
              </m:sSup>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1-2p</m:t>
              </m:r>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q</m:t>
              </m:r>
              <m:r>
                <w:rPr>
                  <w:rStyle w:val="citationjournal"/>
                  <w:rFonts w:ascii="Cambria Math" w:hAnsi="Cambria Math"/>
                  <w:lang w:val="en"/>
                </w:rPr>
                <m:t>-p</m:t>
              </m:r>
            </m:num>
            <m:den>
              <m:rad>
                <m:radPr>
                  <m:degHide m:val="1"/>
                  <m:ctrlPr>
                    <w:rPr>
                      <w:rStyle w:val="citationjournal"/>
                      <w:rFonts w:ascii="Cambria Math" w:hAnsi="Cambria Math"/>
                      <w:i/>
                      <w:lang w:val="en"/>
                    </w:rPr>
                  </m:ctrlPr>
                </m:radPr>
                <m:deg/>
                <m:e>
                  <m:r>
                    <w:rPr>
                      <w:rStyle w:val="citationjournal"/>
                      <w:rFonts w:ascii="Cambria Math" w:hAnsi="Cambria Math"/>
                      <w:lang w:val="en"/>
                    </w:rPr>
                    <m:t>pq</m:t>
                  </m:r>
                </m:e>
              </m:rad>
            </m:den>
          </m:f>
        </m:oMath>
      </m:oMathPara>
    </w:p>
    <w:p w14:paraId="6E1EED5C" w14:textId="77777777" w:rsidR="00865FCB" w:rsidRDefault="00865FCB" w:rsidP="00865FCB">
      <w:pPr>
        <w:spacing w:line="360" w:lineRule="auto"/>
        <w:rPr>
          <w:rStyle w:val="citationjournal"/>
          <w:lang w:val="en"/>
        </w:rPr>
      </w:pPr>
    </w:p>
    <w:p w14:paraId="5C557F23" w14:textId="77777777" w:rsidR="00865FCB" w:rsidRDefault="00865FCB" w:rsidP="00865FCB">
      <w:pPr>
        <w:spacing w:line="360" w:lineRule="auto"/>
        <w:rPr>
          <w:rStyle w:val="citationjournal"/>
          <w:lang w:val="en"/>
        </w:rPr>
      </w:pPr>
    </w:p>
    <w:p w14:paraId="00A3F731" w14:textId="77DD0610" w:rsidR="00865FCB" w:rsidRPr="00865FCB" w:rsidRDefault="00865FCB" w:rsidP="00865FCB">
      <w:pPr>
        <w:spacing w:line="360" w:lineRule="auto"/>
        <w:rPr>
          <w:rStyle w:val="citationjournal"/>
          <w:b/>
          <w:bCs/>
          <w:sz w:val="28"/>
          <w:szCs w:val="28"/>
          <w:lang w:val="en"/>
        </w:rPr>
      </w:pPr>
      <w:r w:rsidRPr="00865FCB">
        <w:rPr>
          <w:rStyle w:val="citationjournal"/>
          <w:b/>
          <w:bCs/>
          <w:sz w:val="28"/>
          <w:szCs w:val="28"/>
          <w:lang w:val="en"/>
        </w:rPr>
        <w:t>Higher Moments and Cumulants</w:t>
      </w:r>
    </w:p>
    <w:p w14:paraId="791AF94D" w14:textId="77777777" w:rsidR="00865FCB" w:rsidRDefault="00865FCB" w:rsidP="00865FCB">
      <w:pPr>
        <w:spacing w:line="360" w:lineRule="auto"/>
        <w:rPr>
          <w:rStyle w:val="citationjournal"/>
          <w:lang w:val="en"/>
        </w:rPr>
      </w:pPr>
    </w:p>
    <w:p w14:paraId="33CB8A66" w14:textId="77777777" w:rsidR="00CA7607" w:rsidRDefault="00865FCB" w:rsidP="006A71FF">
      <w:pPr>
        <w:pStyle w:val="ListParagraph"/>
        <w:numPr>
          <w:ilvl w:val="0"/>
          <w:numId w:val="392"/>
        </w:numPr>
        <w:spacing w:line="360" w:lineRule="auto"/>
        <w:rPr>
          <w:rStyle w:val="citationjournal"/>
          <w:lang w:val="en"/>
        </w:rPr>
      </w:pPr>
      <w:r w:rsidRPr="006A71FF">
        <w:rPr>
          <w:rStyle w:val="citationjournal"/>
          <w:u w:val="single"/>
          <w:lang w:val="en"/>
        </w:rPr>
        <w:t>Raw Moments</w:t>
      </w:r>
      <w:r w:rsidRPr="006A71FF">
        <w:rPr>
          <w:rStyle w:val="citationjournal"/>
          <w:lang w:val="en"/>
        </w:rPr>
        <w:t xml:space="preserve">: </w:t>
      </w:r>
      <w:r w:rsidR="006A71FF" w:rsidRPr="006A71FF">
        <w:rPr>
          <w:rStyle w:val="citationjournal"/>
          <w:lang w:val="en"/>
        </w:rPr>
        <w:t>The raw moments are all equal because</w:t>
      </w:r>
    </w:p>
    <w:p w14:paraId="04DA7140" w14:textId="77777777" w:rsidR="00CA7607" w:rsidRPr="00CA7607" w:rsidRDefault="00CA7607" w:rsidP="00CA7607">
      <w:pPr>
        <w:spacing w:line="360" w:lineRule="auto"/>
        <w:rPr>
          <w:rStyle w:val="citationjournal"/>
          <w:u w:val="single"/>
          <w:lang w:val="en"/>
        </w:rPr>
      </w:pPr>
    </w:p>
    <w:p w14:paraId="4C121161" w14:textId="77777777" w:rsidR="00CA7607" w:rsidRDefault="006A71FF" w:rsidP="00CA7607">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1</m:t>
              </m:r>
            </m:e>
            <m:sup>
              <m:r>
                <w:rPr>
                  <w:rStyle w:val="citationjournal"/>
                  <w:rFonts w:ascii="Cambria Math" w:hAnsi="Cambria Math"/>
                  <w:lang w:val="en"/>
                </w:rPr>
                <m:t>k</m:t>
              </m:r>
            </m:sup>
          </m:sSup>
          <m:r>
            <w:rPr>
              <w:rStyle w:val="citationjournal"/>
              <w:rFonts w:ascii="Cambria Math" w:hAnsi="Cambria Math"/>
              <w:lang w:val="en"/>
            </w:rPr>
            <m:t>=1</m:t>
          </m:r>
        </m:oMath>
      </m:oMathPara>
    </w:p>
    <w:p w14:paraId="45A4B319" w14:textId="77777777" w:rsidR="00CA7607" w:rsidRPr="00CA7607" w:rsidRDefault="00CA7607" w:rsidP="00CA7607">
      <w:pPr>
        <w:spacing w:line="360" w:lineRule="auto"/>
        <w:rPr>
          <w:rStyle w:val="citationjournal"/>
          <w:lang w:val="en"/>
        </w:rPr>
      </w:pPr>
    </w:p>
    <w:p w14:paraId="05C36967" w14:textId="77777777" w:rsidR="00CA7607" w:rsidRDefault="006A71FF" w:rsidP="00CA7607">
      <w:pPr>
        <w:pStyle w:val="ListParagraph"/>
        <w:spacing w:line="360" w:lineRule="auto"/>
        <w:ind w:left="360"/>
        <w:rPr>
          <w:rStyle w:val="citationjournal"/>
          <w:lang w:val="en"/>
        </w:rPr>
      </w:pPr>
      <w:r w:rsidRPr="006A71FF">
        <w:rPr>
          <w:rStyle w:val="citationjournal"/>
          <w:lang w:val="en"/>
        </w:rPr>
        <w:t>and</w:t>
      </w:r>
    </w:p>
    <w:p w14:paraId="761ABBC0" w14:textId="77777777" w:rsidR="00CA7607" w:rsidRPr="00CA7607" w:rsidRDefault="00CA7607" w:rsidP="00CA7607">
      <w:pPr>
        <w:spacing w:line="360" w:lineRule="auto"/>
        <w:rPr>
          <w:rStyle w:val="citationjournal"/>
          <w:lang w:val="en"/>
        </w:rPr>
      </w:pPr>
    </w:p>
    <w:p w14:paraId="417FBDFE" w14:textId="77777777" w:rsidR="00CA7607" w:rsidRDefault="006A71FF" w:rsidP="00CA7607">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0</m:t>
              </m:r>
            </m:e>
            <m:sup>
              <m:r>
                <w:rPr>
                  <w:rStyle w:val="citationjournal"/>
                  <w:rFonts w:ascii="Cambria Math" w:hAnsi="Cambria Math"/>
                  <w:lang w:val="en"/>
                </w:rPr>
                <m:t>k</m:t>
              </m:r>
            </m:sup>
          </m:sSup>
          <m:r>
            <w:rPr>
              <w:rStyle w:val="citationjournal"/>
              <w:rFonts w:ascii="Cambria Math" w:hAnsi="Cambria Math"/>
              <w:lang w:val="en"/>
            </w:rPr>
            <m:t>=</m:t>
          </m:r>
          <m:r>
            <w:rPr>
              <w:rStyle w:val="citationjournal"/>
              <w:rFonts w:ascii="Cambria Math" w:hAnsi="Cambria Math"/>
              <w:lang w:val="en"/>
            </w:rPr>
            <m:t>0</m:t>
          </m:r>
        </m:oMath>
      </m:oMathPara>
    </w:p>
    <w:p w14:paraId="4A0C721D" w14:textId="77777777" w:rsidR="00CA7607" w:rsidRPr="00CA7607" w:rsidRDefault="00CA7607" w:rsidP="00CA7607">
      <w:pPr>
        <w:spacing w:line="360" w:lineRule="auto"/>
        <w:rPr>
          <w:rStyle w:val="citationjournal"/>
          <w:lang w:val="en"/>
        </w:rPr>
      </w:pPr>
    </w:p>
    <w:p w14:paraId="60032181" w14:textId="5A829268" w:rsidR="00865FCB" w:rsidRPr="00CA7607" w:rsidRDefault="006A71FF" w:rsidP="00CA7607">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e>
          </m:d>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X=1</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1</m:t>
              </m:r>
            </m:e>
            <m:sup>
              <m:r>
                <w:rPr>
                  <w:rStyle w:val="citationjournal"/>
                  <w:rFonts w:ascii="Cambria Math" w:hAnsi="Cambria Math"/>
                  <w:lang w:val="en"/>
                </w:rPr>
                <m:t>k</m:t>
              </m:r>
            </m:sup>
          </m:sSup>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X=0</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0</m:t>
              </m:r>
            </m:e>
            <m:sup>
              <m:r>
                <w:rPr>
                  <w:rStyle w:val="citationjournal"/>
                  <w:rFonts w:ascii="Cambria Math" w:hAnsi="Cambria Math"/>
                  <w:lang w:val="en"/>
                </w:rPr>
                <m:t>k</m:t>
              </m:r>
            </m:sup>
          </m:sSup>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1</m:t>
              </m:r>
            </m:e>
            <m:sup>
              <m:r>
                <w:rPr>
                  <w:rStyle w:val="citationjournal"/>
                  <w:rFonts w:ascii="Cambria Math" w:hAnsi="Cambria Math"/>
                  <w:lang w:val="en"/>
                </w:rPr>
                <m:t>k</m:t>
              </m:r>
            </m:sup>
          </m:sSup>
          <m:r>
            <w:rPr>
              <w:rStyle w:val="citationjournal"/>
              <w:rFonts w:ascii="Cambria Math" w:hAnsi="Cambria Math"/>
              <w:lang w:val="en"/>
            </w:rPr>
            <m:t>+q∙</m:t>
          </m:r>
          <m:sSup>
            <m:sSupPr>
              <m:ctrlPr>
                <w:rPr>
                  <w:rStyle w:val="citationjournal"/>
                  <w:rFonts w:ascii="Cambria Math" w:hAnsi="Cambria Math"/>
                  <w:i/>
                  <w:lang w:val="en"/>
                </w:rPr>
              </m:ctrlPr>
            </m:sSupPr>
            <m:e>
              <m:r>
                <w:rPr>
                  <w:rStyle w:val="citationjournal"/>
                  <w:rFonts w:ascii="Cambria Math" w:hAnsi="Cambria Math"/>
                  <w:lang w:val="en"/>
                </w:rPr>
                <m:t>0</m:t>
              </m:r>
            </m:e>
            <m:sup>
              <m:r>
                <w:rPr>
                  <w:rStyle w:val="citationjournal"/>
                  <w:rFonts w:ascii="Cambria Math" w:hAnsi="Cambria Math"/>
                  <w:lang w:val="en"/>
                </w:rPr>
                <m:t>k</m:t>
              </m:r>
            </m:sup>
          </m:sSup>
          <m:r>
            <w:rPr>
              <w:rStyle w:val="citationjournal"/>
              <w:rFonts w:ascii="Cambria Math" w:hAnsi="Cambria Math"/>
              <w:lang w:val="en"/>
            </w:rPr>
            <m:t>=p=</m:t>
          </m:r>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oMath>
      </m:oMathPara>
    </w:p>
    <w:p w14:paraId="14DF30CB" w14:textId="77777777" w:rsidR="00CA7607" w:rsidRPr="00CA7607" w:rsidRDefault="00CA7607" w:rsidP="00CA7607">
      <w:pPr>
        <w:spacing w:line="360" w:lineRule="auto"/>
        <w:rPr>
          <w:rStyle w:val="citationjournal"/>
          <w:lang w:val="en"/>
        </w:rPr>
      </w:pPr>
    </w:p>
    <w:p w14:paraId="65EB592F" w14:textId="77777777" w:rsidR="00CA7607" w:rsidRDefault="006A71FF" w:rsidP="006A71FF">
      <w:pPr>
        <w:pStyle w:val="ListParagraph"/>
        <w:numPr>
          <w:ilvl w:val="0"/>
          <w:numId w:val="392"/>
        </w:numPr>
        <w:spacing w:line="360" w:lineRule="auto"/>
        <w:rPr>
          <w:rStyle w:val="citationjournal"/>
          <w:lang w:val="en"/>
        </w:rPr>
      </w:pPr>
      <w:r>
        <w:rPr>
          <w:rStyle w:val="citationjournal"/>
          <w:u w:val="single"/>
          <w:lang w:val="en"/>
        </w:rPr>
        <w:t xml:space="preserve">Central Moment of Order </w:t>
      </w:r>
      <m:oMath>
        <m:r>
          <w:rPr>
            <w:rStyle w:val="citationjournal"/>
            <w:rFonts w:ascii="Cambria Math" w:hAnsi="Cambria Math"/>
            <w:u w:val="single"/>
            <w:lang w:val="en"/>
          </w:rPr>
          <m:t>k</m:t>
        </m:r>
      </m:oMath>
      <w:r>
        <w:rPr>
          <w:rStyle w:val="citationjournal"/>
          <w:lang w:val="en"/>
        </w:rPr>
        <w:t>: This is given by</w:t>
      </w:r>
    </w:p>
    <w:p w14:paraId="17BBDE43" w14:textId="77777777" w:rsidR="00CA7607" w:rsidRPr="00CA7607" w:rsidRDefault="00CA7607" w:rsidP="00CA7607">
      <w:pPr>
        <w:spacing w:line="360" w:lineRule="auto"/>
        <w:rPr>
          <w:rStyle w:val="citationjournal"/>
          <w:u w:val="single"/>
          <w:lang w:val="en"/>
        </w:rPr>
      </w:pPr>
    </w:p>
    <w:p w14:paraId="6CCAF72D" w14:textId="1D4A6F0F" w:rsidR="006A71FF" w:rsidRPr="00CA7607" w:rsidRDefault="006A71FF"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k</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1-p</m:t>
              </m:r>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-p</m:t>
                  </m:r>
                </m:e>
              </m:d>
            </m:e>
            <m:sup>
              <m:r>
                <w:rPr>
                  <w:rStyle w:val="citationjournal"/>
                  <w:rFonts w:ascii="Cambria Math" w:hAnsi="Cambria Math"/>
                  <w:lang w:val="en"/>
                </w:rPr>
                <m:t>k</m:t>
              </m:r>
            </m:sup>
          </m:sSup>
          <m:r>
            <w:rPr>
              <w:rStyle w:val="citationjournal"/>
              <w:rFonts w:ascii="Cambria Math" w:hAnsi="Cambria Math"/>
              <w:lang w:val="en"/>
            </w:rPr>
            <m:t>+p</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-p</m:t>
                  </m:r>
                </m:e>
              </m:d>
            </m:e>
            <m:sup>
              <m:r>
                <w:rPr>
                  <w:rStyle w:val="citationjournal"/>
                  <w:rFonts w:ascii="Cambria Math" w:hAnsi="Cambria Math"/>
                  <w:lang w:val="en"/>
                </w:rPr>
                <m:t>k</m:t>
              </m:r>
            </m:sup>
          </m:sSup>
        </m:oMath>
      </m:oMathPara>
    </w:p>
    <w:p w14:paraId="6C1F4492" w14:textId="77777777" w:rsidR="00CA7607" w:rsidRPr="00CA7607" w:rsidRDefault="00CA7607" w:rsidP="00CA7607">
      <w:pPr>
        <w:spacing w:line="360" w:lineRule="auto"/>
        <w:rPr>
          <w:rStyle w:val="citationjournal"/>
          <w:lang w:val="en"/>
        </w:rPr>
      </w:pPr>
    </w:p>
    <w:p w14:paraId="7F784176" w14:textId="77777777" w:rsidR="00CA7607" w:rsidRDefault="006A71FF" w:rsidP="006A71FF">
      <w:pPr>
        <w:pStyle w:val="ListParagraph"/>
        <w:numPr>
          <w:ilvl w:val="0"/>
          <w:numId w:val="392"/>
        </w:numPr>
        <w:spacing w:line="360" w:lineRule="auto"/>
        <w:rPr>
          <w:rStyle w:val="citationjournal"/>
          <w:lang w:val="en"/>
        </w:rPr>
      </w:pPr>
      <w:r>
        <w:rPr>
          <w:rStyle w:val="citationjournal"/>
          <w:u w:val="single"/>
          <w:lang w:val="en"/>
        </w:rPr>
        <w:t>First Six Central Moments</w:t>
      </w:r>
      <w:r>
        <w:rPr>
          <w:rStyle w:val="citationjournal"/>
          <w:lang w:val="en"/>
        </w:rPr>
        <w:t>:</w:t>
      </w:r>
    </w:p>
    <w:p w14:paraId="5F972049" w14:textId="77777777" w:rsidR="00CA7607" w:rsidRPr="00CA7607" w:rsidRDefault="00CA7607" w:rsidP="00CA7607">
      <w:pPr>
        <w:spacing w:line="360" w:lineRule="auto"/>
        <w:rPr>
          <w:rStyle w:val="citationjournal"/>
          <w:u w:val="single"/>
          <w:lang w:val="en"/>
        </w:rPr>
      </w:pPr>
    </w:p>
    <w:p w14:paraId="3083A940" w14:textId="77777777" w:rsidR="00CA7607" w:rsidRDefault="006A71FF"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1</m:t>
              </m:r>
            </m:sub>
          </m:sSub>
          <m:r>
            <w:rPr>
              <w:rStyle w:val="citationjournal"/>
              <w:rFonts w:ascii="Cambria Math" w:hAnsi="Cambria Math"/>
              <w:lang w:val="en"/>
            </w:rPr>
            <m:t>=0</m:t>
          </m:r>
        </m:oMath>
      </m:oMathPara>
    </w:p>
    <w:p w14:paraId="28FCA3B6" w14:textId="77777777" w:rsidR="00CA7607" w:rsidRPr="00CA7607" w:rsidRDefault="00CA7607" w:rsidP="00CA7607">
      <w:pPr>
        <w:spacing w:line="360" w:lineRule="auto"/>
        <w:rPr>
          <w:rStyle w:val="citationjournal"/>
          <w:lang w:val="en"/>
        </w:rPr>
      </w:pPr>
    </w:p>
    <w:p w14:paraId="3D5B68C1" w14:textId="77777777" w:rsidR="00CA7607" w:rsidRDefault="006A71FF"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r>
            <w:rPr>
              <w:rStyle w:val="citationjournal"/>
              <w:rFonts w:ascii="Cambria Math" w:hAnsi="Cambria Math"/>
              <w:lang w:val="en"/>
            </w:rPr>
            <m:t>=</m:t>
          </m:r>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oMath>
      </m:oMathPara>
    </w:p>
    <w:p w14:paraId="6C06485F" w14:textId="77777777" w:rsidR="00CA7607" w:rsidRPr="00CA7607" w:rsidRDefault="00CA7607" w:rsidP="00CA7607">
      <w:pPr>
        <w:spacing w:line="360" w:lineRule="auto"/>
        <w:rPr>
          <w:rStyle w:val="citationjournal"/>
          <w:lang w:val="en"/>
        </w:rPr>
      </w:pPr>
    </w:p>
    <w:p w14:paraId="5BE6E470" w14:textId="77777777" w:rsidR="00CA7607" w:rsidRDefault="006A71FF"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3</m:t>
              </m:r>
            </m:sub>
          </m:sSub>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d>
            <m:dPr>
              <m:ctrlPr>
                <w:rPr>
                  <w:rStyle w:val="citationjournal"/>
                  <w:rFonts w:ascii="Cambria Math" w:hAnsi="Cambria Math"/>
                  <w:i/>
                  <w:lang w:val="en"/>
                </w:rPr>
              </m:ctrlPr>
            </m:dPr>
            <m:e>
              <m:r>
                <w:rPr>
                  <w:rStyle w:val="citationjournal"/>
                  <w:rFonts w:ascii="Cambria Math" w:hAnsi="Cambria Math"/>
                  <w:lang w:val="en"/>
                </w:rPr>
                <m:t>1-2p</m:t>
              </m:r>
            </m:e>
          </m:d>
        </m:oMath>
      </m:oMathPara>
    </w:p>
    <w:p w14:paraId="1687FF77" w14:textId="77777777" w:rsidR="00CA7607" w:rsidRPr="00CA7607" w:rsidRDefault="00CA7607" w:rsidP="00CA7607">
      <w:pPr>
        <w:spacing w:line="360" w:lineRule="auto"/>
        <w:rPr>
          <w:rStyle w:val="citationjournal"/>
          <w:lang w:val="en"/>
        </w:rPr>
      </w:pPr>
    </w:p>
    <w:p w14:paraId="1B7870B8" w14:textId="77777777" w:rsidR="00CA7607" w:rsidRDefault="006A71FF"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4</m:t>
              </m:r>
            </m:sub>
          </m:sSub>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d>
            <m:dPr>
              <m:begChr m:val="["/>
              <m:endChr m:val="]"/>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3</m:t>
              </m:r>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e>
          </m:d>
        </m:oMath>
      </m:oMathPara>
    </w:p>
    <w:p w14:paraId="013BA3FF" w14:textId="77777777" w:rsidR="00CA7607" w:rsidRPr="00CA7607" w:rsidRDefault="00CA7607" w:rsidP="00CA7607">
      <w:pPr>
        <w:spacing w:line="360" w:lineRule="auto"/>
        <w:rPr>
          <w:rStyle w:val="citationjournal"/>
          <w:lang w:val="en"/>
        </w:rPr>
      </w:pPr>
    </w:p>
    <w:p w14:paraId="60CF6599" w14:textId="77777777" w:rsidR="00CA7607" w:rsidRDefault="006A71FF"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5</m:t>
              </m:r>
            </m:sub>
          </m:sSub>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d>
            <m:dPr>
              <m:ctrlPr>
                <w:rPr>
                  <w:rStyle w:val="citationjournal"/>
                  <w:rFonts w:ascii="Cambria Math" w:hAnsi="Cambria Math"/>
                  <w:i/>
                  <w:lang w:val="en"/>
                </w:rPr>
              </m:ctrlPr>
            </m:dPr>
            <m:e>
              <m:r>
                <w:rPr>
                  <w:rStyle w:val="citationjournal"/>
                  <w:rFonts w:ascii="Cambria Math" w:hAnsi="Cambria Math"/>
                  <w:lang w:val="en"/>
                </w:rPr>
                <m:t>1-2p</m:t>
              </m:r>
            </m:e>
          </m:d>
          <m:d>
            <m:dPr>
              <m:begChr m:val="["/>
              <m:endChr m:val="]"/>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2</m:t>
              </m:r>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e>
          </m:d>
        </m:oMath>
      </m:oMathPara>
    </w:p>
    <w:p w14:paraId="46F8A043" w14:textId="77777777" w:rsidR="00CA7607" w:rsidRPr="00CA7607" w:rsidRDefault="00CA7607" w:rsidP="00CA7607">
      <w:pPr>
        <w:spacing w:line="360" w:lineRule="auto"/>
        <w:rPr>
          <w:rStyle w:val="citationjournal"/>
          <w:lang w:val="en"/>
        </w:rPr>
      </w:pPr>
    </w:p>
    <w:p w14:paraId="2E797A65" w14:textId="7F362E85" w:rsidR="006A71FF" w:rsidRPr="00CA7607" w:rsidRDefault="00DD50B0"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6</m:t>
              </m:r>
            </m:sub>
          </m:sSub>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d>
            <m:dPr>
              <m:begChr m:val="{"/>
              <m:endChr m:val="}"/>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5</m:t>
              </m:r>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d>
                <m:dPr>
                  <m:begChr m:val="["/>
                  <m:endChr m:val="]"/>
                  <m:ctrlPr>
                    <w:rPr>
                      <w:rStyle w:val="citationjournal"/>
                      <w:rFonts w:ascii="Cambria Math" w:hAnsi="Cambria Math"/>
                      <w:i/>
                      <w:lang w:val="en"/>
                    </w:rPr>
                  </m:ctrlPr>
                </m:dPr>
                <m:e>
                  <m:r>
                    <w:rPr>
                      <w:rStyle w:val="citationjournal"/>
                      <w:rFonts w:ascii="Cambria Math" w:hAnsi="Cambria Math"/>
                      <w:lang w:val="en"/>
                    </w:rPr>
                    <m:t>1-p</m:t>
                  </m:r>
                  <m:d>
                    <m:dPr>
                      <m:ctrlPr>
                        <w:rPr>
                          <w:rStyle w:val="citationjournal"/>
                          <w:rFonts w:ascii="Cambria Math" w:hAnsi="Cambria Math"/>
                          <w:i/>
                          <w:lang w:val="en"/>
                        </w:rPr>
                      </m:ctrlPr>
                    </m:dPr>
                    <m:e>
                      <m:r>
                        <w:rPr>
                          <w:rStyle w:val="citationjournal"/>
                          <w:rFonts w:ascii="Cambria Math" w:hAnsi="Cambria Math"/>
                          <w:lang w:val="en"/>
                        </w:rPr>
                        <m:t>1-p</m:t>
                      </m:r>
                    </m:e>
                  </m:d>
                </m:e>
              </m:d>
            </m:e>
          </m:d>
        </m:oMath>
      </m:oMathPara>
    </w:p>
    <w:p w14:paraId="099E3A17" w14:textId="77777777" w:rsidR="00CA7607" w:rsidRPr="00CA7607" w:rsidRDefault="00CA7607" w:rsidP="00CA7607">
      <w:pPr>
        <w:spacing w:line="360" w:lineRule="auto"/>
        <w:rPr>
          <w:rStyle w:val="citationjournal"/>
          <w:lang w:val="en"/>
        </w:rPr>
      </w:pPr>
    </w:p>
    <w:p w14:paraId="3C19D9EF" w14:textId="77777777" w:rsidR="00CA7607" w:rsidRDefault="00E76944" w:rsidP="006A71FF">
      <w:pPr>
        <w:pStyle w:val="ListParagraph"/>
        <w:numPr>
          <w:ilvl w:val="0"/>
          <w:numId w:val="392"/>
        </w:numPr>
        <w:spacing w:line="360" w:lineRule="auto"/>
        <w:rPr>
          <w:rStyle w:val="citationjournal"/>
          <w:lang w:val="en"/>
        </w:rPr>
      </w:pPr>
      <w:r>
        <w:rPr>
          <w:rStyle w:val="citationjournal"/>
          <w:u w:val="single"/>
          <w:lang w:val="en"/>
        </w:rPr>
        <w:t>Higher Central Moments</w:t>
      </w:r>
      <w:r>
        <w:rPr>
          <w:rStyle w:val="citationjournal"/>
          <w:lang w:val="en"/>
        </w:rPr>
        <w:t xml:space="preserve">: These can be expressed more compactly in terms of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3</m:t>
            </m:r>
          </m:sub>
        </m:sSub>
      </m:oMath>
      <w:r>
        <w:rPr>
          <w:rStyle w:val="citationjournal"/>
          <w:lang w:val="en"/>
        </w:rPr>
        <w:t>:</w:t>
      </w:r>
    </w:p>
    <w:p w14:paraId="618D8E8F" w14:textId="77777777" w:rsidR="00CA7607" w:rsidRPr="00CA7607" w:rsidRDefault="00CA7607" w:rsidP="00CA7607">
      <w:pPr>
        <w:spacing w:line="360" w:lineRule="auto"/>
        <w:rPr>
          <w:rStyle w:val="citationjournal"/>
          <w:u w:val="single"/>
          <w:lang w:val="en"/>
        </w:rPr>
      </w:pPr>
    </w:p>
    <w:p w14:paraId="18A3171F" w14:textId="77777777" w:rsidR="00CA7607" w:rsidRDefault="00E76944"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4</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1-3</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e>
          </m:d>
        </m:oMath>
      </m:oMathPara>
    </w:p>
    <w:p w14:paraId="6D90DFB1" w14:textId="77777777" w:rsidR="00CA7607" w:rsidRPr="00CA7607" w:rsidRDefault="00CA7607" w:rsidP="00CA7607">
      <w:pPr>
        <w:spacing w:line="360" w:lineRule="auto"/>
        <w:rPr>
          <w:rStyle w:val="citationjournal"/>
          <w:lang w:val="en"/>
        </w:rPr>
      </w:pPr>
    </w:p>
    <w:p w14:paraId="36E31673" w14:textId="77777777" w:rsidR="00CA7607" w:rsidRDefault="00E76944"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5</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3</m:t>
              </m:r>
            </m:sub>
          </m:sSub>
          <m:d>
            <m:dPr>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e>
          </m:d>
        </m:oMath>
      </m:oMathPara>
    </w:p>
    <w:p w14:paraId="135EC13B" w14:textId="77777777" w:rsidR="00CA7607" w:rsidRPr="00CA7607" w:rsidRDefault="00CA7607" w:rsidP="00CA7607">
      <w:pPr>
        <w:spacing w:line="360" w:lineRule="auto"/>
        <w:rPr>
          <w:rStyle w:val="citationjournal"/>
          <w:lang w:val="en"/>
        </w:rPr>
      </w:pPr>
    </w:p>
    <w:p w14:paraId="2835530F" w14:textId="3527BCE4" w:rsidR="00E76944" w:rsidRPr="00CA7607" w:rsidRDefault="00E76944"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6</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d>
            <m:dPr>
              <m:begChr m:val="["/>
              <m:endChr m:val="]"/>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5</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e>
              </m:d>
            </m:e>
          </m:d>
        </m:oMath>
      </m:oMathPara>
    </w:p>
    <w:p w14:paraId="49C93933" w14:textId="77777777" w:rsidR="00CA7607" w:rsidRPr="00CA7607" w:rsidRDefault="00CA7607" w:rsidP="00CA7607">
      <w:pPr>
        <w:spacing w:line="360" w:lineRule="auto"/>
        <w:rPr>
          <w:rStyle w:val="citationjournal"/>
          <w:lang w:val="en"/>
        </w:rPr>
      </w:pPr>
    </w:p>
    <w:p w14:paraId="42AA36AC" w14:textId="77777777" w:rsidR="00CA7607" w:rsidRDefault="00CA7607" w:rsidP="006A71FF">
      <w:pPr>
        <w:pStyle w:val="ListParagraph"/>
        <w:numPr>
          <w:ilvl w:val="0"/>
          <w:numId w:val="392"/>
        </w:numPr>
        <w:spacing w:line="360" w:lineRule="auto"/>
        <w:rPr>
          <w:rStyle w:val="citationjournal"/>
          <w:lang w:val="en"/>
        </w:rPr>
      </w:pPr>
      <w:r>
        <w:rPr>
          <w:rStyle w:val="citationjournal"/>
          <w:u w:val="single"/>
          <w:lang w:val="en"/>
        </w:rPr>
        <w:t>First Six Cumulants</w:t>
      </w:r>
      <w:r>
        <w:rPr>
          <w:rStyle w:val="citationjournal"/>
          <w:lang w:val="en"/>
        </w:rPr>
        <w:t>:</w:t>
      </w:r>
    </w:p>
    <w:p w14:paraId="00A89937" w14:textId="77777777" w:rsidR="00CA7607" w:rsidRPr="00CA7607" w:rsidRDefault="00CA7607" w:rsidP="00CA7607">
      <w:pPr>
        <w:spacing w:line="360" w:lineRule="auto"/>
        <w:rPr>
          <w:rStyle w:val="citationjournal"/>
          <w:u w:val="single"/>
          <w:lang w:val="en"/>
        </w:rPr>
      </w:pPr>
    </w:p>
    <w:p w14:paraId="2979B19F" w14:textId="77777777" w:rsidR="00CA7607" w:rsidRDefault="00CA7607"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κ</m:t>
              </m:r>
            </m:e>
            <m:sub>
              <m:r>
                <w:rPr>
                  <w:rStyle w:val="citationjournal"/>
                  <w:rFonts w:ascii="Cambria Math" w:hAnsi="Cambria Math"/>
                  <w:lang w:val="en"/>
                </w:rPr>
                <m:t>1</m:t>
              </m:r>
            </m:sub>
          </m:sSub>
          <m:r>
            <w:rPr>
              <w:rStyle w:val="citationjournal"/>
              <w:rFonts w:ascii="Cambria Math" w:hAnsi="Cambria Math"/>
              <w:lang w:val="en"/>
            </w:rPr>
            <m:t>=p</m:t>
          </m:r>
        </m:oMath>
      </m:oMathPara>
    </w:p>
    <w:p w14:paraId="5ED9A913" w14:textId="77777777" w:rsidR="00CA7607" w:rsidRPr="00CA7607" w:rsidRDefault="00CA7607" w:rsidP="00CA7607">
      <w:pPr>
        <w:spacing w:line="360" w:lineRule="auto"/>
        <w:rPr>
          <w:rStyle w:val="citationjournal"/>
          <w:lang w:val="en"/>
        </w:rPr>
      </w:pPr>
    </w:p>
    <w:p w14:paraId="3A3EC535" w14:textId="77777777" w:rsidR="00CA7607" w:rsidRDefault="00CA7607"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κ</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oMath>
      </m:oMathPara>
    </w:p>
    <w:p w14:paraId="1321116C" w14:textId="77777777" w:rsidR="00CA7607" w:rsidRPr="00CA7607" w:rsidRDefault="00CA7607" w:rsidP="00CA7607">
      <w:pPr>
        <w:spacing w:line="360" w:lineRule="auto"/>
        <w:rPr>
          <w:rStyle w:val="citationjournal"/>
          <w:lang w:val="en"/>
        </w:rPr>
      </w:pPr>
    </w:p>
    <w:p w14:paraId="44C917A6" w14:textId="77777777" w:rsidR="00CA7607" w:rsidRDefault="00CA7607"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κ</m:t>
              </m:r>
            </m:e>
            <m:sub>
              <m:r>
                <w:rPr>
                  <w:rStyle w:val="citationjournal"/>
                  <w:rFonts w:ascii="Cambria Math" w:hAnsi="Cambria Math"/>
                  <w:lang w:val="en"/>
                </w:rPr>
                <m:t>3</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3</m:t>
              </m:r>
            </m:sub>
          </m:sSub>
        </m:oMath>
      </m:oMathPara>
    </w:p>
    <w:p w14:paraId="318346A6" w14:textId="77777777" w:rsidR="00CA7607" w:rsidRPr="00CA7607" w:rsidRDefault="00CA7607" w:rsidP="00CA7607">
      <w:pPr>
        <w:spacing w:line="360" w:lineRule="auto"/>
        <w:rPr>
          <w:rStyle w:val="citationjournal"/>
          <w:lang w:val="en"/>
        </w:rPr>
      </w:pPr>
    </w:p>
    <w:p w14:paraId="01187470" w14:textId="77777777" w:rsidR="00CA7607" w:rsidRDefault="00CA7607"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κ</m:t>
              </m:r>
            </m:e>
            <m:sub>
              <m:r>
                <w:rPr>
                  <w:rStyle w:val="citationjournal"/>
                  <w:rFonts w:ascii="Cambria Math" w:hAnsi="Cambria Math"/>
                  <w:lang w:val="en"/>
                </w:rPr>
                <m:t>4</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6</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e>
          </m:d>
        </m:oMath>
      </m:oMathPara>
    </w:p>
    <w:p w14:paraId="4ACEBF84" w14:textId="77777777" w:rsidR="00CA7607" w:rsidRPr="00CA7607" w:rsidRDefault="00CA7607" w:rsidP="00CA7607">
      <w:pPr>
        <w:spacing w:line="360" w:lineRule="auto"/>
        <w:rPr>
          <w:rStyle w:val="citationjournal"/>
          <w:lang w:val="en"/>
        </w:rPr>
      </w:pPr>
    </w:p>
    <w:p w14:paraId="346E25D4" w14:textId="77777777" w:rsidR="00CA7607" w:rsidRDefault="00CA7607"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κ</m:t>
              </m:r>
            </m:e>
            <m:sub>
              <m:r>
                <w:rPr>
                  <w:rStyle w:val="citationjournal"/>
                  <w:rFonts w:ascii="Cambria Math" w:hAnsi="Cambria Math"/>
                  <w:lang w:val="en"/>
                </w:rPr>
                <m:t>5</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3</m:t>
              </m:r>
            </m:sub>
          </m:sSub>
          <m:d>
            <m:dPr>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12</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e>
          </m:d>
        </m:oMath>
      </m:oMathPara>
    </w:p>
    <w:p w14:paraId="31554E37" w14:textId="77777777" w:rsidR="00CA7607" w:rsidRPr="00CA7607" w:rsidRDefault="00CA7607" w:rsidP="00CA7607">
      <w:pPr>
        <w:spacing w:line="360" w:lineRule="auto"/>
        <w:rPr>
          <w:rStyle w:val="citationjournal"/>
          <w:lang w:val="en"/>
        </w:rPr>
      </w:pPr>
    </w:p>
    <w:p w14:paraId="7FA5668B" w14:textId="11268599" w:rsidR="00CA7607" w:rsidRDefault="00CA7607" w:rsidP="00CA760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κ</m:t>
              </m:r>
            </m:e>
            <m:sub>
              <m:r>
                <w:rPr>
                  <w:rStyle w:val="citationjournal"/>
                  <w:rFonts w:ascii="Cambria Math" w:hAnsi="Cambria Math"/>
                  <w:lang w:val="en"/>
                </w:rPr>
                <m:t>6</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d>
            <m:dPr>
              <m:begChr m:val="["/>
              <m:endChr m:val="]"/>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30</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2</m:t>
                      </m:r>
                    </m:sub>
                  </m:sSub>
                </m:e>
              </m:d>
            </m:e>
          </m:d>
        </m:oMath>
      </m:oMathPara>
    </w:p>
    <w:p w14:paraId="40F18944" w14:textId="77777777" w:rsidR="00CA7607" w:rsidRDefault="00CA7607" w:rsidP="00CA7607">
      <w:pPr>
        <w:spacing w:line="360" w:lineRule="auto"/>
        <w:rPr>
          <w:rStyle w:val="citationjournal"/>
          <w:lang w:val="en"/>
        </w:rPr>
      </w:pPr>
    </w:p>
    <w:p w14:paraId="63FCB39E" w14:textId="77777777" w:rsidR="00CA7607" w:rsidRDefault="00CA7607" w:rsidP="00CA7607">
      <w:pPr>
        <w:spacing w:line="360" w:lineRule="auto"/>
        <w:rPr>
          <w:rStyle w:val="citationjournal"/>
          <w:lang w:val="en"/>
        </w:rPr>
      </w:pPr>
    </w:p>
    <w:p w14:paraId="66DC811C" w14:textId="5D87893D" w:rsidR="00CA7607" w:rsidRPr="00CA7607" w:rsidRDefault="00CA7607" w:rsidP="00CA7607">
      <w:pPr>
        <w:spacing w:line="360" w:lineRule="auto"/>
        <w:rPr>
          <w:rStyle w:val="citationjournal"/>
          <w:b/>
          <w:bCs/>
          <w:sz w:val="28"/>
          <w:szCs w:val="28"/>
          <w:lang w:val="en"/>
        </w:rPr>
      </w:pPr>
      <w:r w:rsidRPr="00CA7607">
        <w:rPr>
          <w:rStyle w:val="citationjournal"/>
          <w:b/>
          <w:bCs/>
          <w:sz w:val="28"/>
          <w:szCs w:val="28"/>
          <w:lang w:val="en"/>
        </w:rPr>
        <w:t>Entropy</w:t>
      </w:r>
    </w:p>
    <w:p w14:paraId="6C7306FD" w14:textId="77777777" w:rsidR="00CA7607" w:rsidRDefault="00CA7607" w:rsidP="00CA7607">
      <w:pPr>
        <w:spacing w:line="360" w:lineRule="auto"/>
        <w:rPr>
          <w:rStyle w:val="citationjournal"/>
          <w:lang w:val="en"/>
        </w:rPr>
      </w:pPr>
    </w:p>
    <w:p w14:paraId="14B11D64" w14:textId="023D1674" w:rsidR="00CA7607" w:rsidRDefault="00CA7607" w:rsidP="00CA7607">
      <w:pPr>
        <w:pStyle w:val="ListParagraph"/>
        <w:numPr>
          <w:ilvl w:val="0"/>
          <w:numId w:val="393"/>
        </w:numPr>
        <w:spacing w:line="360" w:lineRule="auto"/>
        <w:rPr>
          <w:rStyle w:val="citationjournal"/>
          <w:lang w:val="en"/>
        </w:rPr>
      </w:pPr>
      <w:r w:rsidRPr="00CA7607">
        <w:rPr>
          <w:rStyle w:val="citationjournal"/>
          <w:u w:val="single"/>
          <w:lang w:val="en"/>
        </w:rPr>
        <w:t>Entropy of the Bernoulli Distribution</w:t>
      </w:r>
      <w:r w:rsidRPr="00CA7607">
        <w:rPr>
          <w:rStyle w:val="citationjournal"/>
          <w:lang w:val="en"/>
        </w:rPr>
        <w:t xml:space="preserve">: </w:t>
      </w:r>
      <w:r>
        <w:rPr>
          <w:rStyle w:val="citationjournal"/>
          <w:lang w:val="en"/>
        </w:rPr>
        <w:t>Entropy is a measure of the uncertainty or randomness in a probability distribution.</w:t>
      </w:r>
    </w:p>
    <w:p w14:paraId="1EFFC0C1" w14:textId="77777777" w:rsidR="003A50C1" w:rsidRDefault="003A50C1" w:rsidP="00CA7607">
      <w:pPr>
        <w:pStyle w:val="ListParagraph"/>
        <w:numPr>
          <w:ilvl w:val="0"/>
          <w:numId w:val="393"/>
        </w:numPr>
        <w:spacing w:line="360" w:lineRule="auto"/>
        <w:rPr>
          <w:rStyle w:val="citationjournal"/>
          <w:lang w:val="en"/>
        </w:rPr>
      </w:pPr>
      <w:r>
        <w:rPr>
          <w:rStyle w:val="citationjournal"/>
          <w:u w:val="single"/>
          <w:lang w:val="en"/>
        </w:rPr>
        <w:t>Derivation for the Bernoulli Distribution Entropy</w:t>
      </w:r>
      <w:r w:rsidRPr="003A50C1">
        <w:rPr>
          <w:rStyle w:val="citationjournal"/>
          <w:lang w:val="en"/>
        </w:rPr>
        <w:t>:</w:t>
      </w:r>
      <w:r>
        <w:rPr>
          <w:rStyle w:val="citationjournal"/>
          <w:lang w:val="en"/>
        </w:rPr>
        <w:t xml:space="preserve"> For a Bernoulli random variable </w:t>
      </w:r>
      <m:oMath>
        <m:r>
          <w:rPr>
            <w:rStyle w:val="citationjournal"/>
            <w:rFonts w:ascii="Cambria Math" w:hAnsi="Cambria Math"/>
            <w:lang w:val="en"/>
          </w:rPr>
          <m:t>X</m:t>
        </m:r>
      </m:oMath>
      <w:r>
        <w:rPr>
          <w:rStyle w:val="citationjournal"/>
          <w:lang w:val="en"/>
        </w:rPr>
        <w:t xml:space="preserve"> with success probability </w:t>
      </w:r>
      <m:oMath>
        <m:r>
          <w:rPr>
            <w:rStyle w:val="citationjournal"/>
            <w:rFonts w:ascii="Cambria Math" w:hAnsi="Cambria Math"/>
            <w:lang w:val="en"/>
          </w:rPr>
          <m:t>p</m:t>
        </m:r>
      </m:oMath>
      <w:r>
        <w:rPr>
          <w:rStyle w:val="citationjournal"/>
          <w:lang w:val="en"/>
        </w:rPr>
        <w:t xml:space="preserve"> and failure probability</w:t>
      </w:r>
    </w:p>
    <w:p w14:paraId="0E7E14A0" w14:textId="77777777" w:rsidR="003A50C1" w:rsidRPr="003A50C1" w:rsidRDefault="003A50C1" w:rsidP="003A50C1">
      <w:pPr>
        <w:spacing w:line="360" w:lineRule="auto"/>
        <w:rPr>
          <w:rStyle w:val="citationjournal"/>
          <w:u w:val="single"/>
          <w:lang w:val="en"/>
        </w:rPr>
      </w:pPr>
    </w:p>
    <w:p w14:paraId="250FFD8F" w14:textId="77777777" w:rsidR="003A50C1" w:rsidRDefault="003A50C1" w:rsidP="003A50C1">
      <w:pPr>
        <w:pStyle w:val="ListParagraph"/>
        <w:spacing w:line="360" w:lineRule="auto"/>
        <w:ind w:left="360"/>
        <w:rPr>
          <w:rStyle w:val="citationjournal"/>
          <w:lang w:val="en"/>
        </w:rPr>
      </w:pPr>
      <m:oMathPara>
        <m:oMath>
          <m:r>
            <w:rPr>
              <w:rStyle w:val="citationjournal"/>
              <w:rFonts w:ascii="Cambria Math" w:hAnsi="Cambria Math"/>
              <w:lang w:val="en"/>
            </w:rPr>
            <m:t>q=1-p</m:t>
          </m:r>
        </m:oMath>
      </m:oMathPara>
    </w:p>
    <w:p w14:paraId="36CD4F13" w14:textId="77777777" w:rsidR="003A50C1" w:rsidRPr="003A50C1" w:rsidRDefault="003A50C1" w:rsidP="003A50C1">
      <w:pPr>
        <w:spacing w:line="360" w:lineRule="auto"/>
        <w:rPr>
          <w:rStyle w:val="citationjournal"/>
          <w:lang w:val="en"/>
        </w:rPr>
      </w:pPr>
    </w:p>
    <w:p w14:paraId="491840E2" w14:textId="77777777" w:rsidR="003A50C1" w:rsidRDefault="003A50C1" w:rsidP="003A50C1">
      <w:pPr>
        <w:pStyle w:val="ListParagraph"/>
        <w:spacing w:line="360" w:lineRule="auto"/>
        <w:ind w:left="360"/>
        <w:rPr>
          <w:rStyle w:val="citationjournal"/>
          <w:lang w:val="en"/>
        </w:rPr>
      </w:pPr>
      <w:r>
        <w:rPr>
          <w:rStyle w:val="citationjournal"/>
          <w:lang w:val="en"/>
        </w:rPr>
        <w:t xml:space="preserve">the entropy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defined as</w:t>
      </w:r>
    </w:p>
    <w:p w14:paraId="775B362D" w14:textId="77777777" w:rsidR="003A50C1" w:rsidRPr="003A50C1" w:rsidRDefault="003A50C1" w:rsidP="003A50C1">
      <w:pPr>
        <w:spacing w:line="360" w:lineRule="auto"/>
        <w:rPr>
          <w:rStyle w:val="citationjournal"/>
          <w:lang w:val="en"/>
        </w:rPr>
      </w:pPr>
    </w:p>
    <w:p w14:paraId="6B4EC878" w14:textId="013A4327" w:rsidR="003A50C1" w:rsidRPr="003A50C1" w:rsidRDefault="003A50C1" w:rsidP="003A50C1">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p</m:t>
              </m:r>
            </m:sub>
          </m:sSub>
          <m:d>
            <m:dPr>
              <m:begChr m:val="["/>
              <m:endChr m:val="]"/>
              <m:ctrlPr>
                <w:rPr>
                  <w:rStyle w:val="citationjournal"/>
                  <w:rFonts w:ascii="Cambria Math" w:hAnsi="Cambria Math"/>
                  <w:i/>
                  <w:lang w:val="en"/>
                </w:rPr>
              </m:ctrlPr>
            </m:dPr>
            <m:e>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f>
                    <m:fPr>
                      <m:ctrlPr>
                        <w:rPr>
                          <w:rStyle w:val="citationjournal"/>
                          <w:rFonts w:ascii="Cambria Math" w:hAnsi="Cambria Math"/>
                          <w:i/>
                          <w:lang w:val="en"/>
                        </w:rPr>
                      </m:ctrlPr>
                    </m:fPr>
                    <m:num>
                      <m:r>
                        <w:rPr>
                          <w:rStyle w:val="citationjournal"/>
                          <w:rFonts w:ascii="Cambria Math" w:hAnsi="Cambria Math"/>
                          <w:lang w:val="en"/>
                        </w:rPr>
                        <m:t>1</m:t>
                      </m:r>
                    </m:num>
                    <m:den>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m:t>
                          </m:r>
                        </m:e>
                      </m:d>
                    </m:den>
                  </m:f>
                </m:e>
              </m:func>
            </m:e>
          </m:d>
          <m:r>
            <w:rPr>
              <w:rStyle w:val="citationjournal"/>
              <w:rFonts w:ascii="Cambria Math" w:hAnsi="Cambria Math"/>
              <w:lang w:val="en"/>
            </w:rPr>
            <m:t>=-</m:t>
          </m:r>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m:t>
              </m:r>
              <m:r>
                <w:rPr>
                  <w:rStyle w:val="citationjournal"/>
                  <w:rFonts w:ascii="Cambria Math" w:hAnsi="Cambria Math"/>
                  <w:lang w:val="en"/>
                </w:rPr>
                <m:t>=0</m:t>
              </m:r>
            </m:e>
          </m:d>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m:t>
                  </m:r>
                  <m:r>
                    <w:rPr>
                      <w:rStyle w:val="citationjournal"/>
                      <w:rFonts w:ascii="Cambria Math" w:hAnsi="Cambria Math"/>
                      <w:lang w:val="en"/>
                    </w:rPr>
                    <m:t>=0</m:t>
                  </m:r>
                </m:e>
              </m:d>
            </m:e>
          </m:func>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m:t>
              </m:r>
              <m:r>
                <w:rPr>
                  <w:rStyle w:val="citationjournal"/>
                  <w:rFonts w:ascii="Cambria Math" w:hAnsi="Cambria Math"/>
                  <w:lang w:val="en"/>
                </w:rPr>
                <m:t>1</m:t>
              </m:r>
            </m:e>
          </m:d>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m:t>
                  </m:r>
                  <m:r>
                    <w:rPr>
                      <w:rStyle w:val="citationjournal"/>
                      <w:rFonts w:ascii="Cambria Math" w:hAnsi="Cambria Math"/>
                      <w:lang w:val="en"/>
                    </w:rPr>
                    <m:t>1</m:t>
                  </m:r>
                </m:e>
              </m:d>
            </m:e>
          </m:func>
          <m:r>
            <w:rPr>
              <w:rStyle w:val="citationjournal"/>
              <w:rFonts w:ascii="Cambria Math" w:hAnsi="Cambria Math"/>
              <w:lang w:val="en"/>
            </w:rPr>
            <m:t>=-q</m:t>
          </m:r>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w:rPr>
                  <w:rStyle w:val="citationjournal"/>
                  <w:rFonts w:ascii="Cambria Math" w:hAnsi="Cambria Math"/>
                  <w:lang w:val="en"/>
                </w:rPr>
                <m:t>q</m:t>
              </m:r>
            </m:e>
          </m:func>
          <m:r>
            <w:rPr>
              <w:rStyle w:val="citationjournal"/>
              <w:rFonts w:ascii="Cambria Math" w:hAnsi="Cambria Math"/>
              <w:lang w:val="en"/>
            </w:rPr>
            <m:t>+p</m:t>
          </m:r>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w:rPr>
                  <w:rStyle w:val="citationjournal"/>
                  <w:rFonts w:ascii="Cambria Math" w:hAnsi="Cambria Math"/>
                  <w:lang w:val="en"/>
                </w:rPr>
                <m:t>p</m:t>
              </m:r>
            </m:e>
          </m:func>
        </m:oMath>
      </m:oMathPara>
    </w:p>
    <w:p w14:paraId="29F017A6" w14:textId="77777777" w:rsidR="003A50C1" w:rsidRPr="003A50C1" w:rsidRDefault="003A50C1" w:rsidP="003A50C1">
      <w:pPr>
        <w:spacing w:line="360" w:lineRule="auto"/>
        <w:rPr>
          <w:rStyle w:val="citationjournal"/>
          <w:lang w:val="en"/>
        </w:rPr>
      </w:pPr>
    </w:p>
    <w:p w14:paraId="4A977B79" w14:textId="77777777" w:rsidR="003A50C1" w:rsidRDefault="003A50C1" w:rsidP="00CA7607">
      <w:pPr>
        <w:pStyle w:val="ListParagraph"/>
        <w:numPr>
          <w:ilvl w:val="0"/>
          <w:numId w:val="393"/>
        </w:numPr>
        <w:spacing w:line="360" w:lineRule="auto"/>
        <w:rPr>
          <w:rStyle w:val="citationjournal"/>
          <w:lang w:val="en"/>
        </w:rPr>
      </w:pPr>
      <w:r>
        <w:rPr>
          <w:rStyle w:val="citationjournal"/>
          <w:u w:val="single"/>
          <w:lang w:val="en"/>
        </w:rPr>
        <w:t>Highest Level of Uncertainty</w:t>
      </w:r>
      <w:r>
        <w:rPr>
          <w:rStyle w:val="citationjournal"/>
          <w:lang w:val="en"/>
        </w:rPr>
        <w:t>: The entropy is maximized when</w:t>
      </w:r>
    </w:p>
    <w:p w14:paraId="3A2B08C2" w14:textId="77777777" w:rsidR="003A50C1" w:rsidRPr="003A50C1" w:rsidRDefault="003A50C1" w:rsidP="003A50C1">
      <w:pPr>
        <w:spacing w:line="360" w:lineRule="auto"/>
        <w:rPr>
          <w:rStyle w:val="citationjournal"/>
          <w:u w:val="single"/>
          <w:lang w:val="en"/>
        </w:rPr>
      </w:pPr>
    </w:p>
    <w:p w14:paraId="098C79C3" w14:textId="77777777" w:rsidR="003A50C1" w:rsidRDefault="003A50C1" w:rsidP="003A50C1">
      <w:pPr>
        <w:pStyle w:val="ListParagraph"/>
        <w:spacing w:line="360" w:lineRule="auto"/>
        <w:ind w:left="360"/>
        <w:rPr>
          <w:rStyle w:val="citationjournal"/>
          <w:lang w:val="en"/>
        </w:rPr>
      </w:pPr>
      <m:oMathPara>
        <m:oMath>
          <m:r>
            <w:rPr>
              <w:rStyle w:val="citationjournal"/>
              <w:rFonts w:ascii="Cambria Math" w:hAnsi="Cambria Math"/>
              <w:lang w:val="en"/>
            </w:rPr>
            <m:t>p=0.5</m:t>
          </m:r>
        </m:oMath>
      </m:oMathPara>
    </w:p>
    <w:p w14:paraId="2DF0329E" w14:textId="77777777" w:rsidR="003A50C1" w:rsidRPr="003A50C1" w:rsidRDefault="003A50C1" w:rsidP="003A50C1">
      <w:pPr>
        <w:spacing w:line="360" w:lineRule="auto"/>
        <w:rPr>
          <w:rStyle w:val="citationjournal"/>
          <w:lang w:val="en"/>
        </w:rPr>
      </w:pPr>
    </w:p>
    <w:p w14:paraId="101CFB89" w14:textId="72D29B0E" w:rsidR="003A50C1" w:rsidRDefault="003A50C1" w:rsidP="003A50C1">
      <w:pPr>
        <w:pStyle w:val="ListParagraph"/>
        <w:spacing w:line="360" w:lineRule="auto"/>
        <w:ind w:left="360"/>
        <w:rPr>
          <w:rStyle w:val="citationjournal"/>
          <w:lang w:val="en"/>
        </w:rPr>
      </w:pPr>
      <w:r>
        <w:rPr>
          <w:rStyle w:val="citationjournal"/>
          <w:lang w:val="en"/>
        </w:rPr>
        <w:t>indicating the highest level of uncertainty when both outcomes are equally likely.</w:t>
      </w:r>
    </w:p>
    <w:p w14:paraId="30A85B2B" w14:textId="77777777" w:rsidR="003A50C1" w:rsidRDefault="003A50C1" w:rsidP="00CA7607">
      <w:pPr>
        <w:pStyle w:val="ListParagraph"/>
        <w:numPr>
          <w:ilvl w:val="0"/>
          <w:numId w:val="393"/>
        </w:numPr>
        <w:spacing w:line="360" w:lineRule="auto"/>
        <w:rPr>
          <w:rStyle w:val="citationjournal"/>
          <w:lang w:val="en"/>
        </w:rPr>
      </w:pPr>
      <w:r>
        <w:rPr>
          <w:rStyle w:val="citationjournal"/>
          <w:u w:val="single"/>
          <w:lang w:val="en"/>
        </w:rPr>
        <w:t>Lowest Level of Uncertainty</w:t>
      </w:r>
      <w:r w:rsidRPr="003A50C1">
        <w:rPr>
          <w:rStyle w:val="citationjournal"/>
          <w:lang w:val="en"/>
        </w:rPr>
        <w:t>:</w:t>
      </w:r>
      <w:r>
        <w:rPr>
          <w:rStyle w:val="citationjournal"/>
          <w:lang w:val="en"/>
        </w:rPr>
        <w:t xml:space="preserve"> The entropy is zero when</w:t>
      </w:r>
    </w:p>
    <w:p w14:paraId="2F14DB68" w14:textId="77777777" w:rsidR="003A50C1" w:rsidRPr="003A50C1" w:rsidRDefault="003A50C1" w:rsidP="003A50C1">
      <w:pPr>
        <w:spacing w:line="360" w:lineRule="auto"/>
        <w:rPr>
          <w:rStyle w:val="citationjournal"/>
          <w:u w:val="single"/>
          <w:lang w:val="en"/>
        </w:rPr>
      </w:pPr>
    </w:p>
    <w:p w14:paraId="1257CA6F" w14:textId="77777777" w:rsidR="003A50C1" w:rsidRDefault="003A50C1" w:rsidP="003A50C1">
      <w:pPr>
        <w:pStyle w:val="ListParagraph"/>
        <w:spacing w:line="360" w:lineRule="auto"/>
        <w:ind w:left="360"/>
        <w:rPr>
          <w:rStyle w:val="citationjournal"/>
          <w:lang w:val="en"/>
        </w:rPr>
      </w:pPr>
      <m:oMathPara>
        <m:oMath>
          <m:r>
            <w:rPr>
              <w:rStyle w:val="citationjournal"/>
              <w:rFonts w:ascii="Cambria Math" w:hAnsi="Cambria Math"/>
              <w:lang w:val="en"/>
            </w:rPr>
            <m:t>p=0</m:t>
          </m:r>
        </m:oMath>
      </m:oMathPara>
    </w:p>
    <w:p w14:paraId="3E9D6CD5" w14:textId="77777777" w:rsidR="003A50C1" w:rsidRPr="003A50C1" w:rsidRDefault="003A50C1" w:rsidP="003A50C1">
      <w:pPr>
        <w:spacing w:line="360" w:lineRule="auto"/>
        <w:rPr>
          <w:rStyle w:val="citationjournal"/>
          <w:lang w:val="en"/>
        </w:rPr>
      </w:pPr>
    </w:p>
    <w:p w14:paraId="06A90170" w14:textId="77777777" w:rsidR="003A50C1" w:rsidRDefault="003A50C1" w:rsidP="003A50C1">
      <w:pPr>
        <w:pStyle w:val="ListParagraph"/>
        <w:spacing w:line="360" w:lineRule="auto"/>
        <w:ind w:left="360"/>
        <w:rPr>
          <w:rStyle w:val="citationjournal"/>
          <w:lang w:val="en"/>
        </w:rPr>
      </w:pPr>
      <w:r>
        <w:rPr>
          <w:rStyle w:val="citationjournal"/>
          <w:lang w:val="en"/>
        </w:rPr>
        <w:lastRenderedPageBreak/>
        <w:t>or</w:t>
      </w:r>
    </w:p>
    <w:p w14:paraId="5D441500" w14:textId="77777777" w:rsidR="003A50C1" w:rsidRPr="003A50C1" w:rsidRDefault="003A50C1" w:rsidP="003A50C1">
      <w:pPr>
        <w:spacing w:line="360" w:lineRule="auto"/>
        <w:rPr>
          <w:rStyle w:val="citationjournal"/>
          <w:lang w:val="en"/>
        </w:rPr>
      </w:pPr>
    </w:p>
    <w:p w14:paraId="58CC2A5F" w14:textId="77777777" w:rsidR="003A50C1" w:rsidRDefault="003A50C1" w:rsidP="003A50C1">
      <w:pPr>
        <w:pStyle w:val="ListParagraph"/>
        <w:spacing w:line="360" w:lineRule="auto"/>
        <w:ind w:left="360"/>
        <w:rPr>
          <w:rStyle w:val="citationjournal"/>
          <w:lang w:val="en"/>
        </w:rPr>
      </w:pPr>
      <m:oMathPara>
        <m:oMath>
          <m:r>
            <w:rPr>
              <w:rStyle w:val="citationjournal"/>
              <w:rFonts w:ascii="Cambria Math" w:hAnsi="Cambria Math"/>
              <w:lang w:val="en"/>
            </w:rPr>
            <m:t>p=</m:t>
          </m:r>
          <m:r>
            <w:rPr>
              <w:rStyle w:val="citationjournal"/>
              <w:rFonts w:ascii="Cambria Math" w:hAnsi="Cambria Math"/>
              <w:lang w:val="en"/>
            </w:rPr>
            <m:t>1</m:t>
          </m:r>
        </m:oMath>
      </m:oMathPara>
    </w:p>
    <w:p w14:paraId="450B14BC" w14:textId="77777777" w:rsidR="003A50C1" w:rsidRPr="003A50C1" w:rsidRDefault="003A50C1" w:rsidP="003A50C1">
      <w:pPr>
        <w:spacing w:line="360" w:lineRule="auto"/>
        <w:rPr>
          <w:rStyle w:val="citationjournal"/>
          <w:lang w:val="en"/>
        </w:rPr>
      </w:pPr>
    </w:p>
    <w:p w14:paraId="2C2BB4C0" w14:textId="55273B26" w:rsidR="003A50C1" w:rsidRDefault="003A50C1" w:rsidP="003A50C1">
      <w:pPr>
        <w:pStyle w:val="ListParagraph"/>
        <w:spacing w:line="360" w:lineRule="auto"/>
        <w:ind w:left="360"/>
        <w:rPr>
          <w:rStyle w:val="citationjournal"/>
          <w:lang w:val="en"/>
        </w:rPr>
      </w:pPr>
      <w:r>
        <w:rPr>
          <w:rStyle w:val="citationjournal"/>
          <w:lang w:val="en"/>
        </w:rPr>
        <w:t>where the outcomes are uncertain.</w:t>
      </w:r>
    </w:p>
    <w:p w14:paraId="0312438D" w14:textId="77777777" w:rsidR="003A50C1" w:rsidRDefault="003A50C1" w:rsidP="003A50C1">
      <w:pPr>
        <w:spacing w:line="360" w:lineRule="auto"/>
        <w:rPr>
          <w:rStyle w:val="citationjournal"/>
          <w:lang w:val="en"/>
        </w:rPr>
      </w:pPr>
    </w:p>
    <w:p w14:paraId="78C543BA" w14:textId="77777777" w:rsidR="003A50C1" w:rsidRDefault="003A50C1" w:rsidP="003A50C1">
      <w:pPr>
        <w:spacing w:line="360" w:lineRule="auto"/>
        <w:rPr>
          <w:rStyle w:val="citationjournal"/>
          <w:lang w:val="en"/>
        </w:rPr>
      </w:pPr>
    </w:p>
    <w:p w14:paraId="7CF1B630" w14:textId="6F4238CF" w:rsidR="003A50C1" w:rsidRPr="003A50C1" w:rsidRDefault="003A50C1" w:rsidP="003A50C1">
      <w:pPr>
        <w:spacing w:line="360" w:lineRule="auto"/>
        <w:rPr>
          <w:rStyle w:val="citationjournal"/>
          <w:b/>
          <w:bCs/>
          <w:sz w:val="28"/>
          <w:szCs w:val="28"/>
          <w:lang w:val="en"/>
        </w:rPr>
      </w:pPr>
      <w:r w:rsidRPr="003A50C1">
        <w:rPr>
          <w:rStyle w:val="citationjournal"/>
          <w:b/>
          <w:bCs/>
          <w:sz w:val="28"/>
          <w:szCs w:val="28"/>
          <w:lang w:val="en"/>
        </w:rPr>
        <w:t>Fisher’s Information</w:t>
      </w:r>
    </w:p>
    <w:p w14:paraId="04D87C17" w14:textId="77777777" w:rsidR="003A50C1" w:rsidRDefault="003A50C1" w:rsidP="003A50C1">
      <w:pPr>
        <w:spacing w:line="360" w:lineRule="auto"/>
        <w:rPr>
          <w:rStyle w:val="citationjournal"/>
          <w:lang w:val="en"/>
        </w:rPr>
      </w:pPr>
    </w:p>
    <w:p w14:paraId="78F4023B" w14:textId="195E2D1F" w:rsidR="003A50C1" w:rsidRDefault="003A50C1" w:rsidP="003A50C1">
      <w:pPr>
        <w:pStyle w:val="ListParagraph"/>
        <w:numPr>
          <w:ilvl w:val="0"/>
          <w:numId w:val="394"/>
        </w:numPr>
        <w:spacing w:line="360" w:lineRule="auto"/>
        <w:rPr>
          <w:rStyle w:val="citationjournal"/>
          <w:lang w:val="en"/>
        </w:rPr>
      </w:pPr>
      <w:r w:rsidRPr="003A50C1">
        <w:rPr>
          <w:rStyle w:val="citationjournal"/>
          <w:u w:val="single"/>
          <w:lang w:val="en"/>
        </w:rPr>
        <w:t>What does Fisher Information Measure</w:t>
      </w:r>
      <w:r w:rsidRPr="003A50C1">
        <w:rPr>
          <w:rStyle w:val="citationjournal"/>
          <w:lang w:val="en"/>
        </w:rPr>
        <w:t xml:space="preserve">? </w:t>
      </w:r>
      <w:r w:rsidR="0050576C">
        <w:rPr>
          <w:rStyle w:val="citationjournal"/>
          <w:lang w:val="en"/>
        </w:rPr>
        <w:t xml:space="preserve">Fisher information measures the amount of information that an observable random variable </w:t>
      </w:r>
      <m:oMath>
        <m:r>
          <w:rPr>
            <w:rStyle w:val="citationjournal"/>
            <w:rFonts w:ascii="Cambria Math" w:hAnsi="Cambria Math"/>
            <w:lang w:val="en"/>
          </w:rPr>
          <m:t>X</m:t>
        </m:r>
      </m:oMath>
      <w:r w:rsidR="0050576C">
        <w:rPr>
          <w:rStyle w:val="citationjournal"/>
          <w:lang w:val="en"/>
        </w:rPr>
        <w:t xml:space="preserve"> carries about an unknown parameter </w:t>
      </w:r>
      <m:oMath>
        <m:r>
          <w:rPr>
            <w:rStyle w:val="citationjournal"/>
            <w:rFonts w:ascii="Cambria Math" w:hAnsi="Cambria Math"/>
            <w:lang w:val="en"/>
          </w:rPr>
          <m:t>p</m:t>
        </m:r>
      </m:oMath>
      <w:r w:rsidR="0050576C">
        <w:rPr>
          <w:rStyle w:val="citationjournal"/>
          <w:lang w:val="en"/>
        </w:rPr>
        <w:t xml:space="preserve"> upon which the probability of </w:t>
      </w:r>
      <m:oMath>
        <m:r>
          <w:rPr>
            <w:rStyle w:val="citationjournal"/>
            <w:rFonts w:ascii="Cambria Math" w:hAnsi="Cambria Math"/>
            <w:lang w:val="en"/>
          </w:rPr>
          <m:t>X</m:t>
        </m:r>
      </m:oMath>
      <w:r w:rsidR="0050576C">
        <w:rPr>
          <w:rStyle w:val="citationjournal"/>
          <w:lang w:val="en"/>
        </w:rPr>
        <w:t xml:space="preserve"> depends.</w:t>
      </w:r>
    </w:p>
    <w:p w14:paraId="59242A89" w14:textId="77777777" w:rsidR="0050576C" w:rsidRDefault="0050576C" w:rsidP="003A50C1">
      <w:pPr>
        <w:pStyle w:val="ListParagraph"/>
        <w:numPr>
          <w:ilvl w:val="0"/>
          <w:numId w:val="394"/>
        </w:numPr>
        <w:spacing w:line="360" w:lineRule="auto"/>
        <w:rPr>
          <w:rStyle w:val="citationjournal"/>
          <w:lang w:val="en"/>
        </w:rPr>
      </w:pPr>
      <w:r>
        <w:rPr>
          <w:rStyle w:val="citationjournal"/>
          <w:u w:val="single"/>
          <w:lang w:val="en"/>
        </w:rPr>
        <w:t>Fisher Information for Bernoulli Distribution</w:t>
      </w:r>
      <w:r w:rsidRPr="0050576C">
        <w:rPr>
          <w:rStyle w:val="citationjournal"/>
          <w:lang w:val="en"/>
        </w:rPr>
        <w:t>:</w:t>
      </w:r>
      <w:r>
        <w:rPr>
          <w:rStyle w:val="citationjournal"/>
          <w:lang w:val="en"/>
        </w:rPr>
        <w:t xml:space="preserve"> For the Bernoulli distribution, the Ficher information with respect to the parameter </w:t>
      </w:r>
      <m:oMath>
        <m:r>
          <w:rPr>
            <w:rStyle w:val="citationjournal"/>
            <w:rFonts w:ascii="Cambria Math" w:hAnsi="Cambria Math"/>
            <w:lang w:val="en"/>
          </w:rPr>
          <m:t>p</m:t>
        </m:r>
      </m:oMath>
      <w:r>
        <w:rPr>
          <w:rStyle w:val="citationjournal"/>
          <w:lang w:val="en"/>
        </w:rPr>
        <w:t xml:space="preserve"> is given by:</w:t>
      </w:r>
    </w:p>
    <w:p w14:paraId="73C62A2C" w14:textId="77777777" w:rsidR="0050576C" w:rsidRPr="0050576C" w:rsidRDefault="0050576C" w:rsidP="0050576C">
      <w:pPr>
        <w:spacing w:line="360" w:lineRule="auto"/>
        <w:rPr>
          <w:rStyle w:val="citationjournal"/>
          <w:u w:val="single"/>
          <w:lang w:val="en"/>
        </w:rPr>
      </w:pPr>
    </w:p>
    <w:p w14:paraId="0B1D5567" w14:textId="144CDE03" w:rsidR="0050576C" w:rsidRDefault="0050576C" w:rsidP="0050576C">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pq</m:t>
              </m:r>
            </m:den>
          </m:f>
        </m:oMath>
      </m:oMathPara>
    </w:p>
    <w:p w14:paraId="402C825F" w14:textId="77777777" w:rsidR="0050576C" w:rsidRDefault="0050576C" w:rsidP="0050576C">
      <w:pPr>
        <w:spacing w:line="360" w:lineRule="auto"/>
        <w:rPr>
          <w:rStyle w:val="citationjournal"/>
          <w:lang w:val="en"/>
        </w:rPr>
      </w:pPr>
    </w:p>
    <w:p w14:paraId="593A61A3" w14:textId="77777777" w:rsidR="0050576C" w:rsidRDefault="0050576C" w:rsidP="0050576C">
      <w:pPr>
        <w:spacing w:line="360" w:lineRule="auto"/>
        <w:rPr>
          <w:rStyle w:val="citationjournal"/>
          <w:lang w:val="en"/>
        </w:rPr>
      </w:pPr>
    </w:p>
    <w:p w14:paraId="06EA6685" w14:textId="4AC991C7" w:rsidR="0050576C" w:rsidRPr="0050576C" w:rsidRDefault="0050576C" w:rsidP="0050576C">
      <w:pPr>
        <w:spacing w:line="360" w:lineRule="auto"/>
        <w:rPr>
          <w:rStyle w:val="citationjournal"/>
          <w:b/>
          <w:bCs/>
          <w:sz w:val="28"/>
          <w:szCs w:val="28"/>
          <w:lang w:val="en"/>
        </w:rPr>
      </w:pPr>
      <w:r w:rsidRPr="0050576C">
        <w:rPr>
          <w:rStyle w:val="citationjournal"/>
          <w:b/>
          <w:bCs/>
          <w:sz w:val="28"/>
          <w:szCs w:val="28"/>
          <w:lang w:val="en"/>
        </w:rPr>
        <w:t>Derivation of Fisher Information Formula</w:t>
      </w:r>
    </w:p>
    <w:p w14:paraId="076A1384" w14:textId="77777777" w:rsidR="0050576C" w:rsidRDefault="0050576C" w:rsidP="0050576C">
      <w:pPr>
        <w:spacing w:line="360" w:lineRule="auto"/>
        <w:rPr>
          <w:rStyle w:val="citationjournal"/>
          <w:lang w:val="en"/>
        </w:rPr>
      </w:pPr>
    </w:p>
    <w:p w14:paraId="1C2B8744" w14:textId="77777777" w:rsidR="00546A9C" w:rsidRDefault="0050576C" w:rsidP="0050576C">
      <w:pPr>
        <w:pStyle w:val="ListParagraph"/>
        <w:numPr>
          <w:ilvl w:val="0"/>
          <w:numId w:val="395"/>
        </w:numPr>
        <w:spacing w:line="360" w:lineRule="auto"/>
        <w:rPr>
          <w:rStyle w:val="citationjournal"/>
          <w:lang w:val="en"/>
        </w:rPr>
      </w:pPr>
      <w:r w:rsidRPr="0050576C">
        <w:rPr>
          <w:rStyle w:val="citationjournal"/>
          <w:u w:val="single"/>
          <w:lang w:val="en"/>
        </w:rPr>
        <w:t>Likelihood Function</w:t>
      </w:r>
      <w:r w:rsidRPr="0050576C">
        <w:rPr>
          <w:rStyle w:val="citationjournal"/>
          <w:lang w:val="en"/>
        </w:rPr>
        <w:t xml:space="preserve">: The </w:t>
      </w:r>
      <w:r w:rsidRPr="0050576C">
        <w:rPr>
          <w:rStyle w:val="citationjournal"/>
          <w:i/>
          <w:iCs/>
          <w:lang w:val="en"/>
        </w:rPr>
        <w:t>Likelihood Function</w:t>
      </w:r>
      <w:r w:rsidRPr="0050576C">
        <w:rPr>
          <w:rStyle w:val="citationjournal"/>
          <w:lang w:val="en"/>
        </w:rPr>
        <w:t xml:space="preserve"> for a Bernoulli random variable </w:t>
      </w:r>
      <m:oMath>
        <m:r>
          <w:rPr>
            <w:rStyle w:val="citationjournal"/>
            <w:rFonts w:ascii="Cambria Math" w:hAnsi="Cambria Math"/>
            <w:lang w:val="en"/>
          </w:rPr>
          <m:t>X</m:t>
        </m:r>
      </m:oMath>
      <w:r w:rsidRPr="0050576C">
        <w:rPr>
          <w:rStyle w:val="citationjournal"/>
          <w:lang w:val="en"/>
        </w:rPr>
        <w:t xml:space="preserve"> is</w:t>
      </w:r>
    </w:p>
    <w:p w14:paraId="52EC1FAF" w14:textId="77777777" w:rsidR="00546A9C" w:rsidRPr="00546A9C" w:rsidRDefault="00546A9C" w:rsidP="00546A9C">
      <w:pPr>
        <w:spacing w:line="360" w:lineRule="auto"/>
        <w:rPr>
          <w:rStyle w:val="citationjournal"/>
          <w:u w:val="single"/>
          <w:lang w:val="en"/>
        </w:rPr>
      </w:pPr>
    </w:p>
    <w:p w14:paraId="1F222DEE" w14:textId="77777777" w:rsidR="00546A9C" w:rsidRDefault="0050576C" w:rsidP="00546A9C">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 xml:space="preserve">p; </m:t>
              </m:r>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X</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1-p</m:t>
                  </m:r>
                </m:e>
              </m:d>
            </m:e>
            <m:sup>
              <m:r>
                <w:rPr>
                  <w:rStyle w:val="citationjournal"/>
                  <w:rFonts w:ascii="Cambria Math" w:hAnsi="Cambria Math"/>
                  <w:lang w:val="en"/>
                </w:rPr>
                <m:t>1-X</m:t>
              </m:r>
            </m:sup>
          </m:sSup>
        </m:oMath>
      </m:oMathPara>
    </w:p>
    <w:p w14:paraId="6BAA0F52" w14:textId="77777777" w:rsidR="00546A9C" w:rsidRPr="00546A9C" w:rsidRDefault="00546A9C" w:rsidP="00546A9C">
      <w:pPr>
        <w:spacing w:line="360" w:lineRule="auto"/>
        <w:rPr>
          <w:rStyle w:val="citationjournal"/>
          <w:lang w:val="en"/>
        </w:rPr>
      </w:pPr>
    </w:p>
    <w:p w14:paraId="19F16B50" w14:textId="761AA769" w:rsidR="0050576C" w:rsidRDefault="0050576C" w:rsidP="00546A9C">
      <w:pPr>
        <w:pStyle w:val="ListParagraph"/>
        <w:spacing w:line="360" w:lineRule="auto"/>
        <w:ind w:left="360"/>
        <w:rPr>
          <w:rStyle w:val="citationjournal"/>
          <w:lang w:val="en"/>
        </w:rPr>
      </w:pPr>
      <w:r w:rsidRPr="0050576C">
        <w:rPr>
          <w:rStyle w:val="citationjournal"/>
          <w:lang w:val="en"/>
        </w:rPr>
        <w:t xml:space="preserve">This represents the probability of observing </w:t>
      </w:r>
      <m:oMath>
        <m:r>
          <w:rPr>
            <w:rStyle w:val="citationjournal"/>
            <w:rFonts w:ascii="Cambria Math" w:hAnsi="Cambria Math"/>
            <w:lang w:val="en"/>
          </w:rPr>
          <m:t>X</m:t>
        </m:r>
      </m:oMath>
      <w:r w:rsidRPr="0050576C">
        <w:rPr>
          <w:rStyle w:val="citationjournal"/>
          <w:lang w:val="en"/>
        </w:rPr>
        <w:t xml:space="preserve"> given the parameter </w:t>
      </w:r>
      <m:oMath>
        <m:r>
          <w:rPr>
            <w:rStyle w:val="citationjournal"/>
            <w:rFonts w:ascii="Cambria Math" w:hAnsi="Cambria Math"/>
            <w:lang w:val="en"/>
          </w:rPr>
          <m:t>p</m:t>
        </m:r>
      </m:oMath>
      <w:r w:rsidRPr="0050576C">
        <w:rPr>
          <w:rStyle w:val="citationjournal"/>
          <w:lang w:val="en"/>
        </w:rPr>
        <w:t>.</w:t>
      </w:r>
    </w:p>
    <w:p w14:paraId="13796C43" w14:textId="77777777" w:rsidR="00546A9C" w:rsidRDefault="00D5510C" w:rsidP="0050576C">
      <w:pPr>
        <w:pStyle w:val="ListParagraph"/>
        <w:numPr>
          <w:ilvl w:val="0"/>
          <w:numId w:val="395"/>
        </w:numPr>
        <w:spacing w:line="360" w:lineRule="auto"/>
        <w:rPr>
          <w:rStyle w:val="citationjournal"/>
          <w:lang w:val="en"/>
        </w:rPr>
      </w:pPr>
      <w:r>
        <w:rPr>
          <w:rStyle w:val="citationjournal"/>
          <w:u w:val="single"/>
          <w:lang w:val="en"/>
        </w:rPr>
        <w:t>Log-Likelihood Function</w:t>
      </w:r>
      <w:r w:rsidRPr="00D5510C">
        <w:rPr>
          <w:rStyle w:val="citationjournal"/>
          <w:lang w:val="en"/>
        </w:rPr>
        <w:t>:</w:t>
      </w:r>
    </w:p>
    <w:p w14:paraId="541049CC" w14:textId="77777777" w:rsidR="00546A9C" w:rsidRPr="00546A9C" w:rsidRDefault="00546A9C" w:rsidP="00546A9C">
      <w:pPr>
        <w:spacing w:line="360" w:lineRule="auto"/>
        <w:rPr>
          <w:rStyle w:val="citationjournal"/>
          <w:u w:val="single"/>
          <w:lang w:val="en"/>
        </w:rPr>
      </w:pPr>
    </w:p>
    <w:p w14:paraId="1286BA4E" w14:textId="0FEBFB84" w:rsidR="00D5510C" w:rsidRPr="00546A9C" w:rsidRDefault="00D5510C" w:rsidP="00546A9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p; X</m:t>
                  </m:r>
                </m:e>
              </m:d>
            </m:e>
          </m:func>
          <m:r>
            <w:rPr>
              <w:rStyle w:val="citationjournal"/>
              <w:rFonts w:ascii="Cambria Math" w:hAnsi="Cambria Math"/>
              <w:lang w:val="en"/>
            </w:rPr>
            <m:t>=X</m:t>
          </m:r>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w:rPr>
                  <w:rStyle w:val="citationjournal"/>
                  <w:rFonts w:ascii="Cambria Math" w:hAnsi="Cambria Math"/>
                  <w:lang w:val="en"/>
                </w:rPr>
                <m:t>p</m:t>
              </m:r>
            </m:e>
          </m:func>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1-X</m:t>
              </m:r>
            </m:e>
          </m:d>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d>
                <m:dPr>
                  <m:ctrlPr>
                    <w:rPr>
                      <w:rStyle w:val="citationjournal"/>
                      <w:rFonts w:ascii="Cambria Math" w:hAnsi="Cambria Math"/>
                      <w:i/>
                      <w:lang w:val="en"/>
                    </w:rPr>
                  </m:ctrlPr>
                </m:dPr>
                <m:e>
                  <m:r>
                    <w:rPr>
                      <w:rStyle w:val="citationjournal"/>
                      <w:rFonts w:ascii="Cambria Math" w:hAnsi="Cambria Math"/>
                      <w:lang w:val="en"/>
                    </w:rPr>
                    <m:t>1-p</m:t>
                  </m:r>
                </m:e>
              </m:d>
            </m:e>
          </m:func>
        </m:oMath>
      </m:oMathPara>
    </w:p>
    <w:p w14:paraId="480D7540" w14:textId="77777777" w:rsidR="00546A9C" w:rsidRPr="00546A9C" w:rsidRDefault="00546A9C" w:rsidP="00546A9C">
      <w:pPr>
        <w:spacing w:line="360" w:lineRule="auto"/>
        <w:rPr>
          <w:rStyle w:val="citationjournal"/>
          <w:lang w:val="en"/>
        </w:rPr>
      </w:pPr>
    </w:p>
    <w:p w14:paraId="390613CC" w14:textId="77777777" w:rsidR="00546A9C" w:rsidRDefault="00D5510C" w:rsidP="0050576C">
      <w:pPr>
        <w:pStyle w:val="ListParagraph"/>
        <w:numPr>
          <w:ilvl w:val="0"/>
          <w:numId w:val="395"/>
        </w:numPr>
        <w:spacing w:line="360" w:lineRule="auto"/>
        <w:rPr>
          <w:rStyle w:val="citationjournal"/>
          <w:lang w:val="en"/>
        </w:rPr>
      </w:pPr>
      <w:r>
        <w:rPr>
          <w:rStyle w:val="citationjournal"/>
          <w:u w:val="single"/>
          <w:lang w:val="en"/>
        </w:rPr>
        <w:lastRenderedPageBreak/>
        <w:t>Score Function</w:t>
      </w:r>
      <w:r>
        <w:rPr>
          <w:rStyle w:val="citationjournal"/>
          <w:lang w:val="en"/>
        </w:rPr>
        <w:t xml:space="preserve">: The first derivative of log-likelihood with respect to </w:t>
      </w:r>
      <m:oMath>
        <m:r>
          <w:rPr>
            <w:rStyle w:val="citationjournal"/>
            <w:rFonts w:ascii="Cambria Math" w:hAnsi="Cambria Math"/>
            <w:lang w:val="en"/>
          </w:rPr>
          <m:t>p</m:t>
        </m:r>
      </m:oMath>
      <w:r>
        <w:rPr>
          <w:rStyle w:val="citationjournal"/>
          <w:lang w:val="en"/>
        </w:rPr>
        <w:t xml:space="preserve"> is</w:t>
      </w:r>
    </w:p>
    <w:p w14:paraId="56EAB0E2" w14:textId="77777777" w:rsidR="00546A9C" w:rsidRPr="00546A9C" w:rsidRDefault="00546A9C" w:rsidP="00546A9C">
      <w:pPr>
        <w:spacing w:line="360" w:lineRule="auto"/>
        <w:rPr>
          <w:rStyle w:val="citationjournal"/>
          <w:u w:val="single"/>
          <w:lang w:val="en"/>
        </w:rPr>
      </w:pPr>
    </w:p>
    <w:p w14:paraId="631B2132" w14:textId="0490C0F8" w:rsidR="00D5510C" w:rsidRPr="00546A9C" w:rsidRDefault="00D5510C" w:rsidP="00546A9C">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p; X</m:t>
                      </m:r>
                    </m:e>
                  </m:d>
                </m:e>
              </m:func>
            </m:num>
            <m:den>
              <m:r>
                <w:rPr>
                  <w:rStyle w:val="citationjournal"/>
                  <w:rFonts w:ascii="Cambria Math" w:hAnsi="Cambria Math"/>
                  <w:lang w:val="en"/>
                </w:rPr>
                <m:t>∂</m:t>
              </m:r>
              <m:r>
                <w:rPr>
                  <w:rStyle w:val="citationjournal"/>
                  <w:rFonts w:ascii="Cambria Math" w:hAnsi="Cambria Math"/>
                  <w:lang w:val="en"/>
                </w:rPr>
                <m:t>p</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X</m:t>
              </m:r>
            </m:num>
            <m:den>
              <m:r>
                <w:rPr>
                  <w:rStyle w:val="citationjournal"/>
                  <w:rFonts w:ascii="Cambria Math" w:hAnsi="Cambria Math"/>
                  <w:lang w:val="en"/>
                </w:rPr>
                <m:t>p</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1-X</m:t>
              </m:r>
            </m:num>
            <m:den>
              <m:r>
                <w:rPr>
                  <w:rStyle w:val="citationjournal"/>
                  <w:rFonts w:ascii="Cambria Math" w:hAnsi="Cambria Math"/>
                  <w:lang w:val="en"/>
                </w:rPr>
                <m:t>1-p</m:t>
              </m:r>
            </m:den>
          </m:f>
        </m:oMath>
      </m:oMathPara>
    </w:p>
    <w:p w14:paraId="19127D95" w14:textId="77777777" w:rsidR="00546A9C" w:rsidRPr="00546A9C" w:rsidRDefault="00546A9C" w:rsidP="00546A9C">
      <w:pPr>
        <w:spacing w:line="360" w:lineRule="auto"/>
        <w:rPr>
          <w:rStyle w:val="citationjournal"/>
          <w:lang w:val="en"/>
        </w:rPr>
      </w:pPr>
    </w:p>
    <w:p w14:paraId="2AA91265" w14:textId="77777777" w:rsidR="00546A9C" w:rsidRDefault="00D5510C" w:rsidP="00D5510C">
      <w:pPr>
        <w:pStyle w:val="ListParagraph"/>
        <w:numPr>
          <w:ilvl w:val="0"/>
          <w:numId w:val="395"/>
        </w:numPr>
        <w:spacing w:line="360" w:lineRule="auto"/>
        <w:rPr>
          <w:rStyle w:val="citationjournal"/>
          <w:lang w:val="en"/>
        </w:rPr>
      </w:pPr>
      <w:r>
        <w:rPr>
          <w:rStyle w:val="citationjournal"/>
          <w:u w:val="single"/>
          <w:lang w:val="en"/>
        </w:rPr>
        <w:t>Second Derivative of the Log-likelihood</w:t>
      </w:r>
      <w:r>
        <w:rPr>
          <w:rStyle w:val="citationjournal"/>
          <w:u w:val="single"/>
          <w:lang w:val="en"/>
        </w:rPr>
        <w:t xml:space="preserve"> Function</w:t>
      </w:r>
      <w:r>
        <w:rPr>
          <w:rStyle w:val="citationjournal"/>
          <w:lang w:val="en"/>
        </w:rPr>
        <w:t>:</w:t>
      </w:r>
    </w:p>
    <w:p w14:paraId="56C06EFD" w14:textId="77777777" w:rsidR="00546A9C" w:rsidRPr="00546A9C" w:rsidRDefault="00546A9C" w:rsidP="00546A9C">
      <w:pPr>
        <w:spacing w:line="360" w:lineRule="auto"/>
        <w:rPr>
          <w:rStyle w:val="citationjournal"/>
          <w:u w:val="single"/>
          <w:lang w:val="en"/>
        </w:rPr>
      </w:pPr>
    </w:p>
    <w:p w14:paraId="272293E8" w14:textId="2F6EBE79" w:rsidR="00D5510C" w:rsidRPr="00546A9C" w:rsidRDefault="00D5510C" w:rsidP="00546A9C">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p; X</m:t>
                      </m:r>
                    </m:e>
                  </m:d>
                </m:e>
              </m:func>
            </m:num>
            <m:den>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2</m:t>
                  </m:r>
                </m:sup>
              </m:sSup>
            </m:den>
          </m:f>
          <m:r>
            <w:rPr>
              <w:rStyle w:val="citationjournal"/>
              <w:rFonts w:ascii="Cambria Math" w:hAnsi="Cambria Math"/>
              <w:lang w:val="en"/>
            </w:rPr>
            <m:t>=</m:t>
          </m:r>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X</m:t>
              </m:r>
            </m:num>
            <m:den>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2</m:t>
                  </m:r>
                </m:sup>
              </m:sSup>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1-X</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1-p</m:t>
                      </m:r>
                    </m:e>
                  </m:d>
                </m:e>
                <m:sup>
                  <m:r>
                    <w:rPr>
                      <w:rStyle w:val="citationjournal"/>
                      <w:rFonts w:ascii="Cambria Math" w:hAnsi="Cambria Math"/>
                      <w:lang w:val="en"/>
                    </w:rPr>
                    <m:t>2</m:t>
                  </m:r>
                </m:sup>
              </m:sSup>
            </m:den>
          </m:f>
        </m:oMath>
      </m:oMathPara>
    </w:p>
    <w:p w14:paraId="4C7B33BC" w14:textId="77777777" w:rsidR="00546A9C" w:rsidRPr="00546A9C" w:rsidRDefault="00546A9C" w:rsidP="00546A9C">
      <w:pPr>
        <w:spacing w:line="360" w:lineRule="auto"/>
        <w:rPr>
          <w:rStyle w:val="citationjournal"/>
          <w:lang w:val="en"/>
        </w:rPr>
      </w:pPr>
    </w:p>
    <w:p w14:paraId="6F426ABE" w14:textId="77777777" w:rsidR="00546A9C" w:rsidRDefault="00D5510C" w:rsidP="00D5510C">
      <w:pPr>
        <w:pStyle w:val="ListParagraph"/>
        <w:numPr>
          <w:ilvl w:val="0"/>
          <w:numId w:val="395"/>
        </w:numPr>
        <w:spacing w:line="360" w:lineRule="auto"/>
        <w:rPr>
          <w:rStyle w:val="citationjournal"/>
          <w:lang w:val="en"/>
        </w:rPr>
      </w:pPr>
      <w:r>
        <w:rPr>
          <w:rStyle w:val="citationjournal"/>
          <w:u w:val="single"/>
          <w:lang w:val="en"/>
        </w:rPr>
        <w:t>Fisher Information</w:t>
      </w:r>
      <w:r>
        <w:rPr>
          <w:rStyle w:val="citationjournal"/>
          <w:lang w:val="en"/>
        </w:rPr>
        <w:t>:</w:t>
      </w:r>
      <w:r w:rsidR="00546A9C">
        <w:rPr>
          <w:rStyle w:val="citationjournal"/>
          <w:lang w:val="en"/>
        </w:rPr>
        <w:t xml:space="preserve"> Negative expected value of the second derivative of the log-likelihood:</w:t>
      </w:r>
    </w:p>
    <w:p w14:paraId="16D4DC3D" w14:textId="77777777" w:rsidR="00546A9C" w:rsidRPr="00546A9C" w:rsidRDefault="00546A9C" w:rsidP="00546A9C">
      <w:pPr>
        <w:spacing w:line="360" w:lineRule="auto"/>
        <w:rPr>
          <w:rStyle w:val="citationjournal"/>
          <w:u w:val="single"/>
          <w:lang w:val="en"/>
        </w:rPr>
      </w:pPr>
    </w:p>
    <w:p w14:paraId="00C4D52F" w14:textId="7F11D324" w:rsidR="00D5510C" w:rsidRPr="00546A9C" w:rsidRDefault="00546A9C" w:rsidP="00546A9C">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func>
                    <m:funcPr>
                      <m:ctrlPr>
                        <w:rPr>
                          <w:rStyle w:val="citationjournal"/>
                          <w:rFonts w:ascii="Cambria Math" w:hAnsi="Cambria Math"/>
                          <w:i/>
                          <w:lang w:val="en"/>
                        </w:rPr>
                      </m:ctrlPr>
                    </m:funcPr>
                    <m:fName>
                      <m:r>
                        <m:rPr>
                          <m:sty m:val="p"/>
                        </m:rPr>
                        <w:rPr>
                          <w:rStyle w:val="citationjournal"/>
                          <w:rFonts w:ascii="Cambria Math" w:hAnsi="Cambria Math"/>
                          <w:lang w:val="en"/>
                        </w:rPr>
                        <m:t>ln</m:t>
                      </m:r>
                    </m:fName>
                    <m:e>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p; X</m:t>
                          </m:r>
                        </m:e>
                      </m:d>
                    </m:e>
                  </m:func>
                </m:num>
                <m:den>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2</m:t>
                      </m:r>
                    </m:sup>
                  </m:sSup>
                </m:den>
              </m:f>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p</m:t>
                  </m:r>
                </m:num>
                <m:den>
                  <m:sSup>
                    <m:sSupPr>
                      <m:ctrlPr>
                        <w:rPr>
                          <w:rStyle w:val="citationjournal"/>
                          <w:rFonts w:ascii="Cambria Math" w:hAnsi="Cambria Math"/>
                          <w:i/>
                          <w:lang w:val="en"/>
                        </w:rPr>
                      </m:ctrlPr>
                    </m:sSupPr>
                    <m:e>
                      <m:r>
                        <w:rPr>
                          <w:rStyle w:val="citationjournal"/>
                          <w:rFonts w:ascii="Cambria Math" w:hAnsi="Cambria Math"/>
                          <w:lang w:val="en"/>
                        </w:rPr>
                        <m:t>p</m:t>
                      </m:r>
                    </m:e>
                    <m:sup>
                      <m:r>
                        <w:rPr>
                          <w:rStyle w:val="citationjournal"/>
                          <w:rFonts w:ascii="Cambria Math" w:hAnsi="Cambria Math"/>
                          <w:lang w:val="en"/>
                        </w:rPr>
                        <m:t>2</m:t>
                      </m:r>
                    </m:sup>
                  </m:sSup>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r>
                    <w:rPr>
                      <w:rStyle w:val="citationjournal"/>
                      <w:rFonts w:ascii="Cambria Math" w:hAnsi="Cambria Math"/>
                      <w:lang w:val="en"/>
                    </w:rPr>
                    <m:t>p</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1-p</m:t>
                          </m:r>
                        </m:e>
                      </m:d>
                    </m:e>
                    <m:sup>
                      <m:r>
                        <w:rPr>
                          <w:rStyle w:val="citationjournal"/>
                          <w:rFonts w:ascii="Cambria Math" w:hAnsi="Cambria Math"/>
                          <w:lang w:val="en"/>
                        </w:rPr>
                        <m:t>2</m:t>
                      </m:r>
                    </m:sup>
                  </m:sSup>
                </m:den>
              </m:f>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p</m:t>
              </m:r>
              <m:d>
                <m:dPr>
                  <m:ctrlPr>
                    <w:rPr>
                      <w:rStyle w:val="citationjournal"/>
                      <w:rFonts w:ascii="Cambria Math" w:hAnsi="Cambria Math"/>
                      <w:i/>
                      <w:lang w:val="en"/>
                    </w:rPr>
                  </m:ctrlPr>
                </m:dPr>
                <m:e>
                  <m:r>
                    <w:rPr>
                      <w:rStyle w:val="citationjournal"/>
                      <w:rFonts w:ascii="Cambria Math" w:hAnsi="Cambria Math"/>
                      <w:lang w:val="en"/>
                    </w:rPr>
                    <m:t>1-p</m:t>
                  </m:r>
                </m:e>
              </m:d>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pq</m:t>
              </m:r>
            </m:den>
          </m:f>
        </m:oMath>
      </m:oMathPara>
    </w:p>
    <w:p w14:paraId="08C31E4D" w14:textId="77777777" w:rsidR="00546A9C" w:rsidRPr="00546A9C" w:rsidRDefault="00546A9C" w:rsidP="00546A9C">
      <w:pPr>
        <w:spacing w:line="360" w:lineRule="auto"/>
        <w:rPr>
          <w:rStyle w:val="citationjournal"/>
          <w:lang w:val="en"/>
        </w:rPr>
      </w:pPr>
    </w:p>
    <w:p w14:paraId="133647C1" w14:textId="77777777" w:rsidR="00546A9C" w:rsidRDefault="00546A9C" w:rsidP="00D5510C">
      <w:pPr>
        <w:pStyle w:val="ListParagraph"/>
        <w:numPr>
          <w:ilvl w:val="0"/>
          <w:numId w:val="395"/>
        </w:numPr>
        <w:spacing w:line="360" w:lineRule="auto"/>
        <w:rPr>
          <w:rStyle w:val="citationjournal"/>
          <w:lang w:val="en"/>
        </w:rPr>
      </w:pPr>
      <w:r>
        <w:rPr>
          <w:rStyle w:val="citationjournal"/>
          <w:u w:val="single"/>
          <w:lang w:val="en"/>
        </w:rPr>
        <w:t>Maximization of Fisher Information</w:t>
      </w:r>
      <w:r>
        <w:rPr>
          <w:rStyle w:val="citationjournal"/>
          <w:lang w:val="en"/>
        </w:rPr>
        <w:t>: It is maximized when</w:t>
      </w:r>
    </w:p>
    <w:p w14:paraId="467AC4D3" w14:textId="77777777" w:rsidR="00546A9C" w:rsidRPr="00546A9C" w:rsidRDefault="00546A9C" w:rsidP="00546A9C">
      <w:pPr>
        <w:spacing w:line="360" w:lineRule="auto"/>
        <w:rPr>
          <w:rStyle w:val="citationjournal"/>
          <w:u w:val="single"/>
          <w:lang w:val="en"/>
        </w:rPr>
      </w:pPr>
    </w:p>
    <w:p w14:paraId="171F14A2" w14:textId="77777777" w:rsidR="00546A9C" w:rsidRDefault="00546A9C" w:rsidP="00546A9C">
      <w:pPr>
        <w:pStyle w:val="ListParagraph"/>
        <w:spacing w:line="360" w:lineRule="auto"/>
        <w:ind w:left="360"/>
        <w:rPr>
          <w:rStyle w:val="citationjournal"/>
          <w:lang w:val="en"/>
        </w:rPr>
      </w:pPr>
      <m:oMathPara>
        <m:oMath>
          <m:r>
            <w:rPr>
              <w:rStyle w:val="citationjournal"/>
              <w:rFonts w:ascii="Cambria Math" w:hAnsi="Cambria Math"/>
              <w:lang w:val="en"/>
            </w:rPr>
            <m:t>p</m:t>
          </m:r>
          <m:r>
            <w:rPr>
              <w:rStyle w:val="citationjournal"/>
              <w:rFonts w:ascii="Cambria Math" w:hAnsi="Cambria Math"/>
              <w:lang w:val="en"/>
            </w:rPr>
            <m:t>=0.5</m:t>
          </m:r>
        </m:oMath>
      </m:oMathPara>
    </w:p>
    <w:p w14:paraId="7DB4614F" w14:textId="77777777" w:rsidR="00546A9C" w:rsidRPr="00546A9C" w:rsidRDefault="00546A9C" w:rsidP="00546A9C">
      <w:pPr>
        <w:spacing w:line="360" w:lineRule="auto"/>
        <w:rPr>
          <w:rStyle w:val="citationjournal"/>
          <w:lang w:val="en"/>
        </w:rPr>
      </w:pPr>
    </w:p>
    <w:p w14:paraId="6091BCA4" w14:textId="0C0608E4" w:rsidR="00546A9C" w:rsidRDefault="00546A9C" w:rsidP="00546A9C">
      <w:pPr>
        <w:pStyle w:val="ListParagraph"/>
        <w:spacing w:line="360" w:lineRule="auto"/>
        <w:ind w:left="360"/>
        <w:rPr>
          <w:rStyle w:val="citationjournal"/>
          <w:lang w:val="en"/>
        </w:rPr>
      </w:pPr>
      <w:r>
        <w:rPr>
          <w:rStyle w:val="citationjournal"/>
          <w:lang w:val="en"/>
        </w:rPr>
        <w:t xml:space="preserve">reflecting maximum uncertainty and thus maximum information about the parameter </w:t>
      </w:r>
      <m:oMath>
        <m:r>
          <w:rPr>
            <w:rStyle w:val="citationjournal"/>
            <w:rFonts w:ascii="Cambria Math" w:hAnsi="Cambria Math"/>
            <w:lang w:val="en"/>
          </w:rPr>
          <m:t>p</m:t>
        </m:r>
      </m:oMath>
      <w:r>
        <w:rPr>
          <w:rStyle w:val="citationjournal"/>
          <w:lang w:val="en"/>
        </w:rPr>
        <w:t>.</w:t>
      </w:r>
    </w:p>
    <w:p w14:paraId="791A5A04" w14:textId="77777777" w:rsidR="00546A9C" w:rsidRDefault="00546A9C" w:rsidP="00546A9C">
      <w:pPr>
        <w:spacing w:line="360" w:lineRule="auto"/>
        <w:rPr>
          <w:rStyle w:val="citationjournal"/>
          <w:lang w:val="en"/>
        </w:rPr>
      </w:pPr>
    </w:p>
    <w:p w14:paraId="70326BF1" w14:textId="77777777" w:rsidR="00546A9C" w:rsidRDefault="00546A9C" w:rsidP="00546A9C">
      <w:pPr>
        <w:spacing w:line="360" w:lineRule="auto"/>
        <w:rPr>
          <w:rStyle w:val="citationjournal"/>
          <w:lang w:val="en"/>
        </w:rPr>
      </w:pPr>
    </w:p>
    <w:p w14:paraId="0987B378" w14:textId="3DAD6202" w:rsidR="00546A9C" w:rsidRPr="00546A9C" w:rsidRDefault="00546A9C" w:rsidP="00546A9C">
      <w:pPr>
        <w:spacing w:line="360" w:lineRule="auto"/>
        <w:rPr>
          <w:rStyle w:val="citationjournal"/>
          <w:b/>
          <w:bCs/>
          <w:sz w:val="28"/>
          <w:szCs w:val="28"/>
          <w:lang w:val="en"/>
        </w:rPr>
      </w:pPr>
      <w:r w:rsidRPr="00546A9C">
        <w:rPr>
          <w:rStyle w:val="citationjournal"/>
          <w:b/>
          <w:bCs/>
          <w:sz w:val="28"/>
          <w:szCs w:val="28"/>
          <w:lang w:val="en"/>
        </w:rPr>
        <w:t>Related Distributions</w:t>
      </w:r>
    </w:p>
    <w:p w14:paraId="706ADC70" w14:textId="77777777" w:rsidR="00546A9C" w:rsidRDefault="00546A9C" w:rsidP="00546A9C">
      <w:pPr>
        <w:spacing w:line="360" w:lineRule="auto"/>
        <w:rPr>
          <w:rStyle w:val="citationjournal"/>
          <w:lang w:val="en"/>
        </w:rPr>
      </w:pPr>
    </w:p>
    <w:p w14:paraId="5D55A713" w14:textId="77777777" w:rsidR="00662039" w:rsidRDefault="00546A9C" w:rsidP="00546A9C">
      <w:pPr>
        <w:pStyle w:val="ListParagraph"/>
        <w:numPr>
          <w:ilvl w:val="0"/>
          <w:numId w:val="396"/>
        </w:numPr>
        <w:spacing w:line="360" w:lineRule="auto"/>
        <w:rPr>
          <w:rStyle w:val="citationjournal"/>
          <w:lang w:val="en"/>
        </w:rPr>
      </w:pPr>
      <w:r w:rsidRPr="00546A9C">
        <w:rPr>
          <w:rStyle w:val="citationjournal"/>
          <w:u w:val="single"/>
          <w:lang w:val="en"/>
        </w:rPr>
        <w:t>Relation to Binomial Distribution</w:t>
      </w:r>
      <w:r w:rsidRPr="00546A9C">
        <w:rPr>
          <w:rStyle w:val="citationjournal"/>
          <w:lang w:val="en"/>
        </w:rPr>
        <w:t xml:space="preserve">: If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Pr="00546A9C">
        <w:rPr>
          <w:rStyle w:val="citationjournal"/>
          <w:lang w:val="en"/>
        </w:rPr>
        <w:t xml:space="preserve"> are independent, identically distributed i.i.d. random variables, all Bernoulli trials with success probability </w:t>
      </w:r>
      <m:oMath>
        <m:r>
          <w:rPr>
            <w:rStyle w:val="citationjournal"/>
            <w:rFonts w:ascii="Cambria Math" w:hAnsi="Cambria Math"/>
            <w:lang w:val="en"/>
          </w:rPr>
          <m:t>p</m:t>
        </m:r>
      </m:oMath>
      <w:r w:rsidRPr="00546A9C">
        <w:rPr>
          <w:rStyle w:val="citationjournal"/>
          <w:lang w:val="en"/>
        </w:rPr>
        <w:t xml:space="preserve">, then their sum is distributed accordin to a binomial distribution with parameters </w:t>
      </w:r>
      <m:oMath>
        <m:r>
          <w:rPr>
            <w:rStyle w:val="citationjournal"/>
            <w:rFonts w:ascii="Cambria Math" w:hAnsi="Cambria Math"/>
            <w:lang w:val="en"/>
          </w:rPr>
          <m:t>n</m:t>
        </m:r>
      </m:oMath>
      <w:r w:rsidRPr="00546A9C">
        <w:rPr>
          <w:rStyle w:val="citationjournal"/>
          <w:lang w:val="en"/>
        </w:rPr>
        <w:t xml:space="preserve"> and </w:t>
      </w:r>
      <m:oMath>
        <m:r>
          <w:rPr>
            <w:rStyle w:val="citationjournal"/>
            <w:rFonts w:ascii="Cambria Math" w:hAnsi="Cambria Math"/>
            <w:lang w:val="en"/>
          </w:rPr>
          <m:t>p</m:t>
        </m:r>
      </m:oMath>
      <w:r w:rsidRPr="00546A9C">
        <w:rPr>
          <w:rStyle w:val="citationjournal"/>
          <w:lang w:val="en"/>
        </w:rPr>
        <w:t>:</w:t>
      </w:r>
    </w:p>
    <w:p w14:paraId="669C9C9A" w14:textId="77777777" w:rsidR="00662039" w:rsidRPr="00662039" w:rsidRDefault="00662039" w:rsidP="00662039">
      <w:pPr>
        <w:spacing w:line="360" w:lineRule="auto"/>
        <w:rPr>
          <w:rStyle w:val="citationjournal"/>
          <w:u w:val="single"/>
          <w:lang w:val="en"/>
        </w:rPr>
      </w:pPr>
    </w:p>
    <w:p w14:paraId="6865AC01" w14:textId="77777777" w:rsidR="00662039" w:rsidRDefault="00546A9C" w:rsidP="00662039">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nary>
          <m:r>
            <w:rPr>
              <w:rStyle w:val="citationjournal"/>
              <w:rFonts w:ascii="Cambria Math" w:hAnsi="Cambria Math"/>
              <w:lang w:val="en"/>
            </w:rPr>
            <m:t>~ B</m:t>
          </m:r>
          <m:d>
            <m:dPr>
              <m:ctrlPr>
                <w:rPr>
                  <w:rStyle w:val="citationjournal"/>
                  <w:rFonts w:ascii="Cambria Math" w:hAnsi="Cambria Math"/>
                  <w:i/>
                  <w:lang w:val="en"/>
                </w:rPr>
              </m:ctrlPr>
            </m:dPr>
            <m:e>
              <m:r>
                <w:rPr>
                  <w:rStyle w:val="citationjournal"/>
                  <w:rFonts w:ascii="Cambria Math" w:hAnsi="Cambria Math"/>
                  <w:lang w:val="en"/>
                </w:rPr>
                <m:t>n, p</m:t>
              </m:r>
            </m:e>
          </m:d>
        </m:oMath>
      </m:oMathPara>
    </w:p>
    <w:p w14:paraId="3D635199" w14:textId="77777777" w:rsidR="00662039" w:rsidRPr="00662039" w:rsidRDefault="00662039" w:rsidP="00662039">
      <w:pPr>
        <w:spacing w:line="360" w:lineRule="auto"/>
        <w:rPr>
          <w:rStyle w:val="citationjournal"/>
          <w:lang w:val="en"/>
        </w:rPr>
      </w:pPr>
    </w:p>
    <w:p w14:paraId="2BB8CF60" w14:textId="1F849C0D" w:rsidR="00546A9C" w:rsidRDefault="00546A9C" w:rsidP="00662039">
      <w:pPr>
        <w:pStyle w:val="ListParagraph"/>
        <w:spacing w:line="360" w:lineRule="auto"/>
        <w:ind w:left="360"/>
        <w:rPr>
          <w:rStyle w:val="citationjournal"/>
          <w:lang w:val="en"/>
        </w:rPr>
      </w:pPr>
      <w:r w:rsidRPr="00546A9C">
        <w:rPr>
          <w:rStyle w:val="citationjournal"/>
          <w:lang w:val="en"/>
        </w:rPr>
        <w:t xml:space="preserve"> – binomial distribution (Bertsekas and Tsitsiklis (2002)).</w:t>
      </w:r>
      <w:r w:rsidR="00953D4F">
        <w:rPr>
          <w:rStyle w:val="citationjournal"/>
          <w:lang w:val="en"/>
        </w:rPr>
        <w:t xml:space="preserve"> The Bernoulli distribution is simply </w:t>
      </w:r>
      <m:oMath>
        <m:r>
          <w:rPr>
            <w:rStyle w:val="citationjournal"/>
            <w:rFonts w:ascii="Cambria Math" w:hAnsi="Cambria Math"/>
            <w:lang w:val="en"/>
          </w:rPr>
          <m:t>B</m:t>
        </m:r>
        <m:d>
          <m:dPr>
            <m:ctrlPr>
              <w:rPr>
                <w:rStyle w:val="citationjournal"/>
                <w:rFonts w:ascii="Cambria Math" w:hAnsi="Cambria Math"/>
                <w:i/>
                <w:lang w:val="en"/>
              </w:rPr>
            </m:ctrlPr>
          </m:dPr>
          <m:e>
            <m:r>
              <w:rPr>
                <w:rStyle w:val="citationjournal"/>
                <w:rFonts w:ascii="Cambria Math" w:hAnsi="Cambria Math"/>
                <w:lang w:val="en"/>
              </w:rPr>
              <m:t>1</m:t>
            </m:r>
            <m:r>
              <w:rPr>
                <w:rStyle w:val="citationjournal"/>
                <w:rFonts w:ascii="Cambria Math" w:hAnsi="Cambria Math"/>
                <w:lang w:val="en"/>
              </w:rPr>
              <m:t>, p</m:t>
            </m:r>
          </m:e>
        </m:d>
      </m:oMath>
      <w:r w:rsidR="00953D4F">
        <w:rPr>
          <w:rStyle w:val="citationjournal"/>
          <w:lang w:val="en"/>
        </w:rPr>
        <w:t xml:space="preserve">, also written as </w:t>
      </w:r>
      <m:oMath>
        <m:r>
          <w:rPr>
            <w:rStyle w:val="citationjournal"/>
            <w:rFonts w:ascii="Cambria Math" w:hAnsi="Cambria Math"/>
            <w:lang w:val="en"/>
          </w:rPr>
          <m:t>B</m:t>
        </m:r>
        <m:r>
          <w:rPr>
            <w:rStyle w:val="citationjournal"/>
            <w:rFonts w:ascii="Cambria Math" w:hAnsi="Cambria Math"/>
            <w:lang w:val="en"/>
          </w:rPr>
          <m:t>ernoulli</m:t>
        </m:r>
        <m:d>
          <m:dPr>
            <m:ctrlPr>
              <w:rPr>
                <w:rStyle w:val="citationjournal"/>
                <w:rFonts w:ascii="Cambria Math" w:hAnsi="Cambria Math"/>
                <w:i/>
                <w:lang w:val="en"/>
              </w:rPr>
            </m:ctrlPr>
          </m:dPr>
          <m:e>
            <m:r>
              <w:rPr>
                <w:rStyle w:val="citationjournal"/>
                <w:rFonts w:ascii="Cambria Math" w:hAnsi="Cambria Math"/>
                <w:lang w:val="en"/>
              </w:rPr>
              <m:t>p</m:t>
            </m:r>
          </m:e>
        </m:d>
      </m:oMath>
      <w:r w:rsidR="00953D4F">
        <w:rPr>
          <w:rStyle w:val="citationjournal"/>
          <w:lang w:val="en"/>
        </w:rPr>
        <w:t>.</w:t>
      </w:r>
    </w:p>
    <w:p w14:paraId="6A382552" w14:textId="260B5BCF" w:rsidR="00A55DEC" w:rsidRDefault="00A55DEC" w:rsidP="00546A9C">
      <w:pPr>
        <w:pStyle w:val="ListParagraph"/>
        <w:numPr>
          <w:ilvl w:val="0"/>
          <w:numId w:val="396"/>
        </w:numPr>
        <w:spacing w:line="360" w:lineRule="auto"/>
        <w:rPr>
          <w:rStyle w:val="citationjournal"/>
          <w:lang w:val="en"/>
        </w:rPr>
      </w:pPr>
      <w:r>
        <w:rPr>
          <w:rStyle w:val="citationjournal"/>
          <w:u w:val="single"/>
          <w:lang w:val="en"/>
        </w:rPr>
        <w:t>Relation to Categorical Distribution</w:t>
      </w:r>
      <w:r w:rsidRPr="00A55DEC">
        <w:rPr>
          <w:rStyle w:val="citationjournal"/>
          <w:lang w:val="en"/>
        </w:rPr>
        <w:t>:</w:t>
      </w:r>
      <w:r>
        <w:rPr>
          <w:rStyle w:val="citationjournal"/>
          <w:lang w:val="en"/>
        </w:rPr>
        <w:t xml:space="preserve"> The categorical distribution is the generalization of the Bernoulli distribution for variables with any constant number of discrete values.</w:t>
      </w:r>
    </w:p>
    <w:p w14:paraId="21435D8D" w14:textId="236B13DB" w:rsidR="00A55DEC" w:rsidRDefault="00A55DEC" w:rsidP="00546A9C">
      <w:pPr>
        <w:pStyle w:val="ListParagraph"/>
        <w:numPr>
          <w:ilvl w:val="0"/>
          <w:numId w:val="396"/>
        </w:numPr>
        <w:spacing w:line="360" w:lineRule="auto"/>
        <w:rPr>
          <w:rStyle w:val="citationjournal"/>
          <w:lang w:val="en"/>
        </w:rPr>
      </w:pPr>
      <w:r>
        <w:rPr>
          <w:rStyle w:val="citationjournal"/>
          <w:u w:val="single"/>
          <w:lang w:val="en"/>
        </w:rPr>
        <w:t>Relation to Beta Distribution</w:t>
      </w:r>
      <w:r w:rsidRPr="00A55DEC">
        <w:rPr>
          <w:rStyle w:val="citationjournal"/>
          <w:lang w:val="en"/>
        </w:rPr>
        <w:t>:</w:t>
      </w:r>
      <w:r>
        <w:rPr>
          <w:rStyle w:val="citationjournal"/>
          <w:lang w:val="en"/>
        </w:rPr>
        <w:t xml:space="preserve"> The Beta distribution is the conjugate prior of the Bernoulli distribution (Orloff and Bloom (2018)).</w:t>
      </w:r>
    </w:p>
    <w:p w14:paraId="4AEEE792" w14:textId="2D45C90E" w:rsidR="00A55DEC" w:rsidRDefault="00A55DEC" w:rsidP="00546A9C">
      <w:pPr>
        <w:pStyle w:val="ListParagraph"/>
        <w:numPr>
          <w:ilvl w:val="0"/>
          <w:numId w:val="396"/>
        </w:numPr>
        <w:spacing w:line="360" w:lineRule="auto"/>
        <w:rPr>
          <w:rStyle w:val="citationjournal"/>
          <w:lang w:val="en"/>
        </w:rPr>
      </w:pPr>
      <w:r>
        <w:rPr>
          <w:rStyle w:val="citationjournal"/>
          <w:u w:val="single"/>
          <w:lang w:val="en"/>
        </w:rPr>
        <w:t>Relation to Geometric Distribution</w:t>
      </w:r>
      <w:r w:rsidRPr="00A55DEC">
        <w:rPr>
          <w:rStyle w:val="citationjournal"/>
          <w:lang w:val="en"/>
        </w:rPr>
        <w:t>:</w:t>
      </w:r>
      <w:r>
        <w:rPr>
          <w:rStyle w:val="citationjournal"/>
          <w:lang w:val="en"/>
        </w:rPr>
        <w:t xml:space="preserve"> The geometric distribution models the number of independent and identical Bernoulli trials needed to get one success.</w:t>
      </w:r>
    </w:p>
    <w:p w14:paraId="3C4FD4DC" w14:textId="77777777" w:rsidR="00662039" w:rsidRDefault="00662039" w:rsidP="00546A9C">
      <w:pPr>
        <w:pStyle w:val="ListParagraph"/>
        <w:numPr>
          <w:ilvl w:val="0"/>
          <w:numId w:val="396"/>
        </w:numPr>
        <w:spacing w:line="360" w:lineRule="auto"/>
        <w:rPr>
          <w:rStyle w:val="citationjournal"/>
          <w:lang w:val="en"/>
        </w:rPr>
      </w:pPr>
      <w:r>
        <w:rPr>
          <w:rStyle w:val="citationjournal"/>
          <w:u w:val="single"/>
          <w:lang w:val="en"/>
        </w:rPr>
        <w:t>Relation to Rademacher Distribution</w:t>
      </w:r>
      <w:r w:rsidRPr="00662039">
        <w:rPr>
          <w:rStyle w:val="citationjournal"/>
          <w:lang w:val="en"/>
        </w:rPr>
        <w:t>:</w:t>
      </w:r>
      <w:r>
        <w:rPr>
          <w:rStyle w:val="citationjournal"/>
          <w:lang w:val="en"/>
        </w:rPr>
        <w:t xml:space="preserve"> If</w:t>
      </w:r>
    </w:p>
    <w:p w14:paraId="3C62BE65" w14:textId="77777777" w:rsidR="00662039" w:rsidRPr="00662039" w:rsidRDefault="00662039" w:rsidP="00662039">
      <w:pPr>
        <w:spacing w:line="360" w:lineRule="auto"/>
        <w:rPr>
          <w:rStyle w:val="citationjournal"/>
          <w:u w:val="single"/>
          <w:lang w:val="en"/>
        </w:rPr>
      </w:pPr>
    </w:p>
    <w:p w14:paraId="67DE7406" w14:textId="77777777" w:rsidR="00662039" w:rsidRDefault="00662039" w:rsidP="00662039">
      <w:pPr>
        <w:pStyle w:val="ListParagraph"/>
        <w:spacing w:line="360" w:lineRule="auto"/>
        <w:ind w:left="360"/>
        <w:rPr>
          <w:rStyle w:val="citationjournal"/>
          <w:lang w:val="en"/>
        </w:rPr>
      </w:pPr>
      <m:oMathPara>
        <m:oMath>
          <m:r>
            <w:rPr>
              <w:rStyle w:val="citationjournal"/>
              <w:rFonts w:ascii="Cambria Math" w:hAnsi="Cambria Math"/>
              <w:lang w:val="en"/>
            </w:rPr>
            <m:t xml:space="preserve">Y ~ </m:t>
          </m:r>
          <m:r>
            <w:rPr>
              <w:rStyle w:val="citationjournal"/>
              <w:rFonts w:ascii="Cambria Math" w:hAnsi="Cambria Math"/>
              <w:lang w:val="en"/>
            </w:rPr>
            <m:t>B</m:t>
          </m:r>
          <m:r>
            <w:rPr>
              <w:rStyle w:val="citationjournal"/>
              <w:rFonts w:ascii="Cambria Math" w:hAnsi="Cambria Math"/>
              <w:lang w:val="en"/>
            </w:rPr>
            <m:t>ernoulli</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e>
          </m:d>
        </m:oMath>
      </m:oMathPara>
    </w:p>
    <w:p w14:paraId="4F2CC1BD" w14:textId="77777777" w:rsidR="00662039" w:rsidRPr="00662039" w:rsidRDefault="00662039" w:rsidP="00662039">
      <w:pPr>
        <w:spacing w:line="360" w:lineRule="auto"/>
        <w:rPr>
          <w:rStyle w:val="citationjournal"/>
          <w:lang w:val="en"/>
        </w:rPr>
      </w:pPr>
    </w:p>
    <w:p w14:paraId="0A4F4EF9" w14:textId="031144A2" w:rsidR="00662039" w:rsidRPr="00546A9C" w:rsidRDefault="00662039" w:rsidP="00662039">
      <w:pPr>
        <w:pStyle w:val="ListParagraph"/>
        <w:spacing w:line="360" w:lineRule="auto"/>
        <w:ind w:left="360"/>
        <w:rPr>
          <w:rStyle w:val="citationjournal"/>
          <w:lang w:val="en"/>
        </w:rPr>
      </w:pPr>
      <w:r>
        <w:rPr>
          <w:rStyle w:val="citationjournal"/>
          <w:lang w:val="en"/>
        </w:rPr>
        <w:t xml:space="preserve">then </w:t>
      </w:r>
      <m:oMath>
        <m:r>
          <w:rPr>
            <w:rStyle w:val="citationjournal"/>
            <w:rFonts w:ascii="Cambria Math" w:hAnsi="Cambria Math"/>
            <w:lang w:val="en"/>
          </w:rPr>
          <m:t>2</m:t>
        </m:r>
        <m:r>
          <w:rPr>
            <w:rStyle w:val="citationjournal"/>
            <w:rFonts w:ascii="Cambria Math" w:hAnsi="Cambria Math"/>
            <w:lang w:val="en"/>
          </w:rPr>
          <m:t>Y</m:t>
        </m:r>
        <m:r>
          <w:rPr>
            <w:rStyle w:val="citationjournal"/>
            <w:rFonts w:ascii="Cambria Math" w:hAnsi="Cambria Math"/>
            <w:lang w:val="en"/>
          </w:rPr>
          <m:t>-1</m:t>
        </m:r>
      </m:oMath>
      <w:r>
        <w:rPr>
          <w:rStyle w:val="citationjournal"/>
          <w:lang w:val="en"/>
        </w:rPr>
        <w:t xml:space="preserve"> has a Rademacher distribution.</w:t>
      </w:r>
    </w:p>
    <w:p w14:paraId="0AE4752B" w14:textId="77777777" w:rsidR="00C64F0F" w:rsidRDefault="00C64F0F" w:rsidP="001C7EFD">
      <w:pPr>
        <w:spacing w:line="360" w:lineRule="auto"/>
        <w:rPr>
          <w:rStyle w:val="citationjournal"/>
          <w:lang w:val="en"/>
        </w:rPr>
      </w:pPr>
    </w:p>
    <w:p w14:paraId="19C6620D" w14:textId="77777777" w:rsidR="00C3390F" w:rsidRDefault="00C3390F" w:rsidP="001C7EFD">
      <w:pPr>
        <w:spacing w:line="360" w:lineRule="auto"/>
        <w:rPr>
          <w:rStyle w:val="citationjournal"/>
          <w:lang w:val="en"/>
        </w:rPr>
      </w:pPr>
    </w:p>
    <w:p w14:paraId="1F3969CC" w14:textId="79DB323E" w:rsidR="00F51D01" w:rsidRPr="00F51D01" w:rsidRDefault="00F51D01" w:rsidP="001C7EFD">
      <w:pPr>
        <w:spacing w:line="360" w:lineRule="auto"/>
        <w:rPr>
          <w:rStyle w:val="citationjournal"/>
          <w:b/>
          <w:bCs/>
          <w:sz w:val="28"/>
          <w:szCs w:val="28"/>
          <w:lang w:val="en"/>
        </w:rPr>
      </w:pPr>
      <w:r w:rsidRPr="00F51D01">
        <w:rPr>
          <w:rStyle w:val="citationjournal"/>
          <w:b/>
          <w:bCs/>
          <w:sz w:val="28"/>
          <w:szCs w:val="28"/>
          <w:lang w:val="en"/>
        </w:rPr>
        <w:t>References</w:t>
      </w:r>
    </w:p>
    <w:p w14:paraId="1013D764" w14:textId="77777777" w:rsidR="00F51D01" w:rsidRDefault="00F51D01" w:rsidP="001C7EFD">
      <w:pPr>
        <w:spacing w:line="360" w:lineRule="auto"/>
        <w:rPr>
          <w:rStyle w:val="citationjournal"/>
          <w:lang w:val="en"/>
        </w:rPr>
      </w:pPr>
    </w:p>
    <w:p w14:paraId="7C01127D" w14:textId="2B0FE19C" w:rsidR="00B200D2" w:rsidRDefault="00B200D2" w:rsidP="00F51D01">
      <w:pPr>
        <w:pStyle w:val="ListParagraph"/>
        <w:numPr>
          <w:ilvl w:val="0"/>
          <w:numId w:val="386"/>
        </w:numPr>
        <w:spacing w:line="360" w:lineRule="auto"/>
        <w:rPr>
          <w:rStyle w:val="citationjournal"/>
        </w:rPr>
      </w:pPr>
      <w:r>
        <w:rPr>
          <w:rStyle w:val="citationjournal"/>
        </w:rPr>
        <w:t xml:space="preserve">Bertsekas, D., and J. Tsitsiklis (2002): </w:t>
      </w:r>
      <w:r>
        <w:rPr>
          <w:rStyle w:val="citationjournal"/>
          <w:i/>
          <w:iCs/>
        </w:rPr>
        <w:t>Introduction to Probability</w:t>
      </w:r>
      <w:r>
        <w:rPr>
          <w:rStyle w:val="citationjournal"/>
        </w:rPr>
        <w:t xml:space="preserve"> </w:t>
      </w:r>
      <w:r>
        <w:rPr>
          <w:rStyle w:val="citationjournal"/>
          <w:b/>
          <w:bCs/>
        </w:rPr>
        <w:t>Athena Scientific</w:t>
      </w:r>
      <w:r>
        <w:rPr>
          <w:rStyle w:val="citationjournal"/>
        </w:rPr>
        <w:t xml:space="preserve"> Belmont MA</w:t>
      </w:r>
    </w:p>
    <w:p w14:paraId="2FD4837D" w14:textId="3460AE07" w:rsidR="00F51D01" w:rsidRPr="00F51D01" w:rsidRDefault="00F51D01" w:rsidP="00F51D01">
      <w:pPr>
        <w:pStyle w:val="ListParagraph"/>
        <w:numPr>
          <w:ilvl w:val="0"/>
          <w:numId w:val="386"/>
        </w:numPr>
        <w:spacing w:line="360" w:lineRule="auto"/>
        <w:rPr>
          <w:rStyle w:val="citationjournal"/>
        </w:rPr>
      </w:pPr>
      <w:r>
        <w:rPr>
          <w:rStyle w:val="citationjournal"/>
        </w:rPr>
        <w:t xml:space="preserve">Dekking, F., C. Kraaikamp, H. Lopuhaa, and L. Meester (2010): </w:t>
      </w:r>
      <w:r>
        <w:rPr>
          <w:rStyle w:val="citationjournal"/>
          <w:i/>
          <w:iCs/>
        </w:rPr>
        <w:t>A Modern Introduction to Probability and Statistics 1</w:t>
      </w:r>
      <w:r w:rsidRPr="00F51D01">
        <w:rPr>
          <w:rStyle w:val="citationjournal"/>
          <w:i/>
          <w:iCs/>
          <w:vertAlign w:val="superscript"/>
        </w:rPr>
        <w:t>st</w:t>
      </w:r>
      <w:r>
        <w:rPr>
          <w:rStyle w:val="citationjournal"/>
          <w:i/>
          <w:iCs/>
        </w:rPr>
        <w:t xml:space="preserve"> Edition</w:t>
      </w:r>
      <w:r>
        <w:rPr>
          <w:rStyle w:val="citationjournal"/>
        </w:rPr>
        <w:t xml:space="preserve"> </w:t>
      </w:r>
      <w:r>
        <w:rPr>
          <w:rStyle w:val="citationjournal"/>
          <w:b/>
          <w:bCs/>
        </w:rPr>
        <w:t>Springer</w:t>
      </w:r>
      <w:r>
        <w:rPr>
          <w:rStyle w:val="citationjournal"/>
        </w:rPr>
        <w:t xml:space="preserve"> London UK</w:t>
      </w:r>
    </w:p>
    <w:p w14:paraId="67CA0B4E" w14:textId="49CF26CA" w:rsidR="00B200D2" w:rsidRPr="00B200D2" w:rsidRDefault="00B200D2" w:rsidP="00F51D01">
      <w:pPr>
        <w:pStyle w:val="ListParagraph"/>
        <w:numPr>
          <w:ilvl w:val="0"/>
          <w:numId w:val="386"/>
        </w:numPr>
        <w:spacing w:line="360" w:lineRule="auto"/>
        <w:rPr>
          <w:rStyle w:val="citationjournal"/>
        </w:rPr>
      </w:pPr>
      <w:r>
        <w:rPr>
          <w:rStyle w:val="citationjournal"/>
        </w:rPr>
        <w:t xml:space="preserve">McCullagh, P., and J. Nelder (1989): </w:t>
      </w:r>
      <w:r>
        <w:rPr>
          <w:rStyle w:val="citationjournal"/>
          <w:i/>
          <w:iCs/>
        </w:rPr>
        <w:t>Generalized Linear Models 2</w:t>
      </w:r>
      <w:r w:rsidRPr="00B200D2">
        <w:rPr>
          <w:rStyle w:val="citationjournal"/>
          <w:i/>
          <w:iCs/>
          <w:vertAlign w:val="superscript"/>
        </w:rPr>
        <w:t>nd</w:t>
      </w:r>
      <w:r>
        <w:rPr>
          <w:rStyle w:val="citationjournal"/>
          <w:i/>
          <w:iCs/>
        </w:rPr>
        <w:t xml:space="preserve"> Edition</w:t>
      </w:r>
      <w:r>
        <w:rPr>
          <w:rStyle w:val="citationjournal"/>
        </w:rPr>
        <w:t xml:space="preserve"> </w:t>
      </w:r>
      <w:r>
        <w:rPr>
          <w:rStyle w:val="citationjournal"/>
          <w:b/>
          <w:bCs/>
        </w:rPr>
        <w:t>Chapman and Hall/CRC</w:t>
      </w:r>
      <w:r>
        <w:t xml:space="preserve"> Boca Raton FL</w:t>
      </w:r>
    </w:p>
    <w:p w14:paraId="3D5DC693" w14:textId="56E1EA7C" w:rsidR="00B200D2" w:rsidRPr="00B200D2" w:rsidRDefault="00B200D2" w:rsidP="00F51D01">
      <w:pPr>
        <w:pStyle w:val="ListParagraph"/>
        <w:numPr>
          <w:ilvl w:val="0"/>
          <w:numId w:val="386"/>
        </w:numPr>
        <w:spacing w:line="360" w:lineRule="auto"/>
        <w:rPr>
          <w:rStyle w:val="citationjournal"/>
        </w:rPr>
      </w:pPr>
      <w:r>
        <w:rPr>
          <w:rStyle w:val="citationjournal"/>
        </w:rPr>
        <w:t xml:space="preserve">Orloff, J., and J. Bloom (2018): </w:t>
      </w:r>
      <w:hyperlink r:id="rId32" w:history="1">
        <w:r w:rsidRPr="00B200D2">
          <w:rPr>
            <w:rStyle w:val="Hyperlink"/>
          </w:rPr>
          <w:t>Conjugate Priors: Beta and Normal</w:t>
        </w:r>
      </w:hyperlink>
    </w:p>
    <w:p w14:paraId="3DDF39E1" w14:textId="1B4EE96D" w:rsidR="00F51D01" w:rsidRPr="00F51D01" w:rsidRDefault="00F51D01" w:rsidP="00F51D01">
      <w:pPr>
        <w:pStyle w:val="ListParagraph"/>
        <w:numPr>
          <w:ilvl w:val="0"/>
          <w:numId w:val="386"/>
        </w:numPr>
        <w:spacing w:line="360" w:lineRule="auto"/>
      </w:pPr>
      <w:r w:rsidRPr="00F51D01">
        <w:rPr>
          <w:rStyle w:val="citationjournal"/>
          <w:lang w:val="en"/>
        </w:rPr>
        <w:lastRenderedPageBreak/>
        <w:t xml:space="preserve">Uspensky, J. V. (1937): </w:t>
      </w:r>
      <w:r w:rsidRPr="00F51D01">
        <w:rPr>
          <w:rStyle w:val="citationjournal"/>
          <w:i/>
          <w:iCs/>
          <w:lang w:val="en"/>
        </w:rPr>
        <w:t>Introduction to Mathematical Probability</w:t>
      </w:r>
      <w:r>
        <w:t xml:space="preserve"> </w:t>
      </w:r>
      <w:r w:rsidRPr="00F51D01">
        <w:rPr>
          <w:b/>
          <w:bCs/>
        </w:rPr>
        <w:t>McGraw-Hill</w:t>
      </w:r>
      <w:r>
        <w:t xml:space="preserve"> New York NY</w:t>
      </w:r>
    </w:p>
    <w:p w14:paraId="60BFF52D" w14:textId="402A2993" w:rsidR="00AE3EBD" w:rsidRDefault="00AE3EBD" w:rsidP="001C7EFD">
      <w:pPr>
        <w:spacing w:line="360" w:lineRule="auto"/>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based on the fact that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r>
        <w:t>where</w:t>
      </w:r>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where</w:t>
      </w:r>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33"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34"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35"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6"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7"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8"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is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5BCCA74F"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distribution,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So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The subscript 1 indicates that this particular chi-squared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LRT’s have several desirable properties; in particular, LRT’s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which include all of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r>
        <w:t>similarly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r>
        <w:t>where</w:t>
      </w:r>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64E26462" w14:textId="77777777" w:rsidR="00586DD5" w:rsidRDefault="00AE3EBD" w:rsidP="00AE3EBD">
      <w:pPr>
        <w:spacing w:after="200" w:line="360" w:lineRule="auto"/>
      </w:pPr>
      <w:r>
        <w:lastRenderedPageBreak/>
        <w:t>The cumulants are readily obtained by a formal power series expansion of the logarithm of the characteristic function</w:t>
      </w:r>
    </w:p>
    <w:p w14:paraId="045E97CF" w14:textId="77777777" w:rsidR="00586DD5" w:rsidRDefault="00586DD5" w:rsidP="00AE3EBD">
      <w:pPr>
        <w:spacing w:after="200" w:line="360" w:lineRule="auto"/>
      </w:pPr>
    </w:p>
    <w:p w14:paraId="0E3EC4F4" w14:textId="3BF28165"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m:oMathPara>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lastRenderedPageBreak/>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lastRenderedPageBreak/>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lastRenderedPageBreak/>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is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lastRenderedPageBreak/>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lastRenderedPageBreak/>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w:lastRenderedPageBreak/>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r>
        <w:t>where</w:t>
      </w:r>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lastRenderedPageBreak/>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lastRenderedPageBreak/>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lastRenderedPageBreak/>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It enters the problem of estimating the mean of a normally distributed population and the problem of estimating the slope of a regression line via its role in the Student-t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r>
        <w:t>where</w:t>
      </w:r>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Default="00AE3EBD" w:rsidP="00AE3EBD">
      <w:pPr>
        <w:pStyle w:val="ListParagraph"/>
        <w:spacing w:after="200" w:line="360" w:lineRule="auto"/>
        <w:ind w:left="360"/>
      </w:pPr>
      <w:r>
        <w:t>independent random variables that have probability distributions related to chi-squared distribution.</w:t>
      </w:r>
    </w:p>
    <w:p w14:paraId="72474B62" w14:textId="77777777" w:rsidR="00586DD5" w:rsidRPr="00F676FC" w:rsidRDefault="00586DD5" w:rsidP="00586DD5">
      <w:pPr>
        <w:spacing w:after="200" w:line="360" w:lineRule="auto"/>
      </w:pP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lastRenderedPageBreak/>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Default="00AE3EBD" w:rsidP="00C62340">
      <w:pPr>
        <w:pStyle w:val="ListParagraph"/>
        <w:numPr>
          <w:ilvl w:val="0"/>
          <w:numId w:val="100"/>
        </w:numPr>
        <w:spacing w:after="200" w:line="360" w:lineRule="auto"/>
      </w:pPr>
      <m:oMath>
        <m:r>
          <w:rPr>
            <w:rFonts w:ascii="Cambria Math" w:hAnsi="Cambria Math"/>
            <w:u w:val="single"/>
          </w:rPr>
          <w:lastRenderedPageBreak/>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a number of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p w14:paraId="163D2811" w14:textId="77777777" w:rsidR="00586DD5" w:rsidRPr="00F676FC" w:rsidRDefault="00586DD5" w:rsidP="00586DD5">
      <w:pPr>
        <w:spacing w:after="200" w:line="360" w:lineRule="auto"/>
      </w:pPr>
    </w:p>
    <w:tbl>
      <w:tblPr>
        <w:tblStyle w:val="TableGrid"/>
        <w:tblW w:w="9092" w:type="dxa"/>
        <w:tblLook w:val="04A0" w:firstRow="1" w:lastRow="0" w:firstColumn="1" w:lastColumn="0" w:noHBand="0" w:noVBand="1"/>
      </w:tblPr>
      <w:tblGrid>
        <w:gridCol w:w="1136"/>
        <w:gridCol w:w="756"/>
        <w:gridCol w:w="636"/>
        <w:gridCol w:w="636"/>
        <w:gridCol w:w="636"/>
        <w:gridCol w:w="636"/>
        <w:gridCol w:w="756"/>
        <w:gridCol w:w="756"/>
        <w:gridCol w:w="756"/>
        <w:gridCol w:w="756"/>
        <w:gridCol w:w="756"/>
        <w:gridCol w:w="876"/>
      </w:tblGrid>
      <w:tr w:rsidR="00AE3EBD" w14:paraId="4A8C8CEF" w14:textId="77777777" w:rsidTr="00586DD5">
        <w:tc>
          <w:tcPr>
            <w:tcW w:w="1136" w:type="dxa"/>
            <w:vAlign w:val="center"/>
          </w:tcPr>
          <w:p w14:paraId="638BBFB7" w14:textId="77777777" w:rsidR="00AE3EBD" w:rsidRPr="00C724B3" w:rsidRDefault="00AE3EBD" w:rsidP="00B138E9">
            <w:pPr>
              <w:spacing w:after="200" w:line="360" w:lineRule="auto"/>
              <w:jc w:val="center"/>
              <w:rPr>
                <w:b/>
              </w:rPr>
            </w:pPr>
            <w:r>
              <w:rPr>
                <w:b/>
              </w:rPr>
              <w:t>Degrees of Freedom</w:t>
            </w:r>
          </w:p>
        </w:tc>
        <w:tc>
          <w:tcPr>
            <w:tcW w:w="7956"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586DD5">
        <w:tc>
          <w:tcPr>
            <w:tcW w:w="1136" w:type="dxa"/>
            <w:vAlign w:val="center"/>
          </w:tcPr>
          <w:p w14:paraId="0D077DC1" w14:textId="77777777" w:rsidR="00AE3EBD" w:rsidRPr="00C724B3" w:rsidRDefault="00AE3EBD" w:rsidP="00B138E9">
            <w:pPr>
              <w:spacing w:after="200" w:line="360" w:lineRule="auto"/>
              <w:jc w:val="center"/>
              <w:rPr>
                <w:b/>
              </w:rPr>
            </w:pPr>
            <w:r>
              <w:rPr>
                <w:b/>
              </w:rPr>
              <w:t>1</w:t>
            </w:r>
          </w:p>
        </w:tc>
        <w:tc>
          <w:tcPr>
            <w:tcW w:w="756" w:type="dxa"/>
            <w:vAlign w:val="center"/>
          </w:tcPr>
          <w:p w14:paraId="736FFFD2" w14:textId="77777777" w:rsidR="00AE3EBD" w:rsidRDefault="00AE3EBD" w:rsidP="00B138E9">
            <w:pPr>
              <w:spacing w:after="200" w:line="360" w:lineRule="auto"/>
              <w:jc w:val="center"/>
            </w:pPr>
            <w:r>
              <w:t>0.004</w:t>
            </w:r>
          </w:p>
        </w:tc>
        <w:tc>
          <w:tcPr>
            <w:tcW w:w="636" w:type="dxa"/>
            <w:vAlign w:val="center"/>
          </w:tcPr>
          <w:p w14:paraId="2AB609A9" w14:textId="77777777" w:rsidR="00AE3EBD" w:rsidRDefault="00AE3EBD" w:rsidP="00B138E9">
            <w:pPr>
              <w:spacing w:after="200" w:line="360" w:lineRule="auto"/>
              <w:jc w:val="center"/>
            </w:pPr>
            <w:r>
              <w:t>0.02</w:t>
            </w:r>
          </w:p>
        </w:tc>
        <w:tc>
          <w:tcPr>
            <w:tcW w:w="636" w:type="dxa"/>
            <w:vAlign w:val="center"/>
          </w:tcPr>
          <w:p w14:paraId="249D614D" w14:textId="77777777" w:rsidR="00AE3EBD" w:rsidRDefault="00AE3EBD" w:rsidP="00B138E9">
            <w:pPr>
              <w:spacing w:after="200" w:line="360" w:lineRule="auto"/>
              <w:jc w:val="center"/>
            </w:pPr>
            <w:r>
              <w:t>0.06</w:t>
            </w:r>
          </w:p>
        </w:tc>
        <w:tc>
          <w:tcPr>
            <w:tcW w:w="636" w:type="dxa"/>
            <w:vAlign w:val="center"/>
          </w:tcPr>
          <w:p w14:paraId="44AA96B2" w14:textId="77777777" w:rsidR="00AE3EBD" w:rsidRDefault="00AE3EBD" w:rsidP="00B138E9">
            <w:pPr>
              <w:spacing w:after="200" w:line="360" w:lineRule="auto"/>
              <w:jc w:val="center"/>
            </w:pPr>
            <w:r>
              <w:t>0.15</w:t>
            </w:r>
          </w:p>
        </w:tc>
        <w:tc>
          <w:tcPr>
            <w:tcW w:w="636" w:type="dxa"/>
            <w:vAlign w:val="center"/>
          </w:tcPr>
          <w:p w14:paraId="5F640EB1" w14:textId="77777777" w:rsidR="00AE3EBD" w:rsidRDefault="00AE3EBD" w:rsidP="00B138E9">
            <w:pPr>
              <w:spacing w:after="200" w:line="360" w:lineRule="auto"/>
              <w:jc w:val="center"/>
            </w:pPr>
            <w:r>
              <w:t>0.46</w:t>
            </w:r>
          </w:p>
        </w:tc>
        <w:tc>
          <w:tcPr>
            <w:tcW w:w="756" w:type="dxa"/>
            <w:vAlign w:val="center"/>
          </w:tcPr>
          <w:p w14:paraId="1C9488F3" w14:textId="77777777" w:rsidR="00AE3EBD" w:rsidRDefault="00AE3EBD" w:rsidP="00B138E9">
            <w:pPr>
              <w:spacing w:after="200" w:line="360" w:lineRule="auto"/>
              <w:jc w:val="center"/>
            </w:pPr>
            <w:r>
              <w:t>1.07</w:t>
            </w:r>
          </w:p>
        </w:tc>
        <w:tc>
          <w:tcPr>
            <w:tcW w:w="756" w:type="dxa"/>
            <w:vAlign w:val="center"/>
          </w:tcPr>
          <w:p w14:paraId="0956944B" w14:textId="77777777" w:rsidR="00AE3EBD" w:rsidRDefault="00AE3EBD" w:rsidP="00B138E9">
            <w:pPr>
              <w:spacing w:after="200" w:line="360" w:lineRule="auto"/>
              <w:jc w:val="center"/>
            </w:pPr>
            <w:r>
              <w:t>1.84</w:t>
            </w:r>
          </w:p>
        </w:tc>
        <w:tc>
          <w:tcPr>
            <w:tcW w:w="756" w:type="dxa"/>
            <w:vAlign w:val="center"/>
          </w:tcPr>
          <w:p w14:paraId="5983B5B2" w14:textId="77777777" w:rsidR="00AE3EBD" w:rsidRDefault="00AE3EBD" w:rsidP="00B138E9">
            <w:pPr>
              <w:spacing w:after="200" w:line="360" w:lineRule="auto"/>
              <w:jc w:val="center"/>
            </w:pPr>
            <w:r>
              <w:t>2.71</w:t>
            </w:r>
          </w:p>
        </w:tc>
        <w:tc>
          <w:tcPr>
            <w:tcW w:w="756" w:type="dxa"/>
            <w:vAlign w:val="center"/>
          </w:tcPr>
          <w:p w14:paraId="2CDE4D33" w14:textId="77777777" w:rsidR="00AE3EBD" w:rsidRDefault="00AE3EBD" w:rsidP="00B138E9">
            <w:pPr>
              <w:spacing w:after="200" w:line="360" w:lineRule="auto"/>
              <w:jc w:val="center"/>
            </w:pPr>
            <w:r>
              <w:t>3.84</w:t>
            </w:r>
          </w:p>
        </w:tc>
        <w:tc>
          <w:tcPr>
            <w:tcW w:w="756" w:type="dxa"/>
            <w:vAlign w:val="center"/>
          </w:tcPr>
          <w:p w14:paraId="674467B4" w14:textId="77777777" w:rsidR="00AE3EBD" w:rsidRDefault="00AE3EBD" w:rsidP="00B138E9">
            <w:pPr>
              <w:spacing w:after="200" w:line="360" w:lineRule="auto"/>
              <w:jc w:val="center"/>
            </w:pPr>
            <w:r>
              <w:t>6.63</w:t>
            </w:r>
          </w:p>
        </w:tc>
        <w:tc>
          <w:tcPr>
            <w:tcW w:w="8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586DD5">
        <w:tc>
          <w:tcPr>
            <w:tcW w:w="1136" w:type="dxa"/>
            <w:vAlign w:val="center"/>
          </w:tcPr>
          <w:p w14:paraId="70F1860E" w14:textId="77777777" w:rsidR="00AE3EBD" w:rsidRPr="00C724B3" w:rsidRDefault="00AE3EBD" w:rsidP="00B138E9">
            <w:pPr>
              <w:spacing w:after="200" w:line="360" w:lineRule="auto"/>
              <w:jc w:val="center"/>
              <w:rPr>
                <w:b/>
              </w:rPr>
            </w:pPr>
            <w:r>
              <w:rPr>
                <w:b/>
              </w:rPr>
              <w:t>2</w:t>
            </w:r>
          </w:p>
        </w:tc>
        <w:tc>
          <w:tcPr>
            <w:tcW w:w="756" w:type="dxa"/>
            <w:vAlign w:val="center"/>
          </w:tcPr>
          <w:p w14:paraId="7CB0C051" w14:textId="77777777" w:rsidR="00AE3EBD" w:rsidRDefault="00AE3EBD" w:rsidP="00B138E9">
            <w:pPr>
              <w:spacing w:after="200" w:line="360" w:lineRule="auto"/>
              <w:jc w:val="center"/>
            </w:pPr>
            <w:r>
              <w:t>0.100</w:t>
            </w:r>
          </w:p>
        </w:tc>
        <w:tc>
          <w:tcPr>
            <w:tcW w:w="636" w:type="dxa"/>
            <w:vAlign w:val="center"/>
          </w:tcPr>
          <w:p w14:paraId="23CEDFBC" w14:textId="77777777" w:rsidR="00AE3EBD" w:rsidRDefault="00AE3EBD" w:rsidP="00B138E9">
            <w:pPr>
              <w:spacing w:after="200" w:line="360" w:lineRule="auto"/>
              <w:jc w:val="center"/>
            </w:pPr>
            <w:r>
              <w:t>0.21</w:t>
            </w:r>
          </w:p>
        </w:tc>
        <w:tc>
          <w:tcPr>
            <w:tcW w:w="636" w:type="dxa"/>
            <w:vAlign w:val="center"/>
          </w:tcPr>
          <w:p w14:paraId="5269EFF6" w14:textId="77777777" w:rsidR="00AE3EBD" w:rsidRDefault="00AE3EBD" w:rsidP="00B138E9">
            <w:pPr>
              <w:spacing w:after="200" w:line="360" w:lineRule="auto"/>
              <w:jc w:val="center"/>
            </w:pPr>
            <w:r>
              <w:t>0.45</w:t>
            </w:r>
          </w:p>
        </w:tc>
        <w:tc>
          <w:tcPr>
            <w:tcW w:w="636" w:type="dxa"/>
            <w:vAlign w:val="center"/>
          </w:tcPr>
          <w:p w14:paraId="452780D7" w14:textId="77777777" w:rsidR="00AE3EBD" w:rsidRDefault="00AE3EBD" w:rsidP="00B138E9">
            <w:pPr>
              <w:spacing w:after="200" w:line="360" w:lineRule="auto"/>
              <w:jc w:val="center"/>
            </w:pPr>
            <w:r>
              <w:t>0.71</w:t>
            </w:r>
          </w:p>
        </w:tc>
        <w:tc>
          <w:tcPr>
            <w:tcW w:w="636" w:type="dxa"/>
            <w:vAlign w:val="center"/>
          </w:tcPr>
          <w:p w14:paraId="17869518" w14:textId="77777777" w:rsidR="00AE3EBD" w:rsidRDefault="00AE3EBD" w:rsidP="00B138E9">
            <w:pPr>
              <w:spacing w:after="200" w:line="360" w:lineRule="auto"/>
              <w:jc w:val="center"/>
            </w:pPr>
            <w:r>
              <w:t>1.39</w:t>
            </w:r>
          </w:p>
        </w:tc>
        <w:tc>
          <w:tcPr>
            <w:tcW w:w="756" w:type="dxa"/>
            <w:vAlign w:val="center"/>
          </w:tcPr>
          <w:p w14:paraId="21127D28" w14:textId="77777777" w:rsidR="00AE3EBD" w:rsidRDefault="00AE3EBD" w:rsidP="00B138E9">
            <w:pPr>
              <w:spacing w:after="200" w:line="360" w:lineRule="auto"/>
              <w:jc w:val="center"/>
            </w:pPr>
            <w:r>
              <w:t>2.41</w:t>
            </w:r>
          </w:p>
        </w:tc>
        <w:tc>
          <w:tcPr>
            <w:tcW w:w="756" w:type="dxa"/>
            <w:vAlign w:val="center"/>
          </w:tcPr>
          <w:p w14:paraId="5D582D4A" w14:textId="77777777" w:rsidR="00AE3EBD" w:rsidRDefault="00AE3EBD" w:rsidP="00B138E9">
            <w:pPr>
              <w:spacing w:after="200" w:line="360" w:lineRule="auto"/>
              <w:jc w:val="center"/>
            </w:pPr>
            <w:r>
              <w:t>3.22</w:t>
            </w:r>
          </w:p>
        </w:tc>
        <w:tc>
          <w:tcPr>
            <w:tcW w:w="756" w:type="dxa"/>
            <w:vAlign w:val="center"/>
          </w:tcPr>
          <w:p w14:paraId="1ACE4DD8" w14:textId="77777777" w:rsidR="00AE3EBD" w:rsidRDefault="00AE3EBD" w:rsidP="00B138E9">
            <w:pPr>
              <w:spacing w:after="200" w:line="360" w:lineRule="auto"/>
              <w:jc w:val="center"/>
            </w:pPr>
            <w:r>
              <w:t>4.61</w:t>
            </w:r>
          </w:p>
        </w:tc>
        <w:tc>
          <w:tcPr>
            <w:tcW w:w="756" w:type="dxa"/>
            <w:vAlign w:val="center"/>
          </w:tcPr>
          <w:p w14:paraId="778D28C3" w14:textId="77777777" w:rsidR="00AE3EBD" w:rsidRDefault="00AE3EBD" w:rsidP="00B138E9">
            <w:pPr>
              <w:spacing w:after="200" w:line="360" w:lineRule="auto"/>
              <w:jc w:val="center"/>
            </w:pPr>
            <w:r>
              <w:t>5.99</w:t>
            </w:r>
          </w:p>
        </w:tc>
        <w:tc>
          <w:tcPr>
            <w:tcW w:w="756" w:type="dxa"/>
            <w:vAlign w:val="center"/>
          </w:tcPr>
          <w:p w14:paraId="7D61C41C" w14:textId="77777777" w:rsidR="00AE3EBD" w:rsidRDefault="00AE3EBD" w:rsidP="00B138E9">
            <w:pPr>
              <w:spacing w:after="200" w:line="360" w:lineRule="auto"/>
              <w:jc w:val="center"/>
            </w:pPr>
            <w:r>
              <w:t>9.21</w:t>
            </w:r>
          </w:p>
        </w:tc>
        <w:tc>
          <w:tcPr>
            <w:tcW w:w="8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586DD5">
        <w:tc>
          <w:tcPr>
            <w:tcW w:w="1136" w:type="dxa"/>
            <w:vAlign w:val="center"/>
          </w:tcPr>
          <w:p w14:paraId="4F335100" w14:textId="77777777" w:rsidR="00AE3EBD" w:rsidRPr="00C724B3" w:rsidRDefault="00AE3EBD" w:rsidP="00B138E9">
            <w:pPr>
              <w:spacing w:after="200" w:line="360" w:lineRule="auto"/>
              <w:jc w:val="center"/>
              <w:rPr>
                <w:b/>
              </w:rPr>
            </w:pPr>
            <w:r>
              <w:rPr>
                <w:b/>
              </w:rPr>
              <w:t>3</w:t>
            </w:r>
          </w:p>
        </w:tc>
        <w:tc>
          <w:tcPr>
            <w:tcW w:w="756" w:type="dxa"/>
            <w:vAlign w:val="center"/>
          </w:tcPr>
          <w:p w14:paraId="7EB73DB2" w14:textId="77777777" w:rsidR="00AE3EBD" w:rsidRDefault="00AE3EBD" w:rsidP="00B138E9">
            <w:pPr>
              <w:spacing w:after="200" w:line="360" w:lineRule="auto"/>
              <w:jc w:val="center"/>
            </w:pPr>
            <w:r>
              <w:t>0.350</w:t>
            </w:r>
          </w:p>
        </w:tc>
        <w:tc>
          <w:tcPr>
            <w:tcW w:w="636" w:type="dxa"/>
            <w:vAlign w:val="center"/>
          </w:tcPr>
          <w:p w14:paraId="56C6C78E" w14:textId="77777777" w:rsidR="00AE3EBD" w:rsidRDefault="00AE3EBD" w:rsidP="00B138E9">
            <w:pPr>
              <w:spacing w:after="200" w:line="360" w:lineRule="auto"/>
              <w:jc w:val="center"/>
            </w:pPr>
            <w:r>
              <w:t>0.58</w:t>
            </w:r>
          </w:p>
        </w:tc>
        <w:tc>
          <w:tcPr>
            <w:tcW w:w="636" w:type="dxa"/>
            <w:vAlign w:val="center"/>
          </w:tcPr>
          <w:p w14:paraId="22E27006" w14:textId="77777777" w:rsidR="00AE3EBD" w:rsidRDefault="00AE3EBD" w:rsidP="00B138E9">
            <w:pPr>
              <w:spacing w:after="200" w:line="360" w:lineRule="auto"/>
              <w:jc w:val="center"/>
            </w:pPr>
            <w:r>
              <w:t>1.01</w:t>
            </w:r>
          </w:p>
        </w:tc>
        <w:tc>
          <w:tcPr>
            <w:tcW w:w="636" w:type="dxa"/>
            <w:vAlign w:val="center"/>
          </w:tcPr>
          <w:p w14:paraId="63F05D0F" w14:textId="77777777" w:rsidR="00AE3EBD" w:rsidRDefault="00AE3EBD" w:rsidP="00B138E9">
            <w:pPr>
              <w:spacing w:after="200" w:line="360" w:lineRule="auto"/>
              <w:jc w:val="center"/>
            </w:pPr>
            <w:r>
              <w:t>1.42</w:t>
            </w:r>
          </w:p>
        </w:tc>
        <w:tc>
          <w:tcPr>
            <w:tcW w:w="636" w:type="dxa"/>
            <w:vAlign w:val="center"/>
          </w:tcPr>
          <w:p w14:paraId="172F0236" w14:textId="77777777" w:rsidR="00AE3EBD" w:rsidRDefault="00AE3EBD" w:rsidP="00B138E9">
            <w:pPr>
              <w:spacing w:after="200" w:line="360" w:lineRule="auto"/>
              <w:jc w:val="center"/>
            </w:pPr>
            <w:r>
              <w:t>2.37</w:t>
            </w:r>
          </w:p>
        </w:tc>
        <w:tc>
          <w:tcPr>
            <w:tcW w:w="756" w:type="dxa"/>
            <w:vAlign w:val="center"/>
          </w:tcPr>
          <w:p w14:paraId="01748B77" w14:textId="77777777" w:rsidR="00AE3EBD" w:rsidRDefault="00AE3EBD" w:rsidP="00B138E9">
            <w:pPr>
              <w:spacing w:after="200" w:line="360" w:lineRule="auto"/>
              <w:jc w:val="center"/>
            </w:pPr>
            <w:r>
              <w:t>3.66</w:t>
            </w:r>
          </w:p>
        </w:tc>
        <w:tc>
          <w:tcPr>
            <w:tcW w:w="756" w:type="dxa"/>
            <w:vAlign w:val="center"/>
          </w:tcPr>
          <w:p w14:paraId="6F171065" w14:textId="77777777" w:rsidR="00AE3EBD" w:rsidRDefault="00AE3EBD" w:rsidP="00B138E9">
            <w:pPr>
              <w:spacing w:after="200" w:line="360" w:lineRule="auto"/>
              <w:jc w:val="center"/>
            </w:pPr>
            <w:r>
              <w:t>4.64</w:t>
            </w:r>
          </w:p>
        </w:tc>
        <w:tc>
          <w:tcPr>
            <w:tcW w:w="756" w:type="dxa"/>
            <w:vAlign w:val="center"/>
          </w:tcPr>
          <w:p w14:paraId="62DCED6C" w14:textId="77777777" w:rsidR="00AE3EBD" w:rsidRDefault="00AE3EBD" w:rsidP="00B138E9">
            <w:pPr>
              <w:spacing w:after="200" w:line="360" w:lineRule="auto"/>
              <w:jc w:val="center"/>
            </w:pPr>
            <w:r>
              <w:t>6.25</w:t>
            </w:r>
          </w:p>
        </w:tc>
        <w:tc>
          <w:tcPr>
            <w:tcW w:w="756" w:type="dxa"/>
            <w:vAlign w:val="center"/>
          </w:tcPr>
          <w:p w14:paraId="508D41D8" w14:textId="77777777" w:rsidR="00AE3EBD" w:rsidRDefault="00AE3EBD" w:rsidP="00B138E9">
            <w:pPr>
              <w:spacing w:after="200" w:line="360" w:lineRule="auto"/>
              <w:jc w:val="center"/>
            </w:pPr>
            <w:r>
              <w:t>7.81</w:t>
            </w:r>
          </w:p>
        </w:tc>
        <w:tc>
          <w:tcPr>
            <w:tcW w:w="756" w:type="dxa"/>
            <w:vAlign w:val="center"/>
          </w:tcPr>
          <w:p w14:paraId="5623CDBD" w14:textId="77777777" w:rsidR="00AE3EBD" w:rsidRDefault="00AE3EBD" w:rsidP="00B138E9">
            <w:pPr>
              <w:spacing w:after="200" w:line="360" w:lineRule="auto"/>
              <w:jc w:val="center"/>
            </w:pPr>
            <w:r>
              <w:t>11.34</w:t>
            </w:r>
          </w:p>
        </w:tc>
        <w:tc>
          <w:tcPr>
            <w:tcW w:w="8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586DD5">
        <w:tc>
          <w:tcPr>
            <w:tcW w:w="1136" w:type="dxa"/>
            <w:vAlign w:val="center"/>
          </w:tcPr>
          <w:p w14:paraId="3A8779AA" w14:textId="77777777" w:rsidR="00AE3EBD" w:rsidRPr="00C724B3" w:rsidRDefault="00AE3EBD" w:rsidP="00B138E9">
            <w:pPr>
              <w:spacing w:after="200" w:line="360" w:lineRule="auto"/>
              <w:jc w:val="center"/>
              <w:rPr>
                <w:b/>
              </w:rPr>
            </w:pPr>
            <w:r>
              <w:rPr>
                <w:b/>
              </w:rPr>
              <w:t>4</w:t>
            </w:r>
          </w:p>
        </w:tc>
        <w:tc>
          <w:tcPr>
            <w:tcW w:w="756" w:type="dxa"/>
            <w:vAlign w:val="center"/>
          </w:tcPr>
          <w:p w14:paraId="7A5344EC" w14:textId="77777777" w:rsidR="00AE3EBD" w:rsidRDefault="00AE3EBD" w:rsidP="00B138E9">
            <w:pPr>
              <w:spacing w:after="200" w:line="360" w:lineRule="auto"/>
              <w:jc w:val="center"/>
            </w:pPr>
            <w:r>
              <w:t>0.710</w:t>
            </w:r>
          </w:p>
        </w:tc>
        <w:tc>
          <w:tcPr>
            <w:tcW w:w="636" w:type="dxa"/>
            <w:vAlign w:val="center"/>
          </w:tcPr>
          <w:p w14:paraId="67880D97" w14:textId="77777777" w:rsidR="00AE3EBD" w:rsidRDefault="00AE3EBD" w:rsidP="00B138E9">
            <w:pPr>
              <w:spacing w:after="200" w:line="360" w:lineRule="auto"/>
              <w:jc w:val="center"/>
            </w:pPr>
            <w:r>
              <w:t>1.06</w:t>
            </w:r>
          </w:p>
        </w:tc>
        <w:tc>
          <w:tcPr>
            <w:tcW w:w="636" w:type="dxa"/>
            <w:vAlign w:val="center"/>
          </w:tcPr>
          <w:p w14:paraId="697E3D6F" w14:textId="77777777" w:rsidR="00AE3EBD" w:rsidRDefault="00AE3EBD" w:rsidP="00B138E9">
            <w:pPr>
              <w:spacing w:after="200" w:line="360" w:lineRule="auto"/>
              <w:jc w:val="center"/>
            </w:pPr>
            <w:r>
              <w:t>1.65</w:t>
            </w:r>
          </w:p>
        </w:tc>
        <w:tc>
          <w:tcPr>
            <w:tcW w:w="636" w:type="dxa"/>
            <w:vAlign w:val="center"/>
          </w:tcPr>
          <w:p w14:paraId="2B07B486" w14:textId="77777777" w:rsidR="00AE3EBD" w:rsidRDefault="00AE3EBD" w:rsidP="00B138E9">
            <w:pPr>
              <w:spacing w:after="200" w:line="360" w:lineRule="auto"/>
              <w:jc w:val="center"/>
            </w:pPr>
            <w:r>
              <w:t>2.20</w:t>
            </w:r>
          </w:p>
        </w:tc>
        <w:tc>
          <w:tcPr>
            <w:tcW w:w="636" w:type="dxa"/>
            <w:vAlign w:val="center"/>
          </w:tcPr>
          <w:p w14:paraId="61A5536B" w14:textId="77777777" w:rsidR="00AE3EBD" w:rsidRDefault="00AE3EBD" w:rsidP="00B138E9">
            <w:pPr>
              <w:spacing w:after="200" w:line="360" w:lineRule="auto"/>
              <w:jc w:val="center"/>
            </w:pPr>
            <w:r>
              <w:t>3.36</w:t>
            </w:r>
          </w:p>
        </w:tc>
        <w:tc>
          <w:tcPr>
            <w:tcW w:w="756" w:type="dxa"/>
            <w:vAlign w:val="center"/>
          </w:tcPr>
          <w:p w14:paraId="1E7E0870" w14:textId="77777777" w:rsidR="00AE3EBD" w:rsidRDefault="00AE3EBD" w:rsidP="00B138E9">
            <w:pPr>
              <w:spacing w:after="200" w:line="360" w:lineRule="auto"/>
              <w:jc w:val="center"/>
            </w:pPr>
            <w:r>
              <w:t>4.88</w:t>
            </w:r>
          </w:p>
        </w:tc>
        <w:tc>
          <w:tcPr>
            <w:tcW w:w="756" w:type="dxa"/>
            <w:vAlign w:val="center"/>
          </w:tcPr>
          <w:p w14:paraId="64167EFC" w14:textId="77777777" w:rsidR="00AE3EBD" w:rsidRDefault="00AE3EBD" w:rsidP="00B138E9">
            <w:pPr>
              <w:spacing w:after="200" w:line="360" w:lineRule="auto"/>
              <w:jc w:val="center"/>
            </w:pPr>
            <w:r>
              <w:t>5.99</w:t>
            </w:r>
          </w:p>
        </w:tc>
        <w:tc>
          <w:tcPr>
            <w:tcW w:w="756" w:type="dxa"/>
            <w:vAlign w:val="center"/>
          </w:tcPr>
          <w:p w14:paraId="4E1282A1" w14:textId="77777777" w:rsidR="00AE3EBD" w:rsidRDefault="00AE3EBD" w:rsidP="00B138E9">
            <w:pPr>
              <w:spacing w:after="200" w:line="360" w:lineRule="auto"/>
              <w:jc w:val="center"/>
            </w:pPr>
            <w:r>
              <w:t>7.78</w:t>
            </w:r>
          </w:p>
        </w:tc>
        <w:tc>
          <w:tcPr>
            <w:tcW w:w="756" w:type="dxa"/>
            <w:vAlign w:val="center"/>
          </w:tcPr>
          <w:p w14:paraId="372A48B5" w14:textId="77777777" w:rsidR="00AE3EBD" w:rsidRDefault="00AE3EBD" w:rsidP="00B138E9">
            <w:pPr>
              <w:spacing w:after="200" w:line="360" w:lineRule="auto"/>
              <w:jc w:val="center"/>
            </w:pPr>
            <w:r>
              <w:t>9.49</w:t>
            </w:r>
          </w:p>
        </w:tc>
        <w:tc>
          <w:tcPr>
            <w:tcW w:w="756" w:type="dxa"/>
            <w:vAlign w:val="center"/>
          </w:tcPr>
          <w:p w14:paraId="6C342902" w14:textId="77777777" w:rsidR="00AE3EBD" w:rsidRDefault="00AE3EBD" w:rsidP="00B138E9">
            <w:pPr>
              <w:spacing w:after="200" w:line="360" w:lineRule="auto"/>
              <w:jc w:val="center"/>
            </w:pPr>
            <w:r>
              <w:t>13.28</w:t>
            </w:r>
          </w:p>
        </w:tc>
        <w:tc>
          <w:tcPr>
            <w:tcW w:w="8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586DD5">
        <w:tc>
          <w:tcPr>
            <w:tcW w:w="1136" w:type="dxa"/>
            <w:vAlign w:val="center"/>
          </w:tcPr>
          <w:p w14:paraId="443E8783" w14:textId="77777777" w:rsidR="00AE3EBD" w:rsidRPr="00C724B3" w:rsidRDefault="00AE3EBD" w:rsidP="00B138E9">
            <w:pPr>
              <w:spacing w:after="200" w:line="360" w:lineRule="auto"/>
              <w:jc w:val="center"/>
              <w:rPr>
                <w:b/>
              </w:rPr>
            </w:pPr>
            <w:r>
              <w:rPr>
                <w:b/>
              </w:rPr>
              <w:t>5</w:t>
            </w:r>
          </w:p>
        </w:tc>
        <w:tc>
          <w:tcPr>
            <w:tcW w:w="756" w:type="dxa"/>
            <w:vAlign w:val="center"/>
          </w:tcPr>
          <w:p w14:paraId="2DE19737" w14:textId="77777777" w:rsidR="00AE3EBD" w:rsidRDefault="00AE3EBD" w:rsidP="00B138E9">
            <w:pPr>
              <w:spacing w:after="200" w:line="360" w:lineRule="auto"/>
              <w:jc w:val="center"/>
            </w:pPr>
            <w:r>
              <w:t>1.140</w:t>
            </w:r>
          </w:p>
        </w:tc>
        <w:tc>
          <w:tcPr>
            <w:tcW w:w="636" w:type="dxa"/>
            <w:vAlign w:val="center"/>
          </w:tcPr>
          <w:p w14:paraId="4272DEAA" w14:textId="77777777" w:rsidR="00AE3EBD" w:rsidRDefault="00AE3EBD" w:rsidP="00B138E9">
            <w:pPr>
              <w:spacing w:after="200" w:line="360" w:lineRule="auto"/>
              <w:jc w:val="center"/>
            </w:pPr>
            <w:r>
              <w:t>1.61</w:t>
            </w:r>
          </w:p>
        </w:tc>
        <w:tc>
          <w:tcPr>
            <w:tcW w:w="636" w:type="dxa"/>
            <w:vAlign w:val="center"/>
          </w:tcPr>
          <w:p w14:paraId="4BD4F6C0" w14:textId="77777777" w:rsidR="00AE3EBD" w:rsidRDefault="00AE3EBD" w:rsidP="00B138E9">
            <w:pPr>
              <w:spacing w:after="200" w:line="360" w:lineRule="auto"/>
              <w:jc w:val="center"/>
            </w:pPr>
            <w:r>
              <w:t>2.34</w:t>
            </w:r>
          </w:p>
        </w:tc>
        <w:tc>
          <w:tcPr>
            <w:tcW w:w="636" w:type="dxa"/>
            <w:vAlign w:val="center"/>
          </w:tcPr>
          <w:p w14:paraId="440AF92B" w14:textId="77777777" w:rsidR="00AE3EBD" w:rsidRDefault="00AE3EBD" w:rsidP="00B138E9">
            <w:pPr>
              <w:spacing w:after="200" w:line="360" w:lineRule="auto"/>
              <w:jc w:val="center"/>
            </w:pPr>
            <w:r>
              <w:t>3.00</w:t>
            </w:r>
          </w:p>
        </w:tc>
        <w:tc>
          <w:tcPr>
            <w:tcW w:w="636" w:type="dxa"/>
            <w:vAlign w:val="center"/>
          </w:tcPr>
          <w:p w14:paraId="7405C328" w14:textId="77777777" w:rsidR="00AE3EBD" w:rsidRDefault="00AE3EBD" w:rsidP="00B138E9">
            <w:pPr>
              <w:spacing w:after="200" w:line="360" w:lineRule="auto"/>
              <w:jc w:val="center"/>
            </w:pPr>
            <w:r>
              <w:t>4.35</w:t>
            </w:r>
          </w:p>
        </w:tc>
        <w:tc>
          <w:tcPr>
            <w:tcW w:w="756" w:type="dxa"/>
            <w:vAlign w:val="center"/>
          </w:tcPr>
          <w:p w14:paraId="1C1CBBE3" w14:textId="77777777" w:rsidR="00AE3EBD" w:rsidRDefault="00AE3EBD" w:rsidP="00B138E9">
            <w:pPr>
              <w:spacing w:after="200" w:line="360" w:lineRule="auto"/>
              <w:jc w:val="center"/>
            </w:pPr>
            <w:r>
              <w:t>6.06</w:t>
            </w:r>
          </w:p>
        </w:tc>
        <w:tc>
          <w:tcPr>
            <w:tcW w:w="756" w:type="dxa"/>
            <w:vAlign w:val="center"/>
          </w:tcPr>
          <w:p w14:paraId="1560ABBD" w14:textId="77777777" w:rsidR="00AE3EBD" w:rsidRDefault="00AE3EBD" w:rsidP="00B138E9">
            <w:pPr>
              <w:spacing w:after="200" w:line="360" w:lineRule="auto"/>
              <w:jc w:val="center"/>
            </w:pPr>
            <w:r>
              <w:t>7.29</w:t>
            </w:r>
          </w:p>
        </w:tc>
        <w:tc>
          <w:tcPr>
            <w:tcW w:w="756" w:type="dxa"/>
            <w:vAlign w:val="center"/>
          </w:tcPr>
          <w:p w14:paraId="38A934F2" w14:textId="77777777" w:rsidR="00AE3EBD" w:rsidRDefault="00AE3EBD" w:rsidP="00B138E9">
            <w:pPr>
              <w:spacing w:after="200" w:line="360" w:lineRule="auto"/>
              <w:jc w:val="center"/>
            </w:pPr>
            <w:r>
              <w:t>9.24</w:t>
            </w:r>
          </w:p>
        </w:tc>
        <w:tc>
          <w:tcPr>
            <w:tcW w:w="756" w:type="dxa"/>
            <w:vAlign w:val="center"/>
          </w:tcPr>
          <w:p w14:paraId="4E610619" w14:textId="77777777" w:rsidR="00AE3EBD" w:rsidRDefault="00AE3EBD" w:rsidP="00B138E9">
            <w:pPr>
              <w:spacing w:after="200" w:line="360" w:lineRule="auto"/>
              <w:jc w:val="center"/>
            </w:pPr>
            <w:r>
              <w:t>11.07</w:t>
            </w:r>
          </w:p>
        </w:tc>
        <w:tc>
          <w:tcPr>
            <w:tcW w:w="756" w:type="dxa"/>
            <w:vAlign w:val="center"/>
          </w:tcPr>
          <w:p w14:paraId="7B33D348" w14:textId="77777777" w:rsidR="00AE3EBD" w:rsidRDefault="00AE3EBD" w:rsidP="00B138E9">
            <w:pPr>
              <w:spacing w:after="200" w:line="360" w:lineRule="auto"/>
              <w:jc w:val="center"/>
            </w:pPr>
            <w:r>
              <w:t>15.09</w:t>
            </w:r>
          </w:p>
        </w:tc>
        <w:tc>
          <w:tcPr>
            <w:tcW w:w="8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586DD5">
        <w:tc>
          <w:tcPr>
            <w:tcW w:w="1136" w:type="dxa"/>
            <w:vAlign w:val="center"/>
          </w:tcPr>
          <w:p w14:paraId="564F0F89" w14:textId="77777777" w:rsidR="00AE3EBD" w:rsidRPr="00C724B3" w:rsidRDefault="00AE3EBD" w:rsidP="00B138E9">
            <w:pPr>
              <w:spacing w:after="200" w:line="360" w:lineRule="auto"/>
              <w:jc w:val="center"/>
              <w:rPr>
                <w:b/>
              </w:rPr>
            </w:pPr>
            <w:r>
              <w:rPr>
                <w:b/>
              </w:rPr>
              <w:t>6</w:t>
            </w:r>
          </w:p>
        </w:tc>
        <w:tc>
          <w:tcPr>
            <w:tcW w:w="756" w:type="dxa"/>
            <w:vAlign w:val="center"/>
          </w:tcPr>
          <w:p w14:paraId="3213E325" w14:textId="77777777" w:rsidR="00AE3EBD" w:rsidRDefault="00AE3EBD" w:rsidP="00B138E9">
            <w:pPr>
              <w:spacing w:after="200" w:line="360" w:lineRule="auto"/>
              <w:jc w:val="center"/>
            </w:pPr>
            <w:r>
              <w:t>1.630</w:t>
            </w:r>
          </w:p>
        </w:tc>
        <w:tc>
          <w:tcPr>
            <w:tcW w:w="636" w:type="dxa"/>
            <w:vAlign w:val="center"/>
          </w:tcPr>
          <w:p w14:paraId="3FFDDD41" w14:textId="77777777" w:rsidR="00AE3EBD" w:rsidRDefault="00AE3EBD" w:rsidP="00B138E9">
            <w:pPr>
              <w:spacing w:after="200" w:line="360" w:lineRule="auto"/>
              <w:jc w:val="center"/>
            </w:pPr>
            <w:r>
              <w:t>2.20</w:t>
            </w:r>
          </w:p>
        </w:tc>
        <w:tc>
          <w:tcPr>
            <w:tcW w:w="636" w:type="dxa"/>
            <w:vAlign w:val="center"/>
          </w:tcPr>
          <w:p w14:paraId="091DE627" w14:textId="77777777" w:rsidR="00AE3EBD" w:rsidRDefault="00AE3EBD" w:rsidP="00B138E9">
            <w:pPr>
              <w:spacing w:after="200" w:line="360" w:lineRule="auto"/>
              <w:jc w:val="center"/>
            </w:pPr>
            <w:r>
              <w:t>3.07</w:t>
            </w:r>
          </w:p>
        </w:tc>
        <w:tc>
          <w:tcPr>
            <w:tcW w:w="636" w:type="dxa"/>
            <w:vAlign w:val="center"/>
          </w:tcPr>
          <w:p w14:paraId="5B1309FB" w14:textId="77777777" w:rsidR="00AE3EBD" w:rsidRDefault="00AE3EBD" w:rsidP="00B138E9">
            <w:pPr>
              <w:spacing w:after="200" w:line="360" w:lineRule="auto"/>
              <w:jc w:val="center"/>
            </w:pPr>
            <w:r>
              <w:t>3.83</w:t>
            </w:r>
          </w:p>
        </w:tc>
        <w:tc>
          <w:tcPr>
            <w:tcW w:w="636" w:type="dxa"/>
            <w:vAlign w:val="center"/>
          </w:tcPr>
          <w:p w14:paraId="0472DBA5" w14:textId="77777777" w:rsidR="00AE3EBD" w:rsidRDefault="00AE3EBD" w:rsidP="00B138E9">
            <w:pPr>
              <w:spacing w:after="200" w:line="360" w:lineRule="auto"/>
              <w:jc w:val="center"/>
            </w:pPr>
            <w:r>
              <w:t>5.35</w:t>
            </w:r>
          </w:p>
        </w:tc>
        <w:tc>
          <w:tcPr>
            <w:tcW w:w="756" w:type="dxa"/>
            <w:vAlign w:val="center"/>
          </w:tcPr>
          <w:p w14:paraId="45610D47" w14:textId="77777777" w:rsidR="00AE3EBD" w:rsidRDefault="00AE3EBD" w:rsidP="00B138E9">
            <w:pPr>
              <w:spacing w:after="200" w:line="360" w:lineRule="auto"/>
              <w:jc w:val="center"/>
            </w:pPr>
            <w:r>
              <w:t>7.23</w:t>
            </w:r>
          </w:p>
        </w:tc>
        <w:tc>
          <w:tcPr>
            <w:tcW w:w="756" w:type="dxa"/>
            <w:vAlign w:val="center"/>
          </w:tcPr>
          <w:p w14:paraId="37472972" w14:textId="77777777" w:rsidR="00AE3EBD" w:rsidRDefault="00AE3EBD" w:rsidP="00B138E9">
            <w:pPr>
              <w:spacing w:after="200" w:line="360" w:lineRule="auto"/>
              <w:jc w:val="center"/>
            </w:pPr>
            <w:r>
              <w:t>8.56</w:t>
            </w:r>
          </w:p>
        </w:tc>
        <w:tc>
          <w:tcPr>
            <w:tcW w:w="756" w:type="dxa"/>
            <w:vAlign w:val="center"/>
          </w:tcPr>
          <w:p w14:paraId="400DCD49" w14:textId="77777777" w:rsidR="00AE3EBD" w:rsidRDefault="00AE3EBD" w:rsidP="00B138E9">
            <w:pPr>
              <w:spacing w:after="200" w:line="360" w:lineRule="auto"/>
              <w:jc w:val="center"/>
            </w:pPr>
            <w:r>
              <w:t>10.64</w:t>
            </w:r>
          </w:p>
        </w:tc>
        <w:tc>
          <w:tcPr>
            <w:tcW w:w="756" w:type="dxa"/>
            <w:vAlign w:val="center"/>
          </w:tcPr>
          <w:p w14:paraId="6C893F4F" w14:textId="77777777" w:rsidR="00AE3EBD" w:rsidRDefault="00AE3EBD" w:rsidP="00B138E9">
            <w:pPr>
              <w:spacing w:after="200" w:line="360" w:lineRule="auto"/>
              <w:jc w:val="center"/>
            </w:pPr>
            <w:r>
              <w:t>12.49</w:t>
            </w:r>
          </w:p>
        </w:tc>
        <w:tc>
          <w:tcPr>
            <w:tcW w:w="756" w:type="dxa"/>
            <w:vAlign w:val="center"/>
          </w:tcPr>
          <w:p w14:paraId="684EB913" w14:textId="77777777" w:rsidR="00AE3EBD" w:rsidRDefault="00AE3EBD" w:rsidP="00B138E9">
            <w:pPr>
              <w:spacing w:after="200" w:line="360" w:lineRule="auto"/>
              <w:jc w:val="center"/>
            </w:pPr>
            <w:r>
              <w:t>16.81</w:t>
            </w:r>
          </w:p>
        </w:tc>
        <w:tc>
          <w:tcPr>
            <w:tcW w:w="8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586DD5">
        <w:tc>
          <w:tcPr>
            <w:tcW w:w="1136" w:type="dxa"/>
            <w:vAlign w:val="center"/>
          </w:tcPr>
          <w:p w14:paraId="4A10E2E2" w14:textId="77777777" w:rsidR="00AE3EBD" w:rsidRPr="00C724B3" w:rsidRDefault="00AE3EBD" w:rsidP="00B138E9">
            <w:pPr>
              <w:spacing w:after="200" w:line="360" w:lineRule="auto"/>
              <w:jc w:val="center"/>
              <w:rPr>
                <w:b/>
              </w:rPr>
            </w:pPr>
            <w:r>
              <w:rPr>
                <w:b/>
              </w:rPr>
              <w:t>7</w:t>
            </w:r>
          </w:p>
        </w:tc>
        <w:tc>
          <w:tcPr>
            <w:tcW w:w="756" w:type="dxa"/>
            <w:vAlign w:val="center"/>
          </w:tcPr>
          <w:p w14:paraId="04DCC43C" w14:textId="77777777" w:rsidR="00AE3EBD" w:rsidRDefault="00AE3EBD" w:rsidP="00B138E9">
            <w:pPr>
              <w:spacing w:after="200" w:line="360" w:lineRule="auto"/>
              <w:jc w:val="center"/>
            </w:pPr>
            <w:r>
              <w:t>2.170</w:t>
            </w:r>
          </w:p>
        </w:tc>
        <w:tc>
          <w:tcPr>
            <w:tcW w:w="636" w:type="dxa"/>
            <w:vAlign w:val="center"/>
          </w:tcPr>
          <w:p w14:paraId="2460D3E4" w14:textId="77777777" w:rsidR="00AE3EBD" w:rsidRDefault="00AE3EBD" w:rsidP="00B138E9">
            <w:pPr>
              <w:spacing w:after="200" w:line="360" w:lineRule="auto"/>
              <w:jc w:val="center"/>
            </w:pPr>
            <w:r>
              <w:t>2.83</w:t>
            </w:r>
          </w:p>
        </w:tc>
        <w:tc>
          <w:tcPr>
            <w:tcW w:w="636" w:type="dxa"/>
            <w:vAlign w:val="center"/>
          </w:tcPr>
          <w:p w14:paraId="31AD9E1B" w14:textId="77777777" w:rsidR="00AE3EBD" w:rsidRDefault="00AE3EBD" w:rsidP="00B138E9">
            <w:pPr>
              <w:spacing w:after="200" w:line="360" w:lineRule="auto"/>
              <w:jc w:val="center"/>
            </w:pPr>
            <w:r>
              <w:t>3.82</w:t>
            </w:r>
          </w:p>
        </w:tc>
        <w:tc>
          <w:tcPr>
            <w:tcW w:w="636" w:type="dxa"/>
            <w:vAlign w:val="center"/>
          </w:tcPr>
          <w:p w14:paraId="6C974833" w14:textId="77777777" w:rsidR="00AE3EBD" w:rsidRDefault="00AE3EBD" w:rsidP="00B138E9">
            <w:pPr>
              <w:spacing w:after="200" w:line="360" w:lineRule="auto"/>
              <w:jc w:val="center"/>
            </w:pPr>
            <w:r>
              <w:t>4.67</w:t>
            </w:r>
          </w:p>
        </w:tc>
        <w:tc>
          <w:tcPr>
            <w:tcW w:w="636" w:type="dxa"/>
            <w:vAlign w:val="center"/>
          </w:tcPr>
          <w:p w14:paraId="02B9B6EE" w14:textId="77777777" w:rsidR="00AE3EBD" w:rsidRDefault="00AE3EBD" w:rsidP="00B138E9">
            <w:pPr>
              <w:spacing w:after="200" w:line="360" w:lineRule="auto"/>
              <w:jc w:val="center"/>
            </w:pPr>
            <w:r>
              <w:t>6.35</w:t>
            </w:r>
          </w:p>
        </w:tc>
        <w:tc>
          <w:tcPr>
            <w:tcW w:w="756" w:type="dxa"/>
            <w:vAlign w:val="center"/>
          </w:tcPr>
          <w:p w14:paraId="29AB793E" w14:textId="77777777" w:rsidR="00AE3EBD" w:rsidRDefault="00AE3EBD" w:rsidP="00B138E9">
            <w:pPr>
              <w:spacing w:after="200" w:line="360" w:lineRule="auto"/>
              <w:jc w:val="center"/>
            </w:pPr>
            <w:r>
              <w:t>8.38</w:t>
            </w:r>
          </w:p>
        </w:tc>
        <w:tc>
          <w:tcPr>
            <w:tcW w:w="756" w:type="dxa"/>
            <w:vAlign w:val="center"/>
          </w:tcPr>
          <w:p w14:paraId="3256FC85" w14:textId="77777777" w:rsidR="00AE3EBD" w:rsidRDefault="00AE3EBD" w:rsidP="00B138E9">
            <w:pPr>
              <w:spacing w:after="200" w:line="360" w:lineRule="auto"/>
              <w:jc w:val="center"/>
            </w:pPr>
            <w:r>
              <w:t>9.80</w:t>
            </w:r>
          </w:p>
        </w:tc>
        <w:tc>
          <w:tcPr>
            <w:tcW w:w="756" w:type="dxa"/>
            <w:vAlign w:val="center"/>
          </w:tcPr>
          <w:p w14:paraId="4E223F40" w14:textId="77777777" w:rsidR="00AE3EBD" w:rsidRDefault="00AE3EBD" w:rsidP="00B138E9">
            <w:pPr>
              <w:spacing w:after="200" w:line="360" w:lineRule="auto"/>
              <w:jc w:val="center"/>
            </w:pPr>
            <w:r>
              <w:t>12.02</w:t>
            </w:r>
          </w:p>
        </w:tc>
        <w:tc>
          <w:tcPr>
            <w:tcW w:w="756" w:type="dxa"/>
            <w:vAlign w:val="center"/>
          </w:tcPr>
          <w:p w14:paraId="12E1584A" w14:textId="77777777" w:rsidR="00AE3EBD" w:rsidRDefault="00AE3EBD" w:rsidP="00B138E9">
            <w:pPr>
              <w:spacing w:after="200" w:line="360" w:lineRule="auto"/>
              <w:jc w:val="center"/>
            </w:pPr>
            <w:r>
              <w:t>14.07</w:t>
            </w:r>
          </w:p>
        </w:tc>
        <w:tc>
          <w:tcPr>
            <w:tcW w:w="756" w:type="dxa"/>
            <w:vAlign w:val="center"/>
          </w:tcPr>
          <w:p w14:paraId="6A04C0C8" w14:textId="77777777" w:rsidR="00AE3EBD" w:rsidRDefault="00AE3EBD" w:rsidP="00B138E9">
            <w:pPr>
              <w:spacing w:after="200" w:line="360" w:lineRule="auto"/>
              <w:jc w:val="center"/>
            </w:pPr>
            <w:r>
              <w:t>18.48</w:t>
            </w:r>
          </w:p>
        </w:tc>
        <w:tc>
          <w:tcPr>
            <w:tcW w:w="8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586DD5">
        <w:tc>
          <w:tcPr>
            <w:tcW w:w="1136" w:type="dxa"/>
            <w:vAlign w:val="center"/>
          </w:tcPr>
          <w:p w14:paraId="5CAE5323" w14:textId="77777777" w:rsidR="00AE3EBD" w:rsidRPr="00C724B3" w:rsidRDefault="00AE3EBD" w:rsidP="00B138E9">
            <w:pPr>
              <w:spacing w:after="200" w:line="360" w:lineRule="auto"/>
              <w:jc w:val="center"/>
              <w:rPr>
                <w:b/>
              </w:rPr>
            </w:pPr>
            <w:r>
              <w:rPr>
                <w:b/>
              </w:rPr>
              <w:t>8</w:t>
            </w:r>
          </w:p>
        </w:tc>
        <w:tc>
          <w:tcPr>
            <w:tcW w:w="756" w:type="dxa"/>
            <w:vAlign w:val="center"/>
          </w:tcPr>
          <w:p w14:paraId="26B8550F" w14:textId="77777777" w:rsidR="00AE3EBD" w:rsidRDefault="00AE3EBD" w:rsidP="00B138E9">
            <w:pPr>
              <w:spacing w:after="200" w:line="360" w:lineRule="auto"/>
              <w:jc w:val="center"/>
            </w:pPr>
            <w:r>
              <w:t>2.730</w:t>
            </w:r>
          </w:p>
        </w:tc>
        <w:tc>
          <w:tcPr>
            <w:tcW w:w="636" w:type="dxa"/>
            <w:vAlign w:val="center"/>
          </w:tcPr>
          <w:p w14:paraId="08A3F725" w14:textId="77777777" w:rsidR="00AE3EBD" w:rsidRDefault="00AE3EBD" w:rsidP="00B138E9">
            <w:pPr>
              <w:spacing w:after="200" w:line="360" w:lineRule="auto"/>
              <w:jc w:val="center"/>
            </w:pPr>
            <w:r>
              <w:t>3.49</w:t>
            </w:r>
          </w:p>
        </w:tc>
        <w:tc>
          <w:tcPr>
            <w:tcW w:w="636" w:type="dxa"/>
            <w:vAlign w:val="center"/>
          </w:tcPr>
          <w:p w14:paraId="154CFFFD" w14:textId="77777777" w:rsidR="00AE3EBD" w:rsidRDefault="00AE3EBD" w:rsidP="00B138E9">
            <w:pPr>
              <w:spacing w:after="200" w:line="360" w:lineRule="auto"/>
              <w:jc w:val="center"/>
            </w:pPr>
            <w:r>
              <w:t>4.59</w:t>
            </w:r>
          </w:p>
        </w:tc>
        <w:tc>
          <w:tcPr>
            <w:tcW w:w="636" w:type="dxa"/>
            <w:vAlign w:val="center"/>
          </w:tcPr>
          <w:p w14:paraId="46055391" w14:textId="77777777" w:rsidR="00AE3EBD" w:rsidRDefault="00AE3EBD" w:rsidP="00B138E9">
            <w:pPr>
              <w:spacing w:after="200" w:line="360" w:lineRule="auto"/>
              <w:jc w:val="center"/>
            </w:pPr>
            <w:r>
              <w:t>5.53</w:t>
            </w:r>
          </w:p>
        </w:tc>
        <w:tc>
          <w:tcPr>
            <w:tcW w:w="636" w:type="dxa"/>
            <w:vAlign w:val="center"/>
          </w:tcPr>
          <w:p w14:paraId="5563C687" w14:textId="77777777" w:rsidR="00AE3EBD" w:rsidRDefault="00AE3EBD" w:rsidP="00B138E9">
            <w:pPr>
              <w:spacing w:after="200" w:line="360" w:lineRule="auto"/>
              <w:jc w:val="center"/>
            </w:pPr>
            <w:r>
              <w:t>7.34</w:t>
            </w:r>
          </w:p>
        </w:tc>
        <w:tc>
          <w:tcPr>
            <w:tcW w:w="756" w:type="dxa"/>
            <w:vAlign w:val="center"/>
          </w:tcPr>
          <w:p w14:paraId="6FC4159D" w14:textId="77777777" w:rsidR="00AE3EBD" w:rsidRDefault="00AE3EBD" w:rsidP="00B138E9">
            <w:pPr>
              <w:spacing w:after="200" w:line="360" w:lineRule="auto"/>
              <w:jc w:val="center"/>
            </w:pPr>
            <w:r>
              <w:t>9.52</w:t>
            </w:r>
          </w:p>
        </w:tc>
        <w:tc>
          <w:tcPr>
            <w:tcW w:w="756" w:type="dxa"/>
            <w:vAlign w:val="center"/>
          </w:tcPr>
          <w:p w14:paraId="507E0971" w14:textId="77777777" w:rsidR="00AE3EBD" w:rsidRDefault="00AE3EBD" w:rsidP="00B138E9">
            <w:pPr>
              <w:spacing w:after="200" w:line="360" w:lineRule="auto"/>
              <w:jc w:val="center"/>
            </w:pPr>
            <w:r>
              <w:t>11.03</w:t>
            </w:r>
          </w:p>
        </w:tc>
        <w:tc>
          <w:tcPr>
            <w:tcW w:w="756" w:type="dxa"/>
            <w:vAlign w:val="center"/>
          </w:tcPr>
          <w:p w14:paraId="0E3D12FD" w14:textId="77777777" w:rsidR="00AE3EBD" w:rsidRDefault="00AE3EBD" w:rsidP="00B138E9">
            <w:pPr>
              <w:spacing w:after="200" w:line="360" w:lineRule="auto"/>
              <w:jc w:val="center"/>
            </w:pPr>
            <w:r>
              <w:t>13.36</w:t>
            </w:r>
          </w:p>
        </w:tc>
        <w:tc>
          <w:tcPr>
            <w:tcW w:w="756" w:type="dxa"/>
            <w:vAlign w:val="center"/>
          </w:tcPr>
          <w:p w14:paraId="580E2CB4" w14:textId="77777777" w:rsidR="00AE3EBD" w:rsidRDefault="00AE3EBD" w:rsidP="00B138E9">
            <w:pPr>
              <w:spacing w:after="200" w:line="360" w:lineRule="auto"/>
              <w:jc w:val="center"/>
            </w:pPr>
            <w:r>
              <w:t>15.51</w:t>
            </w:r>
          </w:p>
        </w:tc>
        <w:tc>
          <w:tcPr>
            <w:tcW w:w="756" w:type="dxa"/>
            <w:vAlign w:val="center"/>
          </w:tcPr>
          <w:p w14:paraId="32D5E975" w14:textId="77777777" w:rsidR="00AE3EBD" w:rsidRDefault="00AE3EBD" w:rsidP="00B138E9">
            <w:pPr>
              <w:spacing w:after="200" w:line="360" w:lineRule="auto"/>
              <w:jc w:val="center"/>
            </w:pPr>
            <w:r>
              <w:t>20.09</w:t>
            </w:r>
          </w:p>
        </w:tc>
        <w:tc>
          <w:tcPr>
            <w:tcW w:w="8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586DD5">
        <w:tc>
          <w:tcPr>
            <w:tcW w:w="1136" w:type="dxa"/>
            <w:vAlign w:val="center"/>
          </w:tcPr>
          <w:p w14:paraId="723706B8" w14:textId="77777777" w:rsidR="00AE3EBD" w:rsidRPr="00C724B3" w:rsidRDefault="00AE3EBD" w:rsidP="00B138E9">
            <w:pPr>
              <w:spacing w:after="200" w:line="360" w:lineRule="auto"/>
              <w:jc w:val="center"/>
              <w:rPr>
                <w:b/>
              </w:rPr>
            </w:pPr>
            <w:r>
              <w:rPr>
                <w:b/>
              </w:rPr>
              <w:t>9</w:t>
            </w:r>
          </w:p>
        </w:tc>
        <w:tc>
          <w:tcPr>
            <w:tcW w:w="756" w:type="dxa"/>
            <w:vAlign w:val="center"/>
          </w:tcPr>
          <w:p w14:paraId="4409AE04" w14:textId="77777777" w:rsidR="00AE3EBD" w:rsidRDefault="00AE3EBD" w:rsidP="00B138E9">
            <w:pPr>
              <w:spacing w:after="200" w:line="360" w:lineRule="auto"/>
              <w:jc w:val="center"/>
            </w:pPr>
            <w:r>
              <w:t>3.320</w:t>
            </w:r>
          </w:p>
        </w:tc>
        <w:tc>
          <w:tcPr>
            <w:tcW w:w="636" w:type="dxa"/>
            <w:vAlign w:val="center"/>
          </w:tcPr>
          <w:p w14:paraId="42659BF5" w14:textId="77777777" w:rsidR="00AE3EBD" w:rsidRDefault="00AE3EBD" w:rsidP="00B138E9">
            <w:pPr>
              <w:spacing w:after="200" w:line="360" w:lineRule="auto"/>
              <w:jc w:val="center"/>
            </w:pPr>
            <w:r>
              <w:t>4.17</w:t>
            </w:r>
          </w:p>
        </w:tc>
        <w:tc>
          <w:tcPr>
            <w:tcW w:w="636" w:type="dxa"/>
            <w:vAlign w:val="center"/>
          </w:tcPr>
          <w:p w14:paraId="4F1CCAF0" w14:textId="77777777" w:rsidR="00AE3EBD" w:rsidRDefault="00AE3EBD" w:rsidP="00B138E9">
            <w:pPr>
              <w:spacing w:after="200" w:line="360" w:lineRule="auto"/>
              <w:jc w:val="center"/>
            </w:pPr>
            <w:r>
              <w:t>5.38</w:t>
            </w:r>
          </w:p>
        </w:tc>
        <w:tc>
          <w:tcPr>
            <w:tcW w:w="636" w:type="dxa"/>
            <w:vAlign w:val="center"/>
          </w:tcPr>
          <w:p w14:paraId="1EA2373A" w14:textId="77777777" w:rsidR="00AE3EBD" w:rsidRDefault="00AE3EBD" w:rsidP="00B138E9">
            <w:pPr>
              <w:spacing w:after="200" w:line="360" w:lineRule="auto"/>
              <w:jc w:val="center"/>
            </w:pPr>
            <w:r>
              <w:t>6.39</w:t>
            </w:r>
          </w:p>
        </w:tc>
        <w:tc>
          <w:tcPr>
            <w:tcW w:w="636" w:type="dxa"/>
            <w:vAlign w:val="center"/>
          </w:tcPr>
          <w:p w14:paraId="502D5DF9" w14:textId="77777777" w:rsidR="00AE3EBD" w:rsidRDefault="00AE3EBD" w:rsidP="00B138E9">
            <w:pPr>
              <w:spacing w:after="200" w:line="360" w:lineRule="auto"/>
              <w:jc w:val="center"/>
            </w:pPr>
            <w:r>
              <w:t>8.34</w:t>
            </w:r>
          </w:p>
        </w:tc>
        <w:tc>
          <w:tcPr>
            <w:tcW w:w="756" w:type="dxa"/>
            <w:vAlign w:val="center"/>
          </w:tcPr>
          <w:p w14:paraId="777AF23E" w14:textId="77777777" w:rsidR="00AE3EBD" w:rsidRDefault="00AE3EBD" w:rsidP="00B138E9">
            <w:pPr>
              <w:spacing w:after="200" w:line="360" w:lineRule="auto"/>
              <w:jc w:val="center"/>
            </w:pPr>
            <w:r>
              <w:t>10.66</w:t>
            </w:r>
          </w:p>
        </w:tc>
        <w:tc>
          <w:tcPr>
            <w:tcW w:w="756" w:type="dxa"/>
            <w:vAlign w:val="center"/>
          </w:tcPr>
          <w:p w14:paraId="42AC3E18" w14:textId="77777777" w:rsidR="00AE3EBD" w:rsidRDefault="00AE3EBD" w:rsidP="00B138E9">
            <w:pPr>
              <w:spacing w:after="200" w:line="360" w:lineRule="auto"/>
              <w:jc w:val="center"/>
            </w:pPr>
            <w:r>
              <w:t>12.24</w:t>
            </w:r>
          </w:p>
        </w:tc>
        <w:tc>
          <w:tcPr>
            <w:tcW w:w="756" w:type="dxa"/>
            <w:vAlign w:val="center"/>
          </w:tcPr>
          <w:p w14:paraId="64D6E513" w14:textId="77777777" w:rsidR="00AE3EBD" w:rsidRDefault="00AE3EBD" w:rsidP="00B138E9">
            <w:pPr>
              <w:spacing w:after="200" w:line="360" w:lineRule="auto"/>
              <w:jc w:val="center"/>
            </w:pPr>
            <w:r>
              <w:t>14.68</w:t>
            </w:r>
          </w:p>
        </w:tc>
        <w:tc>
          <w:tcPr>
            <w:tcW w:w="756" w:type="dxa"/>
            <w:vAlign w:val="center"/>
          </w:tcPr>
          <w:p w14:paraId="231EF93F" w14:textId="77777777" w:rsidR="00AE3EBD" w:rsidRDefault="00AE3EBD" w:rsidP="00B138E9">
            <w:pPr>
              <w:spacing w:after="200" w:line="360" w:lineRule="auto"/>
              <w:jc w:val="center"/>
            </w:pPr>
            <w:r>
              <w:t>16.92</w:t>
            </w:r>
          </w:p>
        </w:tc>
        <w:tc>
          <w:tcPr>
            <w:tcW w:w="756" w:type="dxa"/>
            <w:vAlign w:val="center"/>
          </w:tcPr>
          <w:p w14:paraId="764CBC93" w14:textId="77777777" w:rsidR="00AE3EBD" w:rsidRDefault="00AE3EBD" w:rsidP="00B138E9">
            <w:pPr>
              <w:spacing w:after="200" w:line="360" w:lineRule="auto"/>
              <w:jc w:val="center"/>
            </w:pPr>
            <w:r>
              <w:t>21.67</w:t>
            </w:r>
          </w:p>
        </w:tc>
        <w:tc>
          <w:tcPr>
            <w:tcW w:w="8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586DD5">
        <w:tc>
          <w:tcPr>
            <w:tcW w:w="1136" w:type="dxa"/>
            <w:vAlign w:val="center"/>
          </w:tcPr>
          <w:p w14:paraId="4F3F21CB" w14:textId="77777777" w:rsidR="00AE3EBD" w:rsidRPr="00C724B3" w:rsidRDefault="00AE3EBD" w:rsidP="00B138E9">
            <w:pPr>
              <w:spacing w:after="200" w:line="360" w:lineRule="auto"/>
              <w:jc w:val="center"/>
              <w:rPr>
                <w:b/>
              </w:rPr>
            </w:pPr>
            <w:r>
              <w:rPr>
                <w:b/>
              </w:rPr>
              <w:t>10</w:t>
            </w:r>
          </w:p>
        </w:tc>
        <w:tc>
          <w:tcPr>
            <w:tcW w:w="756" w:type="dxa"/>
            <w:vAlign w:val="center"/>
          </w:tcPr>
          <w:p w14:paraId="440035FF" w14:textId="77777777" w:rsidR="00AE3EBD" w:rsidRDefault="00AE3EBD" w:rsidP="00B138E9">
            <w:pPr>
              <w:spacing w:after="200" w:line="360" w:lineRule="auto"/>
              <w:jc w:val="center"/>
            </w:pPr>
            <w:r>
              <w:t>3.940</w:t>
            </w:r>
          </w:p>
        </w:tc>
        <w:tc>
          <w:tcPr>
            <w:tcW w:w="636" w:type="dxa"/>
            <w:vAlign w:val="center"/>
          </w:tcPr>
          <w:p w14:paraId="57245BE4" w14:textId="77777777" w:rsidR="00AE3EBD" w:rsidRDefault="00AE3EBD" w:rsidP="00B138E9">
            <w:pPr>
              <w:spacing w:after="200" w:line="360" w:lineRule="auto"/>
              <w:jc w:val="center"/>
            </w:pPr>
            <w:r>
              <w:t>4.87</w:t>
            </w:r>
          </w:p>
        </w:tc>
        <w:tc>
          <w:tcPr>
            <w:tcW w:w="636" w:type="dxa"/>
            <w:vAlign w:val="center"/>
          </w:tcPr>
          <w:p w14:paraId="28E61505" w14:textId="77777777" w:rsidR="00AE3EBD" w:rsidRDefault="00AE3EBD" w:rsidP="00B138E9">
            <w:pPr>
              <w:spacing w:after="200" w:line="360" w:lineRule="auto"/>
              <w:jc w:val="center"/>
            </w:pPr>
            <w:r>
              <w:t>6.18</w:t>
            </w:r>
          </w:p>
        </w:tc>
        <w:tc>
          <w:tcPr>
            <w:tcW w:w="636" w:type="dxa"/>
            <w:vAlign w:val="center"/>
          </w:tcPr>
          <w:p w14:paraId="1DC11678" w14:textId="77777777" w:rsidR="00AE3EBD" w:rsidRDefault="00AE3EBD" w:rsidP="00B138E9">
            <w:pPr>
              <w:spacing w:after="200" w:line="360" w:lineRule="auto"/>
              <w:jc w:val="center"/>
            </w:pPr>
            <w:r>
              <w:t>7.27</w:t>
            </w:r>
          </w:p>
        </w:tc>
        <w:tc>
          <w:tcPr>
            <w:tcW w:w="636" w:type="dxa"/>
            <w:vAlign w:val="center"/>
          </w:tcPr>
          <w:p w14:paraId="1387AF2C" w14:textId="77777777" w:rsidR="00AE3EBD" w:rsidRDefault="00AE3EBD" w:rsidP="00B138E9">
            <w:pPr>
              <w:spacing w:after="200" w:line="360" w:lineRule="auto"/>
              <w:jc w:val="center"/>
            </w:pPr>
            <w:r>
              <w:t>9.34</w:t>
            </w:r>
          </w:p>
        </w:tc>
        <w:tc>
          <w:tcPr>
            <w:tcW w:w="756" w:type="dxa"/>
            <w:vAlign w:val="center"/>
          </w:tcPr>
          <w:p w14:paraId="5757D997" w14:textId="77777777" w:rsidR="00AE3EBD" w:rsidRDefault="00AE3EBD" w:rsidP="00B138E9">
            <w:pPr>
              <w:spacing w:after="200" w:line="360" w:lineRule="auto"/>
              <w:jc w:val="center"/>
            </w:pPr>
            <w:r>
              <w:t>11.78</w:t>
            </w:r>
          </w:p>
        </w:tc>
        <w:tc>
          <w:tcPr>
            <w:tcW w:w="756" w:type="dxa"/>
            <w:vAlign w:val="center"/>
          </w:tcPr>
          <w:p w14:paraId="60434EF2" w14:textId="77777777" w:rsidR="00AE3EBD" w:rsidRDefault="00AE3EBD" w:rsidP="00B138E9">
            <w:pPr>
              <w:spacing w:after="200" w:line="360" w:lineRule="auto"/>
              <w:jc w:val="center"/>
            </w:pPr>
            <w:r>
              <w:t>13.44</w:t>
            </w:r>
          </w:p>
        </w:tc>
        <w:tc>
          <w:tcPr>
            <w:tcW w:w="756" w:type="dxa"/>
            <w:vAlign w:val="center"/>
          </w:tcPr>
          <w:p w14:paraId="113872A2" w14:textId="77777777" w:rsidR="00AE3EBD" w:rsidRDefault="00AE3EBD" w:rsidP="00B138E9">
            <w:pPr>
              <w:spacing w:after="200" w:line="360" w:lineRule="auto"/>
              <w:jc w:val="center"/>
            </w:pPr>
            <w:r>
              <w:t>15.99</w:t>
            </w:r>
          </w:p>
        </w:tc>
        <w:tc>
          <w:tcPr>
            <w:tcW w:w="756" w:type="dxa"/>
            <w:vAlign w:val="center"/>
          </w:tcPr>
          <w:p w14:paraId="3D9266BA" w14:textId="77777777" w:rsidR="00AE3EBD" w:rsidRDefault="00AE3EBD" w:rsidP="00B138E9">
            <w:pPr>
              <w:spacing w:after="200" w:line="360" w:lineRule="auto"/>
              <w:jc w:val="center"/>
            </w:pPr>
            <w:r>
              <w:t>18.31</w:t>
            </w:r>
          </w:p>
        </w:tc>
        <w:tc>
          <w:tcPr>
            <w:tcW w:w="756" w:type="dxa"/>
            <w:vAlign w:val="center"/>
          </w:tcPr>
          <w:p w14:paraId="347BB80D" w14:textId="77777777" w:rsidR="00AE3EBD" w:rsidRDefault="00AE3EBD" w:rsidP="00B138E9">
            <w:pPr>
              <w:spacing w:after="200" w:line="360" w:lineRule="auto"/>
              <w:jc w:val="center"/>
            </w:pPr>
            <w:r>
              <w:t>23.21</w:t>
            </w:r>
          </w:p>
        </w:tc>
        <w:tc>
          <w:tcPr>
            <w:tcW w:w="8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586DD5">
        <w:tc>
          <w:tcPr>
            <w:tcW w:w="1136" w:type="dxa"/>
            <w:vAlign w:val="center"/>
          </w:tcPr>
          <w:p w14:paraId="33D0EF16" w14:textId="77777777" w:rsidR="00AE3EBD" w:rsidRPr="00C724B3" w:rsidRDefault="00AE3EBD" w:rsidP="00B138E9">
            <w:pPr>
              <w:spacing w:after="200" w:line="360" w:lineRule="auto"/>
              <w:jc w:val="center"/>
              <w:rPr>
                <w:b/>
              </w:rPr>
            </w:pPr>
            <w:r>
              <w:rPr>
                <w:b/>
              </w:rPr>
              <w:t>p-Value</w:t>
            </w:r>
          </w:p>
        </w:tc>
        <w:tc>
          <w:tcPr>
            <w:tcW w:w="75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636" w:type="dxa"/>
            <w:vAlign w:val="center"/>
          </w:tcPr>
          <w:p w14:paraId="12E1F944" w14:textId="77777777" w:rsidR="00AE3EBD" w:rsidRPr="00C724B3" w:rsidRDefault="00AE3EBD" w:rsidP="00B138E9">
            <w:pPr>
              <w:spacing w:after="200" w:line="360" w:lineRule="auto"/>
              <w:jc w:val="center"/>
              <w:rPr>
                <w:b/>
              </w:rPr>
            </w:pPr>
            <w:r>
              <w:rPr>
                <w:b/>
              </w:rPr>
              <w:t>0.90</w:t>
            </w:r>
          </w:p>
        </w:tc>
        <w:tc>
          <w:tcPr>
            <w:tcW w:w="636" w:type="dxa"/>
            <w:vAlign w:val="center"/>
          </w:tcPr>
          <w:p w14:paraId="02245BE1" w14:textId="77777777" w:rsidR="00AE3EBD" w:rsidRPr="00C724B3" w:rsidRDefault="00AE3EBD" w:rsidP="00B138E9">
            <w:pPr>
              <w:spacing w:after="200" w:line="360" w:lineRule="auto"/>
              <w:jc w:val="center"/>
              <w:rPr>
                <w:b/>
              </w:rPr>
            </w:pPr>
            <w:r>
              <w:rPr>
                <w:b/>
              </w:rPr>
              <w:t>0.80</w:t>
            </w:r>
          </w:p>
        </w:tc>
        <w:tc>
          <w:tcPr>
            <w:tcW w:w="636" w:type="dxa"/>
            <w:vAlign w:val="center"/>
          </w:tcPr>
          <w:p w14:paraId="47E586BA" w14:textId="77777777" w:rsidR="00AE3EBD" w:rsidRPr="00C724B3" w:rsidRDefault="00AE3EBD" w:rsidP="00B138E9">
            <w:pPr>
              <w:spacing w:after="200" w:line="360" w:lineRule="auto"/>
              <w:jc w:val="center"/>
              <w:rPr>
                <w:b/>
              </w:rPr>
            </w:pPr>
            <w:r>
              <w:rPr>
                <w:b/>
              </w:rPr>
              <w:t>0.70</w:t>
            </w:r>
          </w:p>
        </w:tc>
        <w:tc>
          <w:tcPr>
            <w:tcW w:w="636" w:type="dxa"/>
            <w:vAlign w:val="center"/>
          </w:tcPr>
          <w:p w14:paraId="4B6E6C0F" w14:textId="77777777" w:rsidR="00AE3EBD" w:rsidRPr="00C724B3" w:rsidRDefault="00AE3EBD" w:rsidP="00B138E9">
            <w:pPr>
              <w:spacing w:after="200" w:line="360" w:lineRule="auto"/>
              <w:jc w:val="center"/>
              <w:rPr>
                <w:b/>
              </w:rPr>
            </w:pPr>
            <w:r>
              <w:rPr>
                <w:b/>
              </w:rPr>
              <w:t>0.50</w:t>
            </w:r>
          </w:p>
        </w:tc>
        <w:tc>
          <w:tcPr>
            <w:tcW w:w="756" w:type="dxa"/>
            <w:vAlign w:val="center"/>
          </w:tcPr>
          <w:p w14:paraId="663447CD" w14:textId="77777777" w:rsidR="00AE3EBD" w:rsidRPr="00C724B3" w:rsidRDefault="00AE3EBD" w:rsidP="00B138E9">
            <w:pPr>
              <w:spacing w:after="200" w:line="360" w:lineRule="auto"/>
              <w:jc w:val="center"/>
              <w:rPr>
                <w:b/>
              </w:rPr>
            </w:pPr>
            <w:r>
              <w:rPr>
                <w:b/>
              </w:rPr>
              <w:t>0.30</w:t>
            </w:r>
          </w:p>
        </w:tc>
        <w:tc>
          <w:tcPr>
            <w:tcW w:w="756" w:type="dxa"/>
            <w:vAlign w:val="center"/>
          </w:tcPr>
          <w:p w14:paraId="7EB360D4" w14:textId="77777777" w:rsidR="00AE3EBD" w:rsidRPr="00C724B3" w:rsidRDefault="00AE3EBD" w:rsidP="00B138E9">
            <w:pPr>
              <w:spacing w:after="200" w:line="360" w:lineRule="auto"/>
              <w:jc w:val="center"/>
              <w:rPr>
                <w:b/>
              </w:rPr>
            </w:pPr>
            <w:r>
              <w:rPr>
                <w:b/>
              </w:rPr>
              <w:t>0.20</w:t>
            </w:r>
          </w:p>
        </w:tc>
        <w:tc>
          <w:tcPr>
            <w:tcW w:w="756" w:type="dxa"/>
            <w:vAlign w:val="center"/>
          </w:tcPr>
          <w:p w14:paraId="4296B1A8" w14:textId="77777777" w:rsidR="00AE3EBD" w:rsidRPr="00C724B3" w:rsidRDefault="00AE3EBD" w:rsidP="00B138E9">
            <w:pPr>
              <w:spacing w:after="200" w:line="360" w:lineRule="auto"/>
              <w:jc w:val="center"/>
              <w:rPr>
                <w:b/>
              </w:rPr>
            </w:pPr>
            <w:r>
              <w:rPr>
                <w:b/>
              </w:rPr>
              <w:t>0.10</w:t>
            </w:r>
          </w:p>
        </w:tc>
        <w:tc>
          <w:tcPr>
            <w:tcW w:w="756" w:type="dxa"/>
            <w:vAlign w:val="center"/>
          </w:tcPr>
          <w:p w14:paraId="2A2A51A0" w14:textId="77777777" w:rsidR="00AE3EBD" w:rsidRPr="00C724B3" w:rsidRDefault="00AE3EBD" w:rsidP="00B138E9">
            <w:pPr>
              <w:spacing w:after="200" w:line="360" w:lineRule="auto"/>
              <w:jc w:val="center"/>
              <w:rPr>
                <w:b/>
              </w:rPr>
            </w:pPr>
            <w:r>
              <w:rPr>
                <w:b/>
              </w:rPr>
              <w:t>0.05</w:t>
            </w:r>
          </w:p>
        </w:tc>
        <w:tc>
          <w:tcPr>
            <w:tcW w:w="756" w:type="dxa"/>
            <w:vAlign w:val="center"/>
          </w:tcPr>
          <w:p w14:paraId="348A2790" w14:textId="77777777" w:rsidR="00AE3EBD" w:rsidRPr="00C724B3" w:rsidRDefault="00AE3EBD" w:rsidP="00B138E9">
            <w:pPr>
              <w:spacing w:after="200" w:line="360" w:lineRule="auto"/>
              <w:jc w:val="center"/>
              <w:rPr>
                <w:b/>
              </w:rPr>
            </w:pPr>
            <w:r>
              <w:rPr>
                <w:b/>
              </w:rPr>
              <w:t>0.01</w:t>
            </w:r>
          </w:p>
        </w:tc>
        <w:tc>
          <w:tcPr>
            <w:tcW w:w="8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lastRenderedPageBreak/>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9" w:history="1">
        <w:r w:rsidRPr="007E3C63">
          <w:rPr>
            <w:rStyle w:val="Hyperlink"/>
          </w:rPr>
          <w:t>On the Efficient Calculation of a Linear Combination of Chi-Square Random Variables with an Application in Counting String Vacua</w:t>
        </w:r>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lastRenderedPageBreak/>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40"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41"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42"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43"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r>
        <w:t>where</w:t>
      </w:r>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Sankaran (1963) discusses a number of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r>
        <w:t>where</w:t>
      </w:r>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2" w:name="_Hlk27850832"/>
                  <m:rad>
                    <m:radPr>
                      <m:degHide m:val="1"/>
                      <m:ctrlPr>
                        <w:rPr>
                          <w:rFonts w:ascii="Cambria Math" w:hAnsi="Cambria Math"/>
                          <w:i/>
                        </w:rPr>
                      </m:ctrlPr>
                    </m:radPr>
                    <m:deg/>
                    <m:e>
                      <m:r>
                        <w:rPr>
                          <w:rFonts w:ascii="Cambria Math" w:hAnsi="Cambria Math"/>
                        </w:rPr>
                        <m:t>λ</m:t>
                      </m:r>
                    </m:e>
                  </m:rad>
                  <w:bookmarkEnd w:id="2"/>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r>
        <w:t>where</w:t>
      </w:r>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r>
        <w:t>where</w:t>
      </w:r>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r>
        <w:t>where</w:t>
      </w:r>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44"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period of time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64A8EDD3" w14:textId="77777777" w:rsidR="00DE5499"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w:t>
      </w:r>
    </w:p>
    <w:p w14:paraId="27D1D384" w14:textId="77777777" w:rsidR="00DE5499" w:rsidRPr="00DE5499" w:rsidRDefault="00DE5499" w:rsidP="00DE5499">
      <w:pPr>
        <w:spacing w:line="360" w:lineRule="auto"/>
        <w:rPr>
          <w:u w:val="single"/>
        </w:rPr>
      </w:pPr>
    </w:p>
    <w:p w14:paraId="3E20E977" w14:textId="77777777" w:rsidR="00DE5499" w:rsidRDefault="00000000" w:rsidP="00DE5499">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6DA0ACFE" w14:textId="77777777" w:rsidR="00DE5499" w:rsidRDefault="00DE5499" w:rsidP="00DE5499">
      <w:pPr>
        <w:spacing w:line="360" w:lineRule="auto"/>
      </w:pPr>
    </w:p>
    <w:p w14:paraId="409BD3AA" w14:textId="16F85874" w:rsidR="007405DD" w:rsidRPr="00DE5499" w:rsidRDefault="007405DD" w:rsidP="00DE5499">
      <w:pPr>
        <w:pStyle w:val="ListParagraph"/>
        <w:spacing w:line="360" w:lineRule="auto"/>
        <w:ind w:left="360"/>
      </w:pPr>
      <m:oMathPara>
        <m:oMath>
          <m:r>
            <w:rPr>
              <w:rFonts w:ascii="Cambria Math" w:hAnsi="Cambria Math"/>
            </w:rPr>
            <m:t>0≤p&lt;1</m:t>
          </m:r>
        </m:oMath>
      </m:oMathPara>
    </w:p>
    <w:p w14:paraId="76505621" w14:textId="77777777" w:rsidR="00DE5499" w:rsidRDefault="00DE5499" w:rsidP="00DE5499">
      <w:pPr>
        <w:spacing w:line="360" w:lineRule="auto"/>
      </w:pPr>
    </w:p>
    <w:p w14:paraId="6279CB1D" w14:textId="49C68247" w:rsidR="007405DD" w:rsidRDefault="007405DD" w:rsidP="007405DD">
      <w:pPr>
        <w:pStyle w:val="ListParagraph"/>
        <w:numPr>
          <w:ilvl w:val="0"/>
          <w:numId w:val="223"/>
        </w:numPr>
        <w:spacing w:line="360" w:lineRule="auto"/>
      </w:pPr>
      <w:r>
        <w:rPr>
          <w:u w:val="single"/>
        </w:rPr>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as a consequence,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lastRenderedPageBreak/>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w:lastRenderedPageBreak/>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lastRenderedPageBreak/>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lastRenderedPageBreak/>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w:lastRenderedPageBreak/>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w:lastRenderedPageBreak/>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w:lastRenderedPageBreak/>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lastRenderedPageBreak/>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r>
        <w:t>where</w:t>
      </w:r>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lastRenderedPageBreak/>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lastRenderedPageBreak/>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lastRenderedPageBreak/>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lastRenderedPageBreak/>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w:lastRenderedPageBreak/>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The Bayesian approach provides a predictive distribution which takes into account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which can be considered to be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lastRenderedPageBreak/>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It is clear that the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lastRenderedPageBreak/>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51"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52"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53" w:history="1">
        <w:r w:rsidRPr="00F12FE3">
          <w:rPr>
            <w:rStyle w:val="Hyperlink"/>
          </w:rPr>
          <w:t>Exponential Distribution</w:t>
        </w:r>
      </w:hyperlink>
    </w:p>
    <w:p w14:paraId="49A9E47D" w14:textId="175FD4E6" w:rsidR="00935753" w:rsidRDefault="00935753" w:rsidP="00F12FE3">
      <w:pPr>
        <w:spacing w:line="360" w:lineRule="auto"/>
      </w:pPr>
      <w:r>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absolutely convergent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This property expresses the completeness of the Euclidean space: that a series that converges absolutely also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61E328D9" w14:textId="77777777" w:rsidR="00DC2040" w:rsidRDefault="00653707" w:rsidP="005F764D">
      <w:pPr>
        <w:pStyle w:val="ListParagraph"/>
        <w:numPr>
          <w:ilvl w:val="0"/>
          <w:numId w:val="156"/>
        </w:numPr>
        <w:spacing w:line="360" w:lineRule="auto"/>
      </w:pPr>
      <w:r>
        <w:rPr>
          <w:u w:val="single"/>
        </w:rPr>
        <w:t>Modulus of a Complex Number</w:t>
      </w:r>
      <w:r>
        <w:t xml:space="preserve">: </w:t>
      </w:r>
      <w:r w:rsidR="00165181">
        <w:t>If</w:t>
      </w:r>
    </w:p>
    <w:p w14:paraId="2118D35C" w14:textId="77777777" w:rsidR="00DC2040" w:rsidRPr="00DC2040" w:rsidRDefault="00DC2040" w:rsidP="00DC2040">
      <w:pPr>
        <w:spacing w:line="360" w:lineRule="auto"/>
        <w:rPr>
          <w:u w:val="single"/>
        </w:rPr>
      </w:pPr>
    </w:p>
    <w:p w14:paraId="0542A07E" w14:textId="77777777" w:rsidR="00DC2040" w:rsidRDefault="00653707" w:rsidP="00DC2040">
      <w:pPr>
        <w:pStyle w:val="ListParagraph"/>
        <w:spacing w:line="360" w:lineRule="auto"/>
        <w:ind w:left="360"/>
      </w:pPr>
      <m:oMathPara>
        <m:oMath>
          <m:r>
            <w:rPr>
              <w:rFonts w:ascii="Cambria Math" w:hAnsi="Cambria Math"/>
            </w:rPr>
            <m:t>z=x+iy</m:t>
          </m:r>
        </m:oMath>
      </m:oMathPara>
    </w:p>
    <w:p w14:paraId="5698EFDF" w14:textId="77777777" w:rsidR="00DC2040" w:rsidRDefault="00DC2040" w:rsidP="00DC2040">
      <w:pPr>
        <w:spacing w:line="360" w:lineRule="auto"/>
      </w:pPr>
    </w:p>
    <w:p w14:paraId="5268FC97" w14:textId="44371527" w:rsidR="003353CF" w:rsidRDefault="00165181" w:rsidP="00DC2040">
      <w:pPr>
        <w:pStyle w:val="ListParagraph"/>
        <w:spacing w:line="360" w:lineRule="auto"/>
        <w:ind w:left="360"/>
      </w:pPr>
      <w:r>
        <w:t xml:space="preserve">is a decomposition of </w:t>
      </w:r>
      <m:oMath>
        <m:r>
          <w:rPr>
            <w:rFonts w:ascii="Cambria Math" w:hAnsi="Cambria Math"/>
          </w:rPr>
          <m:t>z</m:t>
        </m:r>
      </m:oMath>
      <w:r>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Reed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lastRenderedPageBreak/>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lastRenderedPageBreak/>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by definition also Banach spaces.</w:t>
      </w:r>
    </w:p>
    <w:p w14:paraId="411758FB" w14:textId="51D4CCD4" w:rsidR="00682313" w:rsidRDefault="00682313" w:rsidP="004B37A0">
      <w:pPr>
        <w:pStyle w:val="ListParagraph"/>
        <w:numPr>
          <w:ilvl w:val="0"/>
          <w:numId w:val="157"/>
        </w:numPr>
        <w:spacing w:line="360" w:lineRule="auto"/>
      </w:pPr>
      <w:r>
        <w:rPr>
          <w:u w:val="single"/>
        </w:rPr>
        <w:lastRenderedPageBreak/>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restriction, is also complete, i.e., being a closed set in a complete metric space, and therefore a Hilbert space in its own right.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with the latter series converging as a consequence of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lastRenderedPageBreak/>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3" w:name="_Hlk119763879"/>
                  <m:d>
                    <m:dPr>
                      <m:ctrlPr>
                        <w:rPr>
                          <w:rFonts w:ascii="Cambria Math" w:hAnsi="Cambria Math"/>
                          <w:i/>
                        </w:rPr>
                      </m:ctrlPr>
                    </m:dPr>
                    <m:e>
                      <m:r>
                        <w:rPr>
                          <w:rFonts w:ascii="Cambria Math" w:hAnsi="Cambria Math"/>
                        </w:rPr>
                        <m:t>t</m:t>
                      </m:r>
                    </m:e>
                  </m:d>
                  <w:bookmarkEnd w:id="3"/>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lastRenderedPageBreak/>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my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w:lastRenderedPageBreak/>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r>
        <w:t>where</w:t>
      </w:r>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space in its own right.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lastRenderedPageBreak/>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actually continuous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6F4B91E" w14:textId="77777777" w:rsidR="00DC2040"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w:t>
      </w:r>
    </w:p>
    <w:p w14:paraId="6E00F4AA" w14:textId="77777777" w:rsidR="00DC2040" w:rsidRPr="00DC2040" w:rsidRDefault="00DC2040" w:rsidP="00DC2040">
      <w:pPr>
        <w:spacing w:line="360" w:lineRule="auto"/>
        <w:rPr>
          <w:u w:val="single"/>
        </w:rPr>
      </w:pPr>
    </w:p>
    <w:p w14:paraId="44D56EB9" w14:textId="77777777" w:rsidR="00DC2040" w:rsidRDefault="004D60D5" w:rsidP="00DC2040">
      <w:pPr>
        <w:pStyle w:val="ListParagraph"/>
        <w:spacing w:line="360" w:lineRule="auto"/>
        <w:ind w:left="360"/>
      </w:pPr>
      <m:oMathPara>
        <m:oMath>
          <m:r>
            <w:rPr>
              <w:rFonts w:ascii="Cambria Math" w:hAnsi="Cambria Math"/>
            </w:rPr>
            <m:t>z∈D</m:t>
          </m:r>
        </m:oMath>
      </m:oMathPara>
    </w:p>
    <w:p w14:paraId="2C67BA0E" w14:textId="77777777" w:rsidR="00DC2040" w:rsidRDefault="00DC2040" w:rsidP="00DC2040">
      <w:pPr>
        <w:spacing w:line="360" w:lineRule="auto"/>
      </w:pPr>
    </w:p>
    <w:p w14:paraId="4A42C300" w14:textId="225962C3" w:rsidR="004E0AF6" w:rsidRDefault="004D60D5" w:rsidP="00DC2040">
      <w:pPr>
        <w:pStyle w:val="ListParagraph"/>
        <w:spacing w:line="360" w:lineRule="auto"/>
        <w:ind w:left="360"/>
      </w:pPr>
      <w:r>
        <w:t>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lastRenderedPageBreak/>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lastRenderedPageBreak/>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lastRenderedPageBreak/>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lastRenderedPageBreak/>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lastRenderedPageBreak/>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lastRenderedPageBreak/>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lastRenderedPageBreak/>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r>
        <w:t>where</w:t>
      </w:r>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basis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basis functions have nodes at the nodes of the sawtooth, but all but the fundamental have additional nodes.</w:t>
      </w:r>
    </w:p>
    <w:p w14:paraId="21B59AB5" w14:textId="1DBE9024" w:rsidR="00E03442" w:rsidRDefault="00E03442" w:rsidP="0074449F">
      <w:pPr>
        <w:pStyle w:val="ListParagraph"/>
        <w:numPr>
          <w:ilvl w:val="0"/>
          <w:numId w:val="167"/>
        </w:numPr>
        <w:spacing w:line="360" w:lineRule="auto"/>
      </w:pPr>
      <w:r>
        <w:rPr>
          <w:u w:val="single"/>
        </w:rPr>
        <w:lastRenderedPageBreak/>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basis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lastRenderedPageBreak/>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is capable of producing,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all of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
    <w:p w14:paraId="5376B6F6" w14:textId="65F6265B" w:rsidR="000723F0" w:rsidRDefault="000723F0" w:rsidP="00155BD4">
      <w:pPr>
        <w:pStyle w:val="ListParagraph"/>
        <w:numPr>
          <w:ilvl w:val="0"/>
          <w:numId w:val="167"/>
        </w:numPr>
        <w:spacing w:line="360" w:lineRule="auto"/>
      </w:pPr>
      <w:r>
        <w:rPr>
          <w:u w:val="single"/>
        </w:rPr>
        <w:lastRenderedPageBreak/>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norm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in a given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colors,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Conversely, every Banach space in which the parallelogram identity holds is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space in its own right.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r>
        <w:t>where,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actually an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as a consequence of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all of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where</w:t>
      </w:r>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and also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actually an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As a consequence of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As a consequence of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The conversion still persists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actually an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where</w:t>
      </w:r>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actually contained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35A93AA1"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w:t>
      </w:r>
      <w:r w:rsidR="00DC2040">
        <w:t>e</w:t>
      </w:r>
      <w:r w:rsidR="00304CCA">
        <w:t xml:space="preserve">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in particular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The resulting continuous functional calculus has applications in particular to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62"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provided that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Assuming that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including repetitions. When sampling points lie dense, the true identity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63"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64"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r>
        <w:t>where</w:t>
      </w:r>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r>
        <w:t>where</w:t>
      </w:r>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r>
        <w:lastRenderedPageBreak/>
        <w:t>where</w:t>
      </w:r>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another property similar to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gain intuition for the vvRKHS by taking a component-wise perspective on these spaces. In particular, one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r>
        <w:t>where</w:t>
      </w:r>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In light of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of absolutely continuous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r>
        <w:t>where</w:t>
      </w:r>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65"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6"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r>
        <w:t>where</w:t>
      </w:r>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r>
        <w:t>where</w:t>
      </w:r>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r>
        <w:t>where</w:t>
      </w:r>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r>
        <w:t>where</w:t>
      </w:r>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r>
        <w:t>where</w:t>
      </w:r>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actually be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r>
        <w:t>where</w:t>
      </w:r>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r>
        <w:t>so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7"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8"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have to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similar to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where</w:t>
      </w:r>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70" w:history="1">
        <w:r>
          <w:rPr>
            <w:rStyle w:val="Hyperlink"/>
          </w:rPr>
          <w:t>Kernel Method</w:t>
        </w:r>
      </w:hyperlink>
    </w:p>
    <w:p w14:paraId="5E4BC4EA" w14:textId="735A9C32" w:rsidR="00313436" w:rsidRDefault="00313436" w:rsidP="00313436">
      <w:pPr>
        <w:spacing w:line="360" w:lineRule="auto"/>
      </w:pPr>
      <w:r>
        <w:br w:type="page"/>
      </w:r>
    </w:p>
    <w:p w14:paraId="1C08BDDA" w14:textId="77777777" w:rsidR="0050327A" w:rsidRDefault="0050327A" w:rsidP="0050327A">
      <w:pPr>
        <w:spacing w:line="360" w:lineRule="auto"/>
      </w:pPr>
    </w:p>
    <w:p w14:paraId="16682725" w14:textId="77777777" w:rsidR="0050327A" w:rsidRPr="00714FDE" w:rsidRDefault="0050327A" w:rsidP="0050327A">
      <w:pPr>
        <w:spacing w:line="360" w:lineRule="auto"/>
        <w:jc w:val="center"/>
        <w:rPr>
          <w:b/>
          <w:bCs/>
          <w:sz w:val="32"/>
          <w:szCs w:val="32"/>
        </w:rPr>
      </w:pPr>
      <w:r w:rsidRPr="00714FDE">
        <w:rPr>
          <w:b/>
          <w:bCs/>
          <w:sz w:val="32"/>
          <w:szCs w:val="32"/>
        </w:rPr>
        <w:t>Moment-Generating Function</w:t>
      </w:r>
    </w:p>
    <w:p w14:paraId="34B26CD7" w14:textId="77777777" w:rsidR="0050327A" w:rsidRDefault="0050327A" w:rsidP="0050327A">
      <w:pPr>
        <w:spacing w:line="360" w:lineRule="auto"/>
      </w:pPr>
    </w:p>
    <w:p w14:paraId="3C064900" w14:textId="77777777" w:rsidR="0050327A" w:rsidRDefault="0050327A" w:rsidP="0050327A">
      <w:pPr>
        <w:spacing w:line="360" w:lineRule="auto"/>
      </w:pPr>
    </w:p>
    <w:p w14:paraId="582B571F" w14:textId="77777777" w:rsidR="0050327A" w:rsidRPr="00714FDE" w:rsidRDefault="0050327A" w:rsidP="0050327A">
      <w:pPr>
        <w:spacing w:line="360" w:lineRule="auto"/>
        <w:rPr>
          <w:b/>
          <w:bCs/>
          <w:sz w:val="28"/>
          <w:szCs w:val="28"/>
        </w:rPr>
      </w:pPr>
      <w:r w:rsidRPr="00714FDE">
        <w:rPr>
          <w:b/>
          <w:bCs/>
          <w:sz w:val="28"/>
          <w:szCs w:val="28"/>
        </w:rPr>
        <w:t>Introduction</w:t>
      </w:r>
    </w:p>
    <w:p w14:paraId="11BA1D1A" w14:textId="77777777" w:rsidR="0050327A" w:rsidRDefault="0050327A" w:rsidP="0050327A">
      <w:pPr>
        <w:spacing w:line="360" w:lineRule="auto"/>
      </w:pPr>
    </w:p>
    <w:p w14:paraId="2BFB23F2" w14:textId="77777777" w:rsidR="0050327A" w:rsidRDefault="0050327A" w:rsidP="003C2FCC">
      <w:pPr>
        <w:pStyle w:val="ListParagraph"/>
        <w:numPr>
          <w:ilvl w:val="0"/>
          <w:numId w:val="341"/>
        </w:numPr>
        <w:spacing w:line="360" w:lineRule="auto"/>
      </w:pPr>
      <w:r w:rsidRPr="006E2450">
        <w:rPr>
          <w:u w:val="single"/>
        </w:rPr>
        <w:t>Alternative Specification of the Probability Distribution</w:t>
      </w:r>
      <w:r>
        <w:t>: The moment-generating function MGF of a real-valued random variable is an alternative specification of its probability distribution function.</w:t>
      </w:r>
    </w:p>
    <w:p w14:paraId="5C9EC8EA" w14:textId="77777777" w:rsidR="0050327A" w:rsidRDefault="0050327A" w:rsidP="003C2FCC">
      <w:pPr>
        <w:pStyle w:val="ListParagraph"/>
        <w:numPr>
          <w:ilvl w:val="0"/>
          <w:numId w:val="341"/>
        </w:numPr>
        <w:spacing w:line="360" w:lineRule="auto"/>
      </w:pPr>
      <w:r>
        <w:rPr>
          <w:u w:val="single"/>
        </w:rPr>
        <w:t>Alternative Route to Analytical Results</w:t>
      </w:r>
      <w:r w:rsidRPr="006E2450">
        <w:t>:</w:t>
      </w:r>
      <w:r>
        <w:t xml:space="preserve"> Thus, it provides the basis for an alternative route to analytical results compared with working directly with probability density function or cumulative distribution functions (Wikipedia (2025)).</w:t>
      </w:r>
    </w:p>
    <w:p w14:paraId="528E9638" w14:textId="77777777" w:rsidR="0050327A" w:rsidRDefault="0050327A" w:rsidP="003C2FCC">
      <w:pPr>
        <w:pStyle w:val="ListParagraph"/>
        <w:numPr>
          <w:ilvl w:val="0"/>
          <w:numId w:val="341"/>
        </w:numPr>
        <w:spacing w:line="360" w:lineRule="auto"/>
      </w:pPr>
      <w:r>
        <w:rPr>
          <w:u w:val="single"/>
        </w:rPr>
        <w:t>Weighted Sums of Random Variables</w:t>
      </w:r>
      <w:r w:rsidRPr="006E2450">
        <w:t>:</w:t>
      </w:r>
      <w:r>
        <w:t xml:space="preserve"> There are particularly simple results for the MGF’s of distributions defined by weighted sums of random variables. However, not all random variables have MGFs.</w:t>
      </w:r>
    </w:p>
    <w:p w14:paraId="4325BAAF" w14:textId="77777777" w:rsidR="0050327A" w:rsidRDefault="0050327A" w:rsidP="003C2FCC">
      <w:pPr>
        <w:pStyle w:val="ListParagraph"/>
        <w:numPr>
          <w:ilvl w:val="0"/>
          <w:numId w:val="341"/>
        </w:numPr>
        <w:spacing w:line="360" w:lineRule="auto"/>
      </w:pPr>
      <w:r>
        <w:rPr>
          <w:u w:val="single"/>
        </w:rPr>
        <w:t>MGF to compute Distribution’s Moments</w:t>
      </w:r>
      <w:r w:rsidRPr="00E65AAA">
        <w:t>:</w:t>
      </w:r>
      <w:r>
        <w:t xml:space="preserve"> As its name implies, the MGF can be used to compute a distribution’s moments: the </w:t>
      </w:r>
      <w:bookmarkStart w:id="4" w:name="_Hlk214443530"/>
      <m:oMath>
        <m:sSup>
          <m:sSupPr>
            <m:ctrlPr>
              <w:rPr>
                <w:rFonts w:ascii="Cambria Math" w:hAnsi="Cambria Math"/>
                <w:i/>
              </w:rPr>
            </m:ctrlPr>
          </m:sSupPr>
          <m:e>
            <m:r>
              <w:rPr>
                <w:rFonts w:ascii="Cambria Math" w:hAnsi="Cambria Math"/>
              </w:rPr>
              <m:t>n</m:t>
            </m:r>
          </m:e>
          <m:sup>
            <m:r>
              <w:rPr>
                <w:rFonts w:ascii="Cambria Math" w:hAnsi="Cambria Math"/>
              </w:rPr>
              <m:t>th</m:t>
            </m:r>
          </m:sup>
        </m:sSup>
      </m:oMath>
      <w:bookmarkEnd w:id="4"/>
      <w:r>
        <w:t xml:space="preserve"> moment about </w:t>
      </w:r>
      <m:oMath>
        <m:r>
          <w:rPr>
            <w:rFonts w:ascii="Cambria Math" w:hAnsi="Cambria Math"/>
          </w:rPr>
          <m:t>0</m:t>
        </m:r>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derivative of the MGF, evaluated at </w:t>
      </w:r>
      <m:oMath>
        <m:r>
          <w:rPr>
            <w:rFonts w:ascii="Cambria Math" w:hAnsi="Cambria Math"/>
          </w:rPr>
          <m:t>0</m:t>
        </m:r>
      </m:oMath>
      <w:r>
        <w:t>.</w:t>
      </w:r>
    </w:p>
    <w:p w14:paraId="1977AB56" w14:textId="77777777" w:rsidR="0050327A" w:rsidRDefault="0050327A" w:rsidP="003C2FCC">
      <w:pPr>
        <w:pStyle w:val="ListParagraph"/>
        <w:numPr>
          <w:ilvl w:val="0"/>
          <w:numId w:val="341"/>
        </w:numPr>
        <w:spacing w:line="360" w:lineRule="auto"/>
      </w:pPr>
      <w:r>
        <w:rPr>
          <w:u w:val="single"/>
        </w:rPr>
        <w:t>Extensions to Additional Vector Fields</w:t>
      </w:r>
      <w:r w:rsidRPr="00E65AAA">
        <w:t>:</w:t>
      </w:r>
      <w:r>
        <w:t xml:space="preserve"> In additional to univariate real-valued distributions, MGFs can also be defined for vector- or matrix-valued random variables, and can even be extended to more general cases.</w:t>
      </w:r>
    </w:p>
    <w:p w14:paraId="1EF4BAF7" w14:textId="77777777" w:rsidR="0050327A" w:rsidRDefault="0050327A" w:rsidP="003C2FCC">
      <w:pPr>
        <w:pStyle w:val="ListParagraph"/>
        <w:numPr>
          <w:ilvl w:val="0"/>
          <w:numId w:val="341"/>
        </w:numPr>
        <w:spacing w:line="360" w:lineRule="auto"/>
      </w:pPr>
      <w:r>
        <w:rPr>
          <w:u w:val="single"/>
        </w:rPr>
        <w:t>MGF may not exist</w:t>
      </w:r>
      <w:r w:rsidRPr="00DF0807">
        <w:t>:</w:t>
      </w:r>
      <w:r>
        <w:t xml:space="preserve"> The MGF of a real-valued function does not always exist, unlike the characteristic function.</w:t>
      </w:r>
    </w:p>
    <w:p w14:paraId="2DB55C77" w14:textId="77777777" w:rsidR="0050327A" w:rsidRDefault="0050327A" w:rsidP="003C2FCC">
      <w:pPr>
        <w:pStyle w:val="ListParagraph"/>
        <w:numPr>
          <w:ilvl w:val="0"/>
          <w:numId w:val="341"/>
        </w:numPr>
        <w:spacing w:line="360" w:lineRule="auto"/>
      </w:pPr>
      <w:r>
        <w:rPr>
          <w:u w:val="single"/>
        </w:rPr>
        <w:t>Relation between MGF and Distribution Properties</w:t>
      </w:r>
      <w:r w:rsidRPr="00B75118">
        <w:t>:</w:t>
      </w:r>
      <w:r>
        <w:t xml:space="preserve"> There are relations between the behavior of the MGF of a distribution and the properties of the distribution, such as the existence of moments.</w:t>
      </w:r>
    </w:p>
    <w:p w14:paraId="21A906B1" w14:textId="77777777" w:rsidR="0050327A" w:rsidRDefault="0050327A" w:rsidP="0050327A">
      <w:pPr>
        <w:spacing w:line="360" w:lineRule="auto"/>
      </w:pPr>
    </w:p>
    <w:p w14:paraId="6C727663" w14:textId="77777777" w:rsidR="0050327A" w:rsidRDefault="0050327A" w:rsidP="0050327A">
      <w:pPr>
        <w:spacing w:line="360" w:lineRule="auto"/>
      </w:pPr>
    </w:p>
    <w:p w14:paraId="7E3495BE" w14:textId="77777777" w:rsidR="0050327A" w:rsidRPr="00671C63" w:rsidRDefault="0050327A" w:rsidP="0050327A">
      <w:pPr>
        <w:spacing w:line="360" w:lineRule="auto"/>
        <w:rPr>
          <w:b/>
          <w:bCs/>
          <w:sz w:val="28"/>
          <w:szCs w:val="28"/>
        </w:rPr>
      </w:pPr>
      <w:r w:rsidRPr="00671C63">
        <w:rPr>
          <w:b/>
          <w:bCs/>
          <w:sz w:val="28"/>
          <w:szCs w:val="28"/>
        </w:rPr>
        <w:t>Definition</w:t>
      </w:r>
    </w:p>
    <w:p w14:paraId="42619BE0" w14:textId="77777777" w:rsidR="0050327A" w:rsidRDefault="0050327A" w:rsidP="0050327A">
      <w:pPr>
        <w:spacing w:line="360" w:lineRule="auto"/>
      </w:pPr>
    </w:p>
    <w:p w14:paraId="35A5B1F9" w14:textId="77777777" w:rsidR="0050327A" w:rsidRDefault="0050327A" w:rsidP="003C2FCC">
      <w:pPr>
        <w:pStyle w:val="ListParagraph"/>
        <w:numPr>
          <w:ilvl w:val="0"/>
          <w:numId w:val="342"/>
        </w:numPr>
        <w:spacing w:line="360" w:lineRule="auto"/>
      </w:pPr>
      <w:r w:rsidRPr="00671C63">
        <w:rPr>
          <w:u w:val="single"/>
        </w:rPr>
        <w:lastRenderedPageBreak/>
        <w:t>Expression for the MGF</w:t>
      </w:r>
      <w:r>
        <w:t xml:space="preserve">: Let </w:t>
      </w:r>
      <m:oMath>
        <m:r>
          <w:rPr>
            <w:rFonts w:ascii="Cambria Math" w:hAnsi="Cambria Math"/>
          </w:rPr>
          <m:t>X</m:t>
        </m:r>
      </m:oMath>
      <w:r>
        <w:t xml:space="preserve"> be a random variable with CDF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The MGF of </w:t>
      </w:r>
      <m:oMath>
        <m:r>
          <w:rPr>
            <w:rFonts w:ascii="Cambria Math" w:hAnsi="Cambria Math"/>
          </w:rPr>
          <m:t>X</m:t>
        </m:r>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 is denoted by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i.e.</w:t>
      </w:r>
    </w:p>
    <w:p w14:paraId="30A96FE1" w14:textId="77777777" w:rsidR="0050327A" w:rsidRPr="00821D52" w:rsidRDefault="0050327A" w:rsidP="0050327A">
      <w:pPr>
        <w:spacing w:line="360" w:lineRule="auto"/>
        <w:rPr>
          <w:u w:val="single"/>
        </w:rPr>
      </w:pPr>
    </w:p>
    <w:p w14:paraId="6F35DD1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m:oMathPara>
    </w:p>
    <w:p w14:paraId="006F6060" w14:textId="77777777" w:rsidR="0050327A" w:rsidRDefault="0050327A" w:rsidP="0050327A">
      <w:pPr>
        <w:spacing w:line="360" w:lineRule="auto"/>
      </w:pPr>
    </w:p>
    <w:p w14:paraId="4BD0EC29" w14:textId="77777777" w:rsidR="0050327A" w:rsidRDefault="0050327A" w:rsidP="0050327A">
      <w:pPr>
        <w:pStyle w:val="ListParagraph"/>
        <w:spacing w:line="360" w:lineRule="auto"/>
        <w:ind w:left="360"/>
      </w:pPr>
      <w:r>
        <w:t xml:space="preserve">provided this expectation exists for </w:t>
      </w:r>
      <m:oMath>
        <m:r>
          <w:rPr>
            <w:rFonts w:ascii="Cambria Math" w:hAnsi="Cambria Math"/>
          </w:rPr>
          <m:t>t</m:t>
        </m:r>
      </m:oMath>
      <w:r>
        <w:t xml:space="preserve"> is some neighborhood of </w:t>
      </w:r>
      <m:oMath>
        <m:r>
          <w:rPr>
            <w:rFonts w:ascii="Cambria Math" w:hAnsi="Cambria Math"/>
          </w:rPr>
          <m:t>0</m:t>
        </m:r>
      </m:oMath>
      <w:r>
        <w:t>.</w:t>
      </w:r>
    </w:p>
    <w:p w14:paraId="2900BDF5" w14:textId="77777777" w:rsidR="0050327A" w:rsidRDefault="00000000" w:rsidP="003C2FCC">
      <w:pPr>
        <w:pStyle w:val="ListParagraph"/>
        <w:numPr>
          <w:ilvl w:val="0"/>
          <w:numId w:val="342"/>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rsidR="0050327A" w:rsidRPr="00671C63">
        <w:rPr>
          <w:u w:val="single"/>
        </w:rPr>
        <w:t xml:space="preserve"> in the </w:t>
      </w:r>
      <w:r w:rsidR="0050327A">
        <w:rPr>
          <w:u w:val="single"/>
        </w:rPr>
        <w:t>n</w:t>
      </w:r>
      <w:r w:rsidR="0050327A" w:rsidRPr="00671C63">
        <w:rPr>
          <w:u w:val="single"/>
        </w:rPr>
        <w:t xml:space="preserve">eighborhood of </w:t>
      </w:r>
      <m:oMath>
        <m:r>
          <w:rPr>
            <w:rFonts w:ascii="Cambria Math" w:hAnsi="Cambria Math"/>
            <w:u w:val="single"/>
          </w:rPr>
          <m:t>t</m:t>
        </m:r>
      </m:oMath>
      <w:r w:rsidR="0050327A">
        <w:t>: That is, there exists an</w:t>
      </w:r>
    </w:p>
    <w:p w14:paraId="1C8435E0" w14:textId="77777777" w:rsidR="0050327A" w:rsidRPr="00821D52" w:rsidRDefault="0050327A" w:rsidP="0050327A">
      <w:pPr>
        <w:pStyle w:val="ListParagraph"/>
        <w:spacing w:line="360" w:lineRule="auto"/>
        <w:ind w:left="360"/>
        <w:rPr>
          <w:u w:val="single"/>
        </w:rPr>
      </w:pPr>
    </w:p>
    <w:p w14:paraId="17138BFF" w14:textId="77777777" w:rsidR="0050327A" w:rsidRDefault="0050327A" w:rsidP="0050327A">
      <w:pPr>
        <w:pStyle w:val="ListParagraph"/>
        <w:spacing w:line="360" w:lineRule="auto"/>
        <w:ind w:left="360"/>
      </w:pPr>
      <m:oMathPara>
        <m:oMath>
          <m:r>
            <w:rPr>
              <w:rFonts w:ascii="Cambria Math" w:hAnsi="Cambria Math"/>
            </w:rPr>
            <m:t>h&gt;</m:t>
          </m:r>
          <m:r>
            <w:rPr>
              <w:rFonts w:ascii="Cambria Math" w:hAnsi="Cambria Math"/>
            </w:rPr>
            <m:t>0</m:t>
          </m:r>
        </m:oMath>
      </m:oMathPara>
    </w:p>
    <w:p w14:paraId="63EE8343" w14:textId="77777777" w:rsidR="0050327A" w:rsidRDefault="0050327A" w:rsidP="0050327A">
      <w:pPr>
        <w:pStyle w:val="ListParagraph"/>
        <w:spacing w:line="360" w:lineRule="auto"/>
        <w:ind w:left="360"/>
      </w:pPr>
    </w:p>
    <w:p w14:paraId="502E8212" w14:textId="77777777" w:rsidR="0050327A" w:rsidRDefault="0050327A" w:rsidP="0050327A">
      <w:pPr>
        <w:pStyle w:val="ListParagraph"/>
        <w:spacing w:line="360" w:lineRule="auto"/>
        <w:ind w:left="360"/>
      </w:pPr>
      <w:r>
        <w:t xml:space="preserve">such that all </w:t>
      </w:r>
      <m:oMath>
        <m:r>
          <w:rPr>
            <w:rFonts w:ascii="Cambria Math" w:hAnsi="Cambria Math"/>
          </w:rPr>
          <m:t>t</m:t>
        </m:r>
      </m:oMath>
      <w:r>
        <w:t xml:space="preserve"> for all </w:t>
      </w:r>
      <m:oMath>
        <m:r>
          <w:rPr>
            <w:rFonts w:ascii="Cambria Math" w:hAnsi="Cambria Math"/>
          </w:rPr>
          <m:t>t</m:t>
        </m:r>
      </m:oMath>
      <w:r>
        <w:t xml:space="preserve"> satisfying</w:t>
      </w:r>
    </w:p>
    <w:p w14:paraId="2340D97D" w14:textId="77777777" w:rsidR="0050327A" w:rsidRDefault="0050327A" w:rsidP="0050327A">
      <w:pPr>
        <w:spacing w:line="360" w:lineRule="auto"/>
      </w:pPr>
    </w:p>
    <w:p w14:paraId="09E447F0" w14:textId="77777777" w:rsidR="0050327A" w:rsidRDefault="0050327A" w:rsidP="0050327A">
      <w:pPr>
        <w:pStyle w:val="ListParagraph"/>
        <w:spacing w:line="360" w:lineRule="auto"/>
        <w:ind w:left="360"/>
      </w:pPr>
      <m:oMathPara>
        <m:oMath>
          <m:r>
            <w:rPr>
              <w:rFonts w:ascii="Cambria Math" w:hAnsi="Cambria Math"/>
            </w:rPr>
            <m:t>-h&lt;t&lt;h</m:t>
          </m:r>
        </m:oMath>
      </m:oMathPara>
    </w:p>
    <w:p w14:paraId="15A86628" w14:textId="77777777" w:rsidR="0050327A" w:rsidRDefault="0050327A" w:rsidP="0050327A">
      <w:pPr>
        <w:spacing w:line="360" w:lineRule="auto"/>
      </w:pPr>
    </w:p>
    <w:p w14:paraId="7863C732" w14:textId="77777777" w:rsidR="0050327A" w:rsidRDefault="00000000" w:rsidP="0050327A">
      <w:pPr>
        <w:pStyle w:val="ListParagraph"/>
        <w:spacing w:line="360" w:lineRule="auto"/>
        <w:ind w:left="36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rsidR="0050327A">
        <w:t xml:space="preserve"> exists (Casella and Berger (2002)).</w:t>
      </w:r>
    </w:p>
    <w:p w14:paraId="26DDD1FC" w14:textId="77777777" w:rsidR="0050327A" w:rsidRDefault="0050327A" w:rsidP="003C2FCC">
      <w:pPr>
        <w:pStyle w:val="ListParagraph"/>
        <w:numPr>
          <w:ilvl w:val="0"/>
          <w:numId w:val="342"/>
        </w:numPr>
        <w:spacing w:line="360" w:lineRule="auto"/>
      </w:pPr>
      <w:r w:rsidRPr="00EB4297">
        <w:rPr>
          <w:u w:val="single"/>
        </w:rPr>
        <w:t>MGF for a Random Vector</w:t>
      </w:r>
      <w:r>
        <w:t xml:space="preserve">: In other words, the MGF of </w:t>
      </w:r>
      <m:oMath>
        <m:r>
          <w:rPr>
            <w:rFonts w:ascii="Cambria Math" w:hAnsi="Cambria Math"/>
          </w:rPr>
          <m:t>X</m:t>
        </m:r>
      </m:oMath>
      <w:r>
        <w:t xml:space="preserve"> is the expectation of the random variable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More generally, when</w:t>
      </w:r>
    </w:p>
    <w:p w14:paraId="26CD7E19" w14:textId="77777777" w:rsidR="0050327A" w:rsidRPr="00821D52" w:rsidRDefault="0050327A" w:rsidP="0050327A">
      <w:pPr>
        <w:spacing w:line="360" w:lineRule="auto"/>
        <w:rPr>
          <w:u w:val="single"/>
        </w:rPr>
      </w:pPr>
    </w:p>
    <w:p w14:paraId="346B5ED9"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m:oMathPara>
    </w:p>
    <w:p w14:paraId="1622758A" w14:textId="77777777" w:rsidR="0050327A" w:rsidRDefault="0050327A" w:rsidP="0050327A">
      <w:pPr>
        <w:spacing w:line="360" w:lineRule="auto"/>
      </w:pPr>
    </w:p>
    <w:p w14:paraId="4303E648" w14:textId="77777777" w:rsidR="0050327A" w:rsidRDefault="0050327A" w:rsidP="0050327A">
      <w:pPr>
        <w:pStyle w:val="ListParagraph"/>
        <w:spacing w:line="360" w:lineRule="auto"/>
        <w:ind w:left="360"/>
      </w:pPr>
      <w:r>
        <w:t xml:space="preserve">and </w:t>
      </w:r>
      <m:oMath>
        <m:r>
          <w:rPr>
            <w:rFonts w:ascii="Cambria Math" w:hAnsi="Cambria Math"/>
          </w:rPr>
          <m:t>n</m:t>
        </m:r>
      </m:oMath>
      <w:r>
        <w:t xml:space="preserve">-dimensional random vector, and </w:t>
      </w:r>
      <m:oMath>
        <m:r>
          <w:rPr>
            <w:rFonts w:ascii="Cambria Math" w:hAnsi="Cambria Math"/>
          </w:rPr>
          <m:t>t</m:t>
        </m:r>
      </m:oMath>
      <w:r>
        <w:t xml:space="preserve"> is a fixed vector, one uses</w:t>
      </w:r>
    </w:p>
    <w:p w14:paraId="07A62603" w14:textId="77777777" w:rsidR="0050327A" w:rsidRDefault="0050327A" w:rsidP="0050327A">
      <w:pPr>
        <w:spacing w:line="360" w:lineRule="auto"/>
      </w:pPr>
    </w:p>
    <w:p w14:paraId="0C0CEA01" w14:textId="77777777" w:rsidR="0050327A" w:rsidRDefault="0050327A" w:rsidP="0050327A">
      <w:pPr>
        <w:pStyle w:val="ListParagraph"/>
        <w:spacing w:line="360" w:lineRule="auto"/>
        <w:ind w:left="360"/>
      </w:pPr>
      <m:oMathPara>
        <m:oMath>
          <m:r>
            <w:rPr>
              <w:rFonts w:ascii="Cambria Math" w:hAnsi="Cambria Math"/>
            </w:rPr>
            <m:t>t∙X=</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oMath>
      </m:oMathPara>
    </w:p>
    <w:p w14:paraId="6679E295" w14:textId="77777777" w:rsidR="0050327A" w:rsidRDefault="0050327A" w:rsidP="0050327A">
      <w:pPr>
        <w:spacing w:line="360" w:lineRule="auto"/>
      </w:pPr>
    </w:p>
    <w:p w14:paraId="6CF64D23" w14:textId="77777777" w:rsidR="0050327A" w:rsidRDefault="0050327A" w:rsidP="0050327A">
      <w:pPr>
        <w:pStyle w:val="ListParagraph"/>
        <w:spacing w:line="360" w:lineRule="auto"/>
        <w:ind w:left="360"/>
      </w:pPr>
      <w:r>
        <w:t xml:space="preserve">instead of </w:t>
      </w:r>
      <m:oMath>
        <m:r>
          <w:rPr>
            <w:rFonts w:ascii="Cambria Math" w:hAnsi="Cambria Math"/>
          </w:rPr>
          <m:t>tX</m:t>
        </m:r>
      </m:oMath>
      <w:r>
        <w:t>:</w:t>
      </w:r>
    </w:p>
    <w:p w14:paraId="3FFA1DD8" w14:textId="77777777" w:rsidR="0050327A" w:rsidRDefault="0050327A" w:rsidP="0050327A">
      <w:pPr>
        <w:spacing w:line="360" w:lineRule="auto"/>
      </w:pPr>
    </w:p>
    <w:p w14:paraId="7957B11F"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r>
                <w:rPr>
                  <w:rFonts w:ascii="Cambria Math" w:hAnsi="Cambria Math"/>
                </w:rPr>
                <m:t>∶=</m:t>
              </m:r>
            </m:e>
          </m:box>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sup>
              </m:sSup>
            </m:e>
          </m:d>
        </m:oMath>
      </m:oMathPara>
    </w:p>
    <w:p w14:paraId="3432E14E" w14:textId="77777777" w:rsidR="0050327A" w:rsidRDefault="0050327A" w:rsidP="0050327A">
      <w:pPr>
        <w:spacing w:line="360" w:lineRule="auto"/>
      </w:pPr>
    </w:p>
    <w:p w14:paraId="1EFA4EAC" w14:textId="77777777" w:rsidR="0050327A" w:rsidRDefault="00000000" w:rsidP="003C2FCC">
      <w:pPr>
        <w:pStyle w:val="ListParagraph"/>
        <w:numPr>
          <w:ilvl w:val="0"/>
          <w:numId w:val="342"/>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0</m:t>
            </m:r>
          </m:e>
        </m:d>
      </m:oMath>
      <w:r w:rsidR="0050327A">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0</m:t>
            </m:r>
          </m:e>
        </m:d>
      </m:oMath>
      <w:r w:rsidR="0050327A">
        <w:t xml:space="preserve"> always exists and is equal to </w:t>
      </w:r>
      <m:oMath>
        <m:r>
          <w:rPr>
            <w:rFonts w:ascii="Cambria Math" w:hAnsi="Cambria Math"/>
          </w:rPr>
          <m:t>1</m:t>
        </m:r>
      </m:oMath>
    </w:p>
    <w:p w14:paraId="03A8CE17" w14:textId="77777777" w:rsidR="0050327A" w:rsidRDefault="0050327A" w:rsidP="003C2FCC">
      <w:pPr>
        <w:pStyle w:val="ListParagraph"/>
        <w:numPr>
          <w:ilvl w:val="0"/>
          <w:numId w:val="342"/>
        </w:numPr>
        <w:spacing w:line="360" w:lineRule="auto"/>
      </w:pPr>
      <w:r w:rsidRPr="00EB4297">
        <w:rPr>
          <w:u w:val="single"/>
        </w:rPr>
        <w:lastRenderedPageBreak/>
        <w:t>Convergence of an MGF</w:t>
      </w:r>
      <w:r>
        <w:t>: However, a key problem with the MGFs is that moments and the MGF may not exist, as the integrals need not converge absolutely.</w:t>
      </w:r>
    </w:p>
    <w:p w14:paraId="7DF70545" w14:textId="77777777" w:rsidR="0050327A" w:rsidRDefault="0050327A" w:rsidP="003C2FCC">
      <w:pPr>
        <w:pStyle w:val="ListParagraph"/>
        <w:numPr>
          <w:ilvl w:val="0"/>
          <w:numId w:val="342"/>
        </w:numPr>
        <w:spacing w:line="360" w:lineRule="auto"/>
      </w:pPr>
      <w:r>
        <w:rPr>
          <w:u w:val="single"/>
        </w:rPr>
        <w:t>Existence of the Characteristic Function</w:t>
      </w:r>
      <w:r w:rsidRPr="00046AC7">
        <w:t>:</w:t>
      </w:r>
      <w:r>
        <w:t xml:space="preserve"> By contrast, the characteristic function or the Fourier function always exists – because it is the bounded function on the space of a finite measure – and for some purposes may be used instead.</w:t>
      </w:r>
    </w:p>
    <w:p w14:paraId="08921BC2" w14:textId="77777777" w:rsidR="0050327A" w:rsidRDefault="0050327A" w:rsidP="003C2FCC">
      <w:pPr>
        <w:pStyle w:val="ListParagraph"/>
        <w:numPr>
          <w:ilvl w:val="0"/>
          <w:numId w:val="342"/>
        </w:numPr>
        <w:spacing w:line="360" w:lineRule="auto"/>
      </w:pPr>
      <w:r>
        <w:rPr>
          <w:u w:val="single"/>
        </w:rPr>
        <w:t>Finding the Moments of a Distribution</w:t>
      </w:r>
      <w:r w:rsidRPr="00046AC7">
        <w:t>:</w:t>
      </w:r>
      <w:r>
        <w:t xml:space="preserve"> The MGF is so-named because it can be used to find the moments of a distribution (Bulmer (1979)).</w:t>
      </w:r>
    </w:p>
    <w:p w14:paraId="683FA655" w14:textId="77777777" w:rsidR="0050327A" w:rsidRDefault="0050327A" w:rsidP="003C2FCC">
      <w:pPr>
        <w:pStyle w:val="ListParagraph"/>
        <w:numPr>
          <w:ilvl w:val="0"/>
          <w:numId w:val="342"/>
        </w:numPr>
        <w:spacing w:line="360" w:lineRule="auto"/>
      </w:pPr>
      <w:r>
        <w:rPr>
          <w:u w:val="single"/>
        </w:rPr>
        <w:t xml:space="preserve">Taylor Series on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tX</m:t>
            </m:r>
          </m:sup>
        </m:sSup>
      </m:oMath>
      <w:r>
        <w:t xml:space="preserve">: The series expansion of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xml:space="preserve"> is</w:t>
      </w:r>
    </w:p>
    <w:p w14:paraId="6CDD084E" w14:textId="77777777" w:rsidR="0050327A" w:rsidRPr="00821D52" w:rsidRDefault="0050327A" w:rsidP="0050327A">
      <w:pPr>
        <w:spacing w:line="360" w:lineRule="auto"/>
        <w:rPr>
          <w:u w:val="single"/>
        </w:rPr>
      </w:pPr>
    </w:p>
    <w:p w14:paraId="76949B15" w14:textId="77777777" w:rsidR="0050327A" w:rsidRPr="00821D52"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=1+tX+</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r>
            <w:rPr>
              <w:rFonts w:ascii="Cambria Math" w:hAnsi="Cambria Math"/>
            </w:rPr>
            <m:t>+⋯</m:t>
          </m:r>
        </m:oMath>
      </m:oMathPara>
    </w:p>
    <w:p w14:paraId="3E0E737C" w14:textId="77777777" w:rsidR="0050327A" w:rsidRDefault="0050327A" w:rsidP="0050327A">
      <w:pPr>
        <w:spacing w:line="360" w:lineRule="auto"/>
      </w:pPr>
    </w:p>
    <w:p w14:paraId="4B712374" w14:textId="77777777" w:rsidR="0050327A" w:rsidRDefault="0050327A" w:rsidP="003C2FCC">
      <w:pPr>
        <w:pStyle w:val="ListParagraph"/>
        <w:numPr>
          <w:ilvl w:val="0"/>
          <w:numId w:val="342"/>
        </w:numPr>
        <w:spacing w:line="360" w:lineRule="auto"/>
      </w:pPr>
      <w:r>
        <w:rPr>
          <w:u w:val="single"/>
        </w:rPr>
        <w:t xml:space="preserve">Term wise Expansion of </w:t>
      </w: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t>: Hence</w:t>
      </w:r>
    </w:p>
    <w:p w14:paraId="4E69F6F3" w14:textId="77777777" w:rsidR="0050327A" w:rsidRPr="00821D52" w:rsidRDefault="0050327A" w:rsidP="0050327A">
      <w:pPr>
        <w:spacing w:line="360" w:lineRule="auto"/>
        <w:rPr>
          <w:u w:val="single"/>
        </w:rPr>
      </w:pPr>
    </w:p>
    <w:p w14:paraId="5233B200"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24408F28" w14:textId="77777777" w:rsidR="0050327A" w:rsidRDefault="0050327A" w:rsidP="0050327A">
      <w:pPr>
        <w:spacing w:line="360" w:lineRule="auto"/>
      </w:pPr>
    </w:p>
    <w:p w14:paraId="5BC0AD3F"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09C3412D" w14:textId="77777777" w:rsidR="0050327A" w:rsidRDefault="00000000" w:rsidP="003C2FCC">
      <w:pPr>
        <w:pStyle w:val="ListParagraph"/>
        <w:numPr>
          <w:ilvl w:val="0"/>
          <w:numId w:val="342"/>
        </w:numPr>
        <w:spacing w:line="360" w:lineRule="auto"/>
      </w:pP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sidR="0050327A" w:rsidRPr="00AF2EF7">
        <w:rPr>
          <w:u w:val="single"/>
        </w:rPr>
        <w:t xml:space="preserve"> Moment about Zero</w:t>
      </w:r>
      <w:r w:rsidR="0050327A">
        <w:t xml:space="preserve">: Differentiating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rsidR="0050327A">
        <w:t xml:space="preserve"> </w:t>
      </w:r>
      <m:oMath>
        <m:r>
          <w:rPr>
            <w:rFonts w:ascii="Cambria Math" w:hAnsi="Cambria Math"/>
          </w:rPr>
          <m:t>i</m:t>
        </m:r>
      </m:oMath>
      <w:r w:rsidR="0050327A">
        <w:t xml:space="preserve"> times with respect to </w:t>
      </w:r>
      <m:oMath>
        <m:r>
          <w:rPr>
            <w:rFonts w:ascii="Cambria Math" w:hAnsi="Cambria Math"/>
          </w:rPr>
          <m:t>t</m:t>
        </m:r>
      </m:oMath>
      <w:r w:rsidR="0050327A">
        <w:t xml:space="preserve"> and setting</w:t>
      </w:r>
    </w:p>
    <w:p w14:paraId="22A8156B" w14:textId="77777777" w:rsidR="0050327A" w:rsidRPr="00821D52" w:rsidRDefault="0050327A" w:rsidP="0050327A">
      <w:pPr>
        <w:spacing w:line="360" w:lineRule="auto"/>
        <w:rPr>
          <w:u w:val="single"/>
        </w:rPr>
      </w:pPr>
    </w:p>
    <w:p w14:paraId="254A7AF2" w14:textId="77777777" w:rsidR="0050327A" w:rsidRDefault="0050327A" w:rsidP="0050327A">
      <w:pPr>
        <w:pStyle w:val="ListParagraph"/>
        <w:spacing w:line="360" w:lineRule="auto"/>
        <w:ind w:left="360"/>
      </w:pPr>
      <m:oMathPara>
        <m:oMath>
          <m:r>
            <w:rPr>
              <w:rFonts w:ascii="Cambria Math" w:hAnsi="Cambria Math"/>
            </w:rPr>
            <m:t>t=0</m:t>
          </m:r>
        </m:oMath>
      </m:oMathPara>
    </w:p>
    <w:p w14:paraId="355B5DEC" w14:textId="77777777" w:rsidR="0050327A" w:rsidRDefault="0050327A" w:rsidP="0050327A">
      <w:pPr>
        <w:spacing w:line="360" w:lineRule="auto"/>
      </w:pPr>
    </w:p>
    <w:p w14:paraId="0D2EEF91" w14:textId="77777777" w:rsidR="0050327A" w:rsidRDefault="0050327A" w:rsidP="0050327A">
      <w:pPr>
        <w:pStyle w:val="ListParagraph"/>
        <w:spacing w:line="360" w:lineRule="auto"/>
        <w:ind w:left="360"/>
      </w:pPr>
      <w:r>
        <w:t xml:space="preserve">one obtains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moment about the origin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w:t>
      </w:r>
    </w:p>
    <w:p w14:paraId="5CA9566E" w14:textId="77777777" w:rsidR="0050327A" w:rsidRDefault="0050327A" w:rsidP="003C2FCC">
      <w:pPr>
        <w:pStyle w:val="ListParagraph"/>
        <w:numPr>
          <w:ilvl w:val="0"/>
          <w:numId w:val="342"/>
        </w:numPr>
        <w:spacing w:line="360" w:lineRule="auto"/>
      </w:pPr>
      <w:r w:rsidRPr="00AF2EF7">
        <w:rPr>
          <w:u w:val="single"/>
        </w:rPr>
        <w:t>MGF as a 2-sided Laplace Transform</w:t>
      </w:r>
      <w:r>
        <w:t xml:space="preserve">: If </w:t>
      </w:r>
      <m:oMath>
        <m:r>
          <w:rPr>
            <w:rFonts w:ascii="Cambria Math" w:hAnsi="Cambria Math"/>
          </w:rPr>
          <m:t>X</m:t>
        </m:r>
      </m:oMath>
      <w:r>
        <w:t xml:space="preserve"> is a continuous random variable, the following relation between its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the 2-sided Laplace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holds:</w:t>
      </w:r>
    </w:p>
    <w:p w14:paraId="6765A21C" w14:textId="77777777" w:rsidR="0050327A" w:rsidRPr="00821D52" w:rsidRDefault="0050327A" w:rsidP="0050327A">
      <w:pPr>
        <w:spacing w:line="360" w:lineRule="auto"/>
        <w:rPr>
          <w:u w:val="single"/>
        </w:rPr>
      </w:pPr>
    </w:p>
    <w:p w14:paraId="4108F87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-t</m:t>
              </m:r>
            </m:e>
          </m:d>
        </m:oMath>
      </m:oMathPara>
    </w:p>
    <w:p w14:paraId="102FF2F3" w14:textId="77777777" w:rsidR="0050327A" w:rsidRDefault="0050327A" w:rsidP="0050327A">
      <w:pPr>
        <w:spacing w:line="360" w:lineRule="auto"/>
      </w:pPr>
    </w:p>
    <w:p w14:paraId="1A881D56" w14:textId="77777777" w:rsidR="0050327A" w:rsidRDefault="0050327A" w:rsidP="0050327A">
      <w:pPr>
        <w:pStyle w:val="ListParagraph"/>
        <w:spacing w:line="360" w:lineRule="auto"/>
        <w:ind w:left="360"/>
      </w:pPr>
      <w:r>
        <w:lastRenderedPageBreak/>
        <w:t>since the probability density function’s 2-sided Laplace transform is given as</w:t>
      </w:r>
    </w:p>
    <w:p w14:paraId="72DA2389" w14:textId="77777777" w:rsidR="0050327A" w:rsidRDefault="0050327A" w:rsidP="0050327A">
      <w:pPr>
        <w:spacing w:line="360" w:lineRule="auto"/>
      </w:pPr>
    </w:p>
    <w:p w14:paraId="359240EC" w14:textId="77777777" w:rsidR="0050327A" w:rsidRDefault="0050327A" w:rsidP="0050327A">
      <w:pPr>
        <w:pStyle w:val="ListParagraph"/>
        <w:spacing w:line="360" w:lineRule="auto"/>
        <w:ind w:left="360"/>
      </w:pPr>
      <m:oMathPara>
        <m:oMath>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s</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-sx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6D164D7" w14:textId="77777777" w:rsidR="0050327A" w:rsidRDefault="0050327A" w:rsidP="0050327A">
      <w:pPr>
        <w:spacing w:line="360" w:lineRule="auto"/>
      </w:pPr>
    </w:p>
    <w:p w14:paraId="6A167467" w14:textId="77777777" w:rsidR="0050327A" w:rsidRDefault="0050327A" w:rsidP="0050327A">
      <w:pPr>
        <w:pStyle w:val="ListParagraph"/>
        <w:spacing w:line="360" w:lineRule="auto"/>
        <w:ind w:left="360"/>
      </w:pPr>
      <w:r>
        <w:t>and the MGF definition expands to</w:t>
      </w:r>
    </w:p>
    <w:p w14:paraId="7A7C8D9F" w14:textId="77777777" w:rsidR="0050327A" w:rsidRDefault="0050327A" w:rsidP="0050327A">
      <w:pPr>
        <w:spacing w:line="360" w:lineRule="auto"/>
      </w:pPr>
    </w:p>
    <w:p w14:paraId="175216C8"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340C09C" w14:textId="77777777" w:rsidR="0050327A" w:rsidRDefault="0050327A" w:rsidP="0050327A">
      <w:pPr>
        <w:spacing w:line="360" w:lineRule="auto"/>
      </w:pPr>
    </w:p>
    <w:p w14:paraId="262A053A" w14:textId="77777777" w:rsidR="0050327A" w:rsidRDefault="0050327A" w:rsidP="003C2FCC">
      <w:pPr>
        <w:pStyle w:val="ListParagraph"/>
        <w:numPr>
          <w:ilvl w:val="0"/>
          <w:numId w:val="342"/>
        </w:numPr>
        <w:spacing w:line="360" w:lineRule="auto"/>
      </w:pPr>
      <w:r>
        <w:rPr>
          <w:u w:val="single"/>
        </w:rPr>
        <w:t>Wick Rotation of the MGF</w:t>
      </w:r>
      <w:r>
        <w:t xml:space="preserve">: This is consistent with the characteristic function of </w:t>
      </w:r>
      <m:oMath>
        <m:r>
          <w:rPr>
            <w:rFonts w:ascii="Cambria Math" w:hAnsi="Cambria Math"/>
          </w:rPr>
          <m:t>X</m:t>
        </m:r>
      </m:oMath>
      <w:r>
        <w:t xml:space="preserve"> being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MGF exists, as the characteristic function of a continuous random variable </w:t>
      </w:r>
      <m:oMath>
        <m:r>
          <w:rPr>
            <w:rFonts w:ascii="Cambria Math" w:hAnsi="Cambria Math"/>
          </w:rPr>
          <m:t>X</m:t>
        </m:r>
      </m:oMath>
      <w:r>
        <w:t xml:space="preserve"> is the Fourier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and in in general when a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of the exponential order, the Fourier rotation of </w:t>
      </w:r>
      <m:oMath>
        <m:r>
          <w:rPr>
            <w:rFonts w:ascii="Cambria Math" w:hAnsi="Cambria Math"/>
          </w:rPr>
          <m:t>f</m:t>
        </m:r>
      </m:oMath>
      <w:r>
        <w:t xml:space="preserve"> is a Wick rotation of its 2-sided Laplace transform in the region of convergence.</w:t>
      </w:r>
    </w:p>
    <w:p w14:paraId="351752C5" w14:textId="77777777" w:rsidR="0050327A" w:rsidRDefault="0050327A" w:rsidP="0050327A">
      <w:pPr>
        <w:spacing w:line="360" w:lineRule="auto"/>
      </w:pPr>
    </w:p>
    <w:p w14:paraId="5ACF1B18" w14:textId="77777777" w:rsidR="0050327A" w:rsidRDefault="0050327A" w:rsidP="0050327A">
      <w:pPr>
        <w:spacing w:line="360" w:lineRule="auto"/>
      </w:pPr>
    </w:p>
    <w:p w14:paraId="564F4527" w14:textId="77777777" w:rsidR="0050327A" w:rsidRPr="00821D52" w:rsidRDefault="0050327A" w:rsidP="0050327A">
      <w:pPr>
        <w:spacing w:line="360" w:lineRule="auto"/>
        <w:rPr>
          <w:b/>
          <w:bCs/>
          <w:sz w:val="28"/>
          <w:szCs w:val="28"/>
        </w:rPr>
      </w:pPr>
      <w:r w:rsidRPr="00821D52">
        <w:rPr>
          <w:b/>
          <w:bCs/>
          <w:sz w:val="28"/>
          <w:szCs w:val="28"/>
        </w:rPr>
        <w:t>Examples</w:t>
      </w:r>
    </w:p>
    <w:p w14:paraId="3A1CD66A" w14:textId="77777777" w:rsidR="0050327A" w:rsidRDefault="0050327A" w:rsidP="0050327A">
      <w:pPr>
        <w:spacing w:line="360" w:lineRule="auto"/>
      </w:pPr>
    </w:p>
    <w:p w14:paraId="7F5A73E6" w14:textId="77777777" w:rsidR="0050327A" w:rsidRDefault="0050327A" w:rsidP="003C2FCC">
      <w:pPr>
        <w:pStyle w:val="ListParagraph"/>
        <w:numPr>
          <w:ilvl w:val="0"/>
          <w:numId w:val="343"/>
        </w:numPr>
        <w:spacing w:line="360" w:lineRule="auto"/>
      </w:pPr>
      <w:r w:rsidRPr="00821D52">
        <w:rPr>
          <w:u w:val="single"/>
        </w:rPr>
        <w:t>Common MGF and Characteristic Functions</w:t>
      </w:r>
      <w:r>
        <w:t xml:space="preserve">: This section contains some examples of the MGF and its corresponding characteristic function </w:t>
      </w:r>
      <m:oMath>
        <m:r>
          <w:rPr>
            <w:rFonts w:ascii="Cambria Math" w:hAnsi="Cambria Math"/>
          </w:rPr>
          <m:t>φ</m:t>
        </m:r>
        <m:d>
          <m:dPr>
            <m:ctrlPr>
              <w:rPr>
                <w:rFonts w:ascii="Cambria Math" w:hAnsi="Cambria Math"/>
                <w:i/>
              </w:rPr>
            </m:ctrlPr>
          </m:dPr>
          <m:e>
            <m:r>
              <w:rPr>
                <w:rFonts w:ascii="Cambria Math" w:hAnsi="Cambria Math"/>
              </w:rPr>
              <m:t>t</m:t>
            </m:r>
          </m:e>
        </m:d>
      </m:oMath>
      <w:r>
        <w:t xml:space="preserve">. It can be seen that the characteristic function is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later exists.</w:t>
      </w:r>
    </w:p>
    <w:p w14:paraId="4C1D4520" w14:textId="77777777" w:rsidR="0050327A" w:rsidRDefault="0050327A" w:rsidP="003C2FCC">
      <w:pPr>
        <w:pStyle w:val="ListParagraph"/>
        <w:numPr>
          <w:ilvl w:val="0"/>
          <w:numId w:val="343"/>
        </w:numPr>
        <w:spacing w:line="360" w:lineRule="auto"/>
      </w:pPr>
      <w:r>
        <w:rPr>
          <w:u w:val="single"/>
        </w:rPr>
        <w:t xml:space="preserve">Degenerate </w:t>
      </w: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a</m:t>
            </m:r>
          </m:sub>
        </m:sSub>
      </m:oMath>
      <w:r w:rsidRPr="00821D52">
        <w:t>:</w:t>
      </w:r>
    </w:p>
    <w:p w14:paraId="19F1BF29" w14:textId="77777777" w:rsidR="0050327A" w:rsidRPr="005A0143" w:rsidRDefault="0050327A" w:rsidP="0050327A">
      <w:pPr>
        <w:spacing w:line="360" w:lineRule="auto"/>
        <w:rPr>
          <w:u w:val="single"/>
        </w:rPr>
      </w:pPr>
    </w:p>
    <w:p w14:paraId="6A3F35E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oMath>
      </m:oMathPara>
    </w:p>
    <w:p w14:paraId="1603A6A1" w14:textId="77777777" w:rsidR="0050327A" w:rsidRDefault="0050327A" w:rsidP="0050327A">
      <w:pPr>
        <w:spacing w:line="360" w:lineRule="auto"/>
      </w:pPr>
    </w:p>
    <w:p w14:paraId="251C1B7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oMath>
      </m:oMathPara>
    </w:p>
    <w:p w14:paraId="4255BDA7" w14:textId="77777777" w:rsidR="0050327A" w:rsidRDefault="0050327A" w:rsidP="0050327A">
      <w:pPr>
        <w:spacing w:line="360" w:lineRule="auto"/>
      </w:pPr>
    </w:p>
    <w:p w14:paraId="6E599651" w14:textId="77777777" w:rsidR="0050327A" w:rsidRDefault="0050327A" w:rsidP="003C2FCC">
      <w:pPr>
        <w:pStyle w:val="ListParagraph"/>
        <w:numPr>
          <w:ilvl w:val="0"/>
          <w:numId w:val="343"/>
        </w:numPr>
        <w:spacing w:line="360" w:lineRule="auto"/>
      </w:pPr>
      <w:r>
        <w:rPr>
          <w:u w:val="single"/>
        </w:rPr>
        <w:lastRenderedPageBreak/>
        <w:t xml:space="preserve">Bernoulli </w:t>
      </w:r>
      <m:oMath>
        <m:r>
          <m:rPr>
            <m:scr m:val="double-struck"/>
          </m:rPr>
          <w:rPr>
            <w:rFonts w:ascii="Cambria Math" w:hAnsi="Cambria Math"/>
            <w:u w:val="single"/>
          </w:rPr>
          <m:t>P</m:t>
        </m:r>
        <m:d>
          <m:dPr>
            <m:begChr m:val="["/>
            <m:endChr m:val="]"/>
            <m:ctrlPr>
              <w:rPr>
                <w:rFonts w:ascii="Cambria Math" w:hAnsi="Cambria Math"/>
                <w:i/>
                <w:u w:val="single"/>
              </w:rPr>
            </m:ctrlPr>
          </m:dPr>
          <m:e>
            <m:r>
              <w:rPr>
                <w:rFonts w:ascii="Cambria Math" w:hAnsi="Cambria Math"/>
                <w:u w:val="single"/>
              </w:rPr>
              <m:t>X=1</m:t>
            </m:r>
          </m:e>
        </m:d>
        <m:r>
          <w:rPr>
            <w:rFonts w:ascii="Cambria Math" w:hAnsi="Cambria Math"/>
            <w:u w:val="single"/>
          </w:rPr>
          <m:t>=p</m:t>
        </m:r>
      </m:oMath>
      <w:r w:rsidRPr="00821D52">
        <w:t>:</w:t>
      </w:r>
    </w:p>
    <w:p w14:paraId="7DE89BC8" w14:textId="77777777" w:rsidR="0050327A" w:rsidRPr="005A0143" w:rsidRDefault="0050327A" w:rsidP="0050327A">
      <w:pPr>
        <w:spacing w:line="360" w:lineRule="auto"/>
        <w:rPr>
          <w:u w:val="single"/>
        </w:rPr>
      </w:pPr>
    </w:p>
    <w:p w14:paraId="5FAD395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137CEDC3" w14:textId="77777777" w:rsidR="0050327A" w:rsidRDefault="0050327A" w:rsidP="0050327A">
      <w:pPr>
        <w:spacing w:line="360" w:lineRule="auto"/>
      </w:pPr>
    </w:p>
    <w:p w14:paraId="3ABA05B1"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oMath>
      </m:oMathPara>
    </w:p>
    <w:p w14:paraId="0D792574" w14:textId="77777777" w:rsidR="0050327A" w:rsidRDefault="0050327A" w:rsidP="0050327A">
      <w:pPr>
        <w:spacing w:line="360" w:lineRule="auto"/>
      </w:pPr>
    </w:p>
    <w:p w14:paraId="7B9E97EC" w14:textId="77777777" w:rsidR="0050327A" w:rsidRDefault="0050327A" w:rsidP="003C2FCC">
      <w:pPr>
        <w:pStyle w:val="ListParagraph"/>
        <w:numPr>
          <w:ilvl w:val="0"/>
          <w:numId w:val="343"/>
        </w:numPr>
        <w:spacing w:line="360" w:lineRule="auto"/>
      </w:pPr>
      <w:r>
        <w:rPr>
          <w:u w:val="single"/>
        </w:rPr>
        <w:t xml:space="preserve">Binomial </w:t>
      </w:r>
      <m:oMath>
        <m:r>
          <w:rPr>
            <w:rFonts w:ascii="Cambria Math" w:hAnsi="Cambria Math"/>
            <w:u w:val="single"/>
          </w:rPr>
          <m:t>B</m:t>
        </m:r>
        <m:d>
          <m:dPr>
            <m:ctrlPr>
              <w:rPr>
                <w:rFonts w:ascii="Cambria Math" w:hAnsi="Cambria Math"/>
                <w:i/>
                <w:u w:val="single"/>
              </w:rPr>
            </m:ctrlPr>
          </m:dPr>
          <m:e>
            <m:r>
              <w:rPr>
                <w:rFonts w:ascii="Cambria Math" w:hAnsi="Cambria Math"/>
                <w:u w:val="single"/>
              </w:rPr>
              <m:t>n, p</m:t>
            </m:r>
          </m:e>
        </m:d>
      </m:oMath>
      <w:r w:rsidRPr="00821D52">
        <w:t>:</w:t>
      </w:r>
    </w:p>
    <w:p w14:paraId="0E372F33" w14:textId="77777777" w:rsidR="0050327A" w:rsidRPr="005A0143" w:rsidRDefault="0050327A" w:rsidP="0050327A">
      <w:pPr>
        <w:spacing w:line="360" w:lineRule="auto"/>
        <w:rPr>
          <w:u w:val="single"/>
        </w:rPr>
      </w:pPr>
    </w:p>
    <w:p w14:paraId="761A71BE"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e>
              </m:d>
            </m:e>
            <m:sup>
              <m:r>
                <w:rPr>
                  <w:rFonts w:ascii="Cambria Math" w:hAnsi="Cambria Math"/>
                </w:rPr>
                <m:t>n</m:t>
              </m:r>
            </m:sup>
          </m:sSup>
        </m:oMath>
      </m:oMathPara>
    </w:p>
    <w:p w14:paraId="6F8A8B65" w14:textId="77777777" w:rsidR="0050327A" w:rsidRDefault="0050327A" w:rsidP="0050327A">
      <w:pPr>
        <w:spacing w:line="360" w:lineRule="auto"/>
      </w:pPr>
    </w:p>
    <w:p w14:paraId="311287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e>
              </m:d>
            </m:e>
            <m:sup>
              <m:r>
                <w:rPr>
                  <w:rFonts w:ascii="Cambria Math" w:hAnsi="Cambria Math"/>
                </w:rPr>
                <m:t>n</m:t>
              </m:r>
            </m:sup>
          </m:sSup>
        </m:oMath>
      </m:oMathPara>
    </w:p>
    <w:p w14:paraId="2EF14CF2" w14:textId="77777777" w:rsidR="0050327A" w:rsidRDefault="0050327A" w:rsidP="0050327A">
      <w:pPr>
        <w:spacing w:line="360" w:lineRule="auto"/>
      </w:pPr>
    </w:p>
    <w:p w14:paraId="7A21A897" w14:textId="77777777" w:rsidR="0050327A" w:rsidRDefault="0050327A" w:rsidP="003C2FCC">
      <w:pPr>
        <w:pStyle w:val="ListParagraph"/>
        <w:numPr>
          <w:ilvl w:val="0"/>
          <w:numId w:val="343"/>
        </w:numPr>
        <w:spacing w:line="360" w:lineRule="auto"/>
      </w:pPr>
      <w:r>
        <w:rPr>
          <w:u w:val="single"/>
        </w:rPr>
        <w:t xml:space="preserve">Geometric </w:t>
      </w:r>
      <m:oMath>
        <m:sSup>
          <m:sSupPr>
            <m:ctrlPr>
              <w:rPr>
                <w:rFonts w:ascii="Cambria Math" w:hAnsi="Cambria Math"/>
                <w:i/>
                <w:u w:val="single"/>
              </w:rPr>
            </m:ctrlPr>
          </m:sSupPr>
          <m:e>
            <m:d>
              <m:dPr>
                <m:ctrlPr>
                  <w:rPr>
                    <w:rFonts w:ascii="Cambria Math" w:hAnsi="Cambria Math"/>
                    <w:i/>
                    <w:u w:val="single"/>
                  </w:rPr>
                </m:ctrlPr>
              </m:dPr>
              <m:e>
                <m:r>
                  <w:rPr>
                    <w:rFonts w:ascii="Cambria Math" w:hAnsi="Cambria Math"/>
                    <w:u w:val="single"/>
                  </w:rPr>
                  <m:t>1-p</m:t>
                </m:r>
              </m:e>
            </m:d>
          </m:e>
          <m:sup>
            <m:r>
              <w:rPr>
                <w:rFonts w:ascii="Cambria Math" w:hAnsi="Cambria Math"/>
                <w:u w:val="single"/>
              </w:rPr>
              <m:t>k</m:t>
            </m:r>
          </m:sup>
        </m:sSup>
        <m:r>
          <w:rPr>
            <w:rFonts w:ascii="Cambria Math" w:hAnsi="Cambria Math"/>
            <w:u w:val="single"/>
          </w:rPr>
          <m:t>p</m:t>
        </m:r>
      </m:oMath>
      <w:r w:rsidRPr="00821D52">
        <w:t>:</w:t>
      </w:r>
    </w:p>
    <w:p w14:paraId="784DB066" w14:textId="77777777" w:rsidR="0050327A" w:rsidRPr="005A0143" w:rsidRDefault="0050327A" w:rsidP="0050327A">
      <w:pPr>
        <w:spacing w:line="360" w:lineRule="auto"/>
        <w:rPr>
          <w:u w:val="single"/>
        </w:rPr>
      </w:pPr>
    </w:p>
    <w:p w14:paraId="5775298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t</m:t>
                  </m:r>
                </m:sup>
              </m:sSup>
            </m:den>
          </m:f>
        </m:oMath>
      </m:oMathPara>
    </w:p>
    <w:p w14:paraId="44C6C5E2" w14:textId="77777777" w:rsidR="0050327A" w:rsidRDefault="0050327A" w:rsidP="0050327A">
      <w:pPr>
        <w:spacing w:line="360" w:lineRule="auto"/>
      </w:pPr>
    </w:p>
    <w:p w14:paraId="18A23E87" w14:textId="77777777" w:rsidR="0050327A"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23458933" w14:textId="77777777" w:rsidR="0050327A" w:rsidRDefault="0050327A" w:rsidP="0050327A">
      <w:pPr>
        <w:spacing w:line="360" w:lineRule="auto"/>
      </w:pPr>
    </w:p>
    <w:p w14:paraId="3DAD404B"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it</m:t>
                  </m:r>
                </m:sup>
              </m:sSup>
            </m:den>
          </m:f>
        </m:oMath>
      </m:oMathPara>
    </w:p>
    <w:p w14:paraId="3A886420" w14:textId="77777777" w:rsidR="0050327A" w:rsidRDefault="0050327A" w:rsidP="0050327A">
      <w:pPr>
        <w:spacing w:line="360" w:lineRule="auto"/>
      </w:pPr>
    </w:p>
    <w:p w14:paraId="1D75E22A" w14:textId="77777777" w:rsidR="0050327A" w:rsidRDefault="0050327A" w:rsidP="003C2FCC">
      <w:pPr>
        <w:pStyle w:val="ListParagraph"/>
        <w:numPr>
          <w:ilvl w:val="0"/>
          <w:numId w:val="343"/>
        </w:numPr>
        <w:spacing w:line="360" w:lineRule="auto"/>
      </w:pPr>
      <w:r>
        <w:rPr>
          <w:u w:val="single"/>
        </w:rPr>
        <w:t xml:space="preserve">Negative Binomial </w:t>
      </w:r>
      <m:oMath>
        <m:r>
          <w:rPr>
            <w:rFonts w:ascii="Cambria Math" w:hAnsi="Cambria Math"/>
            <w:u w:val="single"/>
          </w:rPr>
          <m:t>NB</m:t>
        </m:r>
        <m:d>
          <m:dPr>
            <m:ctrlPr>
              <w:rPr>
                <w:rFonts w:ascii="Cambria Math" w:hAnsi="Cambria Math"/>
                <w:i/>
                <w:u w:val="single"/>
              </w:rPr>
            </m:ctrlPr>
          </m:dPr>
          <m:e>
            <m:r>
              <w:rPr>
                <w:rFonts w:ascii="Cambria Math" w:hAnsi="Cambria Math"/>
                <w:u w:val="single"/>
              </w:rPr>
              <m:t>r, p</m:t>
            </m:r>
          </m:e>
        </m:d>
      </m:oMath>
      <w:r w:rsidRPr="00821D52">
        <w:t>:</w:t>
      </w:r>
    </w:p>
    <w:p w14:paraId="4E72241F" w14:textId="77777777" w:rsidR="0050327A" w:rsidRPr="005A0143" w:rsidRDefault="0050327A" w:rsidP="0050327A">
      <w:pPr>
        <w:spacing w:line="360" w:lineRule="auto"/>
        <w:rPr>
          <w:u w:val="single"/>
        </w:rPr>
      </w:pPr>
    </w:p>
    <w:p w14:paraId="0BE0A251" w14:textId="77777777" w:rsidR="0050327A" w:rsidRPr="005A0143"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t</m:t>
                          </m:r>
                        </m:sup>
                      </m:sSup>
                    </m:den>
                  </m:f>
                </m:e>
              </m:d>
            </m:e>
            <m:sup>
              <m:r>
                <w:rPr>
                  <w:rFonts w:ascii="Cambria Math" w:hAnsi="Cambria Math"/>
                </w:rPr>
                <m:t>r</m:t>
              </m:r>
            </m:sup>
          </m:sSup>
        </m:oMath>
      </m:oMathPara>
    </w:p>
    <w:p w14:paraId="43BFA3DD" w14:textId="77777777" w:rsidR="0050327A" w:rsidRDefault="0050327A" w:rsidP="0050327A">
      <w:pPr>
        <w:spacing w:line="360" w:lineRule="auto"/>
      </w:pPr>
    </w:p>
    <w:p w14:paraId="29FE3618" w14:textId="77777777" w:rsidR="0050327A" w:rsidRPr="005A0143"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186E0446" w14:textId="77777777" w:rsidR="0050327A" w:rsidRDefault="0050327A" w:rsidP="0050327A">
      <w:pPr>
        <w:spacing w:line="360" w:lineRule="auto"/>
      </w:pPr>
    </w:p>
    <w:p w14:paraId="4FA6A4D4"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it</m:t>
                          </m:r>
                        </m:sup>
                      </m:sSup>
                    </m:den>
                  </m:f>
                </m:e>
              </m:d>
            </m:e>
            <m:sup>
              <m:r>
                <w:rPr>
                  <w:rFonts w:ascii="Cambria Math" w:hAnsi="Cambria Math"/>
                </w:rPr>
                <m:t>r</m:t>
              </m:r>
            </m:sup>
          </m:sSup>
        </m:oMath>
      </m:oMathPara>
    </w:p>
    <w:p w14:paraId="470E4A15" w14:textId="77777777" w:rsidR="0050327A" w:rsidRPr="005A0143" w:rsidRDefault="0050327A" w:rsidP="0050327A">
      <w:pPr>
        <w:spacing w:line="360" w:lineRule="auto"/>
      </w:pPr>
    </w:p>
    <w:p w14:paraId="0A3CE525" w14:textId="77777777" w:rsidR="0050327A" w:rsidRDefault="0050327A" w:rsidP="003C2FCC">
      <w:pPr>
        <w:pStyle w:val="ListParagraph"/>
        <w:numPr>
          <w:ilvl w:val="0"/>
          <w:numId w:val="343"/>
        </w:numPr>
        <w:spacing w:line="360" w:lineRule="auto"/>
      </w:pPr>
      <w:r>
        <w:rPr>
          <w:u w:val="single"/>
        </w:rPr>
        <w:t xml:space="preserve">Poisson </w:t>
      </w:r>
      <m:oMath>
        <m:r>
          <w:rPr>
            <w:rFonts w:ascii="Cambria Math" w:hAnsi="Cambria Math"/>
            <w:u w:val="single"/>
          </w:rPr>
          <m:t>Pois</m:t>
        </m:r>
        <m:d>
          <m:dPr>
            <m:ctrlPr>
              <w:rPr>
                <w:rFonts w:ascii="Cambria Math" w:hAnsi="Cambria Math"/>
                <w:i/>
                <w:u w:val="single"/>
              </w:rPr>
            </m:ctrlPr>
          </m:dPr>
          <m:e>
            <m:r>
              <w:rPr>
                <w:rFonts w:ascii="Cambria Math" w:hAnsi="Cambria Math"/>
                <w:u w:val="single"/>
              </w:rPr>
              <m:t>λ</m:t>
            </m:r>
          </m:e>
        </m:d>
      </m:oMath>
      <w:r w:rsidRPr="00821D52">
        <w:t>:</w:t>
      </w:r>
    </w:p>
    <w:p w14:paraId="5D2F63ED" w14:textId="77777777" w:rsidR="0050327A" w:rsidRPr="005A0143" w:rsidRDefault="0050327A" w:rsidP="0050327A">
      <w:pPr>
        <w:spacing w:line="360" w:lineRule="auto"/>
        <w:rPr>
          <w:u w:val="single"/>
        </w:rPr>
      </w:pPr>
    </w:p>
    <w:p w14:paraId="7E1970B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-1</m:t>
                  </m:r>
                </m:e>
              </m:d>
            </m:sup>
          </m:sSup>
        </m:oMath>
      </m:oMathPara>
    </w:p>
    <w:p w14:paraId="3106BCE1" w14:textId="77777777" w:rsidR="0050327A" w:rsidRDefault="0050327A" w:rsidP="0050327A">
      <w:pPr>
        <w:spacing w:line="360" w:lineRule="auto"/>
      </w:pPr>
    </w:p>
    <w:p w14:paraId="6A88E2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-1</m:t>
                  </m:r>
                </m:e>
              </m:d>
            </m:sup>
          </m:sSup>
        </m:oMath>
      </m:oMathPara>
    </w:p>
    <w:p w14:paraId="20727F63" w14:textId="77777777" w:rsidR="0050327A" w:rsidRDefault="0050327A" w:rsidP="0050327A">
      <w:pPr>
        <w:spacing w:line="360" w:lineRule="auto"/>
      </w:pPr>
    </w:p>
    <w:p w14:paraId="638DBE6C" w14:textId="77777777" w:rsidR="0050327A" w:rsidRDefault="0050327A" w:rsidP="003C2FCC">
      <w:pPr>
        <w:pStyle w:val="ListParagraph"/>
        <w:numPr>
          <w:ilvl w:val="0"/>
          <w:numId w:val="343"/>
        </w:numPr>
        <w:spacing w:line="360" w:lineRule="auto"/>
      </w:pPr>
      <w:r>
        <w:rPr>
          <w:u w:val="single"/>
        </w:rPr>
        <w:t xml:space="preserve">Uniform Continuous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4FCF1DAF" w14:textId="77777777" w:rsidR="0050327A" w:rsidRPr="005A0143" w:rsidRDefault="0050327A" w:rsidP="0050327A">
      <w:pPr>
        <w:spacing w:line="360" w:lineRule="auto"/>
        <w:rPr>
          <w:u w:val="single"/>
        </w:rPr>
      </w:pPr>
    </w:p>
    <w:p w14:paraId="57B2A4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num>
            <m:den>
              <m:r>
                <w:rPr>
                  <w:rFonts w:ascii="Cambria Math" w:hAnsi="Cambria Math"/>
                </w:rPr>
                <m:t>t</m:t>
              </m:r>
              <m:d>
                <m:dPr>
                  <m:ctrlPr>
                    <w:rPr>
                      <w:rFonts w:ascii="Cambria Math" w:hAnsi="Cambria Math"/>
                      <w:i/>
                    </w:rPr>
                  </m:ctrlPr>
                </m:dPr>
                <m:e>
                  <m:r>
                    <w:rPr>
                      <w:rFonts w:ascii="Cambria Math" w:hAnsi="Cambria Math"/>
                    </w:rPr>
                    <m:t>b-a</m:t>
                  </m:r>
                </m:e>
              </m:d>
            </m:den>
          </m:f>
        </m:oMath>
      </m:oMathPara>
    </w:p>
    <w:p w14:paraId="7B581278" w14:textId="77777777" w:rsidR="0050327A" w:rsidRDefault="0050327A" w:rsidP="0050327A">
      <w:pPr>
        <w:spacing w:line="360" w:lineRule="auto"/>
      </w:pPr>
    </w:p>
    <w:p w14:paraId="7CC9768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num>
            <m:den>
              <m:r>
                <w:rPr>
                  <w:rFonts w:ascii="Cambria Math" w:hAnsi="Cambria Math"/>
                </w:rPr>
                <m:t>it</m:t>
              </m:r>
              <m:d>
                <m:dPr>
                  <m:ctrlPr>
                    <w:rPr>
                      <w:rFonts w:ascii="Cambria Math" w:hAnsi="Cambria Math"/>
                      <w:i/>
                    </w:rPr>
                  </m:ctrlPr>
                </m:dPr>
                <m:e>
                  <m:r>
                    <w:rPr>
                      <w:rFonts w:ascii="Cambria Math" w:hAnsi="Cambria Math"/>
                    </w:rPr>
                    <m:t>b-a</m:t>
                  </m:r>
                </m:e>
              </m:d>
            </m:den>
          </m:f>
        </m:oMath>
      </m:oMathPara>
    </w:p>
    <w:p w14:paraId="57D44F3D" w14:textId="77777777" w:rsidR="0050327A" w:rsidRDefault="0050327A" w:rsidP="0050327A">
      <w:pPr>
        <w:spacing w:line="360" w:lineRule="auto"/>
      </w:pPr>
    </w:p>
    <w:p w14:paraId="06F0B44D" w14:textId="77777777" w:rsidR="0050327A" w:rsidRDefault="0050327A" w:rsidP="003C2FCC">
      <w:pPr>
        <w:pStyle w:val="ListParagraph"/>
        <w:numPr>
          <w:ilvl w:val="0"/>
          <w:numId w:val="343"/>
        </w:numPr>
        <w:spacing w:line="360" w:lineRule="auto"/>
      </w:pPr>
      <w:r>
        <w:rPr>
          <w:u w:val="single"/>
        </w:rPr>
        <w:t xml:space="preserve">Uniform Discrete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5B4198FB" w14:textId="77777777" w:rsidR="0050327A" w:rsidRPr="005A0143" w:rsidRDefault="0050327A" w:rsidP="0050327A">
      <w:pPr>
        <w:spacing w:line="360" w:lineRule="auto"/>
        <w:rPr>
          <w:u w:val="single"/>
        </w:rPr>
      </w:pPr>
    </w:p>
    <w:p w14:paraId="7E96B90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e>
              </m:d>
            </m:den>
          </m:f>
        </m:oMath>
      </m:oMathPara>
    </w:p>
    <w:p w14:paraId="77467985" w14:textId="77777777" w:rsidR="0050327A" w:rsidRDefault="0050327A" w:rsidP="0050327A">
      <w:pPr>
        <w:spacing w:line="360" w:lineRule="auto"/>
      </w:pPr>
    </w:p>
    <w:p w14:paraId="65B0D3EF"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e>
              </m:d>
            </m:den>
          </m:f>
        </m:oMath>
      </m:oMathPara>
    </w:p>
    <w:p w14:paraId="4BBF51F6" w14:textId="77777777" w:rsidR="0050327A" w:rsidRDefault="0050327A" w:rsidP="0050327A">
      <w:pPr>
        <w:spacing w:line="360" w:lineRule="auto"/>
      </w:pPr>
    </w:p>
    <w:p w14:paraId="05B837EB" w14:textId="77777777" w:rsidR="0050327A" w:rsidRDefault="0050327A" w:rsidP="003C2FCC">
      <w:pPr>
        <w:pStyle w:val="ListParagraph"/>
        <w:numPr>
          <w:ilvl w:val="0"/>
          <w:numId w:val="343"/>
        </w:numPr>
        <w:spacing w:line="360" w:lineRule="auto"/>
      </w:pPr>
      <w:r>
        <w:rPr>
          <w:u w:val="single"/>
        </w:rPr>
        <w:t xml:space="preserve">Laplace </w:t>
      </w:r>
      <m:oMath>
        <m:r>
          <m:rPr>
            <m:scr m:val="script"/>
          </m:rPr>
          <w:rPr>
            <w:rFonts w:ascii="Cambria Math" w:hAnsi="Cambria Math"/>
            <w:u w:val="single"/>
          </w:rPr>
          <m:t>L</m:t>
        </m:r>
        <m:d>
          <m:dPr>
            <m:ctrlPr>
              <w:rPr>
                <w:rFonts w:ascii="Cambria Math" w:hAnsi="Cambria Math"/>
                <w:i/>
                <w:u w:val="single"/>
              </w:rPr>
            </m:ctrlPr>
          </m:dPr>
          <m:e>
            <m:r>
              <w:rPr>
                <w:rFonts w:ascii="Cambria Math" w:hAnsi="Cambria Math"/>
                <w:u w:val="single"/>
              </w:rPr>
              <m:t>μ, b</m:t>
            </m:r>
          </m:e>
        </m:d>
      </m:oMath>
      <w:r w:rsidRPr="00821D52">
        <w:t>:</w:t>
      </w:r>
    </w:p>
    <w:p w14:paraId="0745D4EB" w14:textId="77777777" w:rsidR="0050327A" w:rsidRPr="005A0143" w:rsidRDefault="0050327A" w:rsidP="0050327A">
      <w:pPr>
        <w:spacing w:line="360" w:lineRule="auto"/>
        <w:rPr>
          <w:u w:val="single"/>
        </w:rPr>
      </w:pPr>
    </w:p>
    <w:p w14:paraId="1D05E4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624BDF7" w14:textId="77777777" w:rsidR="0050327A" w:rsidRDefault="0050327A" w:rsidP="0050327A">
      <w:pPr>
        <w:spacing w:line="360" w:lineRule="auto"/>
      </w:pPr>
    </w:p>
    <w:p w14:paraId="4A987303"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b</m:t>
              </m:r>
            </m:den>
          </m:f>
        </m:oMath>
      </m:oMathPara>
    </w:p>
    <w:p w14:paraId="55812277" w14:textId="77777777" w:rsidR="0050327A" w:rsidRDefault="0050327A" w:rsidP="0050327A">
      <w:pPr>
        <w:spacing w:line="360" w:lineRule="auto"/>
      </w:pPr>
    </w:p>
    <w:p w14:paraId="56140A0B" w14:textId="77777777" w:rsidR="0050327A" w:rsidRPr="005A0143" w:rsidRDefault="0050327A" w:rsidP="0050327A">
      <w:pPr>
        <w:pStyle w:val="ListParagraph"/>
        <w:spacing w:line="360" w:lineRule="auto"/>
        <w:ind w:left="360"/>
      </w:pPr>
      <m:oMathPara>
        <m:oMath>
          <m:r>
            <w:rPr>
              <w:rFonts w:ascii="Cambria Math" w:hAnsi="Cambria Math"/>
            </w:rPr>
            <w:lastRenderedPageBreak/>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9D22787" w14:textId="77777777" w:rsidR="0050327A" w:rsidRDefault="0050327A" w:rsidP="0050327A">
      <w:pPr>
        <w:spacing w:line="360" w:lineRule="auto"/>
      </w:pPr>
    </w:p>
    <w:p w14:paraId="6E435695" w14:textId="77777777" w:rsidR="0050327A" w:rsidRDefault="0050327A" w:rsidP="003C2FCC">
      <w:pPr>
        <w:pStyle w:val="ListParagraph"/>
        <w:numPr>
          <w:ilvl w:val="0"/>
          <w:numId w:val="343"/>
        </w:numPr>
        <w:spacing w:line="360" w:lineRule="auto"/>
      </w:pPr>
      <w:r>
        <w:rPr>
          <w:u w:val="single"/>
        </w:rPr>
        <w:t xml:space="preserve">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a, b</m:t>
            </m:r>
          </m:e>
        </m:d>
      </m:oMath>
      <w:r w:rsidRPr="00821D52">
        <w:t>:</w:t>
      </w:r>
    </w:p>
    <w:p w14:paraId="285D8B97" w14:textId="77777777" w:rsidR="0050327A" w:rsidRPr="00CB4DAD" w:rsidRDefault="0050327A" w:rsidP="0050327A">
      <w:pPr>
        <w:spacing w:line="360" w:lineRule="auto"/>
        <w:rPr>
          <w:u w:val="single"/>
        </w:rPr>
      </w:pPr>
    </w:p>
    <w:p w14:paraId="27C0E44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2E01D853" w14:textId="77777777" w:rsidR="0050327A" w:rsidRDefault="0050327A" w:rsidP="0050327A">
      <w:pPr>
        <w:spacing w:line="360" w:lineRule="auto"/>
      </w:pPr>
    </w:p>
    <w:p w14:paraId="17D4B6E8"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56799216" w14:textId="77777777" w:rsidR="0050327A" w:rsidRDefault="0050327A" w:rsidP="0050327A">
      <w:pPr>
        <w:spacing w:line="360" w:lineRule="auto"/>
      </w:pPr>
    </w:p>
    <w:p w14:paraId="10E62B7D" w14:textId="77777777" w:rsidR="0050327A" w:rsidRDefault="0050327A" w:rsidP="003C2FCC">
      <w:pPr>
        <w:pStyle w:val="ListParagraph"/>
        <w:numPr>
          <w:ilvl w:val="0"/>
          <w:numId w:val="343"/>
        </w:numPr>
        <w:spacing w:line="360" w:lineRule="auto"/>
      </w:pPr>
      <w:r>
        <w:rPr>
          <w:u w:val="single"/>
        </w:rPr>
        <w:t xml:space="preserve">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691F178D" w14:textId="77777777" w:rsidR="0050327A" w:rsidRPr="00CB4DAD" w:rsidRDefault="0050327A" w:rsidP="0050327A">
      <w:pPr>
        <w:spacing w:line="360" w:lineRule="auto"/>
        <w:rPr>
          <w:u w:val="single"/>
        </w:rPr>
      </w:pPr>
    </w:p>
    <w:p w14:paraId="68D75E7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94F6700" w14:textId="77777777" w:rsidR="0050327A" w:rsidRDefault="0050327A" w:rsidP="0050327A">
      <w:pPr>
        <w:spacing w:line="360" w:lineRule="auto"/>
      </w:pPr>
    </w:p>
    <w:p w14:paraId="662F433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31809F" w14:textId="77777777" w:rsidR="0050327A" w:rsidRDefault="0050327A" w:rsidP="0050327A">
      <w:pPr>
        <w:spacing w:line="360" w:lineRule="auto"/>
      </w:pPr>
    </w:p>
    <w:p w14:paraId="0C203B17"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4B87A757" w14:textId="77777777" w:rsidR="0050327A" w:rsidRDefault="0050327A" w:rsidP="0050327A">
      <w:pPr>
        <w:spacing w:line="360" w:lineRule="auto"/>
      </w:pPr>
    </w:p>
    <w:p w14:paraId="2E2B811C" w14:textId="77777777" w:rsidR="0050327A" w:rsidRDefault="0050327A" w:rsidP="003C2FCC">
      <w:pPr>
        <w:pStyle w:val="ListParagraph"/>
        <w:numPr>
          <w:ilvl w:val="0"/>
          <w:numId w:val="343"/>
        </w:numPr>
        <w:spacing w:line="360" w:lineRule="auto"/>
      </w:pPr>
      <w:r>
        <w:rPr>
          <w:u w:val="single"/>
        </w:rPr>
        <w:t xml:space="preserve">Non-central 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5604D41B" w14:textId="77777777" w:rsidR="0050327A" w:rsidRPr="00CB4DAD" w:rsidRDefault="0050327A" w:rsidP="0050327A">
      <w:pPr>
        <w:spacing w:line="360" w:lineRule="auto"/>
        <w:rPr>
          <w:u w:val="single"/>
        </w:rPr>
      </w:pPr>
    </w:p>
    <w:p w14:paraId="1249EDD9"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9364FBC" w14:textId="77777777" w:rsidR="0050327A" w:rsidRDefault="0050327A" w:rsidP="0050327A">
      <w:pPr>
        <w:spacing w:line="360" w:lineRule="auto"/>
      </w:pPr>
    </w:p>
    <w:p w14:paraId="739DB816"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04AC0734" w14:textId="77777777" w:rsidR="0050327A" w:rsidRDefault="0050327A" w:rsidP="0050327A">
      <w:pPr>
        <w:spacing w:line="360" w:lineRule="auto"/>
      </w:pPr>
    </w:p>
    <w:p w14:paraId="569CF5E2" w14:textId="77777777" w:rsidR="0050327A" w:rsidRDefault="0050327A" w:rsidP="003C2FCC">
      <w:pPr>
        <w:pStyle w:val="ListParagraph"/>
        <w:numPr>
          <w:ilvl w:val="0"/>
          <w:numId w:val="343"/>
        </w:numPr>
        <w:spacing w:line="360" w:lineRule="auto"/>
      </w:pPr>
      <w:r>
        <w:rPr>
          <w:u w:val="single"/>
        </w:rPr>
        <w:t xml:space="preserve">Gamma </w:t>
      </w:r>
      <m:oMath>
        <m:r>
          <m:rPr>
            <m:sty m:val="p"/>
          </m:rPr>
          <w:rPr>
            <w:rFonts w:ascii="Cambria Math" w:hAnsi="Cambria Math"/>
            <w:u w:val="single"/>
          </w:rPr>
          <m:t>Γ</m:t>
        </m:r>
        <m:d>
          <m:dPr>
            <m:ctrlPr>
              <w:rPr>
                <w:rFonts w:ascii="Cambria Math" w:hAnsi="Cambria Math"/>
                <w:i/>
                <w:u w:val="single"/>
              </w:rPr>
            </m:ctrlPr>
          </m:dPr>
          <m:e>
            <m:r>
              <w:rPr>
                <w:rFonts w:ascii="Cambria Math" w:hAnsi="Cambria Math"/>
                <w:u w:val="single"/>
              </w:rPr>
              <m:t>k,</m:t>
            </m:r>
            <m:f>
              <m:fPr>
                <m:ctrlPr>
                  <w:rPr>
                    <w:rFonts w:ascii="Cambria Math" w:hAnsi="Cambria Math"/>
                    <w:i/>
                    <w:u w:val="single"/>
                  </w:rPr>
                </m:ctrlPr>
              </m:fPr>
              <m:num>
                <m:r>
                  <w:rPr>
                    <w:rFonts w:ascii="Cambria Math" w:hAnsi="Cambria Math"/>
                    <w:u w:val="single"/>
                  </w:rPr>
                  <m:t>1</m:t>
                </m:r>
              </m:num>
              <m:den>
                <m:r>
                  <w:rPr>
                    <w:rFonts w:ascii="Cambria Math" w:hAnsi="Cambria Math"/>
                    <w:u w:val="single"/>
                  </w:rPr>
                  <m:t>θ</m:t>
                </m:r>
              </m:den>
            </m:f>
          </m:e>
        </m:d>
      </m:oMath>
      <w:r w:rsidRPr="00821D52">
        <w:t>:</w:t>
      </w:r>
    </w:p>
    <w:p w14:paraId="5E91CE72" w14:textId="77777777" w:rsidR="0050327A" w:rsidRPr="00CB4DAD" w:rsidRDefault="0050327A" w:rsidP="0050327A">
      <w:pPr>
        <w:spacing w:line="360" w:lineRule="auto"/>
        <w:rPr>
          <w:u w:val="single"/>
        </w:rPr>
      </w:pPr>
    </w:p>
    <w:p w14:paraId="1AA9C21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1-tθ</m:t>
                      </m:r>
                    </m:den>
                  </m:f>
                </m:e>
              </m:d>
            </m:e>
            <m:sup>
              <m:r>
                <w:rPr>
                  <w:rFonts w:ascii="Cambria Math" w:hAnsi="Cambria Math"/>
                </w:rPr>
                <m:t>k</m:t>
              </m:r>
            </m:sup>
          </m:sSup>
        </m:oMath>
      </m:oMathPara>
    </w:p>
    <w:p w14:paraId="7D8865B7" w14:textId="77777777" w:rsidR="0050327A" w:rsidRDefault="0050327A" w:rsidP="0050327A">
      <w:pPr>
        <w:spacing w:line="360" w:lineRule="auto"/>
      </w:pPr>
    </w:p>
    <w:p w14:paraId="74B30A8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13A6B56E" w14:textId="77777777" w:rsidR="0050327A" w:rsidRDefault="0050327A" w:rsidP="0050327A">
      <w:pPr>
        <w:spacing w:line="360" w:lineRule="auto"/>
      </w:pPr>
    </w:p>
    <w:p w14:paraId="7D8B0A3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1-itθ</m:t>
                      </m:r>
                    </m:den>
                  </m:f>
                </m:e>
              </m:d>
            </m:e>
            <m:sup>
              <m:r>
                <w:rPr>
                  <w:rFonts w:ascii="Cambria Math" w:hAnsi="Cambria Math"/>
                </w:rPr>
                <m:t>k</m:t>
              </m:r>
            </m:sup>
          </m:sSup>
        </m:oMath>
      </m:oMathPara>
    </w:p>
    <w:p w14:paraId="5A139DDF" w14:textId="77777777" w:rsidR="0050327A" w:rsidRDefault="0050327A" w:rsidP="0050327A">
      <w:pPr>
        <w:spacing w:line="360" w:lineRule="auto"/>
      </w:pPr>
    </w:p>
    <w:p w14:paraId="3D9C4F5A" w14:textId="77777777" w:rsidR="0050327A" w:rsidRDefault="0050327A" w:rsidP="003C2FCC">
      <w:pPr>
        <w:pStyle w:val="ListParagraph"/>
        <w:numPr>
          <w:ilvl w:val="0"/>
          <w:numId w:val="343"/>
        </w:numPr>
        <w:spacing w:line="360" w:lineRule="auto"/>
      </w:pPr>
      <w:r>
        <w:rPr>
          <w:u w:val="single"/>
        </w:rPr>
        <w:t xml:space="preserve">Exponential </w:t>
      </w:r>
      <m:oMath>
        <m:func>
          <m:funcPr>
            <m:ctrlPr>
              <w:rPr>
                <w:rFonts w:ascii="Cambria Math" w:hAnsi="Cambria Math"/>
                <w:i/>
                <w:u w:val="single"/>
              </w:rPr>
            </m:ctrlPr>
          </m:funcPr>
          <m:fName>
            <m:r>
              <m:rPr>
                <m:sty m:val="p"/>
              </m:rPr>
              <w:rPr>
                <w:rFonts w:ascii="Cambria Math" w:hAnsi="Cambria Math"/>
                <w:u w:val="single"/>
              </w:rPr>
              <m:t>exp</m:t>
            </m:r>
          </m:fName>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r>
                      <w:rPr>
                        <w:rFonts w:ascii="Cambria Math" w:hAnsi="Cambria Math"/>
                        <w:u w:val="single"/>
                      </w:rPr>
                      <m:t>λ</m:t>
                    </m:r>
                  </m:den>
                </m:f>
              </m:e>
            </m:d>
          </m:e>
        </m:func>
      </m:oMath>
      <w:r w:rsidRPr="00821D52">
        <w:t>:</w:t>
      </w:r>
    </w:p>
    <w:p w14:paraId="309CF348" w14:textId="77777777" w:rsidR="0050327A" w:rsidRPr="00CB4DAD" w:rsidRDefault="0050327A" w:rsidP="0050327A">
      <w:pPr>
        <w:spacing w:line="360" w:lineRule="auto"/>
        <w:rPr>
          <w:u w:val="single"/>
        </w:rPr>
      </w:pPr>
    </w:p>
    <w:p w14:paraId="102DE4D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λ</m:t>
                  </m:r>
                </m:den>
              </m:f>
            </m:den>
          </m:f>
        </m:oMath>
      </m:oMathPara>
    </w:p>
    <w:p w14:paraId="4BB154EA" w14:textId="77777777" w:rsidR="0050327A" w:rsidRDefault="0050327A" w:rsidP="0050327A">
      <w:pPr>
        <w:spacing w:line="360" w:lineRule="auto"/>
      </w:pPr>
    </w:p>
    <w:p w14:paraId="6D13670D" w14:textId="77777777" w:rsidR="0050327A" w:rsidRDefault="0050327A" w:rsidP="0050327A">
      <w:pPr>
        <w:pStyle w:val="ListParagraph"/>
        <w:spacing w:line="360" w:lineRule="auto"/>
        <w:ind w:left="360"/>
      </w:pPr>
      <m:oMathPara>
        <m:oMath>
          <m:r>
            <w:rPr>
              <w:rFonts w:ascii="Cambria Math" w:hAnsi="Cambria Math"/>
            </w:rPr>
            <m:t>t&lt;λ</m:t>
          </m:r>
        </m:oMath>
      </m:oMathPara>
    </w:p>
    <w:p w14:paraId="1C6559F5" w14:textId="77777777" w:rsidR="0050327A" w:rsidRDefault="0050327A" w:rsidP="0050327A">
      <w:pPr>
        <w:spacing w:line="360" w:lineRule="auto"/>
      </w:pPr>
    </w:p>
    <w:p w14:paraId="7738C5C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it</m:t>
                  </m:r>
                </m:num>
                <m:den>
                  <m:r>
                    <w:rPr>
                      <w:rFonts w:ascii="Cambria Math" w:hAnsi="Cambria Math"/>
                    </w:rPr>
                    <m:t>λ</m:t>
                  </m:r>
                </m:den>
              </m:f>
            </m:den>
          </m:f>
        </m:oMath>
      </m:oMathPara>
    </w:p>
    <w:p w14:paraId="5808187E" w14:textId="77777777" w:rsidR="0050327A" w:rsidRDefault="0050327A" w:rsidP="0050327A">
      <w:pPr>
        <w:spacing w:line="360" w:lineRule="auto"/>
      </w:pPr>
    </w:p>
    <w:p w14:paraId="49A0726A" w14:textId="77777777" w:rsidR="0050327A" w:rsidRDefault="0050327A" w:rsidP="003C2FCC">
      <w:pPr>
        <w:pStyle w:val="ListParagraph"/>
        <w:numPr>
          <w:ilvl w:val="0"/>
          <w:numId w:val="343"/>
        </w:numPr>
        <w:spacing w:line="360" w:lineRule="auto"/>
      </w:pPr>
      <w:r>
        <w:rPr>
          <w:u w:val="single"/>
        </w:rPr>
        <w:t xml:space="preserve">Beta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2B5221C7" w14:textId="77777777" w:rsidR="0050327A" w:rsidRPr="00500F80" w:rsidRDefault="0050327A" w:rsidP="0050327A">
      <w:pPr>
        <w:spacing w:line="360" w:lineRule="auto"/>
        <w:rPr>
          <w:u w:val="single"/>
        </w:rPr>
      </w:pPr>
    </w:p>
    <w:p w14:paraId="08E69DE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r=0</m:t>
                      </m:r>
                    </m:sub>
                    <m:sup>
                      <m:r>
                        <w:rPr>
                          <w:rFonts w:ascii="Cambria Math" w:hAnsi="Cambria Math"/>
                        </w:rPr>
                        <m:t>k-1</m:t>
                      </m:r>
                    </m:sup>
                    <m:e>
                      <m:f>
                        <m:fPr>
                          <m:ctrlPr>
                            <w:rPr>
                              <w:rFonts w:ascii="Cambria Math" w:hAnsi="Cambria Math"/>
                              <w:i/>
                            </w:rPr>
                          </m:ctrlPr>
                        </m:fPr>
                        <m:num>
                          <m:r>
                            <w:rPr>
                              <w:rFonts w:ascii="Cambria Math" w:hAnsi="Cambria Math"/>
                            </w:rPr>
                            <m:t>α+r</m:t>
                          </m:r>
                        </m:num>
                        <m:den>
                          <m:r>
                            <w:rPr>
                              <w:rFonts w:ascii="Cambria Math" w:hAnsi="Cambria Math"/>
                            </w:rPr>
                            <m:t>α+β+r</m:t>
                          </m:r>
                        </m:den>
                      </m:f>
                    </m:e>
                  </m:nary>
                </m:e>
              </m:d>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m:t>
                      </m:r>
                    </m:sup>
                  </m:sSup>
                </m:num>
                <m:den>
                  <m:r>
                    <w:rPr>
                      <w:rFonts w:ascii="Cambria Math" w:hAnsi="Cambria Math"/>
                    </w:rPr>
                    <m:t>k!</m:t>
                  </m:r>
                </m:den>
              </m:f>
            </m:e>
          </m:nary>
        </m:oMath>
      </m:oMathPara>
    </w:p>
    <w:p w14:paraId="1244226D" w14:textId="77777777" w:rsidR="0050327A" w:rsidRDefault="0050327A" w:rsidP="0050327A">
      <w:pPr>
        <w:spacing w:line="360" w:lineRule="auto"/>
      </w:pPr>
    </w:p>
    <w:p w14:paraId="5AE966F8"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α; α+β;it</m:t>
              </m:r>
            </m:e>
          </m:d>
        </m:oMath>
      </m:oMathPara>
    </w:p>
    <w:p w14:paraId="47201AD9" w14:textId="77777777" w:rsidR="0050327A" w:rsidRDefault="0050327A" w:rsidP="0050327A">
      <w:pPr>
        <w:spacing w:line="360" w:lineRule="auto"/>
      </w:pPr>
    </w:p>
    <w:p w14:paraId="35B2E01B" w14:textId="77777777" w:rsidR="0050327A" w:rsidRDefault="0050327A" w:rsidP="003C2FCC">
      <w:pPr>
        <w:pStyle w:val="ListParagraph"/>
        <w:numPr>
          <w:ilvl w:val="0"/>
          <w:numId w:val="343"/>
        </w:numPr>
        <w:spacing w:line="360" w:lineRule="auto"/>
      </w:pPr>
      <w:r>
        <w:rPr>
          <w:u w:val="single"/>
        </w:rPr>
        <w:t xml:space="preserve">Multi-variate 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2A4C4D84" w14:textId="77777777" w:rsidR="0050327A" w:rsidRPr="00500F80" w:rsidRDefault="0050327A" w:rsidP="0050327A">
      <w:pPr>
        <w:spacing w:line="360" w:lineRule="auto"/>
        <w:rPr>
          <w:u w:val="single"/>
        </w:rPr>
      </w:pPr>
    </w:p>
    <w:p w14:paraId="4C46956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4ADE38BB" w14:textId="77777777" w:rsidR="0050327A" w:rsidRDefault="0050327A" w:rsidP="0050327A">
      <w:pPr>
        <w:spacing w:line="360" w:lineRule="auto"/>
      </w:pPr>
    </w:p>
    <w:p w14:paraId="4A332D22"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iμ-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28574AF8" w14:textId="77777777" w:rsidR="0050327A" w:rsidRDefault="0050327A" w:rsidP="0050327A">
      <w:pPr>
        <w:spacing w:line="360" w:lineRule="auto"/>
      </w:pPr>
    </w:p>
    <w:p w14:paraId="37E3C8DD" w14:textId="77777777" w:rsidR="0050327A" w:rsidRDefault="0050327A" w:rsidP="003C2FCC">
      <w:pPr>
        <w:pStyle w:val="ListParagraph"/>
        <w:numPr>
          <w:ilvl w:val="0"/>
          <w:numId w:val="343"/>
        </w:numPr>
        <w:spacing w:line="360" w:lineRule="auto"/>
      </w:pPr>
      <w:r>
        <w:rPr>
          <w:u w:val="single"/>
        </w:rPr>
        <w:t xml:space="preserve">Cauchy </w:t>
      </w:r>
      <m:oMath>
        <m:r>
          <w:rPr>
            <w:rFonts w:ascii="Cambria Math" w:hAnsi="Cambria Math"/>
            <w:u w:val="single"/>
          </w:rPr>
          <m:t>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θ</m:t>
            </m:r>
          </m:e>
        </m:d>
      </m:oMath>
      <w:r w:rsidRPr="00821D52">
        <w:t>:</w:t>
      </w:r>
    </w:p>
    <w:p w14:paraId="389D85AD" w14:textId="77777777" w:rsidR="0050327A" w:rsidRPr="00500F80" w:rsidRDefault="0050327A" w:rsidP="0050327A">
      <w:pPr>
        <w:spacing w:line="360" w:lineRule="auto"/>
        <w:rPr>
          <w:u w:val="single"/>
        </w:rPr>
      </w:pPr>
    </w:p>
    <w:p w14:paraId="0E1E0AF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3196E299" w14:textId="77777777" w:rsidR="0050327A" w:rsidRDefault="0050327A" w:rsidP="0050327A">
      <w:pPr>
        <w:spacing w:line="360" w:lineRule="auto"/>
      </w:pPr>
    </w:p>
    <w:p w14:paraId="047FC4A7"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iμt-θ</m:t>
              </m:r>
              <m:d>
                <m:dPr>
                  <m:begChr m:val="|"/>
                  <m:endChr m:val="|"/>
                  <m:ctrlPr>
                    <w:rPr>
                      <w:rFonts w:ascii="Cambria Math" w:hAnsi="Cambria Math"/>
                      <w:i/>
                    </w:rPr>
                  </m:ctrlPr>
                </m:dPr>
                <m:e>
                  <m:r>
                    <w:rPr>
                      <w:rFonts w:ascii="Cambria Math" w:hAnsi="Cambria Math"/>
                    </w:rPr>
                    <m:t>t</m:t>
                  </m:r>
                </m:e>
              </m:d>
            </m:sup>
          </m:sSup>
        </m:oMath>
      </m:oMathPara>
    </w:p>
    <w:p w14:paraId="34A7EF92" w14:textId="77777777" w:rsidR="0050327A" w:rsidRDefault="0050327A" w:rsidP="0050327A">
      <w:pPr>
        <w:spacing w:line="360" w:lineRule="auto"/>
      </w:pPr>
    </w:p>
    <w:p w14:paraId="299E70A8" w14:textId="77777777" w:rsidR="0050327A" w:rsidRDefault="0050327A" w:rsidP="003C2FCC">
      <w:pPr>
        <w:pStyle w:val="ListParagraph"/>
        <w:numPr>
          <w:ilvl w:val="0"/>
          <w:numId w:val="343"/>
        </w:numPr>
        <w:spacing w:line="360" w:lineRule="auto"/>
      </w:pPr>
      <w:r>
        <w:rPr>
          <w:u w:val="single"/>
        </w:rPr>
        <w:t xml:space="preserve">Multi-variate Cauchy </w:t>
      </w:r>
      <m:oMath>
        <m:r>
          <w:rPr>
            <w:rFonts w:ascii="Cambria Math" w:hAnsi="Cambria Math"/>
            <w:u w:val="single"/>
          </w:rPr>
          <m:t>MultiCauchy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3E54B4D9" w14:textId="77777777" w:rsidR="0050327A" w:rsidRPr="00500F80" w:rsidRDefault="0050327A" w:rsidP="0050327A">
      <w:pPr>
        <w:spacing w:line="360" w:lineRule="auto"/>
        <w:rPr>
          <w:u w:val="single"/>
        </w:rPr>
      </w:pPr>
    </w:p>
    <w:p w14:paraId="52AABE2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7B4E99EA" w14:textId="77777777" w:rsidR="0050327A" w:rsidRDefault="0050327A" w:rsidP="0050327A">
      <w:pPr>
        <w:spacing w:line="360" w:lineRule="auto"/>
      </w:pPr>
    </w:p>
    <w:p w14:paraId="1173907C" w14:textId="77777777" w:rsidR="0050327A"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T</m:t>
                      </m:r>
                    </m:sup>
                  </m:sSup>
                  <m:r>
                    <m:rPr>
                      <m:sty m:val="p"/>
                    </m:rPr>
                    <w:rPr>
                      <w:rFonts w:ascii="Cambria Math" w:hAnsi="Cambria Math"/>
                    </w:rPr>
                    <m:t>Ξ</m:t>
                  </m:r>
                  <m:r>
                    <w:rPr>
                      <w:rFonts w:ascii="Cambria Math" w:hAnsi="Cambria Math"/>
                    </w:rPr>
                    <m:t>t</m:t>
                  </m:r>
                </m:e>
              </m:rad>
            </m:sup>
          </m:sSup>
        </m:oMath>
      </m:oMathPara>
    </w:p>
    <w:p w14:paraId="197A9CDF" w14:textId="77777777" w:rsidR="0050327A" w:rsidRDefault="0050327A" w:rsidP="0050327A">
      <w:pPr>
        <w:spacing w:line="360" w:lineRule="auto"/>
      </w:pPr>
    </w:p>
    <w:p w14:paraId="0FE0D6DB" w14:textId="77777777" w:rsidR="0050327A" w:rsidRDefault="0050327A" w:rsidP="0050327A">
      <w:pPr>
        <w:spacing w:line="360" w:lineRule="auto"/>
      </w:pPr>
    </w:p>
    <w:p w14:paraId="3F9F39BE" w14:textId="77777777" w:rsidR="0050327A" w:rsidRPr="00F57C19" w:rsidRDefault="0050327A" w:rsidP="0050327A">
      <w:pPr>
        <w:spacing w:line="360" w:lineRule="auto"/>
        <w:rPr>
          <w:b/>
          <w:bCs/>
          <w:sz w:val="28"/>
          <w:szCs w:val="28"/>
        </w:rPr>
      </w:pPr>
      <w:r w:rsidRPr="00F57C19">
        <w:rPr>
          <w:b/>
          <w:bCs/>
          <w:sz w:val="28"/>
          <w:szCs w:val="28"/>
        </w:rPr>
        <w:t>Calculation</w:t>
      </w:r>
    </w:p>
    <w:p w14:paraId="5A7711FA" w14:textId="77777777" w:rsidR="0050327A" w:rsidRDefault="0050327A" w:rsidP="0050327A">
      <w:pPr>
        <w:spacing w:line="360" w:lineRule="auto"/>
      </w:pPr>
    </w:p>
    <w:p w14:paraId="24F98980" w14:textId="77777777" w:rsidR="0050327A" w:rsidRDefault="0050327A" w:rsidP="003C2FCC">
      <w:pPr>
        <w:pStyle w:val="ListParagraph"/>
        <w:numPr>
          <w:ilvl w:val="0"/>
          <w:numId w:val="344"/>
        </w:numPr>
        <w:spacing w:line="360" w:lineRule="auto"/>
      </w:pPr>
      <w:r w:rsidRPr="00F57C19">
        <w:rPr>
          <w:u w:val="single"/>
        </w:rPr>
        <w:t>Expectation over Function of the Random Variable</w:t>
      </w:r>
      <w:r>
        <w:t>: Since the MGF is an expectation of an exponential function of the random variable, it can be written as follows.</w:t>
      </w:r>
    </w:p>
    <w:p w14:paraId="141CB9A3" w14:textId="77777777" w:rsidR="0050327A" w:rsidRDefault="0050327A" w:rsidP="003C2FCC">
      <w:pPr>
        <w:pStyle w:val="ListParagraph"/>
        <w:numPr>
          <w:ilvl w:val="0"/>
          <w:numId w:val="344"/>
        </w:numPr>
        <w:spacing w:line="360" w:lineRule="auto"/>
      </w:pPr>
      <w:r>
        <w:rPr>
          <w:u w:val="single"/>
        </w:rPr>
        <w:t>Discrete Probability Mass Function</w:t>
      </w:r>
      <w:r w:rsidRPr="00493CBC">
        <w:t>:</w:t>
      </w:r>
    </w:p>
    <w:p w14:paraId="2D0A564B" w14:textId="77777777" w:rsidR="0050327A" w:rsidRPr="004D4BED" w:rsidRDefault="0050327A" w:rsidP="0050327A">
      <w:pPr>
        <w:spacing w:line="360" w:lineRule="auto"/>
        <w:rPr>
          <w:u w:val="single"/>
        </w:rPr>
      </w:pPr>
    </w:p>
    <w:p w14:paraId="009D37F1"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oMath>
      </m:oMathPara>
    </w:p>
    <w:p w14:paraId="2A77D0F9" w14:textId="77777777" w:rsidR="0050327A" w:rsidRDefault="0050327A" w:rsidP="0050327A">
      <w:pPr>
        <w:spacing w:line="360" w:lineRule="auto"/>
      </w:pPr>
    </w:p>
    <w:p w14:paraId="5198B1AE" w14:textId="77777777" w:rsidR="0050327A" w:rsidRDefault="0050327A" w:rsidP="003C2FCC">
      <w:pPr>
        <w:pStyle w:val="ListParagraph"/>
        <w:numPr>
          <w:ilvl w:val="0"/>
          <w:numId w:val="344"/>
        </w:numPr>
        <w:spacing w:line="360" w:lineRule="auto"/>
      </w:pPr>
      <w:r>
        <w:rPr>
          <w:u w:val="single"/>
        </w:rPr>
        <w:t>Continuous Probability Mass Function</w:t>
      </w:r>
      <w:r>
        <w:t>:</w:t>
      </w:r>
    </w:p>
    <w:p w14:paraId="69E541A7" w14:textId="77777777" w:rsidR="0050327A" w:rsidRPr="004D4BED" w:rsidRDefault="0050327A" w:rsidP="0050327A">
      <w:pPr>
        <w:spacing w:line="360" w:lineRule="auto"/>
        <w:rPr>
          <w:u w:val="single"/>
        </w:rPr>
      </w:pPr>
    </w:p>
    <w:p w14:paraId="1B14994F"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004A25EC" w14:textId="77777777" w:rsidR="0050327A" w:rsidRDefault="0050327A" w:rsidP="0050327A">
      <w:pPr>
        <w:spacing w:line="360" w:lineRule="auto"/>
      </w:pPr>
    </w:p>
    <w:p w14:paraId="379D8762" w14:textId="77777777" w:rsidR="0050327A" w:rsidRDefault="0050327A" w:rsidP="003C2FCC">
      <w:pPr>
        <w:pStyle w:val="ListParagraph"/>
        <w:numPr>
          <w:ilvl w:val="0"/>
          <w:numId w:val="344"/>
        </w:numPr>
        <w:spacing w:line="360" w:lineRule="auto"/>
      </w:pPr>
      <w:r>
        <w:rPr>
          <w:u w:val="single"/>
        </w:rPr>
        <w:t>General Case</w:t>
      </w:r>
      <w:r>
        <w:t>:</w:t>
      </w:r>
    </w:p>
    <w:p w14:paraId="315F7A5E" w14:textId="77777777" w:rsidR="0050327A" w:rsidRPr="004D4BED" w:rsidRDefault="0050327A" w:rsidP="0050327A">
      <w:pPr>
        <w:spacing w:line="360" w:lineRule="auto"/>
        <w:rPr>
          <w:u w:val="single"/>
        </w:rPr>
      </w:pPr>
    </w:p>
    <w:p w14:paraId="36E6401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oMath>
      </m:oMathPara>
    </w:p>
    <w:p w14:paraId="3A367BD1" w14:textId="77777777" w:rsidR="0050327A" w:rsidRDefault="0050327A" w:rsidP="0050327A">
      <w:pPr>
        <w:spacing w:line="360" w:lineRule="auto"/>
      </w:pPr>
    </w:p>
    <w:p w14:paraId="5738CE40" w14:textId="77777777" w:rsidR="0050327A" w:rsidRDefault="0050327A" w:rsidP="0050327A">
      <w:pPr>
        <w:pStyle w:val="ListParagraph"/>
        <w:spacing w:line="360" w:lineRule="auto"/>
        <w:ind w:left="360"/>
      </w:pPr>
      <w:r>
        <w:t xml:space="preserve">using the Riemann-Stieltjes integral, 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cumulative distribution function. This is simply the Laplace-Stieltjes transform of </w:t>
      </w:r>
      <m:oMath>
        <m:r>
          <w:rPr>
            <w:rFonts w:ascii="Cambria Math" w:hAnsi="Cambria Math"/>
          </w:rPr>
          <m:t>F</m:t>
        </m:r>
        <m:d>
          <m:dPr>
            <m:ctrlPr>
              <w:rPr>
                <w:rFonts w:ascii="Cambria Math" w:hAnsi="Cambria Math"/>
                <w:i/>
              </w:rPr>
            </m:ctrlPr>
          </m:dPr>
          <m:e>
            <m:r>
              <w:rPr>
                <w:rFonts w:ascii="Cambria Math" w:hAnsi="Cambria Math"/>
              </w:rPr>
              <m:t>x</m:t>
            </m:r>
          </m:e>
        </m:d>
      </m:oMath>
      <w:r>
        <w:t>, but with the sign reversed.</w:t>
      </w:r>
    </w:p>
    <w:p w14:paraId="394D5879" w14:textId="77777777" w:rsidR="0050327A" w:rsidRDefault="0050327A" w:rsidP="003C2FCC">
      <w:pPr>
        <w:pStyle w:val="ListParagraph"/>
        <w:numPr>
          <w:ilvl w:val="0"/>
          <w:numId w:val="344"/>
        </w:numPr>
        <w:spacing w:line="360" w:lineRule="auto"/>
      </w:pPr>
      <w:r>
        <w:rPr>
          <w:u w:val="single"/>
        </w:rPr>
        <w:t>Two-sided Laplace Transform</w:t>
      </w:r>
      <w:r w:rsidRPr="0060241C">
        <w:t>:</w:t>
      </w:r>
      <w:r>
        <w:t xml:space="preserve"> Note that for the case where </w:t>
      </w:r>
      <m:oMath>
        <m:r>
          <w:rPr>
            <w:rFonts w:ascii="Cambria Math" w:hAnsi="Cambria Math"/>
          </w:rPr>
          <m:t>X</m:t>
        </m:r>
      </m:oMath>
      <w:r>
        <w:t xml:space="preserve"> has a continuous probability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the 2-sided Laplace transform of </w:t>
      </w:r>
      <m:oMath>
        <m:r>
          <w:rPr>
            <w:rFonts w:ascii="Cambria Math" w:hAnsi="Cambria Math"/>
          </w:rPr>
          <m:t>f</m:t>
        </m:r>
        <m:d>
          <m:dPr>
            <m:ctrlPr>
              <w:rPr>
                <w:rFonts w:ascii="Cambria Math" w:hAnsi="Cambria Math"/>
                <w:i/>
              </w:rPr>
            </m:ctrlPr>
          </m:dPr>
          <m:e>
            <m:r>
              <w:rPr>
                <w:rFonts w:ascii="Cambria Math" w:hAnsi="Cambria Math"/>
              </w:rPr>
              <m:t>x</m:t>
            </m:r>
          </m:e>
        </m:d>
      </m:oMath>
      <w:r>
        <w:t>:</w:t>
      </w:r>
    </w:p>
    <w:p w14:paraId="6747F106" w14:textId="77777777" w:rsidR="0050327A" w:rsidRPr="004D4BED" w:rsidRDefault="0050327A" w:rsidP="0050327A">
      <w:pPr>
        <w:spacing w:line="360" w:lineRule="auto"/>
        <w:rPr>
          <w:u w:val="single"/>
        </w:rPr>
      </w:pPr>
    </w:p>
    <w:p w14:paraId="4DF64F91"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7D574616" w14:textId="77777777" w:rsidR="0050327A" w:rsidRDefault="0050327A" w:rsidP="0050327A">
      <w:pPr>
        <w:spacing w:line="360" w:lineRule="auto"/>
      </w:pPr>
    </w:p>
    <w:p w14:paraId="1828C716"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6F6A4BAA" w14:textId="77777777" w:rsidR="0050327A" w:rsidRDefault="0050327A" w:rsidP="003C2FCC">
      <w:pPr>
        <w:pStyle w:val="ListParagraph"/>
        <w:numPr>
          <w:ilvl w:val="0"/>
          <w:numId w:val="344"/>
        </w:numPr>
        <w:spacing w:line="360" w:lineRule="auto"/>
      </w:pPr>
      <w:r>
        <w:rPr>
          <w:u w:val="single"/>
        </w:rPr>
        <w:t>Linear Transformations of Random Variables</w:t>
      </w:r>
      <w:r w:rsidRPr="0060241C">
        <w:t>:</w:t>
      </w:r>
      <w:r>
        <w:t xml:space="preserve"> If the random variable </w:t>
      </w:r>
      <m:oMath>
        <m:r>
          <w:rPr>
            <w:rFonts w:ascii="Cambria Math" w:hAnsi="Cambria Math"/>
          </w:rPr>
          <m:t>X</m:t>
        </m:r>
      </m:oMath>
      <w:r>
        <w:t xml:space="preserve"> has an MGF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then</w:t>
      </w:r>
    </w:p>
    <w:p w14:paraId="5BE5AD32" w14:textId="77777777" w:rsidR="0050327A" w:rsidRPr="004D4BED" w:rsidRDefault="0050327A" w:rsidP="0050327A">
      <w:pPr>
        <w:spacing w:line="360" w:lineRule="auto"/>
        <w:rPr>
          <w:u w:val="single"/>
        </w:rPr>
      </w:pPr>
    </w:p>
    <w:p w14:paraId="15323B7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432132EE" w14:textId="77777777" w:rsidR="0050327A" w:rsidRDefault="0050327A" w:rsidP="0050327A">
      <w:pPr>
        <w:spacing w:line="360" w:lineRule="auto"/>
      </w:pPr>
    </w:p>
    <w:p w14:paraId="6BABAC59"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αX+β</m:t>
                      </m:r>
                    </m:e>
                  </m:d>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33FFD502" w14:textId="77777777" w:rsidR="0050327A" w:rsidRDefault="0050327A" w:rsidP="0050327A">
      <w:pPr>
        <w:spacing w:line="360" w:lineRule="auto"/>
      </w:pPr>
    </w:p>
    <w:p w14:paraId="789B7F2C" w14:textId="77777777" w:rsidR="0050327A" w:rsidRDefault="0050327A" w:rsidP="003C2FCC">
      <w:pPr>
        <w:pStyle w:val="ListParagraph"/>
        <w:numPr>
          <w:ilvl w:val="0"/>
          <w:numId w:val="344"/>
        </w:numPr>
        <w:spacing w:line="360" w:lineRule="auto"/>
      </w:pPr>
      <w:r>
        <w:rPr>
          <w:u w:val="single"/>
        </w:rPr>
        <w:t>Linear Combination of Independent Random Variables</w:t>
      </w:r>
      <w:r>
        <w:t>: If</w:t>
      </w:r>
    </w:p>
    <w:p w14:paraId="006AA5D6" w14:textId="77777777" w:rsidR="0050327A" w:rsidRDefault="0050327A" w:rsidP="0050327A">
      <w:pPr>
        <w:spacing w:line="360" w:lineRule="auto"/>
      </w:pPr>
    </w:p>
    <w:p w14:paraId="1668B71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A45D277" w14:textId="77777777" w:rsidR="0050327A" w:rsidRDefault="0050327A" w:rsidP="0050327A">
      <w:pPr>
        <w:spacing w:line="360" w:lineRule="auto"/>
      </w:pPr>
    </w:p>
    <w:p w14:paraId="73A7F907" w14:textId="77777777" w:rsidR="0050327A" w:rsidRDefault="0050327A" w:rsidP="0050327A">
      <w:pPr>
        <w:pStyle w:val="ListParagraph"/>
        <w:spacing w:line="360" w:lineRule="auto"/>
        <w:ind w:left="360"/>
      </w:pPr>
      <w:r>
        <w:t xml:space="preserve">where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random variables and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are constants, then the probability density function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the convolution of the probability density functions for each of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the MGF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given by</w:t>
      </w:r>
    </w:p>
    <w:p w14:paraId="0E098951" w14:textId="77777777" w:rsidR="0050327A" w:rsidRDefault="0050327A" w:rsidP="0050327A">
      <w:pPr>
        <w:spacing w:line="360" w:lineRule="auto"/>
      </w:pPr>
    </w:p>
    <w:p w14:paraId="1EE5A100"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6A5E35CB" w14:textId="77777777" w:rsidR="0050327A" w:rsidRDefault="0050327A" w:rsidP="0050327A">
      <w:pPr>
        <w:spacing w:line="360" w:lineRule="auto"/>
      </w:pPr>
    </w:p>
    <w:p w14:paraId="3B42A0D0" w14:textId="77777777" w:rsidR="0050327A" w:rsidRDefault="0050327A" w:rsidP="003C2FCC">
      <w:pPr>
        <w:pStyle w:val="ListParagraph"/>
        <w:numPr>
          <w:ilvl w:val="0"/>
          <w:numId w:val="344"/>
        </w:numPr>
        <w:spacing w:line="360" w:lineRule="auto"/>
      </w:pPr>
      <w:r>
        <w:rPr>
          <w:u w:val="single"/>
        </w:rPr>
        <w:t>Vector-Valued Random Variables</w:t>
      </w:r>
      <w:r>
        <w:t xml:space="preserve">: For vector-valued random variables </w:t>
      </w:r>
      <m:oMath>
        <m:r>
          <w:rPr>
            <w:rFonts w:ascii="Cambria Math" w:hAnsi="Cambria Math"/>
          </w:rPr>
          <m:t>X</m:t>
        </m:r>
      </m:oMath>
      <w:r>
        <w:t xml:space="preserve"> with real components, the MGF is given by</w:t>
      </w:r>
    </w:p>
    <w:p w14:paraId="06200CE7" w14:textId="77777777" w:rsidR="0050327A" w:rsidRPr="004D4BED" w:rsidRDefault="0050327A" w:rsidP="0050327A">
      <w:pPr>
        <w:spacing w:line="360" w:lineRule="auto"/>
        <w:rPr>
          <w:u w:val="single"/>
        </w:rPr>
      </w:pPr>
    </w:p>
    <w:p w14:paraId="169BBC6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t, X</m:t>
                      </m:r>
                    </m:e>
                  </m:d>
                </m:sup>
              </m:sSup>
            </m:e>
          </m:d>
        </m:oMath>
      </m:oMathPara>
    </w:p>
    <w:p w14:paraId="6F96B37F" w14:textId="77777777" w:rsidR="0050327A" w:rsidRDefault="0050327A" w:rsidP="0050327A">
      <w:pPr>
        <w:spacing w:line="360" w:lineRule="auto"/>
      </w:pPr>
    </w:p>
    <w:p w14:paraId="0370FC50" w14:textId="77777777" w:rsidR="0050327A" w:rsidRDefault="0050327A" w:rsidP="0050327A">
      <w:pPr>
        <w:pStyle w:val="ListParagraph"/>
        <w:spacing w:line="360" w:lineRule="auto"/>
        <w:ind w:left="360"/>
      </w:pPr>
      <w:r>
        <w:t xml:space="preserve"> where </w:t>
      </w:r>
      <m:oMath>
        <m:r>
          <w:rPr>
            <w:rFonts w:ascii="Cambria Math" w:hAnsi="Cambria Math"/>
          </w:rPr>
          <m:t>t</m:t>
        </m:r>
      </m:oMath>
      <w:r>
        <w:t xml:space="preserve"> is a vector and </w:t>
      </w:r>
      <m:oMath>
        <m:d>
          <m:dPr>
            <m:begChr m:val="〈"/>
            <m:endChr m:val="〉"/>
            <m:ctrlPr>
              <w:rPr>
                <w:rFonts w:ascii="Cambria Math" w:hAnsi="Cambria Math"/>
                <w:i/>
              </w:rPr>
            </m:ctrlPr>
          </m:dPr>
          <m:e>
            <m:r>
              <w:rPr>
                <w:rFonts w:ascii="Cambria Math" w:hAnsi="Cambria Math"/>
              </w:rPr>
              <m:t>∙, ∙</m:t>
            </m:r>
          </m:e>
        </m:d>
      </m:oMath>
      <w:r>
        <w:t xml:space="preserve"> is the dot product.</w:t>
      </w:r>
    </w:p>
    <w:p w14:paraId="208C2F34" w14:textId="77777777" w:rsidR="0050327A" w:rsidRDefault="0050327A" w:rsidP="0050327A">
      <w:pPr>
        <w:spacing w:line="360" w:lineRule="auto"/>
      </w:pPr>
    </w:p>
    <w:p w14:paraId="3CFBA2D3" w14:textId="77777777" w:rsidR="0050327A" w:rsidRDefault="0050327A" w:rsidP="0050327A">
      <w:pPr>
        <w:spacing w:line="360" w:lineRule="auto"/>
      </w:pPr>
    </w:p>
    <w:p w14:paraId="1CA256B1" w14:textId="77777777" w:rsidR="0050327A" w:rsidRPr="004D4BED" w:rsidRDefault="0050327A" w:rsidP="0050327A">
      <w:pPr>
        <w:spacing w:line="360" w:lineRule="auto"/>
        <w:rPr>
          <w:b/>
          <w:bCs/>
          <w:sz w:val="28"/>
          <w:szCs w:val="28"/>
        </w:rPr>
      </w:pPr>
      <w:r w:rsidRPr="004D4BED">
        <w:rPr>
          <w:b/>
          <w:bCs/>
          <w:sz w:val="28"/>
          <w:szCs w:val="28"/>
        </w:rPr>
        <w:t>Important Properties</w:t>
      </w:r>
    </w:p>
    <w:p w14:paraId="1AE47635" w14:textId="77777777" w:rsidR="0050327A" w:rsidRDefault="0050327A" w:rsidP="0050327A">
      <w:pPr>
        <w:spacing w:line="360" w:lineRule="auto"/>
      </w:pPr>
    </w:p>
    <w:p w14:paraId="499781AE" w14:textId="77777777" w:rsidR="0050327A" w:rsidRDefault="0050327A" w:rsidP="003C2FCC">
      <w:pPr>
        <w:pStyle w:val="ListParagraph"/>
        <w:numPr>
          <w:ilvl w:val="0"/>
          <w:numId w:val="345"/>
        </w:numPr>
        <w:spacing w:line="360" w:lineRule="auto"/>
      </w:pPr>
      <w:r w:rsidRPr="004D4BED">
        <w:rPr>
          <w:u w:val="single"/>
        </w:rPr>
        <w:t>MGF are Positive/Log-convex</w:t>
      </w:r>
      <w:r>
        <w:t>:</w:t>
      </w:r>
    </w:p>
    <w:p w14:paraId="5456D36A" w14:textId="77777777" w:rsidR="0050327A" w:rsidRPr="00444789" w:rsidRDefault="0050327A" w:rsidP="0050327A">
      <w:pPr>
        <w:spacing w:line="360" w:lineRule="auto"/>
        <w:rPr>
          <w:u w:val="single"/>
        </w:rPr>
      </w:pPr>
    </w:p>
    <w:p w14:paraId="21F9763B" w14:textId="77777777" w:rsidR="0050327A" w:rsidRPr="00444789" w:rsidRDefault="0050327A" w:rsidP="0050327A">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m:t>
              </m:r>
            </m:e>
          </m:d>
          <m:r>
            <w:rPr>
              <w:rFonts w:ascii="Cambria Math" w:hAnsi="Cambria Math"/>
            </w:rPr>
            <m:t>=1</m:t>
          </m:r>
        </m:oMath>
      </m:oMathPara>
    </w:p>
    <w:p w14:paraId="7A397E69" w14:textId="77777777" w:rsidR="0050327A" w:rsidRDefault="0050327A" w:rsidP="0050327A">
      <w:pPr>
        <w:spacing w:line="360" w:lineRule="auto"/>
      </w:pPr>
    </w:p>
    <w:p w14:paraId="0AB37F34" w14:textId="77777777" w:rsidR="0050327A" w:rsidRDefault="0050327A" w:rsidP="003C2FCC">
      <w:pPr>
        <w:pStyle w:val="ListParagraph"/>
        <w:numPr>
          <w:ilvl w:val="0"/>
          <w:numId w:val="345"/>
        </w:numPr>
        <w:spacing w:line="360" w:lineRule="auto"/>
      </w:pPr>
      <w:r>
        <w:rPr>
          <w:u w:val="single"/>
        </w:rPr>
        <w:t>MGF Uniquely Determines a Distribution</w:t>
      </w:r>
      <w:r>
        <w:t xml:space="preserve">: An important property of the MGF is that it uniquely determines the distribution. In other words, if </w:t>
      </w:r>
      <m:oMath>
        <m:r>
          <w:rPr>
            <w:rFonts w:ascii="Cambria Math" w:hAnsi="Cambria Math"/>
          </w:rPr>
          <m:t>X</m:t>
        </m:r>
      </m:oMath>
      <w:r>
        <w:t xml:space="preserve"> and </w:t>
      </w:r>
      <m:oMath>
        <m:r>
          <w:rPr>
            <w:rFonts w:ascii="Cambria Math" w:hAnsi="Cambria Math"/>
          </w:rPr>
          <m:t>Y</m:t>
        </m:r>
      </m:oMath>
      <w:r>
        <w:t xml:space="preserve"> are two random variables, and for all values of </w:t>
      </w:r>
      <m:oMath>
        <m:r>
          <w:rPr>
            <w:rFonts w:ascii="Cambria Math" w:hAnsi="Cambria Math"/>
          </w:rPr>
          <m:t>t</m:t>
        </m:r>
      </m:oMath>
    </w:p>
    <w:p w14:paraId="2323A783" w14:textId="77777777" w:rsidR="0050327A" w:rsidRPr="00444789" w:rsidRDefault="0050327A" w:rsidP="0050327A">
      <w:pPr>
        <w:spacing w:line="360" w:lineRule="auto"/>
        <w:rPr>
          <w:u w:val="single"/>
        </w:rPr>
      </w:pPr>
    </w:p>
    <w:p w14:paraId="29DE1A38"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oMath>
      </m:oMathPara>
    </w:p>
    <w:p w14:paraId="48A090B6" w14:textId="77777777" w:rsidR="0050327A" w:rsidRDefault="0050327A" w:rsidP="0050327A">
      <w:pPr>
        <w:spacing w:line="360" w:lineRule="auto"/>
      </w:pPr>
    </w:p>
    <w:p w14:paraId="52DC8310" w14:textId="77777777" w:rsidR="0050327A" w:rsidRDefault="0050327A" w:rsidP="0050327A">
      <w:pPr>
        <w:pStyle w:val="ListParagraph"/>
        <w:spacing w:line="360" w:lineRule="auto"/>
        <w:ind w:left="360"/>
      </w:pPr>
      <w:r>
        <w:lastRenderedPageBreak/>
        <w:t>then</w:t>
      </w:r>
    </w:p>
    <w:p w14:paraId="709CDAB2" w14:textId="77777777" w:rsidR="0050327A" w:rsidRDefault="0050327A" w:rsidP="0050327A">
      <w:pPr>
        <w:spacing w:line="360" w:lineRule="auto"/>
      </w:pPr>
    </w:p>
    <w:p w14:paraId="4C7ECF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oMath>
      </m:oMathPara>
    </w:p>
    <w:p w14:paraId="37E5B717" w14:textId="77777777" w:rsidR="0050327A" w:rsidRDefault="0050327A" w:rsidP="0050327A">
      <w:pPr>
        <w:spacing w:line="360" w:lineRule="auto"/>
      </w:pPr>
    </w:p>
    <w:p w14:paraId="02ADCFD1" w14:textId="77777777" w:rsidR="0050327A" w:rsidRDefault="0050327A" w:rsidP="0050327A">
      <w:pPr>
        <w:pStyle w:val="ListParagraph"/>
        <w:spacing w:line="360" w:lineRule="auto"/>
        <w:ind w:left="360"/>
      </w:pPr>
      <w:r>
        <w:t xml:space="preserve">for all values of </w:t>
      </w:r>
      <m:oMath>
        <m:r>
          <w:rPr>
            <w:rFonts w:ascii="Cambria Math" w:hAnsi="Cambria Math"/>
          </w:rPr>
          <m:t>x</m:t>
        </m:r>
      </m:oMath>
      <w:r>
        <w:t xml:space="preserve"> – or equivalently - </w:t>
      </w:r>
      <m:oMath>
        <m:r>
          <w:rPr>
            <w:rFonts w:ascii="Cambria Math" w:hAnsi="Cambria Math"/>
          </w:rPr>
          <m:t>X</m:t>
        </m:r>
      </m:oMath>
      <w:r>
        <w:t xml:space="preserve"> and </w:t>
      </w:r>
      <m:oMath>
        <m:r>
          <w:rPr>
            <w:rFonts w:ascii="Cambria Math" w:hAnsi="Cambria Math"/>
          </w:rPr>
          <m:t>Y</m:t>
        </m:r>
      </m:oMath>
      <w:r>
        <w:t xml:space="preserve"> have the same distribution.</w:t>
      </w:r>
    </w:p>
    <w:p w14:paraId="610A2BF6" w14:textId="77777777" w:rsidR="0050327A" w:rsidRDefault="0050327A" w:rsidP="003C2FCC">
      <w:pPr>
        <w:pStyle w:val="ListParagraph"/>
        <w:numPr>
          <w:ilvl w:val="0"/>
          <w:numId w:val="345"/>
        </w:numPr>
        <w:spacing w:line="360" w:lineRule="auto"/>
      </w:pPr>
      <w:r>
        <w:rPr>
          <w:u w:val="single"/>
        </w:rPr>
        <w:t>Converse Not True</w:t>
      </w:r>
      <w:r w:rsidRPr="00920E04">
        <w:t>:</w:t>
      </w:r>
      <w:r>
        <w:t xml:space="preserve"> The statement is not equivalent to the statement: “If two distributions have the same moments, then they are identical at all points”.</w:t>
      </w:r>
    </w:p>
    <w:p w14:paraId="5E456E8F" w14:textId="77777777" w:rsidR="0050327A" w:rsidRDefault="0050327A" w:rsidP="003C2FCC">
      <w:pPr>
        <w:pStyle w:val="ListParagraph"/>
        <w:numPr>
          <w:ilvl w:val="0"/>
          <w:numId w:val="345"/>
        </w:numPr>
        <w:spacing w:line="360" w:lineRule="auto"/>
      </w:pPr>
      <w:r>
        <w:rPr>
          <w:u w:val="single"/>
        </w:rPr>
        <w:t>Cases where MGF doesn’t Exist</w:t>
      </w:r>
      <w:r w:rsidRPr="00920E04">
        <w:t>:</w:t>
      </w:r>
      <w:r>
        <w:t xml:space="preserve"> This is because in some cases, the moments exist, yet the MGF does not, because the limit</w:t>
      </w:r>
    </w:p>
    <w:p w14:paraId="28AF4DE6" w14:textId="77777777" w:rsidR="0050327A" w:rsidRPr="00444789" w:rsidRDefault="0050327A" w:rsidP="0050327A">
      <w:pPr>
        <w:spacing w:line="360" w:lineRule="auto"/>
        <w:rPr>
          <w:u w:val="single"/>
        </w:rPr>
      </w:pPr>
    </w:p>
    <w:p w14:paraId="684C443F" w14:textId="77777777" w:rsidR="0050327A" w:rsidRDefault="00000000" w:rsidP="0050327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w:rPr>
                          <w:rFonts w:ascii="Cambria Math" w:hAnsi="Cambria Math"/>
                        </w:rPr>
                        <m:t>m</m:t>
                      </m:r>
                    </m:e>
                    <m:sub>
                      <m:r>
                        <w:rPr>
                          <w:rFonts w:ascii="Cambria Math" w:hAnsi="Cambria Math"/>
                        </w:rPr>
                        <m:t>i</m:t>
                      </m:r>
                    </m:sub>
                  </m:sSub>
                </m:num>
                <m:den>
                  <m:r>
                    <w:rPr>
                      <w:rFonts w:ascii="Cambria Math" w:hAnsi="Cambria Math"/>
                    </w:rPr>
                    <m:t>i!</m:t>
                  </m:r>
                </m:den>
              </m:f>
            </m:e>
          </m:nary>
        </m:oMath>
      </m:oMathPara>
    </w:p>
    <w:p w14:paraId="50E320F8" w14:textId="77777777" w:rsidR="0050327A" w:rsidRDefault="0050327A" w:rsidP="0050327A">
      <w:pPr>
        <w:spacing w:line="360" w:lineRule="auto"/>
      </w:pPr>
    </w:p>
    <w:p w14:paraId="34749C24" w14:textId="77777777" w:rsidR="0050327A" w:rsidRDefault="0050327A" w:rsidP="0050327A">
      <w:pPr>
        <w:pStyle w:val="ListParagraph"/>
        <w:spacing w:line="360" w:lineRule="auto"/>
        <w:ind w:left="360"/>
      </w:pPr>
      <w:r>
        <w:t>may not.</w:t>
      </w:r>
    </w:p>
    <w:p w14:paraId="7896E6F1" w14:textId="77777777" w:rsidR="0050327A" w:rsidRDefault="0050327A" w:rsidP="003C2FCC">
      <w:pPr>
        <w:pStyle w:val="ListParagraph"/>
        <w:numPr>
          <w:ilvl w:val="0"/>
          <w:numId w:val="345"/>
        </w:numPr>
        <w:spacing w:line="360" w:lineRule="auto"/>
      </w:pPr>
      <w:r>
        <w:rPr>
          <w:u w:val="single"/>
        </w:rPr>
        <w:t>Example - The Log-normal Distribution</w:t>
      </w:r>
      <w:r w:rsidRPr="00920E04">
        <w:t>:</w:t>
      </w:r>
      <w:r>
        <w:t xml:space="preserve"> The log-normal distribution is an example of where this occurs: its moments are</w:t>
      </w:r>
    </w:p>
    <w:p w14:paraId="5026B1E6" w14:textId="77777777" w:rsidR="0050327A" w:rsidRPr="00444789" w:rsidRDefault="0050327A" w:rsidP="0050327A">
      <w:pPr>
        <w:spacing w:line="360" w:lineRule="auto"/>
        <w:rPr>
          <w:u w:val="single"/>
        </w:rPr>
      </w:pPr>
    </w:p>
    <w:p w14:paraId="77839241"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nμ+</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m:oMathPara>
    </w:p>
    <w:p w14:paraId="0D8EAF51" w14:textId="77777777" w:rsidR="0050327A" w:rsidRDefault="0050327A" w:rsidP="0050327A">
      <w:pPr>
        <w:spacing w:line="360" w:lineRule="auto"/>
      </w:pPr>
    </w:p>
    <w:p w14:paraId="35E878E3" w14:textId="77777777" w:rsidR="0050327A" w:rsidRDefault="0050327A" w:rsidP="0050327A">
      <w:pPr>
        <w:pStyle w:val="ListParagraph"/>
        <w:spacing w:line="360" w:lineRule="auto"/>
        <w:ind w:left="360"/>
      </w:pPr>
      <w:r>
        <w:t xml:space="preserve">and are all finite but its MGF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is not defined for any positive </w:t>
      </w:r>
      <m:oMath>
        <m:r>
          <w:rPr>
            <w:rFonts w:ascii="Cambria Math" w:hAnsi="Cambria Math"/>
          </w:rPr>
          <m:t>t</m:t>
        </m:r>
      </m:oMath>
      <w:r>
        <w:t xml:space="preserve"> as the integral diverges and does not exist in a neighborhood of </w:t>
      </w:r>
      <m:oMath>
        <m:r>
          <w:rPr>
            <w:rFonts w:ascii="Cambria Math" w:hAnsi="Cambria Math"/>
          </w:rPr>
          <m:t>0</m:t>
        </m:r>
      </m:oMath>
      <w:r>
        <w:t>; there are distributions with the same moments (Heyde (2010)).</w:t>
      </w:r>
    </w:p>
    <w:p w14:paraId="32727ABA" w14:textId="77777777" w:rsidR="0050327A" w:rsidRDefault="0050327A" w:rsidP="003C2FCC">
      <w:pPr>
        <w:pStyle w:val="ListParagraph"/>
        <w:numPr>
          <w:ilvl w:val="0"/>
          <w:numId w:val="345"/>
        </w:numPr>
        <w:spacing w:line="360" w:lineRule="auto"/>
      </w:pPr>
      <w:r>
        <w:rPr>
          <w:u w:val="single"/>
        </w:rPr>
        <w:t>Calculations of Moments</w:t>
      </w:r>
      <w:r w:rsidRPr="00920E04">
        <w:t>:</w:t>
      </w:r>
      <w:r>
        <w:t xml:space="preserve"> The MGF is so-called because if it exists on an open interval around</w:t>
      </w:r>
    </w:p>
    <w:p w14:paraId="6CDAF860" w14:textId="77777777" w:rsidR="0050327A" w:rsidRPr="00444789" w:rsidRDefault="0050327A" w:rsidP="0050327A">
      <w:pPr>
        <w:spacing w:line="360" w:lineRule="auto"/>
        <w:rPr>
          <w:u w:val="single"/>
        </w:rPr>
      </w:pPr>
    </w:p>
    <w:p w14:paraId="27776DAB" w14:textId="77777777" w:rsidR="0050327A" w:rsidRDefault="0050327A" w:rsidP="0050327A">
      <w:pPr>
        <w:pStyle w:val="ListParagraph"/>
        <w:spacing w:line="360" w:lineRule="auto"/>
        <w:ind w:left="360"/>
      </w:pPr>
      <m:oMathPara>
        <m:oMath>
          <m:r>
            <w:rPr>
              <w:rFonts w:ascii="Cambria Math" w:hAnsi="Cambria Math"/>
            </w:rPr>
            <m:t>t=0</m:t>
          </m:r>
        </m:oMath>
      </m:oMathPara>
    </w:p>
    <w:p w14:paraId="2BB6F717" w14:textId="77777777" w:rsidR="0050327A" w:rsidRDefault="0050327A" w:rsidP="0050327A">
      <w:pPr>
        <w:spacing w:line="360" w:lineRule="auto"/>
      </w:pPr>
    </w:p>
    <w:p w14:paraId="2531E926" w14:textId="77777777" w:rsidR="0050327A" w:rsidRDefault="0050327A" w:rsidP="0050327A">
      <w:pPr>
        <w:pStyle w:val="ListParagraph"/>
        <w:spacing w:line="360" w:lineRule="auto"/>
        <w:ind w:left="360"/>
      </w:pPr>
      <w:r>
        <w:t>then it is the exponential generating functions of the moments of the probability distribution</w:t>
      </w:r>
    </w:p>
    <w:p w14:paraId="06CA2EB3" w14:textId="77777777" w:rsidR="0050327A" w:rsidRDefault="0050327A" w:rsidP="0050327A">
      <w:pPr>
        <w:spacing w:line="360" w:lineRule="auto"/>
      </w:pPr>
    </w:p>
    <w:p w14:paraId="156E3EF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n</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X</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X</m:t>
                          </m:r>
                        </m:sub>
                      </m:sSub>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den>
                  </m:f>
                </m:e>
              </m:d>
            </m:e>
            <m:sub>
              <m:r>
                <w:rPr>
                  <w:rFonts w:ascii="Cambria Math" w:hAnsi="Cambria Math"/>
                </w:rPr>
                <m:t>t=0</m:t>
              </m:r>
            </m:sub>
          </m:sSub>
        </m:oMath>
      </m:oMathPara>
    </w:p>
    <w:p w14:paraId="4172CE45" w14:textId="77777777" w:rsidR="0050327A" w:rsidRDefault="0050327A" w:rsidP="0050327A">
      <w:pPr>
        <w:spacing w:line="360" w:lineRule="auto"/>
      </w:pPr>
    </w:p>
    <w:p w14:paraId="6C5FF18C" w14:textId="77777777" w:rsidR="0050327A" w:rsidRDefault="0050327A" w:rsidP="0050327A">
      <w:pPr>
        <w:spacing w:line="360" w:lineRule="auto"/>
      </w:pPr>
    </w:p>
    <w:p w14:paraId="37C288D0" w14:textId="77777777" w:rsidR="0050327A" w:rsidRPr="00444789" w:rsidRDefault="0050327A" w:rsidP="0050327A">
      <w:pPr>
        <w:spacing w:line="360" w:lineRule="auto"/>
        <w:rPr>
          <w:b/>
          <w:bCs/>
          <w:sz w:val="28"/>
          <w:szCs w:val="28"/>
        </w:rPr>
      </w:pPr>
      <w:r w:rsidRPr="00444789">
        <w:rPr>
          <w:b/>
          <w:bCs/>
          <w:sz w:val="28"/>
          <w:szCs w:val="28"/>
        </w:rPr>
        <w:t>Other Properties</w:t>
      </w:r>
    </w:p>
    <w:p w14:paraId="3D075E44" w14:textId="77777777" w:rsidR="0050327A" w:rsidRDefault="0050327A" w:rsidP="0050327A">
      <w:pPr>
        <w:spacing w:line="360" w:lineRule="auto"/>
      </w:pPr>
    </w:p>
    <w:p w14:paraId="5EB83436" w14:textId="77777777" w:rsidR="0050327A" w:rsidRDefault="0050327A" w:rsidP="003C2FCC">
      <w:pPr>
        <w:pStyle w:val="ListParagraph"/>
        <w:numPr>
          <w:ilvl w:val="0"/>
          <w:numId w:val="346"/>
        </w:numPr>
        <w:spacing w:line="360" w:lineRule="auto"/>
      </w:pPr>
      <w:r w:rsidRPr="00444789">
        <w:rPr>
          <w:u w:val="single"/>
        </w:rPr>
        <w:t>Jensen’s MGF Lower Bound</w:t>
      </w:r>
      <w:r>
        <w:t>: Jensen’s inequality provides a simple lower bound on the MGF:</w:t>
      </w:r>
    </w:p>
    <w:p w14:paraId="5BB7EFD4" w14:textId="77777777" w:rsidR="0050327A" w:rsidRPr="005E7F01" w:rsidRDefault="0050327A" w:rsidP="0050327A">
      <w:pPr>
        <w:spacing w:line="360" w:lineRule="auto"/>
        <w:rPr>
          <w:u w:val="single"/>
        </w:rPr>
      </w:pPr>
    </w:p>
    <w:p w14:paraId="3A788DA7"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sup>
          </m:sSup>
        </m:oMath>
      </m:oMathPara>
    </w:p>
    <w:p w14:paraId="3DDF2040" w14:textId="77777777" w:rsidR="0050327A" w:rsidRDefault="0050327A" w:rsidP="0050327A">
      <w:pPr>
        <w:spacing w:line="360" w:lineRule="auto"/>
      </w:pPr>
    </w:p>
    <w:p w14:paraId="33E51643" w14:textId="77777777" w:rsidR="0050327A" w:rsidRDefault="0050327A" w:rsidP="0050327A">
      <w:pPr>
        <w:pStyle w:val="ListParagraph"/>
        <w:spacing w:line="360" w:lineRule="auto"/>
        <w:ind w:left="360"/>
      </w:pPr>
      <w:r>
        <w:t xml:space="preserve">where </w:t>
      </w:r>
      <m:oMath>
        <m:r>
          <w:rPr>
            <w:rFonts w:ascii="Cambria Math" w:hAnsi="Cambria Math"/>
          </w:rPr>
          <m:t>μ</m:t>
        </m:r>
      </m:oMath>
      <w:r>
        <w:t xml:space="preserve"> is the mean of </w:t>
      </w:r>
      <m:oMath>
        <m:r>
          <w:rPr>
            <w:rFonts w:ascii="Cambria Math" w:hAnsi="Cambria Math"/>
          </w:rPr>
          <m:t>X</m:t>
        </m:r>
      </m:oMath>
      <w:r>
        <w:t>.</w:t>
      </w:r>
    </w:p>
    <w:p w14:paraId="7693C81A" w14:textId="77777777" w:rsidR="0050327A" w:rsidRDefault="0050327A" w:rsidP="003C2FCC">
      <w:pPr>
        <w:pStyle w:val="ListParagraph"/>
        <w:numPr>
          <w:ilvl w:val="0"/>
          <w:numId w:val="346"/>
        </w:numPr>
        <w:spacing w:line="360" w:lineRule="auto"/>
      </w:pPr>
      <w:r>
        <w:rPr>
          <w:u w:val="single"/>
        </w:rPr>
        <w:t>Markov’s Inequality Upper Tail Bound</w:t>
      </w:r>
      <w:r w:rsidRPr="003A36AA">
        <w:t>:</w:t>
      </w:r>
      <w:r>
        <w:t xml:space="preserve"> The MGF can be used in conjunction with Markov’s inequality to bound the upper tail of a real random variable </w:t>
      </w:r>
      <m:oMath>
        <m:r>
          <w:rPr>
            <w:rFonts w:ascii="Cambria Math" w:hAnsi="Cambria Math"/>
          </w:rPr>
          <m:t>X</m:t>
        </m:r>
      </m:oMath>
      <w:r>
        <w:t>.</w:t>
      </w:r>
    </w:p>
    <w:p w14:paraId="1E707D64" w14:textId="77777777" w:rsidR="0050327A" w:rsidRDefault="0050327A" w:rsidP="003C2FCC">
      <w:pPr>
        <w:pStyle w:val="ListParagraph"/>
        <w:numPr>
          <w:ilvl w:val="0"/>
          <w:numId w:val="346"/>
        </w:numPr>
        <w:spacing w:line="360" w:lineRule="auto"/>
      </w:pPr>
      <w:r>
        <w:rPr>
          <w:u w:val="single"/>
        </w:rPr>
        <w:t>Chernoff Tail Upper Bound</w:t>
      </w:r>
      <w:r w:rsidRPr="004845B1">
        <w:t>:</w:t>
      </w:r>
      <w:r>
        <w:t xml:space="preserve"> The above statement is also called the Chernoff Bound. Since</w:t>
      </w:r>
    </w:p>
    <w:p w14:paraId="5C872730" w14:textId="77777777" w:rsidR="0050327A" w:rsidRPr="005E7F01" w:rsidRDefault="0050327A" w:rsidP="0050327A">
      <w:pPr>
        <w:spacing w:line="360" w:lineRule="auto"/>
        <w:rPr>
          <w:u w:val="single"/>
        </w:rPr>
      </w:pPr>
    </w:p>
    <w:p w14:paraId="47F74FAD"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xt</m:t>
              </m:r>
            </m:sup>
          </m:sSup>
        </m:oMath>
      </m:oMathPara>
    </w:p>
    <w:p w14:paraId="75B8879F" w14:textId="77777777" w:rsidR="0050327A" w:rsidRDefault="0050327A" w:rsidP="0050327A">
      <w:pPr>
        <w:spacing w:line="360" w:lineRule="auto"/>
      </w:pPr>
    </w:p>
    <w:p w14:paraId="4337CE8E" w14:textId="77777777" w:rsidR="0050327A" w:rsidRDefault="0050327A" w:rsidP="0050327A">
      <w:pPr>
        <w:pStyle w:val="ListParagraph"/>
        <w:spacing w:line="360" w:lineRule="auto"/>
        <w:ind w:left="360"/>
      </w:pPr>
      <w:r>
        <w:t>monotonically increases for</w:t>
      </w:r>
    </w:p>
    <w:p w14:paraId="4EFBF7B9" w14:textId="77777777" w:rsidR="0050327A" w:rsidRDefault="0050327A" w:rsidP="0050327A">
      <w:pPr>
        <w:spacing w:line="360" w:lineRule="auto"/>
      </w:pPr>
    </w:p>
    <w:p w14:paraId="335B61C1" w14:textId="77777777" w:rsidR="0050327A" w:rsidRDefault="0050327A" w:rsidP="0050327A">
      <w:pPr>
        <w:pStyle w:val="ListParagraph"/>
        <w:spacing w:line="360" w:lineRule="auto"/>
        <w:ind w:left="360"/>
      </w:pPr>
      <m:oMathPara>
        <m:oMath>
          <m:r>
            <w:rPr>
              <w:rFonts w:ascii="Cambria Math" w:hAnsi="Cambria Math"/>
            </w:rPr>
            <m:t>t&gt;0</m:t>
          </m:r>
        </m:oMath>
      </m:oMathPara>
    </w:p>
    <w:p w14:paraId="53C1F205" w14:textId="77777777" w:rsidR="0050327A" w:rsidRDefault="0050327A" w:rsidP="0050327A">
      <w:pPr>
        <w:spacing w:line="360" w:lineRule="auto"/>
      </w:pPr>
    </w:p>
    <w:p w14:paraId="526E798A" w14:textId="77777777" w:rsidR="0050327A" w:rsidRDefault="0050327A" w:rsidP="0050327A">
      <w:pPr>
        <w:pStyle w:val="ListParagraph"/>
        <w:spacing w:line="360" w:lineRule="auto"/>
        <w:ind w:left="360"/>
      </w:pPr>
      <w:r>
        <w:t>one has</w:t>
      </w:r>
    </w:p>
    <w:p w14:paraId="73398729" w14:textId="77777777" w:rsidR="0050327A" w:rsidRDefault="0050327A" w:rsidP="0050327A">
      <w:pPr>
        <w:spacing w:line="360" w:lineRule="auto"/>
      </w:pPr>
    </w:p>
    <w:p w14:paraId="01031C8B"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m:rPr>
              <m:scr m:val="double-struck"/>
            </m:rPr>
            <w:rPr>
              <w:rFonts w:ascii="Cambria Math" w:hAnsi="Cambria Math"/>
            </w:rPr>
            <m:t>=P</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F6AC2A8" w14:textId="77777777" w:rsidR="0050327A" w:rsidRDefault="0050327A" w:rsidP="0050327A">
      <w:pPr>
        <w:spacing w:line="360" w:lineRule="auto"/>
      </w:pPr>
    </w:p>
    <w:p w14:paraId="6DBA8FC8" w14:textId="77777777" w:rsidR="0050327A" w:rsidRDefault="0050327A" w:rsidP="0050327A">
      <w:pPr>
        <w:pStyle w:val="ListParagraph"/>
        <w:spacing w:line="360" w:lineRule="auto"/>
        <w:ind w:left="360"/>
      </w:pPr>
      <w:r>
        <w:t>for any</w:t>
      </w:r>
    </w:p>
    <w:p w14:paraId="292ACE7D" w14:textId="77777777" w:rsidR="0050327A" w:rsidRDefault="0050327A" w:rsidP="0050327A">
      <w:pPr>
        <w:spacing w:line="360" w:lineRule="auto"/>
      </w:pPr>
    </w:p>
    <w:p w14:paraId="6A405B5D" w14:textId="77777777" w:rsidR="0050327A" w:rsidRDefault="0050327A" w:rsidP="0050327A">
      <w:pPr>
        <w:pStyle w:val="ListParagraph"/>
        <w:spacing w:line="360" w:lineRule="auto"/>
        <w:ind w:left="360"/>
      </w:pPr>
      <m:oMathPara>
        <m:oMath>
          <m:r>
            <w:rPr>
              <w:rFonts w:ascii="Cambria Math" w:hAnsi="Cambria Math"/>
            </w:rPr>
            <w:lastRenderedPageBreak/>
            <m:t>t&gt;0</m:t>
          </m:r>
        </m:oMath>
      </m:oMathPara>
    </w:p>
    <w:p w14:paraId="41FDE357" w14:textId="77777777" w:rsidR="0050327A" w:rsidRDefault="0050327A" w:rsidP="0050327A">
      <w:pPr>
        <w:spacing w:line="360" w:lineRule="auto"/>
      </w:pPr>
    </w:p>
    <w:p w14:paraId="4407514E" w14:textId="77777777" w:rsidR="0050327A" w:rsidRDefault="0050327A" w:rsidP="0050327A">
      <w:pPr>
        <w:pStyle w:val="ListParagraph"/>
        <w:spacing w:line="360" w:lineRule="auto"/>
        <w:ind w:left="360"/>
      </w:pPr>
      <w:r>
        <w:t xml:space="preserve">and any </w:t>
      </w:r>
      <m:oMath>
        <m:r>
          <w:rPr>
            <w:rFonts w:ascii="Cambria Math" w:hAnsi="Cambria Math"/>
          </w:rPr>
          <m:t>a</m:t>
        </m:r>
      </m:oMath>
      <w:r>
        <w:t xml:space="preserve">, provided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exists.</w:t>
      </w:r>
    </w:p>
    <w:p w14:paraId="67C6E8DD" w14:textId="77777777" w:rsidR="0050327A" w:rsidRDefault="0050327A" w:rsidP="003C2FCC">
      <w:pPr>
        <w:pStyle w:val="ListParagraph"/>
        <w:numPr>
          <w:ilvl w:val="0"/>
          <w:numId w:val="346"/>
        </w:numPr>
        <w:spacing w:line="360" w:lineRule="auto"/>
      </w:pPr>
      <w:r>
        <w:rPr>
          <w:u w:val="single"/>
        </w:rPr>
        <w:t>Application to the Standard Normal Distribution</w:t>
      </w:r>
      <w:r w:rsidRPr="004845B1">
        <w:t>:</w:t>
      </w:r>
      <w:r>
        <w:t xml:space="preserve"> For example, when </w:t>
      </w:r>
      <m:oMath>
        <m:r>
          <w:rPr>
            <w:rFonts w:ascii="Cambria Math" w:hAnsi="Cambria Math"/>
          </w:rPr>
          <m:t>X</m:t>
        </m:r>
      </m:oMath>
      <w:r>
        <w:t xml:space="preserve"> is a standard normal distribution and</w:t>
      </w:r>
    </w:p>
    <w:p w14:paraId="54E043B8" w14:textId="77777777" w:rsidR="0050327A" w:rsidRPr="005E7F01" w:rsidRDefault="0050327A" w:rsidP="0050327A">
      <w:pPr>
        <w:spacing w:line="360" w:lineRule="auto"/>
        <w:rPr>
          <w:u w:val="single"/>
        </w:rPr>
      </w:pPr>
    </w:p>
    <w:p w14:paraId="3A92D717" w14:textId="77777777" w:rsidR="0050327A" w:rsidRDefault="0050327A" w:rsidP="0050327A">
      <w:pPr>
        <w:pStyle w:val="ListParagraph"/>
        <w:spacing w:line="360" w:lineRule="auto"/>
        <w:ind w:left="360"/>
      </w:pPr>
      <m:oMathPara>
        <m:oMath>
          <m:r>
            <w:rPr>
              <w:rFonts w:ascii="Cambria Math" w:hAnsi="Cambria Math"/>
            </w:rPr>
            <m:t>a&gt;0</m:t>
          </m:r>
        </m:oMath>
      </m:oMathPara>
    </w:p>
    <w:p w14:paraId="2E5260C1" w14:textId="77777777" w:rsidR="0050327A" w:rsidRDefault="0050327A" w:rsidP="0050327A">
      <w:pPr>
        <w:spacing w:line="360" w:lineRule="auto"/>
      </w:pPr>
    </w:p>
    <w:p w14:paraId="295685F6" w14:textId="77777777" w:rsidR="0050327A" w:rsidRDefault="0050327A" w:rsidP="0050327A">
      <w:pPr>
        <w:pStyle w:val="ListParagraph"/>
        <w:spacing w:line="360" w:lineRule="auto"/>
        <w:ind w:left="360"/>
      </w:pPr>
      <w:r>
        <w:t>one chooses</w:t>
      </w:r>
    </w:p>
    <w:p w14:paraId="775DEA88" w14:textId="77777777" w:rsidR="0050327A" w:rsidRDefault="0050327A" w:rsidP="0050327A">
      <w:pPr>
        <w:spacing w:line="360" w:lineRule="auto"/>
      </w:pPr>
    </w:p>
    <w:p w14:paraId="68FB5E23" w14:textId="77777777" w:rsidR="0050327A" w:rsidRDefault="0050327A" w:rsidP="0050327A">
      <w:pPr>
        <w:pStyle w:val="ListParagraph"/>
        <w:spacing w:line="360" w:lineRule="auto"/>
        <w:ind w:left="360"/>
      </w:pPr>
      <m:oMathPara>
        <m:oMath>
          <m:r>
            <w:rPr>
              <w:rFonts w:ascii="Cambria Math" w:hAnsi="Cambria Math"/>
            </w:rPr>
            <m:t>t=a</m:t>
          </m:r>
        </m:oMath>
      </m:oMathPara>
    </w:p>
    <w:p w14:paraId="0E5752F0" w14:textId="77777777" w:rsidR="0050327A" w:rsidRDefault="0050327A" w:rsidP="0050327A">
      <w:pPr>
        <w:spacing w:line="360" w:lineRule="auto"/>
      </w:pPr>
    </w:p>
    <w:p w14:paraId="47157C15" w14:textId="77777777" w:rsidR="0050327A" w:rsidRDefault="0050327A" w:rsidP="0050327A">
      <w:pPr>
        <w:pStyle w:val="ListParagraph"/>
        <w:spacing w:line="360" w:lineRule="auto"/>
        <w:ind w:left="360"/>
      </w:pPr>
      <w:r>
        <w:t>Recall</w:t>
      </w:r>
    </w:p>
    <w:p w14:paraId="1E4602A1" w14:textId="77777777" w:rsidR="0050327A" w:rsidRDefault="0050327A" w:rsidP="0050327A">
      <w:pPr>
        <w:spacing w:line="360" w:lineRule="auto"/>
      </w:pPr>
    </w:p>
    <w:p w14:paraId="7EDF9B8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635E56FE" w14:textId="77777777" w:rsidR="0050327A" w:rsidRDefault="0050327A" w:rsidP="0050327A">
      <w:pPr>
        <w:spacing w:line="360" w:lineRule="auto"/>
      </w:pPr>
    </w:p>
    <w:p w14:paraId="353C3D18" w14:textId="77777777" w:rsidR="0050327A" w:rsidRDefault="0050327A" w:rsidP="0050327A">
      <w:pPr>
        <w:pStyle w:val="ListParagraph"/>
        <w:spacing w:line="360" w:lineRule="auto"/>
        <w:ind w:left="360"/>
      </w:pPr>
      <w:r>
        <w:t>This gives</w:t>
      </w:r>
    </w:p>
    <w:p w14:paraId="63008DFE" w14:textId="77777777" w:rsidR="0050327A" w:rsidRDefault="0050327A" w:rsidP="0050327A">
      <w:pPr>
        <w:spacing w:line="360" w:lineRule="auto"/>
      </w:pPr>
    </w:p>
    <w:p w14:paraId="27544608"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sup>
          </m:sSup>
        </m:oMath>
      </m:oMathPara>
    </w:p>
    <w:p w14:paraId="670F64F0" w14:textId="77777777" w:rsidR="0050327A" w:rsidRDefault="0050327A" w:rsidP="0050327A">
      <w:pPr>
        <w:spacing w:line="360" w:lineRule="auto"/>
      </w:pPr>
    </w:p>
    <w:p w14:paraId="54A048B1" w14:textId="77777777" w:rsidR="0050327A" w:rsidRDefault="0050327A" w:rsidP="0050327A">
      <w:pPr>
        <w:pStyle w:val="ListParagraph"/>
        <w:spacing w:line="360" w:lineRule="auto"/>
        <w:ind w:left="360"/>
      </w:pPr>
      <w:r>
        <w:t xml:space="preserve">which is within a factor </w:t>
      </w:r>
      <m:oMath>
        <m:r>
          <w:rPr>
            <w:rFonts w:ascii="Cambria Math" w:hAnsi="Cambria Math"/>
          </w:rPr>
          <m:t>1+a</m:t>
        </m:r>
      </m:oMath>
      <w:r>
        <w:t xml:space="preserve"> of the exact value.</w:t>
      </w:r>
    </w:p>
    <w:p w14:paraId="241191A8" w14:textId="77777777" w:rsidR="0050327A" w:rsidRDefault="0050327A" w:rsidP="003C2FCC">
      <w:pPr>
        <w:pStyle w:val="ListParagraph"/>
        <w:numPr>
          <w:ilvl w:val="0"/>
          <w:numId w:val="346"/>
        </w:numPr>
        <w:spacing w:line="360" w:lineRule="auto"/>
      </w:pPr>
      <w:r>
        <w:rPr>
          <w:u w:val="single"/>
        </w:rPr>
        <w:t>Hoeffding/Bennet Bounds</w:t>
      </w:r>
      <w:r w:rsidRPr="004845B1">
        <w:t>:</w:t>
      </w:r>
      <w:r>
        <w:t xml:space="preserve"> Various lemmas, such as Hoeffding’s lemma or Bennett’s inequality provides bound on the MGF in the case of a zero-mean, bounded random variables.</w:t>
      </w:r>
    </w:p>
    <w:p w14:paraId="510DAE53" w14:textId="77777777" w:rsidR="0050327A" w:rsidRDefault="0050327A" w:rsidP="003C2FCC">
      <w:pPr>
        <w:pStyle w:val="ListParagraph"/>
        <w:numPr>
          <w:ilvl w:val="0"/>
          <w:numId w:val="346"/>
        </w:numPr>
        <w:spacing w:line="360" w:lineRule="auto"/>
      </w:pPr>
      <w:r>
        <w:rPr>
          <w:u w:val="single"/>
        </w:rPr>
        <w:t xml:space="preserve">Moments Bound with </w:t>
      </w:r>
      <m:oMath>
        <m:r>
          <w:rPr>
            <w:rFonts w:ascii="Cambria Math" w:hAnsi="Cambria Math"/>
            <w:u w:val="single"/>
          </w:rPr>
          <m:t>X≥0</m:t>
        </m:r>
      </m:oMath>
      <w:r>
        <w:t xml:space="preserve">: When </w:t>
      </w:r>
      <m:oMath>
        <m:r>
          <w:rPr>
            <w:rFonts w:ascii="Cambria Math" w:hAnsi="Cambria Math"/>
          </w:rPr>
          <m:t>X</m:t>
        </m:r>
      </m:oMath>
      <w:r>
        <w:t xml:space="preserve"> is non-negative, the MGF gives a simple, useful bound on the moment:</w:t>
      </w:r>
    </w:p>
    <w:p w14:paraId="14E58D42" w14:textId="77777777" w:rsidR="0050327A" w:rsidRPr="005E7F01" w:rsidRDefault="0050327A" w:rsidP="0050327A">
      <w:pPr>
        <w:spacing w:line="360" w:lineRule="auto"/>
        <w:rPr>
          <w:u w:val="single"/>
        </w:rPr>
      </w:pPr>
    </w:p>
    <w:p w14:paraId="4568CE0E"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0B5C7F3" w14:textId="77777777" w:rsidR="0050327A" w:rsidRDefault="0050327A" w:rsidP="0050327A">
      <w:pPr>
        <w:spacing w:line="360" w:lineRule="auto"/>
      </w:pPr>
    </w:p>
    <w:p w14:paraId="38C49F74" w14:textId="77777777" w:rsidR="0050327A" w:rsidRDefault="0050327A" w:rsidP="0050327A">
      <w:pPr>
        <w:pStyle w:val="ListParagraph"/>
        <w:spacing w:line="360" w:lineRule="auto"/>
        <w:ind w:left="360"/>
      </w:pPr>
      <w:r>
        <w:lastRenderedPageBreak/>
        <w:t>for any</w:t>
      </w:r>
    </w:p>
    <w:p w14:paraId="6A25E760" w14:textId="77777777" w:rsidR="0050327A" w:rsidRDefault="0050327A" w:rsidP="0050327A">
      <w:pPr>
        <w:spacing w:line="360" w:lineRule="auto"/>
      </w:pPr>
    </w:p>
    <w:p w14:paraId="4B2A3D98" w14:textId="77777777" w:rsidR="0050327A" w:rsidRDefault="0050327A" w:rsidP="0050327A">
      <w:pPr>
        <w:pStyle w:val="ListParagraph"/>
        <w:spacing w:line="360" w:lineRule="auto"/>
        <w:ind w:left="360"/>
      </w:pPr>
      <m:oMathPara>
        <m:oMath>
          <m:r>
            <w:rPr>
              <w:rFonts w:ascii="Cambria Math" w:hAnsi="Cambria Math"/>
            </w:rPr>
            <m:t>X, m≥0</m:t>
          </m:r>
        </m:oMath>
      </m:oMathPara>
    </w:p>
    <w:p w14:paraId="2E89C364" w14:textId="77777777" w:rsidR="0050327A" w:rsidRDefault="0050327A" w:rsidP="0050327A">
      <w:pPr>
        <w:spacing w:line="360" w:lineRule="auto"/>
      </w:pPr>
    </w:p>
    <w:p w14:paraId="76199EA1" w14:textId="77777777" w:rsidR="0050327A" w:rsidRDefault="0050327A" w:rsidP="0050327A">
      <w:pPr>
        <w:pStyle w:val="ListParagraph"/>
        <w:spacing w:line="360" w:lineRule="auto"/>
        <w:ind w:left="360"/>
      </w:pPr>
      <w:r>
        <w:t>and</w:t>
      </w:r>
    </w:p>
    <w:p w14:paraId="4FE77562" w14:textId="77777777" w:rsidR="0050327A" w:rsidRDefault="0050327A" w:rsidP="0050327A">
      <w:pPr>
        <w:spacing w:line="360" w:lineRule="auto"/>
      </w:pPr>
    </w:p>
    <w:p w14:paraId="7D8F03D8" w14:textId="77777777" w:rsidR="0050327A" w:rsidRPr="005E7F01" w:rsidRDefault="0050327A" w:rsidP="0050327A">
      <w:pPr>
        <w:pStyle w:val="ListParagraph"/>
        <w:spacing w:line="360" w:lineRule="auto"/>
        <w:ind w:left="360"/>
      </w:pPr>
      <m:oMathPara>
        <m:oMath>
          <m:r>
            <w:rPr>
              <w:rFonts w:ascii="Cambria Math" w:hAnsi="Cambria Math"/>
            </w:rPr>
            <m:t>t&gt;0</m:t>
          </m:r>
        </m:oMath>
      </m:oMathPara>
    </w:p>
    <w:p w14:paraId="72936E1A" w14:textId="77777777" w:rsidR="0050327A" w:rsidRDefault="0050327A" w:rsidP="0050327A">
      <w:pPr>
        <w:spacing w:line="360" w:lineRule="auto"/>
      </w:pPr>
    </w:p>
    <w:p w14:paraId="1CF3C65F" w14:textId="77777777" w:rsidR="0050327A" w:rsidRDefault="0050327A" w:rsidP="003C2FCC">
      <w:pPr>
        <w:pStyle w:val="ListParagraph"/>
        <w:numPr>
          <w:ilvl w:val="0"/>
          <w:numId w:val="346"/>
        </w:numPr>
        <w:spacing w:line="360" w:lineRule="auto"/>
      </w:pPr>
      <w:r>
        <w:rPr>
          <w:u w:val="single"/>
        </w:rPr>
        <w:t>Proof of the above Bound</w:t>
      </w:r>
      <w:r>
        <w:t>: This follows from the inequality</w:t>
      </w:r>
    </w:p>
    <w:p w14:paraId="4F0DE5C8" w14:textId="77777777" w:rsidR="0050327A" w:rsidRPr="005E7F01" w:rsidRDefault="0050327A" w:rsidP="0050327A">
      <w:pPr>
        <w:spacing w:line="360" w:lineRule="auto"/>
        <w:rPr>
          <w:u w:val="single"/>
        </w:rPr>
      </w:pPr>
    </w:p>
    <w:p w14:paraId="6334F721" w14:textId="77777777" w:rsidR="0050327A" w:rsidRDefault="0050327A" w:rsidP="0050327A">
      <w:pPr>
        <w:pStyle w:val="ListParagraph"/>
        <w:spacing w:line="360" w:lineRule="auto"/>
        <w:ind w:left="360"/>
      </w:pPr>
      <m:oMathPara>
        <m:oMath>
          <m:r>
            <w:rPr>
              <w:rFonts w:ascii="Cambria Math" w:hAnsi="Cambria Math"/>
            </w:rPr>
            <m:t>1+x≤</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1F9A627" w14:textId="77777777" w:rsidR="0050327A" w:rsidRDefault="0050327A" w:rsidP="0050327A">
      <w:pPr>
        <w:spacing w:line="360" w:lineRule="auto"/>
      </w:pPr>
    </w:p>
    <w:p w14:paraId="6167CEA1" w14:textId="77777777" w:rsidR="0050327A" w:rsidRDefault="0050327A" w:rsidP="0050327A">
      <w:pPr>
        <w:pStyle w:val="ListParagraph"/>
        <w:spacing w:line="360" w:lineRule="auto"/>
        <w:ind w:left="360"/>
      </w:pPr>
      <w:r>
        <w:t>into which one can substitute</w:t>
      </w:r>
    </w:p>
    <w:p w14:paraId="666ED3A0" w14:textId="77777777" w:rsidR="0050327A" w:rsidRDefault="0050327A" w:rsidP="0050327A">
      <w:pPr>
        <w:spacing w:line="360" w:lineRule="auto"/>
      </w:pPr>
    </w:p>
    <w:p w14:paraId="44B9898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oMath>
      </m:oMathPara>
    </w:p>
    <w:p w14:paraId="1CDCCE51" w14:textId="77777777" w:rsidR="0050327A" w:rsidRDefault="0050327A" w:rsidP="0050327A">
      <w:pPr>
        <w:spacing w:line="360" w:lineRule="auto"/>
      </w:pPr>
    </w:p>
    <w:p w14:paraId="5DE3B298" w14:textId="77777777" w:rsidR="0050327A" w:rsidRDefault="0050327A" w:rsidP="0050327A">
      <w:pPr>
        <w:pStyle w:val="ListParagraph"/>
        <w:spacing w:line="360" w:lineRule="auto"/>
        <w:ind w:left="360"/>
      </w:pPr>
      <w:r>
        <w:t>implies</w:t>
      </w:r>
    </w:p>
    <w:p w14:paraId="034761C4" w14:textId="77777777" w:rsidR="0050327A" w:rsidRDefault="0050327A" w:rsidP="0050327A">
      <w:pPr>
        <w:spacing w:line="360" w:lineRule="auto"/>
      </w:pPr>
    </w:p>
    <w:p w14:paraId="647E48EF" w14:textId="77777777" w:rsidR="0050327A" w:rsidRDefault="00000000" w:rsidP="0050327A">
      <w:pPr>
        <w:pStyle w:val="ListParagraph"/>
        <w:spacing w:line="360" w:lineRule="auto"/>
        <w:ind w:left="360"/>
      </w:pPr>
      <m:oMathPara>
        <m:oMath>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sup>
          </m:sSup>
        </m:oMath>
      </m:oMathPara>
    </w:p>
    <w:p w14:paraId="5BC0E386" w14:textId="77777777" w:rsidR="0050327A" w:rsidRDefault="0050327A" w:rsidP="0050327A">
      <w:pPr>
        <w:spacing w:line="360" w:lineRule="auto"/>
      </w:pPr>
    </w:p>
    <w:p w14:paraId="11E56F56" w14:textId="77777777" w:rsidR="0050327A" w:rsidRDefault="0050327A" w:rsidP="0050327A">
      <w:pPr>
        <w:pStyle w:val="ListParagraph"/>
        <w:spacing w:line="360" w:lineRule="auto"/>
        <w:ind w:left="360"/>
      </w:pPr>
      <w:r>
        <w:t>for any</w:t>
      </w:r>
    </w:p>
    <w:p w14:paraId="29ED000C" w14:textId="77777777" w:rsidR="0050327A" w:rsidRDefault="0050327A" w:rsidP="0050327A">
      <w:pPr>
        <w:spacing w:line="360" w:lineRule="auto"/>
      </w:pPr>
    </w:p>
    <w:p w14:paraId="0427A2FB" w14:textId="77777777" w:rsidR="0050327A" w:rsidRDefault="0050327A" w:rsidP="0050327A">
      <w:pPr>
        <w:pStyle w:val="ListParagraph"/>
        <w:spacing w:line="360" w:lineRule="auto"/>
        <w:ind w:left="360"/>
      </w:pPr>
      <m:oMathPara>
        <m:oMath>
          <m:r>
            <w:rPr>
              <w:rFonts w:ascii="Cambria Math" w:hAnsi="Cambria Math"/>
            </w:rPr>
            <m:t>x, t, m</m:t>
          </m:r>
          <m:r>
            <m:rPr>
              <m:scr m:val="double-struck"/>
            </m:rPr>
            <w:rPr>
              <w:rFonts w:ascii="Cambria Math" w:hAnsi="Cambria Math"/>
            </w:rPr>
            <m:t>∈R</m:t>
          </m:r>
        </m:oMath>
      </m:oMathPara>
    </w:p>
    <w:p w14:paraId="7FA429C2" w14:textId="77777777" w:rsidR="0050327A" w:rsidRDefault="0050327A" w:rsidP="0050327A">
      <w:pPr>
        <w:spacing w:line="360" w:lineRule="auto"/>
      </w:pPr>
    </w:p>
    <w:p w14:paraId="57E2E89E" w14:textId="77777777" w:rsidR="0050327A" w:rsidRDefault="0050327A" w:rsidP="0050327A">
      <w:pPr>
        <w:pStyle w:val="ListParagraph"/>
        <w:spacing w:line="360" w:lineRule="auto"/>
        <w:ind w:left="360"/>
      </w:pPr>
      <w:r>
        <w:t>Now, if</w:t>
      </w:r>
    </w:p>
    <w:p w14:paraId="3702DA07" w14:textId="77777777" w:rsidR="0050327A" w:rsidRDefault="0050327A" w:rsidP="0050327A">
      <w:pPr>
        <w:spacing w:line="360" w:lineRule="auto"/>
      </w:pPr>
    </w:p>
    <w:p w14:paraId="03731637" w14:textId="77777777" w:rsidR="0050327A" w:rsidRDefault="0050327A" w:rsidP="0050327A">
      <w:pPr>
        <w:pStyle w:val="ListParagraph"/>
        <w:spacing w:line="360" w:lineRule="auto"/>
        <w:ind w:left="360"/>
      </w:pPr>
      <m:oMathPara>
        <m:oMath>
          <m:r>
            <w:rPr>
              <w:rFonts w:ascii="Cambria Math" w:hAnsi="Cambria Math"/>
            </w:rPr>
            <m:t>t&gt;0</m:t>
          </m:r>
        </m:oMath>
      </m:oMathPara>
    </w:p>
    <w:p w14:paraId="7127DD05" w14:textId="77777777" w:rsidR="0050327A" w:rsidRDefault="0050327A" w:rsidP="0050327A">
      <w:pPr>
        <w:spacing w:line="360" w:lineRule="auto"/>
      </w:pPr>
    </w:p>
    <w:p w14:paraId="21570CFE" w14:textId="77777777" w:rsidR="0050327A" w:rsidRDefault="0050327A" w:rsidP="0050327A">
      <w:pPr>
        <w:pStyle w:val="ListParagraph"/>
        <w:spacing w:line="360" w:lineRule="auto"/>
        <w:ind w:left="360"/>
      </w:pPr>
      <w:r>
        <w:t>and</w:t>
      </w:r>
    </w:p>
    <w:p w14:paraId="239A2FA3" w14:textId="77777777" w:rsidR="0050327A" w:rsidRDefault="0050327A" w:rsidP="0050327A">
      <w:pPr>
        <w:spacing w:line="360" w:lineRule="auto"/>
      </w:pPr>
    </w:p>
    <w:p w14:paraId="6D223F01" w14:textId="77777777" w:rsidR="0050327A" w:rsidRDefault="0050327A" w:rsidP="0050327A">
      <w:pPr>
        <w:pStyle w:val="ListParagraph"/>
        <w:spacing w:line="360" w:lineRule="auto"/>
        <w:ind w:left="360"/>
      </w:pPr>
      <m:oMathPara>
        <m:oMath>
          <m:r>
            <w:rPr>
              <w:rFonts w:ascii="Cambria Math" w:hAnsi="Cambria Math"/>
            </w:rPr>
            <m:t>x, m≥0</m:t>
          </m:r>
        </m:oMath>
      </m:oMathPara>
    </w:p>
    <w:p w14:paraId="55D7EB72" w14:textId="77777777" w:rsidR="0050327A" w:rsidRDefault="0050327A" w:rsidP="0050327A">
      <w:pPr>
        <w:spacing w:line="360" w:lineRule="auto"/>
      </w:pPr>
    </w:p>
    <w:p w14:paraId="57704569" w14:textId="77777777" w:rsidR="0050327A" w:rsidRDefault="0050327A" w:rsidP="0050327A">
      <w:pPr>
        <w:pStyle w:val="ListParagraph"/>
        <w:spacing w:line="360" w:lineRule="auto"/>
        <w:ind w:left="360"/>
      </w:pPr>
      <w:r>
        <w:t>this can be rearranged to</w:t>
      </w:r>
    </w:p>
    <w:p w14:paraId="0923B48D" w14:textId="77777777" w:rsidR="0050327A" w:rsidRDefault="0050327A" w:rsidP="0050327A">
      <w:pPr>
        <w:spacing w:line="360" w:lineRule="auto"/>
      </w:pPr>
    </w:p>
    <w:p w14:paraId="39D22BD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p>
            <m:sSupPr>
              <m:ctrlPr>
                <w:rPr>
                  <w:rFonts w:ascii="Cambria Math" w:hAnsi="Cambria Math"/>
                  <w:i/>
                </w:rPr>
              </m:ctrlPr>
            </m:sSupPr>
            <m:e>
              <m:r>
                <w:rPr>
                  <w:rFonts w:ascii="Cambria Math" w:hAnsi="Cambria Math"/>
                </w:rPr>
                <m:t>e</m:t>
              </m:r>
            </m:e>
            <m:sup>
              <m:r>
                <w:rPr>
                  <w:rFonts w:ascii="Cambria Math" w:hAnsi="Cambria Math"/>
                </w:rPr>
                <m:t>tx</m:t>
              </m:r>
            </m:sup>
          </m:sSup>
        </m:oMath>
      </m:oMathPara>
    </w:p>
    <w:p w14:paraId="4EE792F1" w14:textId="77777777" w:rsidR="0050327A" w:rsidRDefault="0050327A" w:rsidP="0050327A">
      <w:pPr>
        <w:spacing w:line="360" w:lineRule="auto"/>
      </w:pPr>
    </w:p>
    <w:p w14:paraId="24FD133A" w14:textId="77777777" w:rsidR="0050327A" w:rsidRDefault="0050327A" w:rsidP="0050327A">
      <w:pPr>
        <w:pStyle w:val="ListParagraph"/>
        <w:spacing w:line="360" w:lineRule="auto"/>
        <w:ind w:left="360"/>
      </w:pPr>
      <w:r>
        <w:t xml:space="preserve">Taking expectations on both sides gives the bound on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in terms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w:t>
      </w:r>
    </w:p>
    <w:p w14:paraId="1BD74C39" w14:textId="77777777" w:rsidR="0050327A" w:rsidRDefault="0050327A" w:rsidP="003C2FCC">
      <w:pPr>
        <w:pStyle w:val="ListParagraph"/>
        <w:numPr>
          <w:ilvl w:val="0"/>
          <w:numId w:val="346"/>
        </w:numPr>
        <w:spacing w:line="360" w:lineRule="auto"/>
      </w:pPr>
      <w:r>
        <w:rPr>
          <w:u w:val="single"/>
        </w:rPr>
        <w:t>Chi-squared Moment Bound Example #1</w:t>
      </w:r>
      <w:r w:rsidRPr="00F2020F">
        <w:t>:</w:t>
      </w:r>
      <w:r>
        <w:t xml:space="preserve"> As an example, consider</w:t>
      </w:r>
    </w:p>
    <w:p w14:paraId="2D93EA5E" w14:textId="77777777" w:rsidR="0050327A" w:rsidRPr="005E7F01" w:rsidRDefault="0050327A" w:rsidP="0050327A">
      <w:pPr>
        <w:spacing w:line="360" w:lineRule="auto"/>
        <w:rPr>
          <w:u w:val="single"/>
        </w:rPr>
      </w:pPr>
    </w:p>
    <w:p w14:paraId="1E92F2D0" w14:textId="77777777" w:rsidR="0050327A" w:rsidRDefault="0050327A" w:rsidP="0050327A">
      <w:pPr>
        <w:pStyle w:val="ListParagraph"/>
        <w:spacing w:line="360" w:lineRule="auto"/>
        <w:ind w:left="360"/>
      </w:pPr>
      <m:oMathPara>
        <m:oMath>
          <m:r>
            <w:rPr>
              <w:rFonts w:ascii="Cambria Math" w:hAnsi="Cambria Math"/>
            </w:rPr>
            <m:t>X~Chi-Squared</m:t>
          </m:r>
        </m:oMath>
      </m:oMathPara>
    </w:p>
    <w:p w14:paraId="0679E72A" w14:textId="77777777" w:rsidR="0050327A" w:rsidRDefault="0050327A" w:rsidP="0050327A">
      <w:pPr>
        <w:spacing w:line="360" w:lineRule="auto"/>
      </w:pPr>
    </w:p>
    <w:p w14:paraId="0DA5E252" w14:textId="77777777" w:rsidR="0050327A" w:rsidRDefault="0050327A" w:rsidP="0050327A">
      <w:pPr>
        <w:pStyle w:val="ListParagraph"/>
        <w:spacing w:line="360" w:lineRule="auto"/>
        <w:ind w:left="360"/>
      </w:pPr>
      <w:r>
        <w:t xml:space="preserve">with </w:t>
      </w:r>
      <m:oMath>
        <m:r>
          <w:rPr>
            <w:rFonts w:ascii="Cambria Math" w:hAnsi="Cambria Math"/>
          </w:rPr>
          <m:t>k</m:t>
        </m:r>
      </m:oMath>
      <w:r>
        <w:t xml:space="preserve"> degrees of freedom. Then, from the example above</w:t>
      </w:r>
    </w:p>
    <w:p w14:paraId="2FE80FC6" w14:textId="77777777" w:rsidR="0050327A" w:rsidRDefault="0050327A" w:rsidP="0050327A">
      <w:pPr>
        <w:spacing w:line="360" w:lineRule="auto"/>
      </w:pPr>
    </w:p>
    <w:p w14:paraId="74B1EA4E" w14:textId="77777777" w:rsidR="0050327A" w:rsidRPr="005E7F01"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876A832" w14:textId="77777777" w:rsidR="0050327A" w:rsidRDefault="0050327A" w:rsidP="0050327A">
      <w:pPr>
        <w:spacing w:line="360" w:lineRule="auto"/>
      </w:pPr>
    </w:p>
    <w:p w14:paraId="2B1F7BBA" w14:textId="77777777" w:rsidR="0050327A" w:rsidRDefault="0050327A" w:rsidP="003C2FCC">
      <w:pPr>
        <w:pStyle w:val="ListParagraph"/>
        <w:numPr>
          <w:ilvl w:val="0"/>
          <w:numId w:val="346"/>
        </w:numPr>
        <w:spacing w:line="360" w:lineRule="auto"/>
      </w:pPr>
      <w:r>
        <w:rPr>
          <w:u w:val="single"/>
        </w:rPr>
        <w:t>Chi-squared Moment Bound Example #2</w:t>
      </w:r>
      <w:r w:rsidRPr="00F2020F">
        <w:t>:</w:t>
      </w:r>
      <w:r>
        <w:t xml:space="preserve"> Picking</w:t>
      </w:r>
    </w:p>
    <w:p w14:paraId="71DA682F" w14:textId="77777777" w:rsidR="0050327A" w:rsidRPr="005E7F01" w:rsidRDefault="0050327A" w:rsidP="0050327A">
      <w:pPr>
        <w:spacing w:line="360" w:lineRule="auto"/>
        <w:rPr>
          <w:u w:val="single"/>
        </w:rPr>
      </w:pPr>
    </w:p>
    <w:p w14:paraId="62DBB634" w14:textId="77777777" w:rsidR="0050327A" w:rsidRDefault="0050327A" w:rsidP="0050327A">
      <w:pPr>
        <w:pStyle w:val="ListParagraph"/>
        <w:spacing w:line="360" w:lineRule="auto"/>
        <w:ind w:left="360"/>
      </w:pPr>
      <m:oMathPara>
        <m:oMath>
          <m:r>
            <w:rPr>
              <w:rFonts w:ascii="Cambria Math" w:hAnsi="Cambria Math"/>
            </w:rPr>
            <m:t>t=</m:t>
          </m:r>
          <m:f>
            <m:fPr>
              <m:ctrlPr>
                <w:rPr>
                  <w:rFonts w:ascii="Cambria Math" w:hAnsi="Cambria Math"/>
                  <w:i/>
                </w:rPr>
              </m:ctrlPr>
            </m:fPr>
            <m:num>
              <m:r>
                <w:rPr>
                  <w:rFonts w:ascii="Cambria Math" w:hAnsi="Cambria Math"/>
                </w:rPr>
                <m:t>m</m:t>
              </m:r>
            </m:num>
            <m:den>
              <m:r>
                <w:rPr>
                  <w:rFonts w:ascii="Cambria Math" w:hAnsi="Cambria Math"/>
                </w:rPr>
                <m:t>2m+k</m:t>
              </m:r>
            </m:den>
          </m:f>
        </m:oMath>
      </m:oMathPara>
    </w:p>
    <w:p w14:paraId="21E9CEB8" w14:textId="77777777" w:rsidR="0050327A" w:rsidRDefault="0050327A" w:rsidP="0050327A">
      <w:pPr>
        <w:spacing w:line="360" w:lineRule="auto"/>
      </w:pPr>
    </w:p>
    <w:p w14:paraId="21AC3CEA" w14:textId="77777777" w:rsidR="0050327A" w:rsidRDefault="0050327A" w:rsidP="0050327A">
      <w:pPr>
        <w:pStyle w:val="ListParagraph"/>
        <w:spacing w:line="360" w:lineRule="auto"/>
        <w:ind w:left="360"/>
      </w:pPr>
      <w:r>
        <w:t>and substituting into the bound:</w:t>
      </w:r>
    </w:p>
    <w:p w14:paraId="67A9AF34" w14:textId="77777777" w:rsidR="0050327A" w:rsidRDefault="0050327A" w:rsidP="0050327A">
      <w:pPr>
        <w:spacing w:line="360" w:lineRule="auto"/>
      </w:pPr>
    </w:p>
    <w:p w14:paraId="73B341B1" w14:textId="77777777" w:rsidR="0050327A" w:rsidRPr="005E7F01"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m:t>
                      </m:r>
                    </m:num>
                    <m:den>
                      <m:r>
                        <w:rPr>
                          <w:rFonts w:ascii="Cambria Math" w:hAnsi="Cambria Math"/>
                        </w:rPr>
                        <m:t>k</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k+2m</m:t>
                      </m:r>
                    </m:num>
                    <m:den>
                      <m:r>
                        <w:rPr>
                          <w:rFonts w:ascii="Cambria Math" w:hAnsi="Cambria Math"/>
                        </w:rPr>
                        <m:t>e</m:t>
                      </m:r>
                    </m:den>
                  </m:f>
                </m:e>
              </m:d>
            </m:e>
            <m:sup>
              <m:r>
                <w:rPr>
                  <w:rFonts w:ascii="Cambria Math" w:hAnsi="Cambria Math"/>
                </w:rPr>
                <m:t>m</m:t>
              </m:r>
            </m:sup>
          </m:sSup>
        </m:oMath>
      </m:oMathPara>
    </w:p>
    <w:p w14:paraId="3EEC2168" w14:textId="77777777" w:rsidR="0050327A" w:rsidRDefault="0050327A" w:rsidP="0050327A">
      <w:pPr>
        <w:spacing w:line="360" w:lineRule="auto"/>
      </w:pPr>
    </w:p>
    <w:p w14:paraId="03CA613C" w14:textId="77777777" w:rsidR="0050327A" w:rsidRDefault="0050327A" w:rsidP="003C2FCC">
      <w:pPr>
        <w:pStyle w:val="ListParagraph"/>
        <w:numPr>
          <w:ilvl w:val="0"/>
          <w:numId w:val="346"/>
        </w:numPr>
        <w:spacing w:line="360" w:lineRule="auto"/>
      </w:pPr>
      <w:r>
        <w:rPr>
          <w:u w:val="single"/>
        </w:rPr>
        <w:t>Chi-squared Moment Bound Example #3</w:t>
      </w:r>
      <w:r w:rsidRPr="00F2020F">
        <w:t>:</w:t>
      </w:r>
      <w:r>
        <w:t xml:space="preserve"> In this case, the correct bound is</w:t>
      </w:r>
    </w:p>
    <w:p w14:paraId="0600F518" w14:textId="77777777" w:rsidR="0050327A" w:rsidRPr="005E7F01" w:rsidRDefault="0050327A" w:rsidP="0050327A">
      <w:pPr>
        <w:spacing w:line="360" w:lineRule="auto"/>
        <w:rPr>
          <w:u w:val="single"/>
        </w:rPr>
      </w:pPr>
    </w:p>
    <w:p w14:paraId="6DC75955" w14:textId="77777777" w:rsidR="0050327A" w:rsidRDefault="0050327A" w:rsidP="0050327A">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13BAF3E3" w14:textId="77777777" w:rsidR="0050327A" w:rsidRDefault="0050327A" w:rsidP="0050327A">
      <w:pPr>
        <w:spacing w:line="360" w:lineRule="auto"/>
      </w:pPr>
    </w:p>
    <w:p w14:paraId="062B156C" w14:textId="77777777" w:rsidR="0050327A" w:rsidRDefault="0050327A" w:rsidP="0050327A">
      <w:pPr>
        <w:pStyle w:val="ListParagraph"/>
        <w:spacing w:line="360" w:lineRule="auto"/>
        <w:ind w:left="360"/>
      </w:pPr>
      <w:r>
        <w:t xml:space="preserve">To compare the bounds, the asymptotics for large </w:t>
      </w:r>
      <m:oMath>
        <m:r>
          <w:rPr>
            <w:rFonts w:ascii="Cambria Math" w:hAnsi="Cambria Math"/>
          </w:rPr>
          <m:t>k</m:t>
        </m:r>
      </m:oMath>
      <w:r>
        <w:t xml:space="preserve"> are considered.</w:t>
      </w:r>
    </w:p>
    <w:p w14:paraId="3DE18E6D" w14:textId="77777777" w:rsidR="0050327A" w:rsidRDefault="0050327A" w:rsidP="003C2FCC">
      <w:pPr>
        <w:pStyle w:val="ListParagraph"/>
        <w:numPr>
          <w:ilvl w:val="0"/>
          <w:numId w:val="346"/>
        </w:numPr>
        <w:spacing w:line="360" w:lineRule="auto"/>
      </w:pPr>
      <w:r>
        <w:rPr>
          <w:u w:val="single"/>
        </w:rPr>
        <w:t>Chi-squared Moment Bound Example #4</w:t>
      </w:r>
      <w:r w:rsidRPr="00F2020F">
        <w:t>:</w:t>
      </w:r>
      <w:r>
        <w:t xml:space="preserve"> Here the MGF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xml:space="preserve">, where the real bound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m:t>
                </m:r>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The MGF bound is very strong in this case.</w:t>
      </w:r>
    </w:p>
    <w:p w14:paraId="1121BC4C" w14:textId="77777777" w:rsidR="0050327A" w:rsidRDefault="0050327A" w:rsidP="0050327A">
      <w:pPr>
        <w:spacing w:line="360" w:lineRule="auto"/>
      </w:pPr>
    </w:p>
    <w:p w14:paraId="56417B23" w14:textId="77777777" w:rsidR="0050327A" w:rsidRDefault="0050327A" w:rsidP="0050327A">
      <w:pPr>
        <w:spacing w:line="360" w:lineRule="auto"/>
      </w:pPr>
    </w:p>
    <w:p w14:paraId="291DCB27" w14:textId="77777777" w:rsidR="0050327A" w:rsidRPr="005E7F01" w:rsidRDefault="0050327A" w:rsidP="0050327A">
      <w:pPr>
        <w:spacing w:line="360" w:lineRule="auto"/>
        <w:rPr>
          <w:b/>
          <w:bCs/>
          <w:sz w:val="28"/>
          <w:szCs w:val="28"/>
        </w:rPr>
      </w:pPr>
      <w:r w:rsidRPr="005E7F01">
        <w:rPr>
          <w:b/>
          <w:bCs/>
          <w:sz w:val="28"/>
          <w:szCs w:val="28"/>
        </w:rPr>
        <w:t>Relation to Other Functions</w:t>
      </w:r>
    </w:p>
    <w:p w14:paraId="77075E0C" w14:textId="77777777" w:rsidR="0050327A" w:rsidRDefault="0050327A" w:rsidP="0050327A">
      <w:pPr>
        <w:spacing w:line="360" w:lineRule="auto"/>
      </w:pPr>
    </w:p>
    <w:p w14:paraId="70AFEC1D" w14:textId="77777777" w:rsidR="0050327A" w:rsidRDefault="0050327A" w:rsidP="003C2FCC">
      <w:pPr>
        <w:pStyle w:val="ListParagraph"/>
        <w:numPr>
          <w:ilvl w:val="0"/>
          <w:numId w:val="347"/>
        </w:numPr>
        <w:spacing w:line="360" w:lineRule="auto"/>
      </w:pPr>
      <w:r w:rsidRPr="005E7F01">
        <w:rPr>
          <w:u w:val="single"/>
        </w:rPr>
        <w:t>MGF Equivalence with other Transforms</w:t>
      </w:r>
      <w:r>
        <w:t>: Related to MGF are a number of other transforms that are common in probability theory.</w:t>
      </w:r>
    </w:p>
    <w:p w14:paraId="28021B2F" w14:textId="77777777" w:rsidR="0050327A" w:rsidRDefault="0050327A" w:rsidP="003C2FCC">
      <w:pPr>
        <w:pStyle w:val="ListParagraph"/>
        <w:numPr>
          <w:ilvl w:val="0"/>
          <w:numId w:val="347"/>
        </w:numPr>
        <w:spacing w:line="360" w:lineRule="auto"/>
      </w:pPr>
      <w:r>
        <w:rPr>
          <w:u w:val="single"/>
        </w:rPr>
        <w:t>Characteristic Function</w:t>
      </w:r>
      <w:r w:rsidRPr="005E7F01">
        <w:t>:</w:t>
      </w:r>
      <w:r>
        <w:t xml:space="preserve"> The characteristic function </w:t>
      </w:r>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related to the MGF via</w:t>
      </w:r>
    </w:p>
    <w:p w14:paraId="73D99D48" w14:textId="77777777" w:rsidR="0050327A" w:rsidRPr="00BA5C71" w:rsidRDefault="0050327A" w:rsidP="0050327A">
      <w:pPr>
        <w:spacing w:line="360" w:lineRule="auto"/>
        <w:rPr>
          <w:u w:val="single"/>
        </w:rPr>
      </w:pPr>
    </w:p>
    <w:p w14:paraId="7E73D0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it</m:t>
              </m:r>
            </m:e>
          </m:d>
        </m:oMath>
      </m:oMathPara>
    </w:p>
    <w:p w14:paraId="3C1BA69F" w14:textId="77777777" w:rsidR="0050327A" w:rsidRDefault="0050327A" w:rsidP="0050327A">
      <w:pPr>
        <w:spacing w:line="360" w:lineRule="auto"/>
      </w:pPr>
    </w:p>
    <w:p w14:paraId="0BD3F203" w14:textId="77777777" w:rsidR="0050327A" w:rsidRDefault="0050327A" w:rsidP="0050327A">
      <w:pPr>
        <w:pStyle w:val="ListParagraph"/>
        <w:spacing w:line="360" w:lineRule="auto"/>
        <w:ind w:left="360"/>
      </w:pPr>
      <w:r>
        <w:t xml:space="preserve">The characteristic is a MGF of </w:t>
      </w:r>
      <m:oMath>
        <m:r>
          <w:rPr>
            <w:rFonts w:ascii="Cambria Math" w:hAnsi="Cambria Math"/>
          </w:rPr>
          <m:t>iX</m:t>
        </m:r>
      </m:oMath>
      <w:r>
        <w:t xml:space="preserve"> or the MGF of </w:t>
      </w:r>
      <m:oMath>
        <m:r>
          <w:rPr>
            <w:rFonts w:ascii="Cambria Math" w:hAnsi="Cambria Math"/>
          </w:rPr>
          <m:t>X</m:t>
        </m:r>
      </m:oMath>
      <w:r>
        <w:t xml:space="preserve"> evaluated on the imaginary axis.</w:t>
      </w:r>
    </w:p>
    <w:p w14:paraId="5CF8252B" w14:textId="77777777" w:rsidR="0050327A" w:rsidRDefault="0050327A" w:rsidP="003C2FCC">
      <w:pPr>
        <w:pStyle w:val="ListParagraph"/>
        <w:numPr>
          <w:ilvl w:val="0"/>
          <w:numId w:val="347"/>
        </w:numPr>
        <w:spacing w:line="360" w:lineRule="auto"/>
      </w:pPr>
      <w:r>
        <w:rPr>
          <w:u w:val="single"/>
        </w:rPr>
        <w:t>Characteristic Function of a Fourier Transform</w:t>
      </w:r>
      <w:r w:rsidRPr="00826E2F">
        <w:t>:</w:t>
      </w:r>
      <w:r>
        <w:t xml:space="preserve"> The function can also be viewed as the Fourier transform of the probability density function, which can be therefore deduced from it by inverse Fourier transform.</w:t>
      </w:r>
    </w:p>
    <w:p w14:paraId="36B6D8C9" w14:textId="77777777" w:rsidR="0050327A" w:rsidRDefault="0050327A" w:rsidP="003C2FCC">
      <w:pPr>
        <w:pStyle w:val="ListParagraph"/>
        <w:numPr>
          <w:ilvl w:val="0"/>
          <w:numId w:val="347"/>
        </w:numPr>
        <w:spacing w:line="360" w:lineRule="auto"/>
      </w:pPr>
      <w:r>
        <w:rPr>
          <w:u w:val="single"/>
        </w:rPr>
        <w:t>Cumulant-Generating Function</w:t>
      </w:r>
      <w:r w:rsidRPr="00BA5C71">
        <w:t>:</w:t>
      </w:r>
      <w:r>
        <w:t xml:space="preserve"> The cumulant-generating function is defined as the logarithm of the MGF; some instead define the cumulant-generating function as the logarithm of the characteristic function, while others call the latter the </w:t>
      </w:r>
      <w:r>
        <w:rPr>
          <w:i/>
          <w:iCs/>
        </w:rPr>
        <w:t xml:space="preserve">second </w:t>
      </w:r>
      <w:r w:rsidRPr="00BA5C71">
        <w:t>cumulant-generating function.</w:t>
      </w:r>
    </w:p>
    <w:p w14:paraId="1FA75BA8" w14:textId="77777777" w:rsidR="0050327A" w:rsidRDefault="0050327A" w:rsidP="003C2FCC">
      <w:pPr>
        <w:pStyle w:val="ListParagraph"/>
        <w:numPr>
          <w:ilvl w:val="0"/>
          <w:numId w:val="347"/>
        </w:numPr>
        <w:spacing w:line="360" w:lineRule="auto"/>
      </w:pPr>
      <w:r>
        <w:rPr>
          <w:u w:val="single"/>
        </w:rPr>
        <w:t>Probability</w:t>
      </w:r>
      <w:r w:rsidRPr="00BA5C71">
        <w:rPr>
          <w:u w:val="single"/>
        </w:rPr>
        <w:t>-Generating Function</w:t>
      </w:r>
      <w:r>
        <w:t>: The probability-generating function is defined as</w:t>
      </w:r>
    </w:p>
    <w:p w14:paraId="7273FE31" w14:textId="77777777" w:rsidR="0050327A" w:rsidRPr="00BA5C71" w:rsidRDefault="0050327A" w:rsidP="0050327A">
      <w:pPr>
        <w:spacing w:line="360" w:lineRule="auto"/>
        <w:rPr>
          <w:u w:val="single"/>
        </w:rPr>
      </w:pPr>
    </w:p>
    <w:p w14:paraId="66EB868C"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z</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X</m:t>
                  </m:r>
                </m:sup>
              </m:sSup>
            </m:e>
          </m:d>
        </m:oMath>
      </m:oMathPara>
    </w:p>
    <w:p w14:paraId="7495A6A9" w14:textId="77777777" w:rsidR="0050327A" w:rsidRDefault="0050327A" w:rsidP="0050327A">
      <w:pPr>
        <w:spacing w:line="360" w:lineRule="auto"/>
      </w:pPr>
    </w:p>
    <w:p w14:paraId="2C27A0A0" w14:textId="77777777" w:rsidR="0050327A" w:rsidRDefault="0050327A" w:rsidP="0050327A">
      <w:pPr>
        <w:pStyle w:val="ListParagraph"/>
        <w:spacing w:line="360" w:lineRule="auto"/>
        <w:ind w:left="360"/>
      </w:pPr>
      <w:r>
        <w:t>This immediately implies that</w:t>
      </w:r>
    </w:p>
    <w:p w14:paraId="0749DE17" w14:textId="77777777" w:rsidR="0050327A" w:rsidRDefault="0050327A" w:rsidP="0050327A">
      <w:pPr>
        <w:spacing w:line="360" w:lineRule="auto"/>
      </w:pPr>
    </w:p>
    <w:p w14:paraId="37D9C22B"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tX</m:t>
                  </m:r>
                </m:sup>
              </m:sSup>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37FAACBC" w14:textId="77777777" w:rsidR="0050327A" w:rsidRDefault="0050327A" w:rsidP="0050327A">
      <w:pPr>
        <w:spacing w:line="360" w:lineRule="auto"/>
      </w:pPr>
    </w:p>
    <w:p w14:paraId="26C17C38" w14:textId="77777777" w:rsidR="0050327A" w:rsidRDefault="0050327A" w:rsidP="0050327A">
      <w:pPr>
        <w:spacing w:line="360" w:lineRule="auto"/>
      </w:pPr>
    </w:p>
    <w:p w14:paraId="67C7349A" w14:textId="77777777" w:rsidR="0050327A" w:rsidRPr="00714FDE" w:rsidRDefault="0050327A" w:rsidP="0050327A">
      <w:pPr>
        <w:spacing w:line="360" w:lineRule="auto"/>
        <w:rPr>
          <w:b/>
          <w:bCs/>
          <w:sz w:val="28"/>
          <w:szCs w:val="28"/>
        </w:rPr>
      </w:pPr>
      <w:r w:rsidRPr="00714FDE">
        <w:rPr>
          <w:b/>
          <w:bCs/>
          <w:sz w:val="28"/>
          <w:szCs w:val="28"/>
        </w:rPr>
        <w:t>References</w:t>
      </w:r>
    </w:p>
    <w:p w14:paraId="6039E3FE" w14:textId="77777777" w:rsidR="0050327A" w:rsidRDefault="0050327A" w:rsidP="0050327A">
      <w:pPr>
        <w:spacing w:line="360" w:lineRule="auto"/>
      </w:pPr>
    </w:p>
    <w:p w14:paraId="27EC5E44" w14:textId="77777777" w:rsidR="0050327A" w:rsidRDefault="0050327A" w:rsidP="003C2FCC">
      <w:pPr>
        <w:pStyle w:val="ListParagraph"/>
        <w:numPr>
          <w:ilvl w:val="0"/>
          <w:numId w:val="340"/>
        </w:numPr>
        <w:spacing w:line="360" w:lineRule="auto"/>
      </w:pPr>
      <w:r>
        <w:t xml:space="preserve">Bulmer, M. G. (1979): </w:t>
      </w:r>
      <w:r>
        <w:rPr>
          <w:i/>
          <w:iCs/>
        </w:rPr>
        <w:t>Principles of Statistics</w:t>
      </w:r>
      <w:r>
        <w:t xml:space="preserve"> </w:t>
      </w:r>
      <w:r>
        <w:rPr>
          <w:b/>
          <w:bCs/>
        </w:rPr>
        <w:t xml:space="preserve">Dover </w:t>
      </w:r>
      <w:r>
        <w:t>Garden City NY</w:t>
      </w:r>
    </w:p>
    <w:p w14:paraId="31E92C1F" w14:textId="77777777" w:rsidR="0050327A" w:rsidRDefault="0050327A" w:rsidP="003C2FCC">
      <w:pPr>
        <w:pStyle w:val="ListParagraph"/>
        <w:numPr>
          <w:ilvl w:val="0"/>
          <w:numId w:val="340"/>
        </w:numPr>
        <w:spacing w:line="360" w:lineRule="auto"/>
      </w:pPr>
      <w:r>
        <w:t xml:space="preserve">Casella, G., and R. L. Berger (2002): </w:t>
      </w:r>
      <w:r>
        <w:rPr>
          <w:i/>
          <w:iCs/>
        </w:rPr>
        <w:t>Statistical Inference 2</w:t>
      </w:r>
      <w:r w:rsidRPr="00671C63">
        <w:rPr>
          <w:i/>
          <w:iCs/>
          <w:vertAlign w:val="superscript"/>
        </w:rPr>
        <w:t>nd</w:t>
      </w:r>
      <w:r>
        <w:rPr>
          <w:i/>
          <w:iCs/>
        </w:rPr>
        <w:t xml:space="preserve"> Edition</w:t>
      </w:r>
      <w:r>
        <w:t xml:space="preserve"> </w:t>
      </w:r>
      <w:r>
        <w:rPr>
          <w:b/>
          <w:bCs/>
        </w:rPr>
        <w:t>Cengage Group</w:t>
      </w:r>
      <w:r>
        <w:t xml:space="preserve"> Boston MA</w:t>
      </w:r>
    </w:p>
    <w:p w14:paraId="594E7DCC" w14:textId="77777777" w:rsidR="0050327A" w:rsidRDefault="0050327A" w:rsidP="003C2FCC">
      <w:pPr>
        <w:pStyle w:val="ListParagraph"/>
        <w:numPr>
          <w:ilvl w:val="0"/>
          <w:numId w:val="340"/>
        </w:numPr>
        <w:spacing w:line="360" w:lineRule="auto"/>
      </w:pPr>
      <w:r>
        <w:t xml:space="preserve">Heyde, C. C. (2010): On a Property of the Lognormal Distribution </w:t>
      </w:r>
      <w:r>
        <w:rPr>
          <w:i/>
          <w:iCs/>
        </w:rPr>
        <w:t>Journal of the Royal Statistical Society Series B</w:t>
      </w:r>
      <w:r>
        <w:t xml:space="preserve"> </w:t>
      </w:r>
      <w:r>
        <w:rPr>
          <w:b/>
          <w:bCs/>
        </w:rPr>
        <w:t>25 (2)</w:t>
      </w:r>
      <w:r>
        <w:t xml:space="preserve"> 392-393</w:t>
      </w:r>
    </w:p>
    <w:p w14:paraId="333CE176" w14:textId="77777777" w:rsidR="0050327A" w:rsidRDefault="0050327A" w:rsidP="003C2FCC">
      <w:pPr>
        <w:pStyle w:val="ListParagraph"/>
        <w:numPr>
          <w:ilvl w:val="0"/>
          <w:numId w:val="340"/>
        </w:numPr>
        <w:spacing w:line="360" w:lineRule="auto"/>
      </w:pPr>
      <w:r>
        <w:t xml:space="preserve">Wikipedia (2025): </w:t>
      </w:r>
      <w:hyperlink r:id="rId71" w:history="1">
        <w:r w:rsidRPr="00714FDE">
          <w:rPr>
            <w:rStyle w:val="Hyperlink"/>
          </w:rPr>
          <w:t>Moment-generating Function</w:t>
        </w:r>
      </w:hyperlink>
    </w:p>
    <w:p w14:paraId="72E67EFC" w14:textId="77777777" w:rsidR="00A34BB9" w:rsidRDefault="00A34BB9">
      <w:r>
        <w:br w:type="page"/>
      </w:r>
    </w:p>
    <w:p w14:paraId="663882C6" w14:textId="77777777" w:rsidR="00A34BB9" w:rsidRDefault="00A34BB9" w:rsidP="00A34BB9">
      <w:pPr>
        <w:spacing w:line="360" w:lineRule="auto"/>
      </w:pPr>
    </w:p>
    <w:p w14:paraId="47419A39" w14:textId="24B79CC1" w:rsidR="00A34BB9" w:rsidRPr="004D60A5" w:rsidRDefault="00A34BB9" w:rsidP="004D60A5">
      <w:pPr>
        <w:spacing w:line="360" w:lineRule="auto"/>
        <w:jc w:val="center"/>
        <w:rPr>
          <w:b/>
          <w:bCs/>
          <w:sz w:val="32"/>
          <w:szCs w:val="32"/>
        </w:rPr>
      </w:pPr>
      <w:r w:rsidRPr="004D60A5">
        <w:rPr>
          <w:b/>
          <w:bCs/>
          <w:sz w:val="32"/>
          <w:szCs w:val="32"/>
        </w:rPr>
        <w:t>Fokker-Planck Equation</w:t>
      </w:r>
    </w:p>
    <w:p w14:paraId="7053AD71" w14:textId="77777777" w:rsidR="00A34BB9" w:rsidRDefault="00A34BB9" w:rsidP="00A34BB9">
      <w:pPr>
        <w:spacing w:line="360" w:lineRule="auto"/>
      </w:pPr>
    </w:p>
    <w:p w14:paraId="71F6161E" w14:textId="77777777" w:rsidR="00A34BB9" w:rsidRDefault="00A34BB9" w:rsidP="00A34BB9">
      <w:pPr>
        <w:spacing w:line="360" w:lineRule="auto"/>
      </w:pPr>
    </w:p>
    <w:p w14:paraId="1BDABED9" w14:textId="5740E796" w:rsidR="00A34BB9" w:rsidRPr="004D60A5" w:rsidRDefault="00A34BB9" w:rsidP="00A34BB9">
      <w:pPr>
        <w:spacing w:line="360" w:lineRule="auto"/>
        <w:rPr>
          <w:b/>
          <w:bCs/>
          <w:sz w:val="28"/>
          <w:szCs w:val="28"/>
        </w:rPr>
      </w:pPr>
      <w:r w:rsidRPr="004D60A5">
        <w:rPr>
          <w:b/>
          <w:bCs/>
          <w:sz w:val="28"/>
          <w:szCs w:val="28"/>
        </w:rPr>
        <w:t>Introduction</w:t>
      </w:r>
    </w:p>
    <w:p w14:paraId="6D500FF3" w14:textId="6FC09861" w:rsidR="00A34BB9" w:rsidRDefault="00A34BB9" w:rsidP="00A34BB9">
      <w:pPr>
        <w:spacing w:line="360" w:lineRule="auto"/>
      </w:pPr>
    </w:p>
    <w:p w14:paraId="61905609" w14:textId="1C63EE8B" w:rsidR="00120E15" w:rsidRDefault="00277E84" w:rsidP="003C2FCC">
      <w:pPr>
        <w:pStyle w:val="ListParagraph"/>
        <w:numPr>
          <w:ilvl w:val="0"/>
          <w:numId w:val="349"/>
        </w:numPr>
        <w:spacing w:line="360" w:lineRule="auto"/>
      </w:pPr>
      <w:r w:rsidRPr="00277E84">
        <w:rPr>
          <w:u w:val="single"/>
        </w:rPr>
        <w:t>PDE of the PDF Evolution</w:t>
      </w:r>
      <w:r>
        <w:t xml:space="preserve">: </w:t>
      </w:r>
      <w:r w:rsidRPr="00277E84">
        <w:rPr>
          <w:i/>
          <w:iCs/>
        </w:rPr>
        <w:t>Fokker-Planck Equation</w:t>
      </w:r>
      <w:r>
        <w:t xml:space="preserve"> is a PDE that describes the time evolution of the PDF of the velocity of a particle under the influence of drag and random forces, as in Brownian motion (Wikipedia (2025)).</w:t>
      </w:r>
    </w:p>
    <w:p w14:paraId="47024DC5" w14:textId="479EA11E" w:rsidR="00277E84" w:rsidRDefault="00277E84" w:rsidP="003C2FCC">
      <w:pPr>
        <w:pStyle w:val="ListParagraph"/>
        <w:numPr>
          <w:ilvl w:val="0"/>
          <w:numId w:val="349"/>
        </w:numPr>
        <w:spacing w:line="360" w:lineRule="auto"/>
      </w:pPr>
      <w:r>
        <w:rPr>
          <w:u w:val="single"/>
        </w:rPr>
        <w:t>Generalization to Non-PDE Variables</w:t>
      </w:r>
      <w:r w:rsidRPr="00277E84">
        <w:t>:</w:t>
      </w:r>
      <w:r>
        <w:t xml:space="preserve"> Kadanoff (2000).</w:t>
      </w:r>
    </w:p>
    <w:p w14:paraId="7DD523F6" w14:textId="2F9D37CE" w:rsidR="00277E84" w:rsidRDefault="00277E84" w:rsidP="003C2FCC">
      <w:pPr>
        <w:pStyle w:val="ListParagraph"/>
        <w:numPr>
          <w:ilvl w:val="0"/>
          <w:numId w:val="349"/>
        </w:numPr>
        <w:spacing w:line="360" w:lineRule="auto"/>
      </w:pPr>
      <w:r>
        <w:rPr>
          <w:u w:val="single"/>
        </w:rPr>
        <w:t>1D Fokker Planck Illustration</w:t>
      </w:r>
      <w:r w:rsidRPr="00277E84">
        <w:t>:</w:t>
      </w:r>
    </w:p>
    <w:p w14:paraId="5A174255" w14:textId="77777777" w:rsidR="00277E84" w:rsidRDefault="00277E84" w:rsidP="00277E84">
      <w:pPr>
        <w:spacing w:line="360" w:lineRule="auto"/>
      </w:pPr>
    </w:p>
    <w:p w14:paraId="2134E1FD" w14:textId="725F5662" w:rsidR="00277E84" w:rsidRDefault="00277E84" w:rsidP="00277E84">
      <w:pPr>
        <w:spacing w:line="360" w:lineRule="auto"/>
        <w:jc w:val="center"/>
      </w:pPr>
      <w:r>
        <w:rPr>
          <w:noProof/>
        </w:rPr>
        <w:lastRenderedPageBreak/>
        <w:drawing>
          <wp:inline distT="0" distB="0" distL="0" distR="0" wp14:anchorId="4E81E1D1" wp14:editId="67C0DE46">
            <wp:extent cx="3171825" cy="4791075"/>
            <wp:effectExtent l="0" t="0" r="9525" b="9525"/>
            <wp:docPr id="10630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3595" name=""/>
                    <pic:cNvPicPr/>
                  </pic:nvPicPr>
                  <pic:blipFill>
                    <a:blip r:embed="rId72"/>
                    <a:stretch>
                      <a:fillRect/>
                    </a:stretch>
                  </pic:blipFill>
                  <pic:spPr>
                    <a:xfrm>
                      <a:off x="0" y="0"/>
                      <a:ext cx="3171825" cy="4791075"/>
                    </a:xfrm>
                    <a:prstGeom prst="rect">
                      <a:avLst/>
                    </a:prstGeom>
                  </pic:spPr>
                </pic:pic>
              </a:graphicData>
            </a:graphic>
          </wp:inline>
        </w:drawing>
      </w:r>
    </w:p>
    <w:p w14:paraId="7F428D88" w14:textId="77777777" w:rsidR="00277E84" w:rsidRDefault="00277E84" w:rsidP="00277E84">
      <w:pPr>
        <w:spacing w:line="360" w:lineRule="auto"/>
      </w:pPr>
    </w:p>
    <w:p w14:paraId="72EE1654" w14:textId="7F154EA9" w:rsidR="00277E84" w:rsidRDefault="00277E84" w:rsidP="003C2FCC">
      <w:pPr>
        <w:pStyle w:val="ListParagraph"/>
        <w:numPr>
          <w:ilvl w:val="0"/>
          <w:numId w:val="349"/>
        </w:numPr>
        <w:spacing w:line="360" w:lineRule="auto"/>
      </w:pPr>
      <w:r>
        <w:rPr>
          <w:u w:val="single"/>
        </w:rPr>
        <w:t>Smoluchowski Convection Diffusion Equation</w:t>
      </w:r>
      <w:r w:rsidRPr="00277E84">
        <w:t>:</w:t>
      </w:r>
      <w:r>
        <w:t xml:space="preserve"> When applied to particle position distributions, it is known as the </w:t>
      </w:r>
      <w:r>
        <w:rPr>
          <w:i/>
          <w:iCs/>
        </w:rPr>
        <w:t>Smoluchowski Equation</w:t>
      </w:r>
      <w:r>
        <w:t xml:space="preserve"> (Dhont (1996)), and in this context, it is equivalent to the convection-diffusion equation.</w:t>
      </w:r>
    </w:p>
    <w:p w14:paraId="0555847F" w14:textId="58078A3A" w:rsidR="00277E84" w:rsidRDefault="00277E84" w:rsidP="003C2FCC">
      <w:pPr>
        <w:pStyle w:val="ListParagraph"/>
        <w:numPr>
          <w:ilvl w:val="0"/>
          <w:numId w:val="349"/>
        </w:numPr>
        <w:spacing w:line="360" w:lineRule="auto"/>
      </w:pPr>
      <w:r>
        <w:rPr>
          <w:u w:val="single"/>
        </w:rPr>
        <w:t>Article Position and Momentum Distributions</w:t>
      </w:r>
      <w:r w:rsidRPr="00277E84">
        <w:t>:</w:t>
      </w:r>
      <w:r>
        <w:t xml:space="preserve"> Klein-Kramers Equation.</w:t>
      </w:r>
    </w:p>
    <w:p w14:paraId="4BFE1947" w14:textId="67C23661" w:rsidR="00277E84" w:rsidRDefault="00277E84" w:rsidP="003C2FCC">
      <w:pPr>
        <w:pStyle w:val="ListParagraph"/>
        <w:numPr>
          <w:ilvl w:val="0"/>
          <w:numId w:val="349"/>
        </w:numPr>
        <w:spacing w:line="360" w:lineRule="auto"/>
      </w:pPr>
      <w:r>
        <w:rPr>
          <w:u w:val="single"/>
        </w:rPr>
        <w:t>Case of Zero Diffusion</w:t>
      </w:r>
      <w:r w:rsidRPr="00277E84">
        <w:t>:</w:t>
      </w:r>
      <w:r>
        <w:t xml:space="preserve"> Continuity Equation.</w:t>
      </w:r>
    </w:p>
    <w:p w14:paraId="13162F04" w14:textId="16C70D2A" w:rsidR="00F1427C" w:rsidRDefault="00F1427C" w:rsidP="003C2FCC">
      <w:pPr>
        <w:pStyle w:val="ListParagraph"/>
        <w:numPr>
          <w:ilvl w:val="0"/>
          <w:numId w:val="349"/>
        </w:numPr>
        <w:spacing w:line="360" w:lineRule="auto"/>
      </w:pPr>
      <w:r>
        <w:rPr>
          <w:u w:val="single"/>
        </w:rPr>
        <w:t>Derivation from a Master Equation</w:t>
      </w:r>
      <w:r w:rsidRPr="00F1427C">
        <w:t>:</w:t>
      </w:r>
      <w:r>
        <w:t xml:space="preserve"> </w:t>
      </w:r>
      <w:r w:rsidR="001A2EDC">
        <w:t>The Fokker-Planck equation is obtained from a master equation through the Kramers-Moyal expansion (Paul and Baschnagel (2013)).</w:t>
      </w:r>
    </w:p>
    <w:p w14:paraId="510F2625" w14:textId="627D37C8" w:rsidR="001A2EDC" w:rsidRDefault="001A2EDC" w:rsidP="003C2FCC">
      <w:pPr>
        <w:pStyle w:val="ListParagraph"/>
        <w:numPr>
          <w:ilvl w:val="0"/>
          <w:numId w:val="349"/>
        </w:numPr>
        <w:spacing w:line="360" w:lineRule="auto"/>
      </w:pPr>
      <w:r>
        <w:rPr>
          <w:u w:val="single"/>
        </w:rPr>
        <w:t>Consistent Derivation across Classical/Quantum</w:t>
      </w:r>
      <w:r w:rsidRPr="001A2EDC">
        <w:t>:</w:t>
      </w:r>
      <w:r>
        <w:t xml:space="preserve"> The first consistent microscopic derivation of the Fokker-Planck equation in the single scheme of classical and quantum mechanics was performed by Bogoliubov and Krylov (1939).</w:t>
      </w:r>
    </w:p>
    <w:p w14:paraId="257FFEE5" w14:textId="77777777" w:rsidR="001A2EDC" w:rsidRDefault="001A2EDC" w:rsidP="001A2EDC">
      <w:pPr>
        <w:spacing w:line="360" w:lineRule="auto"/>
      </w:pPr>
    </w:p>
    <w:p w14:paraId="40660915" w14:textId="77777777" w:rsidR="001A2EDC" w:rsidRDefault="001A2EDC" w:rsidP="001A2EDC">
      <w:pPr>
        <w:spacing w:line="360" w:lineRule="auto"/>
      </w:pPr>
    </w:p>
    <w:p w14:paraId="6882642E" w14:textId="270D7693" w:rsidR="001A2EDC" w:rsidRPr="00D91CBA" w:rsidRDefault="001A2EDC" w:rsidP="001A2EDC">
      <w:pPr>
        <w:spacing w:line="360" w:lineRule="auto"/>
        <w:rPr>
          <w:b/>
          <w:bCs/>
          <w:sz w:val="28"/>
          <w:szCs w:val="28"/>
        </w:rPr>
      </w:pPr>
      <w:r w:rsidRPr="00D91CBA">
        <w:rPr>
          <w:b/>
          <w:bCs/>
          <w:sz w:val="28"/>
          <w:szCs w:val="28"/>
        </w:rPr>
        <w:t>One Dimension</w:t>
      </w:r>
    </w:p>
    <w:p w14:paraId="4675EF1A" w14:textId="77777777" w:rsidR="001A2EDC" w:rsidRDefault="001A2EDC" w:rsidP="001A2EDC">
      <w:pPr>
        <w:spacing w:line="360" w:lineRule="auto"/>
      </w:pPr>
    </w:p>
    <w:p w14:paraId="5415BD63" w14:textId="77777777" w:rsidR="008E165B" w:rsidRDefault="001A2EDC" w:rsidP="001A2EDC">
      <w:pPr>
        <w:spacing w:line="360" w:lineRule="auto"/>
      </w:pPr>
      <w:r>
        <w:t xml:space="preserve">In one spatial dimension </w:t>
      </w:r>
      <m:oMath>
        <m:r>
          <w:rPr>
            <w:rFonts w:ascii="Cambria Math" w:hAnsi="Cambria Math"/>
          </w:rPr>
          <m:t>x</m:t>
        </m:r>
      </m:oMath>
      <w:r>
        <w:t xml:space="preserve">, for an Ito process driven by the stochastic Wiener process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and described the SDE</w:t>
      </w:r>
    </w:p>
    <w:p w14:paraId="261939A3" w14:textId="77777777" w:rsidR="008E165B" w:rsidRDefault="008E165B" w:rsidP="001A2EDC">
      <w:pPr>
        <w:spacing w:line="360" w:lineRule="auto"/>
      </w:pPr>
    </w:p>
    <w:p w14:paraId="55977050" w14:textId="77777777" w:rsidR="008E165B" w:rsidRDefault="001A2EDC" w:rsidP="001A2EDC">
      <w:pPr>
        <w:spacing w:line="360" w:lineRule="auto"/>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3D26620" w14:textId="77777777" w:rsidR="008E165B" w:rsidRDefault="008E165B" w:rsidP="001A2EDC">
      <w:pPr>
        <w:spacing w:line="360" w:lineRule="auto"/>
      </w:pPr>
    </w:p>
    <w:p w14:paraId="146DDBF0" w14:textId="77777777" w:rsidR="008E165B" w:rsidRDefault="001A2EDC" w:rsidP="001A2EDC">
      <w:pPr>
        <w:spacing w:line="360" w:lineRule="auto"/>
      </w:pPr>
      <w:r>
        <w:t xml:space="preserve">with drift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and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the Fokker-Planck equation for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of the random variable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is</w:t>
      </w:r>
    </w:p>
    <w:p w14:paraId="3F815A9C" w14:textId="77777777" w:rsidR="008E165B" w:rsidRDefault="008E165B" w:rsidP="001A2EDC">
      <w:pPr>
        <w:spacing w:line="360" w:lineRule="auto"/>
      </w:pPr>
    </w:p>
    <w:p w14:paraId="22BADEDF" w14:textId="607DF26E" w:rsidR="001A2EDC" w:rsidRDefault="00000000" w:rsidP="001A2EDC">
      <w:pPr>
        <w:spacing w:line="360" w:lineRule="auto"/>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81992E0" w14:textId="77777777" w:rsidR="008E165B" w:rsidRDefault="008E165B" w:rsidP="001A2EDC">
      <w:pPr>
        <w:spacing w:line="360" w:lineRule="auto"/>
      </w:pPr>
    </w:p>
    <w:p w14:paraId="1408D1D6" w14:textId="77777777" w:rsidR="008E165B" w:rsidRDefault="008E165B" w:rsidP="001A2EDC">
      <w:pPr>
        <w:spacing w:line="360" w:lineRule="auto"/>
      </w:pPr>
    </w:p>
    <w:p w14:paraId="4C8D977B" w14:textId="65171592" w:rsidR="008E165B" w:rsidRPr="008E165B" w:rsidRDefault="008E165B" w:rsidP="001A2EDC">
      <w:pPr>
        <w:spacing w:line="360" w:lineRule="auto"/>
        <w:rPr>
          <w:b/>
          <w:bCs/>
          <w:sz w:val="28"/>
          <w:szCs w:val="28"/>
        </w:rPr>
      </w:pPr>
      <w:r w:rsidRPr="008E165B">
        <w:rPr>
          <w:b/>
          <w:bCs/>
          <w:sz w:val="28"/>
          <w:szCs w:val="28"/>
        </w:rPr>
        <w:t>One Dimension – Link between the Ito SDE and the Fokker-Planck Equation</w:t>
      </w:r>
    </w:p>
    <w:p w14:paraId="33369658" w14:textId="77777777" w:rsidR="008E165B" w:rsidRDefault="008E165B" w:rsidP="001A2EDC">
      <w:pPr>
        <w:spacing w:line="360" w:lineRule="auto"/>
      </w:pPr>
    </w:p>
    <w:p w14:paraId="395DD23D" w14:textId="7E167DEA" w:rsidR="008E165B" w:rsidRDefault="008E165B" w:rsidP="003C2FCC">
      <w:pPr>
        <w:pStyle w:val="ListParagraph"/>
        <w:numPr>
          <w:ilvl w:val="0"/>
          <w:numId w:val="350"/>
        </w:numPr>
        <w:spacing w:line="360" w:lineRule="auto"/>
      </w:pPr>
      <w:r w:rsidRPr="008E165B">
        <w:rPr>
          <w:u w:val="single"/>
        </w:rPr>
        <w:t>Use of the Fokker-Planck Equation</w:t>
      </w:r>
      <w:r>
        <w:t>: The Fokker-Planck equation is used with problems where the initial distribution is known.</w:t>
      </w:r>
    </w:p>
    <w:p w14:paraId="1CC7A418" w14:textId="282C661B" w:rsidR="008E165B" w:rsidRDefault="008E165B" w:rsidP="003C2FCC">
      <w:pPr>
        <w:pStyle w:val="ListParagraph"/>
        <w:numPr>
          <w:ilvl w:val="0"/>
          <w:numId w:val="350"/>
        </w:numPr>
        <w:spacing w:line="360" w:lineRule="auto"/>
      </w:pPr>
      <w:r>
        <w:rPr>
          <w:u w:val="single"/>
        </w:rPr>
        <w:t>Fixing the Target Coordinate</w:t>
      </w:r>
      <w:r w:rsidRPr="008E165B">
        <w:t>:</w:t>
      </w:r>
      <w:r>
        <w:t xml:space="preserve"> If instead, the final point is fixed, the Feynman-Kac formula is used to calculate the expectation values such as mean first-passage times, which is a consequence of the Kolmogorov backward equation.</w:t>
      </w:r>
    </w:p>
    <w:p w14:paraId="5A3269DC" w14:textId="3CCA9259" w:rsidR="008E165B" w:rsidRDefault="008E165B" w:rsidP="003C2FCC">
      <w:pPr>
        <w:pStyle w:val="ListParagraph"/>
        <w:numPr>
          <w:ilvl w:val="0"/>
          <w:numId w:val="350"/>
        </w:numPr>
        <w:spacing w:line="360" w:lineRule="auto"/>
      </w:pPr>
      <w:r>
        <w:rPr>
          <w:u w:val="single"/>
        </w:rPr>
        <w:t>Reverse-time Fokker-Planck</w:t>
      </w:r>
      <w:r w:rsidRPr="008E165B">
        <w:t>:</w:t>
      </w:r>
      <w:r>
        <w:t xml:space="preserve"> If the fundamental problem is to know the distribution at previous times, starting from the known distribution at later times, a reverse-time Fokker-Planck equation can be constructed (Andersen (1982)).</w:t>
      </w:r>
    </w:p>
    <w:p w14:paraId="5BF63E3F" w14:textId="77777777" w:rsidR="00DC052A" w:rsidRDefault="00BE7BC1" w:rsidP="003C2FCC">
      <w:pPr>
        <w:pStyle w:val="ListParagraph"/>
        <w:numPr>
          <w:ilvl w:val="0"/>
          <w:numId w:val="350"/>
        </w:numPr>
        <w:spacing w:line="360" w:lineRule="auto"/>
      </w:pPr>
      <w:r>
        <w:rPr>
          <w:u w:val="single"/>
        </w:rPr>
        <w:t>Ito SDE using Stratonovich Convention</w:t>
      </w:r>
      <w:r w:rsidRPr="00BE7BC1">
        <w:t>:</w:t>
      </w:r>
      <w:r>
        <w:t xml:space="preserve"> The stochastic process defined above in the Ito sense can be rewritten within the Stratonovich convention using the Stratonovich SDE:</w:t>
      </w:r>
    </w:p>
    <w:p w14:paraId="0500CE3C" w14:textId="77777777" w:rsidR="00DC052A" w:rsidRPr="00DC052A" w:rsidRDefault="00DC052A" w:rsidP="00DC052A">
      <w:pPr>
        <w:spacing w:line="360" w:lineRule="auto"/>
        <w:rPr>
          <w:u w:val="single"/>
        </w:rPr>
      </w:pPr>
    </w:p>
    <w:p w14:paraId="44DBE316" w14:textId="0AF48ED8" w:rsidR="00BE7BC1" w:rsidRPr="00DC052A" w:rsidRDefault="00BE7BC1" w:rsidP="00DC052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den>
              </m:f>
            </m:e>
          </m:d>
          <m:r>
            <w:rPr>
              <w:rFonts w:ascii="Cambria Math" w:hAnsi="Cambria Math"/>
            </w:rPr>
            <m:t>∆t+</m:t>
          </m:r>
          <m:rad>
            <m:radPr>
              <m:degHide m:val="1"/>
              <m:ctrlPr>
                <w:rPr>
                  <w:rFonts w:ascii="Cambria Math" w:hAnsi="Cambria Math"/>
                  <w:i/>
                </w:rPr>
              </m:ctrlPr>
            </m:radPr>
            <m:deg/>
            <m:e>
              <m:r>
                <w:rPr>
                  <w:rFonts w:ascii="Cambria Math" w:hAnsi="Cambria Math"/>
                </w:rPr>
                <m:t>2D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e>
          </m:ra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44B337CB" w14:textId="77777777" w:rsidR="00DC052A" w:rsidRDefault="00DC052A" w:rsidP="00DC052A">
      <w:pPr>
        <w:spacing w:line="360" w:lineRule="auto"/>
      </w:pPr>
    </w:p>
    <w:p w14:paraId="2C9B6A0B" w14:textId="14A12BE8" w:rsidR="00BE7BC1" w:rsidRDefault="00BE7BC1" w:rsidP="003C2FCC">
      <w:pPr>
        <w:pStyle w:val="ListParagraph"/>
        <w:numPr>
          <w:ilvl w:val="0"/>
          <w:numId w:val="350"/>
        </w:numPr>
        <w:spacing w:line="360" w:lineRule="auto"/>
      </w:pPr>
      <w:r>
        <w:rPr>
          <w:u w:val="single"/>
        </w:rPr>
        <w:t>Stratonovich Noise Term Specification</w:t>
      </w:r>
      <w:r>
        <w:t>: It includes an added noise-induced drift term due to diffusion gradient effects is the noise is state-dependent.</w:t>
      </w:r>
    </w:p>
    <w:p w14:paraId="774C16D2" w14:textId="77777777" w:rsidR="00DC052A" w:rsidRDefault="00BE7BC1" w:rsidP="003C2FCC">
      <w:pPr>
        <w:pStyle w:val="ListParagraph"/>
        <w:numPr>
          <w:ilvl w:val="0"/>
          <w:numId w:val="350"/>
        </w:numPr>
        <w:spacing w:line="360" w:lineRule="auto"/>
      </w:pPr>
      <w:r>
        <w:rPr>
          <w:u w:val="single"/>
        </w:rPr>
        <w:t>Case of Classical Brownian</w:t>
      </w:r>
      <w:r w:rsidR="00E4143A">
        <w:rPr>
          <w:u w:val="single"/>
        </w:rPr>
        <w:t xml:space="preserve"> Motion</w:t>
      </w:r>
      <w:r w:rsidR="00E4143A" w:rsidRPr="00E4143A">
        <w:t>:</w:t>
      </w:r>
      <w:r w:rsidR="00E4143A">
        <w:t xml:space="preserve"> The zero-drift equation with constant diffusion can be considered as a model of classical Brownian motion:</w:t>
      </w:r>
    </w:p>
    <w:p w14:paraId="560F8623" w14:textId="77777777" w:rsidR="00DC052A" w:rsidRPr="00DC052A" w:rsidRDefault="00DC052A" w:rsidP="00DC052A">
      <w:pPr>
        <w:spacing w:line="360" w:lineRule="auto"/>
        <w:rPr>
          <w:u w:val="single"/>
        </w:rPr>
      </w:pPr>
    </w:p>
    <w:p w14:paraId="4D082EE1" w14:textId="2C99E20E" w:rsidR="00BE7BC1" w:rsidRPr="00DC052A" w:rsidRDefault="00000000" w:rsidP="00DC052A">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30C163D" w14:textId="77777777" w:rsidR="00DC052A" w:rsidRDefault="00DC052A" w:rsidP="00DC052A">
      <w:pPr>
        <w:spacing w:line="360" w:lineRule="auto"/>
      </w:pPr>
    </w:p>
    <w:p w14:paraId="27FFF5F1" w14:textId="77777777" w:rsidR="00DC052A" w:rsidRDefault="001F6C67" w:rsidP="003C2FCC">
      <w:pPr>
        <w:pStyle w:val="ListParagraph"/>
        <w:numPr>
          <w:ilvl w:val="0"/>
          <w:numId w:val="350"/>
        </w:numPr>
        <w:spacing w:line="360" w:lineRule="auto"/>
      </w:pPr>
      <w:r>
        <w:rPr>
          <w:u w:val="single"/>
        </w:rPr>
        <w:t>Fixed Boundary Conditions</w:t>
      </w:r>
      <w:r>
        <w:t>: The mode has discrete spectrum of solutions if the condition of fixed boundaries is added for</w:t>
      </w:r>
    </w:p>
    <w:p w14:paraId="67D2EF41" w14:textId="77777777" w:rsidR="00DC052A" w:rsidRPr="00DC052A" w:rsidRDefault="00DC052A" w:rsidP="00DC052A">
      <w:pPr>
        <w:spacing w:line="360" w:lineRule="auto"/>
        <w:rPr>
          <w:u w:val="single"/>
        </w:rPr>
      </w:pPr>
    </w:p>
    <w:p w14:paraId="48CCF5A1" w14:textId="77777777" w:rsidR="00DC052A" w:rsidRDefault="00000000" w:rsidP="00DC052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0≤x≤L</m:t>
              </m:r>
            </m:e>
          </m:d>
        </m:oMath>
      </m:oMathPara>
    </w:p>
    <w:p w14:paraId="394F18BD" w14:textId="77777777" w:rsidR="00DC052A" w:rsidRDefault="00DC052A" w:rsidP="00DC052A">
      <w:pPr>
        <w:spacing w:line="360" w:lineRule="auto"/>
      </w:pPr>
    </w:p>
    <w:p w14:paraId="7B6A05A0" w14:textId="77777777" w:rsid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=p</m:t>
          </m:r>
          <m:d>
            <m:dPr>
              <m:ctrlPr>
                <w:rPr>
                  <w:rFonts w:ascii="Cambria Math" w:hAnsi="Cambria Math"/>
                  <w:i/>
                </w:rPr>
              </m:ctrlPr>
            </m:dPr>
            <m:e>
              <m:r>
                <w:rPr>
                  <w:rFonts w:ascii="Cambria Math" w:hAnsi="Cambria Math"/>
                </w:rPr>
                <m:t>L, t</m:t>
              </m:r>
            </m:e>
          </m:d>
          <m:r>
            <w:rPr>
              <w:rFonts w:ascii="Cambria Math" w:hAnsi="Cambria Math"/>
            </w:rPr>
            <m:t>=0</m:t>
          </m:r>
        </m:oMath>
      </m:oMathPara>
    </w:p>
    <w:p w14:paraId="5C2B8055" w14:textId="77777777" w:rsidR="00DC052A" w:rsidRDefault="00DC052A" w:rsidP="00DC052A">
      <w:pPr>
        <w:spacing w:line="360" w:lineRule="auto"/>
      </w:pPr>
    </w:p>
    <w:p w14:paraId="62E45868" w14:textId="3D116EFD" w:rsidR="001F6C67" w:rsidRP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671BBBCF" w14:textId="77777777" w:rsidR="00DC052A" w:rsidRDefault="00DC052A" w:rsidP="00DC052A">
      <w:pPr>
        <w:spacing w:line="360" w:lineRule="auto"/>
      </w:pPr>
    </w:p>
    <w:p w14:paraId="6734FEF3" w14:textId="77777777" w:rsidR="00DC052A" w:rsidRDefault="001F6C67" w:rsidP="003C2FCC">
      <w:pPr>
        <w:pStyle w:val="ListParagraph"/>
        <w:numPr>
          <w:ilvl w:val="0"/>
          <w:numId w:val="350"/>
        </w:numPr>
        <w:spacing w:line="360" w:lineRule="auto"/>
      </w:pPr>
      <w:r>
        <w:rPr>
          <w:u w:val="single"/>
        </w:rPr>
        <w:t>Uncertainty Relation for the Phase Volume</w:t>
      </w:r>
      <w:r>
        <w:t>: It has been shown that in this case (Kamenshchikov (2014)) an analytical spectrum of solutions allows deriving a local uncertainty relation for the coordinate-velocity phase volume:</w:t>
      </w:r>
    </w:p>
    <w:p w14:paraId="7B6356B0" w14:textId="77777777" w:rsidR="00DC052A" w:rsidRPr="00DC052A" w:rsidRDefault="00DC052A" w:rsidP="00DC052A">
      <w:pPr>
        <w:spacing w:line="360" w:lineRule="auto"/>
        <w:rPr>
          <w:u w:val="single"/>
        </w:rPr>
      </w:pPr>
    </w:p>
    <w:p w14:paraId="0D83E9AF" w14:textId="2D01A7E2" w:rsidR="001F6C67" w:rsidRPr="00DC052A" w:rsidRDefault="001F6C67" w:rsidP="00DC052A">
      <w:pPr>
        <w:pStyle w:val="ListParagraph"/>
        <w:spacing w:line="360" w:lineRule="auto"/>
        <w:ind w:left="360"/>
      </w:pPr>
      <m:oMathPara>
        <m:oMath>
          <m:r>
            <w:rPr>
              <w:rFonts w:ascii="Cambria Math" w:hAnsi="Cambria Math"/>
            </w:rPr>
            <m:t>∆x∆v≥</m:t>
          </m:r>
          <m:sSub>
            <m:sSubPr>
              <m:ctrlPr>
                <w:rPr>
                  <w:rFonts w:ascii="Cambria Math" w:hAnsi="Cambria Math"/>
                  <w:i/>
                </w:rPr>
              </m:ctrlPr>
            </m:sSubPr>
            <m:e>
              <m:r>
                <w:rPr>
                  <w:rFonts w:ascii="Cambria Math" w:hAnsi="Cambria Math"/>
                </w:rPr>
                <m:t>D</m:t>
              </m:r>
            </m:e>
            <m:sub>
              <m:r>
                <w:rPr>
                  <w:rFonts w:ascii="Cambria Math" w:hAnsi="Cambria Math"/>
                </w:rPr>
                <m:t>0</m:t>
              </m:r>
            </m:sub>
          </m:sSub>
        </m:oMath>
      </m:oMathPara>
    </w:p>
    <w:p w14:paraId="0E7AF0CD" w14:textId="77777777" w:rsidR="00DC052A" w:rsidRDefault="00DC052A" w:rsidP="00DC052A">
      <w:pPr>
        <w:spacing w:line="360" w:lineRule="auto"/>
      </w:pPr>
    </w:p>
    <w:p w14:paraId="6B3CA3AE" w14:textId="3ABC0274" w:rsidR="001F6C67" w:rsidRDefault="001F6C67" w:rsidP="003C2FCC">
      <w:pPr>
        <w:pStyle w:val="ListParagraph"/>
        <w:numPr>
          <w:ilvl w:val="0"/>
          <w:numId w:val="350"/>
        </w:numPr>
        <w:spacing w:line="360" w:lineRule="auto"/>
      </w:pPr>
      <w:r>
        <w:rPr>
          <w:u w:val="single"/>
        </w:rPr>
        <w:t>Bound from Diffusion Spectral Value</w:t>
      </w:r>
      <w:r>
        <w:t xml:space="preserve">: Here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w:t>
      </w:r>
      <w:r w:rsidR="00342328">
        <w:t xml:space="preserve">is a minimal value of a corresponding diffusion spectrum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342328">
        <w:t xml:space="preserve">, while </w:t>
      </w:r>
      <m:oMath>
        <m:r>
          <w:rPr>
            <w:rFonts w:ascii="Cambria Math" w:hAnsi="Cambria Math"/>
          </w:rPr>
          <m:t>∆x</m:t>
        </m:r>
      </m:oMath>
      <w:r w:rsidR="00342328">
        <w:t xml:space="preserve"> and </w:t>
      </w:r>
      <m:oMath>
        <m:r>
          <w:rPr>
            <w:rFonts w:ascii="Cambria Math" w:hAnsi="Cambria Math"/>
          </w:rPr>
          <m:t>∆v</m:t>
        </m:r>
      </m:oMath>
      <w:r w:rsidR="00342328">
        <w:t xml:space="preserve"> represent the uncertainty of the coordinate-velocity definition.</w:t>
      </w:r>
    </w:p>
    <w:p w14:paraId="607AC011" w14:textId="77777777" w:rsidR="00DC052A" w:rsidRDefault="00DC052A" w:rsidP="00DC052A">
      <w:pPr>
        <w:spacing w:line="360" w:lineRule="auto"/>
      </w:pPr>
    </w:p>
    <w:p w14:paraId="580EFDDF" w14:textId="77777777" w:rsidR="00DC052A" w:rsidRDefault="00DC052A" w:rsidP="00DC052A">
      <w:pPr>
        <w:spacing w:line="360" w:lineRule="auto"/>
      </w:pPr>
    </w:p>
    <w:p w14:paraId="50B03538" w14:textId="01FFA3DE" w:rsidR="00DC052A" w:rsidRPr="00DC052A" w:rsidRDefault="00DC052A" w:rsidP="00DC052A">
      <w:pPr>
        <w:spacing w:line="360" w:lineRule="auto"/>
        <w:rPr>
          <w:b/>
          <w:bCs/>
          <w:sz w:val="28"/>
          <w:szCs w:val="28"/>
        </w:rPr>
      </w:pPr>
      <w:r w:rsidRPr="00DC052A">
        <w:rPr>
          <w:b/>
          <w:bCs/>
          <w:sz w:val="28"/>
          <w:szCs w:val="28"/>
        </w:rPr>
        <w:t>Higher Dimensions</w:t>
      </w:r>
    </w:p>
    <w:p w14:paraId="39D05736" w14:textId="77777777" w:rsidR="00DC052A" w:rsidRDefault="00DC052A" w:rsidP="00DC052A">
      <w:pPr>
        <w:spacing w:line="360" w:lineRule="auto"/>
      </w:pPr>
    </w:p>
    <w:p w14:paraId="3D0FC41F" w14:textId="77777777" w:rsidR="00F9734D" w:rsidRDefault="00DC052A" w:rsidP="003C2FCC">
      <w:pPr>
        <w:pStyle w:val="ListParagraph"/>
        <w:numPr>
          <w:ilvl w:val="0"/>
          <w:numId w:val="351"/>
        </w:numPr>
        <w:spacing w:line="360" w:lineRule="auto"/>
      </w:pPr>
      <w:r w:rsidRPr="00DC052A">
        <w:rPr>
          <w:u w:val="single"/>
        </w:rPr>
        <w:t>Multi-dimensional Ito Fokker-Planck</w:t>
      </w:r>
      <w:r>
        <w:t xml:space="preserve">: </w:t>
      </w:r>
      <w:r w:rsidR="00D31FA8">
        <w:t>More generally, if</w:t>
      </w:r>
    </w:p>
    <w:p w14:paraId="5835B6D1" w14:textId="77777777" w:rsidR="00F9734D" w:rsidRPr="00F9734D" w:rsidRDefault="00F9734D" w:rsidP="00F9734D">
      <w:pPr>
        <w:spacing w:line="360" w:lineRule="auto"/>
        <w:rPr>
          <w:u w:val="single"/>
        </w:rPr>
      </w:pPr>
    </w:p>
    <w:p w14:paraId="05884D73" w14:textId="77777777" w:rsidR="00F9734D" w:rsidRDefault="00D31FA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39B4848" w14:textId="77777777" w:rsidR="00F9734D" w:rsidRDefault="00F9734D" w:rsidP="00F9734D">
      <w:pPr>
        <w:spacing w:line="360" w:lineRule="auto"/>
      </w:pPr>
    </w:p>
    <w:p w14:paraId="7E44A990" w14:textId="77777777" w:rsidR="00F9734D" w:rsidRDefault="00D31FA8" w:rsidP="00F9734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and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are </w:t>
      </w:r>
      <m:oMath>
        <m:r>
          <w:rPr>
            <w:rFonts w:ascii="Cambria Math" w:hAnsi="Cambria Math"/>
          </w:rPr>
          <m:t>N</m:t>
        </m:r>
      </m:oMath>
      <w:r>
        <w:t xml:space="preserve">-dimensional vectors,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is an </w:t>
      </w:r>
      <m:oMath>
        <m:r>
          <w:rPr>
            <w:rFonts w:ascii="Cambria Math" w:hAnsi="Cambria Math"/>
          </w:rPr>
          <m:t>N×M</m:t>
        </m:r>
      </m:oMath>
      <w:r>
        <w:t xml:space="preserve"> matrix, and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is a </w:t>
      </w:r>
      <m:oMath>
        <m:r>
          <w:rPr>
            <w:rFonts w:ascii="Cambria Math" w:hAnsi="Cambria Math"/>
          </w:rPr>
          <m:t>M</m:t>
        </m:r>
      </m:oMath>
      <w:r>
        <w:t xml:space="preserve">-dimensional standard Wiener process,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for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satisfies the Fokker-Planck equation</w:t>
      </w:r>
    </w:p>
    <w:p w14:paraId="06447876" w14:textId="77777777" w:rsidR="00F9734D" w:rsidRDefault="00F9734D" w:rsidP="00F9734D">
      <w:pPr>
        <w:spacing w:line="360" w:lineRule="auto"/>
      </w:pPr>
    </w:p>
    <w:p w14:paraId="0ADA2323" w14:textId="77777777" w:rsidR="00F9734D"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nary>
        </m:oMath>
      </m:oMathPara>
    </w:p>
    <w:p w14:paraId="4993039C" w14:textId="77777777" w:rsidR="00F9734D" w:rsidRDefault="00F9734D" w:rsidP="00F9734D">
      <w:pPr>
        <w:spacing w:line="360" w:lineRule="auto"/>
      </w:pPr>
    </w:p>
    <w:p w14:paraId="7A06A57A" w14:textId="77777777" w:rsidR="00F9734D" w:rsidRDefault="00D31FA8" w:rsidP="00F9734D">
      <w:pPr>
        <w:pStyle w:val="ListParagraph"/>
        <w:spacing w:line="360" w:lineRule="auto"/>
        <w:ind w:left="360"/>
      </w:pPr>
      <w:r>
        <w:t>with drift vector</w:t>
      </w:r>
    </w:p>
    <w:p w14:paraId="699319BE" w14:textId="77777777" w:rsidR="00F9734D" w:rsidRDefault="00F9734D" w:rsidP="00F9734D">
      <w:pPr>
        <w:spacing w:line="360" w:lineRule="auto"/>
      </w:pPr>
    </w:p>
    <w:p w14:paraId="16BFE547" w14:textId="77777777" w:rsidR="00F9734D" w:rsidRDefault="00D31FA8" w:rsidP="00F9734D">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N</m:t>
                  </m:r>
                </m:sub>
              </m:sSub>
            </m:e>
          </m:d>
        </m:oMath>
      </m:oMathPara>
    </w:p>
    <w:p w14:paraId="4C76F967" w14:textId="77777777" w:rsidR="00F9734D" w:rsidRDefault="00F9734D" w:rsidP="00F9734D">
      <w:pPr>
        <w:spacing w:line="360" w:lineRule="auto"/>
      </w:pPr>
    </w:p>
    <w:p w14:paraId="0B59F450" w14:textId="77777777" w:rsidR="00F9734D" w:rsidRDefault="00D31FA8" w:rsidP="00F9734D">
      <w:pPr>
        <w:pStyle w:val="ListParagraph"/>
        <w:spacing w:line="360" w:lineRule="auto"/>
        <w:ind w:left="360"/>
      </w:pPr>
      <w:r>
        <w:t>and diffusion tensor</w:t>
      </w:r>
    </w:p>
    <w:p w14:paraId="79D61CA2" w14:textId="77777777" w:rsidR="00F9734D" w:rsidRDefault="00F9734D" w:rsidP="00F9734D">
      <w:pPr>
        <w:spacing w:line="360" w:lineRule="auto"/>
      </w:pPr>
    </w:p>
    <w:p w14:paraId="659C3262" w14:textId="77777777" w:rsidR="00F9734D" w:rsidRDefault="00D31FA8" w:rsidP="00F9734D">
      <w:pPr>
        <w:pStyle w:val="ListParagraph"/>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σ</m:t>
          </m:r>
          <m:sSup>
            <m:sSupPr>
              <m:ctrlPr>
                <w:rPr>
                  <w:rFonts w:ascii="Cambria Math" w:hAnsi="Cambria Math"/>
                  <w:i/>
                </w:rPr>
              </m:ctrlPr>
            </m:sSupPr>
            <m:e>
              <m:r>
                <w:rPr>
                  <w:rFonts w:ascii="Cambria Math" w:hAnsi="Cambria Math"/>
                </w:rPr>
                <m:t>σ</m:t>
              </m:r>
            </m:e>
            <m:sup>
              <m:r>
                <w:rPr>
                  <w:rFonts w:ascii="Cambria Math" w:hAnsi="Cambria Math"/>
                </w:rPr>
                <m:t>T</m:t>
              </m:r>
            </m:sup>
          </m:sSup>
        </m:oMath>
      </m:oMathPara>
    </w:p>
    <w:p w14:paraId="74C79C44" w14:textId="77777777" w:rsidR="00F9734D" w:rsidRDefault="00F9734D" w:rsidP="00F9734D">
      <w:pPr>
        <w:spacing w:line="360" w:lineRule="auto"/>
      </w:pPr>
    </w:p>
    <w:p w14:paraId="4A2BD0CE" w14:textId="77777777" w:rsidR="00F9734D" w:rsidRDefault="00D31FA8" w:rsidP="00F9734D">
      <w:pPr>
        <w:pStyle w:val="ListParagraph"/>
        <w:spacing w:line="360" w:lineRule="auto"/>
        <w:ind w:left="360"/>
      </w:pPr>
      <w:r>
        <w:t>i.e.</w:t>
      </w:r>
    </w:p>
    <w:p w14:paraId="3CAAE262" w14:textId="77777777" w:rsidR="00F9734D" w:rsidRDefault="00F9734D" w:rsidP="00F9734D">
      <w:pPr>
        <w:spacing w:line="360" w:lineRule="auto"/>
      </w:pPr>
    </w:p>
    <w:p w14:paraId="29DC66DC" w14:textId="70E4D577" w:rsidR="00DC052A" w:rsidRPr="00F9734D" w:rsidRDefault="00000000" w:rsidP="00F9734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e>
          </m:nary>
        </m:oMath>
      </m:oMathPara>
    </w:p>
    <w:p w14:paraId="071ABD2D" w14:textId="77777777" w:rsidR="00F9734D" w:rsidRDefault="00F9734D" w:rsidP="00F9734D">
      <w:pPr>
        <w:spacing w:line="360" w:lineRule="auto"/>
      </w:pPr>
    </w:p>
    <w:p w14:paraId="5836824C" w14:textId="77777777" w:rsidR="00F9734D" w:rsidRDefault="00171F18" w:rsidP="003C2FCC">
      <w:pPr>
        <w:pStyle w:val="ListParagraph"/>
        <w:numPr>
          <w:ilvl w:val="0"/>
          <w:numId w:val="351"/>
        </w:numPr>
        <w:spacing w:line="360" w:lineRule="auto"/>
      </w:pPr>
      <w:r>
        <w:rPr>
          <w:u w:val="single"/>
        </w:rPr>
        <w:lastRenderedPageBreak/>
        <w:t>Multi-dimensional Stratonovich Fokker Planck</w:t>
      </w:r>
      <w:r>
        <w:t>: If instead of an Ito SDE, the following Stratonovich SDE is considered</w:t>
      </w:r>
    </w:p>
    <w:p w14:paraId="0C8F13A2" w14:textId="77777777" w:rsidR="00F9734D" w:rsidRPr="00F9734D" w:rsidRDefault="00F9734D" w:rsidP="00F9734D">
      <w:pPr>
        <w:spacing w:line="360" w:lineRule="auto"/>
        <w:rPr>
          <w:u w:val="single"/>
        </w:rPr>
      </w:pPr>
    </w:p>
    <w:p w14:paraId="68CD8AFE" w14:textId="77777777" w:rsidR="00F9734D" w:rsidRDefault="00171F1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A80FB59" w14:textId="77777777" w:rsidR="00F9734D" w:rsidRDefault="00F9734D" w:rsidP="00F9734D">
      <w:pPr>
        <w:spacing w:line="360" w:lineRule="auto"/>
      </w:pPr>
    </w:p>
    <w:p w14:paraId="4B9E885E" w14:textId="77777777" w:rsidR="00F9734D" w:rsidRDefault="00171F18" w:rsidP="00F9734D">
      <w:pPr>
        <w:pStyle w:val="ListParagraph"/>
        <w:spacing w:line="360" w:lineRule="auto"/>
        <w:ind w:left="360"/>
      </w:pPr>
      <w:r>
        <w:t>the Fokker-Planck equation will read (Ottinger (1996)):</w:t>
      </w:r>
    </w:p>
    <w:p w14:paraId="5855D40D" w14:textId="77777777" w:rsidR="00F9734D" w:rsidRDefault="00F9734D" w:rsidP="00F9734D">
      <w:pPr>
        <w:spacing w:line="360" w:lineRule="auto"/>
      </w:pPr>
    </w:p>
    <w:p w14:paraId="6102698B" w14:textId="6FB4DC53" w:rsidR="00171F18"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d>
                </m:e>
              </m:nary>
            </m:e>
          </m:nary>
        </m:oMath>
      </m:oMathPara>
    </w:p>
    <w:p w14:paraId="220B8BB1" w14:textId="77777777" w:rsidR="00171F18" w:rsidRDefault="00171F18" w:rsidP="00171F18">
      <w:pPr>
        <w:spacing w:line="360" w:lineRule="auto"/>
      </w:pPr>
    </w:p>
    <w:p w14:paraId="717091DA" w14:textId="77777777" w:rsidR="00171F18" w:rsidRDefault="00171F18" w:rsidP="00171F18">
      <w:pPr>
        <w:spacing w:line="360" w:lineRule="auto"/>
      </w:pPr>
    </w:p>
    <w:p w14:paraId="19DDDCE9" w14:textId="41B821F3" w:rsidR="00171F18" w:rsidRPr="00F9734D" w:rsidRDefault="00171F18" w:rsidP="00171F18">
      <w:pPr>
        <w:spacing w:line="360" w:lineRule="auto"/>
        <w:rPr>
          <w:b/>
          <w:bCs/>
          <w:sz w:val="28"/>
          <w:szCs w:val="28"/>
        </w:rPr>
      </w:pPr>
      <w:r w:rsidRPr="00F9734D">
        <w:rPr>
          <w:b/>
          <w:bCs/>
          <w:sz w:val="28"/>
          <w:szCs w:val="28"/>
        </w:rPr>
        <w:t>Generalization</w:t>
      </w:r>
    </w:p>
    <w:p w14:paraId="761A80C4" w14:textId="77777777" w:rsidR="00171F18" w:rsidRDefault="00171F18" w:rsidP="00171F18">
      <w:pPr>
        <w:spacing w:line="360" w:lineRule="auto"/>
      </w:pPr>
    </w:p>
    <w:p w14:paraId="61234F27" w14:textId="77777777" w:rsidR="00962A90" w:rsidRDefault="00171F18" w:rsidP="00171F18">
      <w:pPr>
        <w:spacing w:line="360" w:lineRule="auto"/>
      </w:pPr>
      <w:r>
        <w:t>In general, the Fokker-Planck</w:t>
      </w:r>
      <w:r w:rsidR="00F9734D">
        <w:t xml:space="preserve"> equations are a special case of the general Kolmogorov forward equation</w:t>
      </w:r>
    </w:p>
    <w:p w14:paraId="7FB9FF1A" w14:textId="77777777" w:rsidR="00962A90" w:rsidRDefault="00962A90" w:rsidP="00171F18">
      <w:pPr>
        <w:spacing w:line="360" w:lineRule="auto"/>
      </w:pPr>
    </w:p>
    <w:p w14:paraId="025773B3" w14:textId="77777777" w:rsidR="00962A90" w:rsidRDefault="00000000" w:rsidP="00171F18">
      <w:pPr>
        <w:spacing w:line="360" w:lineRule="auto"/>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r>
            <w:rPr>
              <w:rFonts w:ascii="Cambria Math" w:hAnsi="Cambria Math"/>
            </w:rPr>
            <m:t>p</m:t>
          </m:r>
        </m:oMath>
      </m:oMathPara>
    </w:p>
    <w:p w14:paraId="091B691C" w14:textId="77777777" w:rsidR="00962A90" w:rsidRDefault="00962A90" w:rsidP="00171F18">
      <w:pPr>
        <w:spacing w:line="360" w:lineRule="auto"/>
      </w:pPr>
    </w:p>
    <w:p w14:paraId="0B31F543" w14:textId="7B9C1F53" w:rsidR="00171F18" w:rsidRDefault="00F9734D" w:rsidP="00171F18">
      <w:pPr>
        <w:spacing w:line="360" w:lineRule="auto"/>
      </w:pPr>
      <w:r>
        <w:t xml:space="preserve">where the linear operator </w:t>
      </w:r>
      <m:oMath>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oMath>
      <w:r>
        <w:t xml:space="preserve"> is the Hermitian adjoint to the infinitesimal generator for the Mark</w:t>
      </w:r>
      <w:r w:rsidR="00141689">
        <w:t>o</w:t>
      </w:r>
      <w:r>
        <w:t>v process (Pavliotis (2014).</w:t>
      </w:r>
    </w:p>
    <w:p w14:paraId="68261972" w14:textId="77777777" w:rsidR="00962A90" w:rsidRDefault="00962A90" w:rsidP="00171F18">
      <w:pPr>
        <w:spacing w:line="360" w:lineRule="auto"/>
      </w:pPr>
    </w:p>
    <w:p w14:paraId="76E85F97" w14:textId="77777777" w:rsidR="00962A90" w:rsidRDefault="00962A90" w:rsidP="00171F18">
      <w:pPr>
        <w:spacing w:line="360" w:lineRule="auto"/>
      </w:pPr>
    </w:p>
    <w:p w14:paraId="08B090E9" w14:textId="10FF28F1" w:rsidR="00962A90" w:rsidRPr="00962A90" w:rsidRDefault="00962A90" w:rsidP="00171F18">
      <w:pPr>
        <w:spacing w:line="360" w:lineRule="auto"/>
        <w:rPr>
          <w:b/>
          <w:bCs/>
          <w:sz w:val="28"/>
          <w:szCs w:val="28"/>
        </w:rPr>
      </w:pPr>
      <w:r w:rsidRPr="00962A90">
        <w:rPr>
          <w:b/>
          <w:bCs/>
          <w:sz w:val="28"/>
          <w:szCs w:val="28"/>
        </w:rPr>
        <w:t>Example – Wiener</w:t>
      </w:r>
    </w:p>
    <w:p w14:paraId="35DF68B8" w14:textId="77777777" w:rsidR="00962A90" w:rsidRDefault="00962A90" w:rsidP="00171F18">
      <w:pPr>
        <w:spacing w:line="360" w:lineRule="auto"/>
      </w:pPr>
    </w:p>
    <w:p w14:paraId="2AF9A12F" w14:textId="77777777" w:rsidR="00962A90" w:rsidRDefault="00962A90" w:rsidP="003C2FCC">
      <w:pPr>
        <w:pStyle w:val="ListParagraph"/>
        <w:numPr>
          <w:ilvl w:val="0"/>
          <w:numId w:val="352"/>
        </w:numPr>
        <w:spacing w:line="360" w:lineRule="auto"/>
      </w:pPr>
      <w:r w:rsidRPr="00962A90">
        <w:rPr>
          <w:u w:val="single"/>
        </w:rPr>
        <w:t>Drift/Diffusion of Wiener Process</w:t>
      </w:r>
      <w:r>
        <w:t>: A standard scalar Wiener process is generated by the stochastic differential equation</w:t>
      </w:r>
    </w:p>
    <w:p w14:paraId="0CB6CFD9" w14:textId="77777777" w:rsidR="00962A90" w:rsidRPr="00962A90" w:rsidRDefault="00962A90" w:rsidP="00962A90">
      <w:pPr>
        <w:spacing w:line="360" w:lineRule="auto"/>
        <w:rPr>
          <w:u w:val="single"/>
        </w:rPr>
      </w:pPr>
    </w:p>
    <w:p w14:paraId="0BB93B9E" w14:textId="77777777" w:rsidR="00962A90" w:rsidRDefault="00962A90" w:rsidP="00962A90">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65BE4CA" w14:textId="77777777" w:rsidR="00962A90" w:rsidRDefault="00962A90" w:rsidP="00962A90">
      <w:pPr>
        <w:spacing w:line="360" w:lineRule="auto"/>
      </w:pPr>
    </w:p>
    <w:p w14:paraId="4FB4DF67" w14:textId="1E64FC37" w:rsidR="00962A90" w:rsidRDefault="00962A90" w:rsidP="00962A90">
      <w:pPr>
        <w:pStyle w:val="ListParagraph"/>
        <w:spacing w:line="360" w:lineRule="auto"/>
        <w:ind w:left="360"/>
      </w:pPr>
      <w:r>
        <w:lastRenderedPageBreak/>
        <w:t xml:space="preserve">Here the drift term is zero and the diffusion coefficient is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762AD109" w14:textId="77777777" w:rsidR="00962A90" w:rsidRDefault="00962A90" w:rsidP="003C2FCC">
      <w:pPr>
        <w:pStyle w:val="ListParagraph"/>
        <w:numPr>
          <w:ilvl w:val="0"/>
          <w:numId w:val="352"/>
        </w:numPr>
        <w:spacing w:line="360" w:lineRule="auto"/>
      </w:pPr>
      <w:r>
        <w:rPr>
          <w:u w:val="single"/>
        </w:rPr>
        <w:t>Wiener Process Fokker-Planck Equation</w:t>
      </w:r>
      <w:r w:rsidRPr="00962A90">
        <w:t>:</w:t>
      </w:r>
      <w:r>
        <w:t xml:space="preserve"> Thus, the corresponding Fokker-Planck equation is</w:t>
      </w:r>
    </w:p>
    <w:p w14:paraId="64A713FE" w14:textId="77777777" w:rsidR="00962A90" w:rsidRPr="00962A90" w:rsidRDefault="00962A90" w:rsidP="00962A90">
      <w:pPr>
        <w:spacing w:line="360" w:lineRule="auto"/>
        <w:rPr>
          <w:u w:val="single"/>
        </w:rPr>
      </w:pPr>
    </w:p>
    <w:p w14:paraId="67B003DF" w14:textId="77777777" w:rsidR="00962A90" w:rsidRDefault="00000000" w:rsidP="00962A90">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0F773B" w14:textId="77777777" w:rsidR="00962A90" w:rsidRDefault="00962A90" w:rsidP="00962A90">
      <w:pPr>
        <w:spacing w:line="360" w:lineRule="auto"/>
      </w:pPr>
    </w:p>
    <w:p w14:paraId="4E26D3D9" w14:textId="4A5DF68A" w:rsidR="00962A90" w:rsidRDefault="00962A90" w:rsidP="00962A90">
      <w:pPr>
        <w:pStyle w:val="ListParagraph"/>
        <w:spacing w:line="360" w:lineRule="auto"/>
        <w:ind w:left="360"/>
      </w:pPr>
      <w:r>
        <w:t>which is the simplest form of a diffusion equation.</w:t>
      </w:r>
    </w:p>
    <w:p w14:paraId="2F0AD967" w14:textId="77777777" w:rsidR="00962A90" w:rsidRDefault="00962A90" w:rsidP="003C2FCC">
      <w:pPr>
        <w:pStyle w:val="ListParagraph"/>
        <w:numPr>
          <w:ilvl w:val="0"/>
          <w:numId w:val="352"/>
        </w:numPr>
        <w:spacing w:line="360" w:lineRule="auto"/>
      </w:pPr>
      <w:r>
        <w:rPr>
          <w:u w:val="single"/>
        </w:rPr>
        <w:t>Closed Form for Initial Delta Distribution</w:t>
      </w:r>
      <w:r w:rsidRPr="00962A90">
        <w:t>:</w:t>
      </w:r>
      <w:r>
        <w:t xml:space="preserve"> If the initial condition is</w:t>
      </w:r>
    </w:p>
    <w:p w14:paraId="00067A7D" w14:textId="77777777" w:rsidR="00962A90" w:rsidRPr="00962A90" w:rsidRDefault="00962A90" w:rsidP="00962A90">
      <w:pPr>
        <w:spacing w:line="360" w:lineRule="auto"/>
        <w:rPr>
          <w:u w:val="single"/>
        </w:rPr>
      </w:pPr>
    </w:p>
    <w:p w14:paraId="5B34308E" w14:textId="77777777"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0</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7E9E688E" w14:textId="77777777" w:rsidR="00962A90" w:rsidRDefault="00962A90" w:rsidP="00962A90">
      <w:pPr>
        <w:spacing w:line="360" w:lineRule="auto"/>
      </w:pPr>
    </w:p>
    <w:p w14:paraId="41B41E47" w14:textId="77777777" w:rsidR="00962A90" w:rsidRDefault="00962A90" w:rsidP="00962A90">
      <w:pPr>
        <w:pStyle w:val="ListParagraph"/>
        <w:spacing w:line="360" w:lineRule="auto"/>
        <w:ind w:left="360"/>
      </w:pPr>
      <w:r>
        <w:t>the solution is</w:t>
      </w:r>
    </w:p>
    <w:p w14:paraId="61BBDBC3" w14:textId="77777777" w:rsidR="00962A90" w:rsidRDefault="00962A90" w:rsidP="00962A90">
      <w:pPr>
        <w:spacing w:line="360" w:lineRule="auto"/>
      </w:pPr>
    </w:p>
    <w:p w14:paraId="43ABD731" w14:textId="7EEAB1EF"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2t</m:t>
                  </m:r>
                </m:den>
              </m:f>
            </m:sup>
          </m:sSup>
        </m:oMath>
      </m:oMathPara>
    </w:p>
    <w:p w14:paraId="1545BE7F" w14:textId="77777777" w:rsidR="00962A90" w:rsidRDefault="00962A90" w:rsidP="00962A90">
      <w:pPr>
        <w:spacing w:line="360" w:lineRule="auto"/>
      </w:pPr>
    </w:p>
    <w:p w14:paraId="3459E227" w14:textId="77777777" w:rsidR="00962A90" w:rsidRDefault="00962A90" w:rsidP="00962A90">
      <w:pPr>
        <w:spacing w:line="360" w:lineRule="auto"/>
      </w:pPr>
    </w:p>
    <w:p w14:paraId="4BA1DB0B" w14:textId="497462CD" w:rsidR="00962A90" w:rsidRPr="00962A90" w:rsidRDefault="00962A90" w:rsidP="00962A90">
      <w:pPr>
        <w:spacing w:line="360" w:lineRule="auto"/>
        <w:rPr>
          <w:b/>
          <w:bCs/>
          <w:sz w:val="28"/>
          <w:szCs w:val="28"/>
        </w:rPr>
      </w:pPr>
      <w:r w:rsidRPr="00962A90">
        <w:rPr>
          <w:b/>
          <w:bCs/>
          <w:sz w:val="28"/>
          <w:szCs w:val="28"/>
        </w:rPr>
        <w:t>Example – Boltzmann Distribution at the Thermodynamic Equilibrium</w:t>
      </w:r>
    </w:p>
    <w:p w14:paraId="0FFD16BF" w14:textId="77777777" w:rsidR="00120E15" w:rsidRDefault="00120E15" w:rsidP="00A34BB9">
      <w:pPr>
        <w:spacing w:line="360" w:lineRule="auto"/>
      </w:pPr>
    </w:p>
    <w:p w14:paraId="290607C6" w14:textId="77777777" w:rsidR="00450A26" w:rsidRDefault="001D2D47" w:rsidP="003C2FCC">
      <w:pPr>
        <w:pStyle w:val="ListParagraph"/>
        <w:numPr>
          <w:ilvl w:val="0"/>
          <w:numId w:val="353"/>
        </w:numPr>
        <w:spacing w:line="360" w:lineRule="auto"/>
      </w:pPr>
      <w:r w:rsidRPr="001D2D47">
        <w:rPr>
          <w:u w:val="single"/>
        </w:rPr>
        <w:t>The Overdamped Langevin Stochastic Evolution Equation</w:t>
      </w:r>
      <w:r>
        <w:t>: The overdamped Langevin equation</w:t>
      </w:r>
    </w:p>
    <w:p w14:paraId="29B47916" w14:textId="77777777" w:rsidR="00450A26" w:rsidRPr="00450A26" w:rsidRDefault="00450A26" w:rsidP="00450A26">
      <w:pPr>
        <w:spacing w:line="360" w:lineRule="auto"/>
        <w:rPr>
          <w:u w:val="single"/>
        </w:rPr>
      </w:pPr>
    </w:p>
    <w:p w14:paraId="1402299D" w14:textId="77777777" w:rsidR="00450A26" w:rsidRDefault="001D2D47" w:rsidP="00450A26">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x</m:t>
                  </m:r>
                </m:sub>
              </m:sSub>
              <m:r>
                <w:rPr>
                  <w:rFonts w:ascii="Cambria Math" w:hAnsi="Cambria Math"/>
                </w:rPr>
                <m:t>U</m:t>
              </m:r>
            </m:e>
          </m:d>
          <m:r>
            <w:rPr>
              <w:rFonts w:ascii="Cambria Math" w:hAnsi="Cambria Math"/>
            </w:rPr>
            <m:t>∆t+∆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B7B262B" w14:textId="77777777" w:rsidR="00450A26" w:rsidRDefault="00450A26" w:rsidP="00450A26">
      <w:pPr>
        <w:spacing w:line="360" w:lineRule="auto"/>
      </w:pPr>
    </w:p>
    <w:p w14:paraId="01274357" w14:textId="77777777" w:rsidR="00450A26" w:rsidRDefault="001D2D47" w:rsidP="00450A26">
      <w:pPr>
        <w:pStyle w:val="ListParagraph"/>
        <w:spacing w:line="360" w:lineRule="auto"/>
        <w:ind w:left="360"/>
      </w:pPr>
      <w:r>
        <w:t>results in</w:t>
      </w:r>
    </w:p>
    <w:p w14:paraId="2618A2EF" w14:textId="77777777" w:rsidR="00450A26" w:rsidRDefault="00450A26" w:rsidP="00450A26">
      <w:pPr>
        <w:spacing w:line="360" w:lineRule="auto"/>
      </w:pPr>
    </w:p>
    <w:p w14:paraId="240719F0" w14:textId="1A2F7648" w:rsidR="001D2D47" w:rsidRPr="00450A26" w:rsidRDefault="00000000" w:rsidP="00450A26">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e>
          </m:d>
        </m:oMath>
      </m:oMathPara>
    </w:p>
    <w:p w14:paraId="121BCD59" w14:textId="77777777" w:rsidR="00450A26" w:rsidRDefault="00450A26" w:rsidP="00450A26">
      <w:pPr>
        <w:spacing w:line="360" w:lineRule="auto"/>
      </w:pPr>
    </w:p>
    <w:p w14:paraId="357BEBAE" w14:textId="77777777" w:rsidR="00450A26" w:rsidRDefault="001D2D47" w:rsidP="003C2FCC">
      <w:pPr>
        <w:pStyle w:val="ListParagraph"/>
        <w:numPr>
          <w:ilvl w:val="0"/>
          <w:numId w:val="353"/>
        </w:numPr>
        <w:spacing w:line="360" w:lineRule="auto"/>
      </w:pPr>
      <w:r w:rsidRPr="001D2D47">
        <w:rPr>
          <w:u w:val="single"/>
        </w:rPr>
        <w:lastRenderedPageBreak/>
        <w:t>Equilibrium Distribution for Langevin Evolver</w:t>
      </w:r>
      <w:r>
        <w:t>: The Boltzmann distribution</w:t>
      </w:r>
    </w:p>
    <w:p w14:paraId="0DF4EE5D" w14:textId="77777777" w:rsidR="00450A26" w:rsidRPr="00450A26" w:rsidRDefault="00450A26" w:rsidP="00450A26">
      <w:pPr>
        <w:spacing w:line="360" w:lineRule="auto"/>
        <w:rPr>
          <w:u w:val="single"/>
        </w:rPr>
      </w:pPr>
    </w:p>
    <w:p w14:paraId="239A983E" w14:textId="77777777" w:rsidR="00450A26" w:rsidRDefault="001D2D47" w:rsidP="00450A2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oMath>
      </m:oMathPara>
    </w:p>
    <w:p w14:paraId="382BA393" w14:textId="77777777" w:rsidR="00450A26" w:rsidRDefault="00450A26" w:rsidP="00450A26">
      <w:pPr>
        <w:spacing w:line="360" w:lineRule="auto"/>
      </w:pPr>
    </w:p>
    <w:p w14:paraId="78B85D72" w14:textId="7D2EFFA9" w:rsidR="001D2D47" w:rsidRDefault="001D2D47" w:rsidP="00450A26">
      <w:pPr>
        <w:pStyle w:val="ListParagraph"/>
        <w:spacing w:line="360" w:lineRule="auto"/>
        <w:ind w:left="360"/>
      </w:pPr>
      <w:r>
        <w:t xml:space="preserve">is an equilibrium distribution, and assuming </w:t>
      </w:r>
      <m:oMath>
        <m:r>
          <w:rPr>
            <w:rFonts w:ascii="Cambria Math" w:hAnsi="Cambria Math"/>
          </w:rPr>
          <m:t>U</m:t>
        </m:r>
        <m:d>
          <m:dPr>
            <m:ctrlPr>
              <w:rPr>
                <w:rFonts w:ascii="Cambria Math" w:hAnsi="Cambria Math"/>
                <w:i/>
              </w:rPr>
            </m:ctrlPr>
          </m:dPr>
          <m:e>
            <m:r>
              <w:rPr>
                <w:rFonts w:ascii="Cambria Math" w:hAnsi="Cambria Math"/>
              </w:rPr>
              <m:t>x</m:t>
            </m:r>
          </m:e>
        </m:d>
      </m:oMath>
      <w:r>
        <w:t xml:space="preserve"> grows sufficiently rapidly, i.e., the potential well is deep enough to confine the particle, the Boltzmann distribution is the unique equilibrium.</w:t>
      </w:r>
    </w:p>
    <w:p w14:paraId="3EA5945F" w14:textId="77777777" w:rsidR="001D2D47" w:rsidRDefault="001D2D47" w:rsidP="001D2D47">
      <w:pPr>
        <w:spacing w:line="360" w:lineRule="auto"/>
      </w:pPr>
    </w:p>
    <w:p w14:paraId="57C884DA" w14:textId="77777777" w:rsidR="001D2D47" w:rsidRDefault="001D2D47" w:rsidP="001D2D47">
      <w:pPr>
        <w:spacing w:line="360" w:lineRule="auto"/>
      </w:pPr>
    </w:p>
    <w:p w14:paraId="31AB983D" w14:textId="52365585" w:rsidR="001D2D47" w:rsidRPr="00450A26" w:rsidRDefault="001D2D47" w:rsidP="001D2D47">
      <w:pPr>
        <w:spacing w:line="360" w:lineRule="auto"/>
        <w:rPr>
          <w:b/>
          <w:bCs/>
          <w:sz w:val="28"/>
          <w:szCs w:val="28"/>
        </w:rPr>
      </w:pPr>
      <w:r w:rsidRPr="00450A26">
        <w:rPr>
          <w:b/>
          <w:bCs/>
          <w:sz w:val="28"/>
          <w:szCs w:val="28"/>
        </w:rPr>
        <w:t>Example – Ornstein-Uhlenbeck Process</w:t>
      </w:r>
    </w:p>
    <w:p w14:paraId="653C7619" w14:textId="77777777" w:rsidR="001D2D47" w:rsidRDefault="001D2D47" w:rsidP="001D2D47">
      <w:pPr>
        <w:spacing w:line="360" w:lineRule="auto"/>
      </w:pPr>
    </w:p>
    <w:p w14:paraId="61F71813" w14:textId="77777777" w:rsidR="002C778D" w:rsidRDefault="001D2D47" w:rsidP="003C2FCC">
      <w:pPr>
        <w:pStyle w:val="ListParagraph"/>
        <w:numPr>
          <w:ilvl w:val="0"/>
          <w:numId w:val="354"/>
        </w:numPr>
        <w:spacing w:line="360" w:lineRule="auto"/>
      </w:pPr>
      <w:r w:rsidRPr="00450A26">
        <w:rPr>
          <w:u w:val="single"/>
        </w:rPr>
        <w:t>The Ornstein-Uhlenbeck Stochastic Evolver</w:t>
      </w:r>
      <w:r>
        <w:t>: The Ornstein-Uhlenbeck process is a process defined as</w:t>
      </w:r>
    </w:p>
    <w:p w14:paraId="03C38F8B" w14:textId="77777777" w:rsidR="002C778D" w:rsidRPr="002C778D" w:rsidRDefault="002C778D" w:rsidP="002C778D">
      <w:pPr>
        <w:spacing w:line="360" w:lineRule="auto"/>
        <w:rPr>
          <w:u w:val="single"/>
        </w:rPr>
      </w:pPr>
    </w:p>
    <w:p w14:paraId="755E63B2" w14:textId="77777777" w:rsidR="002C778D" w:rsidRDefault="001D2D47" w:rsidP="002C778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E5B1885" w14:textId="77777777" w:rsidR="002C778D" w:rsidRDefault="002C778D" w:rsidP="002C778D">
      <w:pPr>
        <w:spacing w:line="360" w:lineRule="auto"/>
      </w:pPr>
    </w:p>
    <w:p w14:paraId="295F5F69" w14:textId="77777777" w:rsidR="002C778D" w:rsidRDefault="001D2D47" w:rsidP="002C778D">
      <w:pPr>
        <w:pStyle w:val="ListParagraph"/>
        <w:spacing w:line="360" w:lineRule="auto"/>
        <w:ind w:left="360"/>
      </w:pPr>
      <w:r>
        <w:t>with</w:t>
      </w:r>
    </w:p>
    <w:p w14:paraId="69E5F4A3" w14:textId="77777777" w:rsidR="002C778D" w:rsidRDefault="002C778D" w:rsidP="002C778D">
      <w:pPr>
        <w:spacing w:line="360" w:lineRule="auto"/>
      </w:pPr>
    </w:p>
    <w:p w14:paraId="11388395" w14:textId="35E700C9" w:rsidR="001D2D47" w:rsidRPr="002C778D" w:rsidRDefault="001D2D47" w:rsidP="002C778D">
      <w:pPr>
        <w:pStyle w:val="ListParagraph"/>
        <w:spacing w:line="360" w:lineRule="auto"/>
        <w:ind w:left="360"/>
      </w:pPr>
      <m:oMathPara>
        <m:oMath>
          <m:r>
            <w:rPr>
              <w:rFonts w:ascii="Cambria Math" w:hAnsi="Cambria Math"/>
            </w:rPr>
            <m:t>a&gt;0</m:t>
          </m:r>
        </m:oMath>
      </m:oMathPara>
    </w:p>
    <w:p w14:paraId="34E26529" w14:textId="77777777" w:rsidR="002C778D" w:rsidRDefault="002C778D" w:rsidP="002C778D">
      <w:pPr>
        <w:spacing w:line="360" w:lineRule="auto"/>
      </w:pPr>
    </w:p>
    <w:p w14:paraId="0F445B3A" w14:textId="77777777" w:rsidR="00A8598C" w:rsidRDefault="00CD318D" w:rsidP="003C2FCC">
      <w:pPr>
        <w:pStyle w:val="ListParagraph"/>
        <w:numPr>
          <w:ilvl w:val="0"/>
          <w:numId w:val="354"/>
        </w:numPr>
        <w:spacing w:line="360" w:lineRule="auto"/>
      </w:pPr>
      <w:r>
        <w:rPr>
          <w:u w:val="single"/>
        </w:rPr>
        <w:t>Intuition behind the Stochastic Evolver</w:t>
      </w:r>
      <w:r>
        <w:t xml:space="preserve">: Physically, this can be motivated as follows: a particle of mass </w:t>
      </w:r>
      <m:oMath>
        <m:r>
          <w:rPr>
            <w:rFonts w:ascii="Cambria Math" w:hAnsi="Cambria Math"/>
          </w:rPr>
          <m:t>m</m:t>
        </m:r>
      </m:oMath>
      <w:r>
        <w:t xml:space="preserve"> with velocity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moving in a medium, e.g., a fluid, will experience a friction force which resists motion whose magnitude can be approximated as being proportional to a particle with velocity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with</w:t>
      </w:r>
    </w:p>
    <w:p w14:paraId="7ADE0DE5" w14:textId="77777777" w:rsidR="00A8598C" w:rsidRPr="00A8598C" w:rsidRDefault="00A8598C" w:rsidP="00A8598C">
      <w:pPr>
        <w:spacing w:line="360" w:lineRule="auto"/>
        <w:rPr>
          <w:u w:val="single"/>
        </w:rPr>
      </w:pPr>
    </w:p>
    <w:p w14:paraId="099D9743" w14:textId="33C7FFFB" w:rsidR="00CD318D" w:rsidRPr="00A8598C" w:rsidRDefault="00CD318D" w:rsidP="00A8598C">
      <w:pPr>
        <w:pStyle w:val="ListParagraph"/>
        <w:spacing w:line="360" w:lineRule="auto"/>
        <w:ind w:left="360"/>
      </w:pPr>
      <m:oMathPara>
        <m:oMath>
          <m:r>
            <w:rPr>
              <w:rFonts w:ascii="Cambria Math" w:hAnsi="Cambria Math"/>
            </w:rPr>
            <m:t>a=constant</m:t>
          </m:r>
        </m:oMath>
      </m:oMathPara>
    </w:p>
    <w:p w14:paraId="07B0C860" w14:textId="77777777" w:rsidR="00A8598C" w:rsidRDefault="00A8598C" w:rsidP="00A8598C">
      <w:pPr>
        <w:spacing w:line="360" w:lineRule="auto"/>
      </w:pPr>
    </w:p>
    <w:p w14:paraId="088AC26F" w14:textId="0DCBDF0C" w:rsidR="00CD318D" w:rsidRDefault="00D7595B" w:rsidP="003C2FCC">
      <w:pPr>
        <w:pStyle w:val="ListParagraph"/>
        <w:numPr>
          <w:ilvl w:val="0"/>
          <w:numId w:val="354"/>
        </w:numPr>
        <w:spacing w:line="360" w:lineRule="auto"/>
      </w:pPr>
      <w:r>
        <w:rPr>
          <w:u w:val="single"/>
        </w:rPr>
        <w:lastRenderedPageBreak/>
        <w:t>Intuition behind the Diffusion Term</w:t>
      </w:r>
      <w:r w:rsidR="00CD318D">
        <w:t xml:space="preserve">: </w:t>
      </w:r>
      <w:r>
        <w:t xml:space="preserve">Other particles in the medium will randomly kick the particle as they collide with it and this effect can be approximated by a white noise term: </w:t>
      </w:r>
      <m:oMath>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w:p>
    <w:p w14:paraId="57BDF651" w14:textId="77777777" w:rsidR="00A8598C" w:rsidRDefault="00D7595B" w:rsidP="003C2FCC">
      <w:pPr>
        <w:pStyle w:val="ListParagraph"/>
        <w:numPr>
          <w:ilvl w:val="0"/>
          <w:numId w:val="354"/>
        </w:numPr>
        <w:spacing w:line="360" w:lineRule="auto"/>
      </w:pPr>
      <w:r>
        <w:rPr>
          <w:u w:val="single"/>
        </w:rPr>
        <w:t>Recasting the Particle Dynamics</w:t>
      </w:r>
      <w:r w:rsidR="00CD318D">
        <w:t xml:space="preserve">: </w:t>
      </w:r>
      <w:r>
        <w:t>Newton’s second law is written as</w:t>
      </w:r>
    </w:p>
    <w:p w14:paraId="59206779" w14:textId="77777777" w:rsidR="00A8598C" w:rsidRPr="00A8598C" w:rsidRDefault="00A8598C" w:rsidP="00A8598C">
      <w:pPr>
        <w:spacing w:line="360" w:lineRule="auto"/>
        <w:rPr>
          <w:u w:val="single"/>
        </w:rPr>
      </w:pPr>
    </w:p>
    <w:p w14:paraId="028FF21D" w14:textId="4B2E6DD7" w:rsidR="00CD318D" w:rsidRPr="00A8598C" w:rsidRDefault="00D7595B" w:rsidP="00A8598C">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dt</m:t>
              </m:r>
            </m:den>
          </m:f>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m:oMathPara>
    </w:p>
    <w:p w14:paraId="4B36C0C5" w14:textId="77777777" w:rsidR="00A8598C" w:rsidRDefault="00A8598C" w:rsidP="00A8598C">
      <w:pPr>
        <w:spacing w:line="360" w:lineRule="auto"/>
      </w:pPr>
    </w:p>
    <w:p w14:paraId="587D4696" w14:textId="77777777" w:rsidR="00A8598C" w:rsidRDefault="0099753D" w:rsidP="003C2FCC">
      <w:pPr>
        <w:pStyle w:val="ListParagraph"/>
        <w:numPr>
          <w:ilvl w:val="0"/>
          <w:numId w:val="354"/>
        </w:numPr>
        <w:spacing w:line="360" w:lineRule="auto"/>
      </w:pPr>
      <w:r>
        <w:rPr>
          <w:u w:val="single"/>
        </w:rPr>
        <w:t>Recovering the Ornstein-Uhlenbeck Form</w:t>
      </w:r>
      <w:r>
        <w:t>: Taking</w:t>
      </w:r>
    </w:p>
    <w:p w14:paraId="66E12381" w14:textId="77777777" w:rsidR="00A8598C" w:rsidRPr="00A8598C" w:rsidRDefault="00A8598C" w:rsidP="00A8598C">
      <w:pPr>
        <w:spacing w:line="360" w:lineRule="auto"/>
        <w:rPr>
          <w:u w:val="single"/>
        </w:rPr>
      </w:pPr>
    </w:p>
    <w:p w14:paraId="2E1CF87C" w14:textId="77777777" w:rsidR="00A8598C" w:rsidRDefault="0099753D" w:rsidP="00A8598C">
      <w:pPr>
        <w:pStyle w:val="ListParagraph"/>
        <w:spacing w:line="360" w:lineRule="auto"/>
        <w:ind w:left="360"/>
      </w:pPr>
      <m:oMathPara>
        <m:oMath>
          <m:r>
            <w:rPr>
              <w:rFonts w:ascii="Cambria Math" w:hAnsi="Cambria Math"/>
            </w:rPr>
            <m:t>m=1</m:t>
          </m:r>
        </m:oMath>
      </m:oMathPara>
    </w:p>
    <w:p w14:paraId="3DFE5892" w14:textId="77777777" w:rsidR="00A8598C" w:rsidRDefault="00A8598C" w:rsidP="00A8598C">
      <w:pPr>
        <w:spacing w:line="360" w:lineRule="auto"/>
      </w:pPr>
    </w:p>
    <w:p w14:paraId="4321F470" w14:textId="6198B161" w:rsidR="00A8598C" w:rsidRDefault="0099753D" w:rsidP="00A8598C">
      <w:pPr>
        <w:pStyle w:val="ListParagraph"/>
        <w:spacing w:line="360" w:lineRule="auto"/>
        <w:ind w:left="360"/>
      </w:pPr>
      <w:r>
        <w:t>for simplicity and changing the notation as</w:t>
      </w:r>
    </w:p>
    <w:p w14:paraId="2D89BD0B" w14:textId="77777777" w:rsidR="00A8598C" w:rsidRPr="00A8598C" w:rsidRDefault="00A8598C" w:rsidP="00A8598C">
      <w:pPr>
        <w:spacing w:line="360" w:lineRule="auto"/>
        <w:rPr>
          <w:u w:val="single"/>
        </w:rPr>
      </w:pPr>
    </w:p>
    <w:p w14:paraId="629A0F45" w14:textId="77777777" w:rsidR="00A8598C"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3E8818A6" w14:textId="77777777" w:rsidR="00A8598C" w:rsidRDefault="00A8598C" w:rsidP="00A8598C">
      <w:pPr>
        <w:spacing w:line="360" w:lineRule="auto"/>
      </w:pPr>
    </w:p>
    <w:p w14:paraId="12388C0A" w14:textId="77777777" w:rsidR="00A8598C" w:rsidRDefault="002C778D" w:rsidP="00A8598C">
      <w:pPr>
        <w:pStyle w:val="ListParagraph"/>
        <w:spacing w:line="360" w:lineRule="auto"/>
        <w:ind w:left="360"/>
      </w:pPr>
      <w:r>
        <w:t>leads to the familiar form</w:t>
      </w:r>
    </w:p>
    <w:p w14:paraId="0E596228" w14:textId="77777777" w:rsidR="00A8598C" w:rsidRDefault="00A8598C" w:rsidP="00A8598C">
      <w:pPr>
        <w:spacing w:line="360" w:lineRule="auto"/>
      </w:pPr>
    </w:p>
    <w:p w14:paraId="7CED814E" w14:textId="1617445E" w:rsidR="0099753D" w:rsidRPr="00A8598C" w:rsidRDefault="002C778D" w:rsidP="00A8598C">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0AC8399" w14:textId="77777777" w:rsidR="00A8598C" w:rsidRDefault="00A8598C" w:rsidP="00A8598C">
      <w:pPr>
        <w:spacing w:line="360" w:lineRule="auto"/>
      </w:pPr>
    </w:p>
    <w:p w14:paraId="79E2A70C" w14:textId="77777777" w:rsidR="00A8598C" w:rsidRDefault="002C778D" w:rsidP="003C2FCC">
      <w:pPr>
        <w:pStyle w:val="ListParagraph"/>
        <w:numPr>
          <w:ilvl w:val="0"/>
          <w:numId w:val="354"/>
        </w:numPr>
        <w:spacing w:line="360" w:lineRule="auto"/>
      </w:pPr>
      <w:r>
        <w:rPr>
          <w:u w:val="single"/>
        </w:rPr>
        <w:t>Ornstein-Uhlenbeck Fokker-Planck Equation</w:t>
      </w:r>
      <w:r>
        <w:t>: The corresponding Fokker-Planck is</w:t>
      </w:r>
    </w:p>
    <w:p w14:paraId="403C0164" w14:textId="77777777" w:rsidR="00A8598C" w:rsidRPr="00A8598C" w:rsidRDefault="00A8598C" w:rsidP="00A8598C">
      <w:pPr>
        <w:spacing w:line="360" w:lineRule="auto"/>
        <w:rPr>
          <w:u w:val="single"/>
        </w:rPr>
      </w:pPr>
    </w:p>
    <w:p w14:paraId="152A651D" w14:textId="590E3424" w:rsidR="002C778D" w:rsidRP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=a</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B69D936" w14:textId="77777777" w:rsidR="00A8598C" w:rsidRDefault="00A8598C" w:rsidP="00A8598C">
      <w:pPr>
        <w:spacing w:line="360" w:lineRule="auto"/>
      </w:pPr>
    </w:p>
    <w:p w14:paraId="7ACC664B" w14:textId="77777777" w:rsidR="00A8598C" w:rsidRDefault="002C778D" w:rsidP="003C2FCC">
      <w:pPr>
        <w:pStyle w:val="ListParagraph"/>
        <w:numPr>
          <w:ilvl w:val="0"/>
          <w:numId w:val="354"/>
        </w:numPr>
        <w:spacing w:line="360" w:lineRule="auto"/>
      </w:pPr>
      <w:r>
        <w:rPr>
          <w:u w:val="single"/>
        </w:rPr>
        <w:t>Stationary Solution for Ornstein-Uhlenbeck</w:t>
      </w:r>
      <w:r>
        <w:t>: The stationary solution</w:t>
      </w:r>
    </w:p>
    <w:p w14:paraId="74911174" w14:textId="77777777" w:rsidR="00A8598C" w:rsidRPr="00A8598C" w:rsidRDefault="00A8598C" w:rsidP="00A8598C">
      <w:pPr>
        <w:spacing w:line="360" w:lineRule="auto"/>
        <w:rPr>
          <w:u w:val="single"/>
        </w:rPr>
      </w:pPr>
    </w:p>
    <w:p w14:paraId="39AD7AB7" w14:textId="77777777" w:rsid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5528F62D" w14:textId="77777777" w:rsidR="00A8598C" w:rsidRDefault="00A8598C" w:rsidP="00A8598C">
      <w:pPr>
        <w:spacing w:line="360" w:lineRule="auto"/>
      </w:pPr>
    </w:p>
    <w:p w14:paraId="4FC0FCE5" w14:textId="7D109F68" w:rsidR="00A8598C" w:rsidRDefault="00A8598C" w:rsidP="00A8598C">
      <w:pPr>
        <w:pStyle w:val="ListParagraph"/>
        <w:spacing w:line="360" w:lineRule="auto"/>
        <w:ind w:left="360"/>
      </w:pPr>
      <w:r>
        <w:t>i</w:t>
      </w:r>
      <w:r w:rsidR="002C778D">
        <w:t>s</w:t>
      </w:r>
    </w:p>
    <w:p w14:paraId="4D5486A5" w14:textId="77777777" w:rsidR="00A8598C" w:rsidRDefault="00A8598C" w:rsidP="00A8598C">
      <w:pPr>
        <w:spacing w:line="360" w:lineRule="auto"/>
      </w:pPr>
    </w:p>
    <w:p w14:paraId="059A35AD" w14:textId="3EE761D9" w:rsidR="002C778D"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SS</m:t>
              </m:r>
            </m:sub>
          </m:sSub>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sSup>
                    <m:sSupPr>
                      <m:ctrlPr>
                        <w:rPr>
                          <w:rFonts w:ascii="Cambria Math" w:hAnsi="Cambria Math"/>
                          <w:i/>
                        </w:rPr>
                      </m:ctrlPr>
                    </m:sSupPr>
                    <m:e>
                      <m:r>
                        <w:rPr>
                          <w:rFonts w:ascii="Cambria Math" w:hAnsi="Cambria Math"/>
                        </w:rPr>
                        <m:t>σ</m:t>
                      </m:r>
                    </m:e>
                    <m:sup>
                      <m:r>
                        <w:rPr>
                          <w:rFonts w:ascii="Cambria Math" w:hAnsi="Cambria Math"/>
                        </w:rPr>
                        <m:t>2</m:t>
                      </m:r>
                    </m:sup>
                  </m:sSup>
                </m:den>
              </m:f>
            </m:e>
          </m:ra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B7942CE" w14:textId="77777777" w:rsidR="002C778D" w:rsidRDefault="002C778D" w:rsidP="002C778D">
      <w:pPr>
        <w:spacing w:line="360" w:lineRule="auto"/>
      </w:pPr>
    </w:p>
    <w:p w14:paraId="3AFB870C" w14:textId="77777777" w:rsidR="002C778D" w:rsidRDefault="002C778D" w:rsidP="002C778D">
      <w:pPr>
        <w:spacing w:line="360" w:lineRule="auto"/>
      </w:pPr>
    </w:p>
    <w:p w14:paraId="567DAB58" w14:textId="088D4D89" w:rsidR="002C778D" w:rsidRPr="00A8598C" w:rsidRDefault="002C778D" w:rsidP="002C778D">
      <w:pPr>
        <w:spacing w:line="360" w:lineRule="auto"/>
        <w:rPr>
          <w:b/>
          <w:bCs/>
          <w:sz w:val="28"/>
          <w:szCs w:val="28"/>
        </w:rPr>
      </w:pPr>
      <w:r w:rsidRPr="00A8598C">
        <w:rPr>
          <w:b/>
          <w:bCs/>
          <w:sz w:val="28"/>
          <w:szCs w:val="28"/>
        </w:rPr>
        <w:t>Examples – Plasma Physics</w:t>
      </w:r>
    </w:p>
    <w:p w14:paraId="657ED2C1" w14:textId="77777777" w:rsidR="001D2D47" w:rsidRDefault="001D2D47" w:rsidP="00A34BB9">
      <w:pPr>
        <w:spacing w:line="360" w:lineRule="auto"/>
      </w:pPr>
    </w:p>
    <w:p w14:paraId="1F336B85" w14:textId="17AD9054" w:rsidR="002714D7" w:rsidRDefault="002714D7" w:rsidP="003C2FCC">
      <w:pPr>
        <w:pStyle w:val="ListParagraph"/>
        <w:numPr>
          <w:ilvl w:val="0"/>
          <w:numId w:val="355"/>
        </w:numPr>
        <w:spacing w:line="360" w:lineRule="auto"/>
      </w:pPr>
      <w:r w:rsidRPr="002714D7">
        <w:rPr>
          <w:u w:val="single"/>
        </w:rPr>
        <w:t>Distribution Function for Particle Species</w:t>
      </w:r>
      <w:r>
        <w:t xml:space="preserve">: In plasma physics, the distribution function for a particle species </w:t>
      </w:r>
      <m:oMath>
        <m:r>
          <w:rPr>
            <w:rFonts w:ascii="Cambria Math" w:hAnsi="Cambria Math"/>
          </w:rPr>
          <m:t>s</m:t>
        </m:r>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x, v, t</m:t>
            </m:r>
          </m:e>
        </m:d>
      </m:oMath>
      <w:r>
        <w:t>, takes the place of a PDF.</w:t>
      </w:r>
    </w:p>
    <w:p w14:paraId="50E612C8" w14:textId="77777777" w:rsidR="00B77A02" w:rsidRDefault="002714D7" w:rsidP="003C2FCC">
      <w:pPr>
        <w:pStyle w:val="ListParagraph"/>
        <w:numPr>
          <w:ilvl w:val="0"/>
          <w:numId w:val="355"/>
        </w:numPr>
        <w:spacing w:line="360" w:lineRule="auto"/>
      </w:pPr>
      <w:r>
        <w:rPr>
          <w:u w:val="single"/>
        </w:rPr>
        <w:t>Plasma Physics Boltzmann Distribution Evolver</w:t>
      </w:r>
      <w:r w:rsidRPr="002714D7">
        <w:t>:</w:t>
      </w:r>
      <w:r>
        <w:t xml:space="preserve"> </w:t>
      </w:r>
      <w:r w:rsidR="006569D6">
        <w:t>The corresponding Boltzmann equation is given by</w:t>
      </w:r>
    </w:p>
    <w:p w14:paraId="25D062E4" w14:textId="77777777" w:rsidR="00B77A02" w:rsidRPr="00B77A02" w:rsidRDefault="00B77A02" w:rsidP="00B77A02">
      <w:pPr>
        <w:spacing w:line="360" w:lineRule="auto"/>
        <w:rPr>
          <w:u w:val="single"/>
        </w:rPr>
      </w:pPr>
    </w:p>
    <w:p w14:paraId="14351103" w14:textId="77777777" w:rsidR="00B77A02" w:rsidRDefault="00000000" w:rsidP="00B77A02">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w:rPr>
                  <w:rFonts w:ascii="Cambria Math" w:hAnsi="Cambria Math"/>
                </w:rPr>
                <m:t>∂t</m:t>
              </m:r>
            </m:den>
          </m:f>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e</m:t>
              </m:r>
            </m:num>
            <m:den>
              <m:sSub>
                <m:sSubPr>
                  <m:ctrlPr>
                    <w:rPr>
                      <w:rFonts w:ascii="Cambria Math" w:hAnsi="Cambria Math"/>
                      <w:i/>
                    </w:rPr>
                  </m:ctrlPr>
                </m:sSubPr>
                <m:e>
                  <m:r>
                    <w:rPr>
                      <w:rFonts w:ascii="Cambria Math" w:hAnsi="Cambria Math"/>
                    </w:rPr>
                    <m:t>m</m:t>
                  </m:r>
                </m:e>
                <m:sub>
                  <m:r>
                    <w:rPr>
                      <w:rFonts w:ascii="Cambria Math" w:hAnsi="Cambria Math"/>
                    </w:rPr>
                    <m:t>S</m:t>
                  </m:r>
                </m:sub>
              </m:sSub>
            </m:den>
          </m:f>
          <m:d>
            <m:dPr>
              <m:ctrlPr>
                <w:rPr>
                  <w:rFonts w:ascii="Cambria Math" w:hAnsi="Cambria Math"/>
                  <w:i/>
                </w:rPr>
              </m:ctrlPr>
            </m:dPr>
            <m:e>
              <m:r>
                <w:rPr>
                  <w:rFonts w:ascii="Cambria Math" w:hAnsi="Cambria Math"/>
                </w:rPr>
                <m:t>E+v×B</m:t>
              </m:r>
            </m:e>
          </m:d>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v</m:t>
              </m:r>
            </m:sub>
          </m:sSub>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en>
          </m:f>
        </m:oMath>
      </m:oMathPara>
    </w:p>
    <w:p w14:paraId="2053EA5B" w14:textId="77777777" w:rsidR="00B77A02" w:rsidRDefault="00B77A02" w:rsidP="00B77A02">
      <w:pPr>
        <w:spacing w:line="360" w:lineRule="auto"/>
      </w:pPr>
    </w:p>
    <w:p w14:paraId="320DE53B" w14:textId="4E525610" w:rsidR="002714D7" w:rsidRDefault="006569D6" w:rsidP="00B77A02">
      <w:pPr>
        <w:pStyle w:val="ListParagraph"/>
        <w:spacing w:line="360" w:lineRule="auto"/>
        <w:ind w:left="360"/>
      </w:pPr>
      <w:r>
        <w:t>where the third term includes the particle acceleration due to Lorentz force and the Fokker-Planck at the right-hand side represents the effects of the particle collisions.</w:t>
      </w:r>
    </w:p>
    <w:p w14:paraId="0EAD59DB" w14:textId="56AA714D" w:rsidR="006569D6" w:rsidRDefault="006569D6" w:rsidP="003C2FCC">
      <w:pPr>
        <w:pStyle w:val="ListParagraph"/>
        <w:numPr>
          <w:ilvl w:val="0"/>
          <w:numId w:val="355"/>
        </w:numPr>
        <w:spacing w:line="360" w:lineRule="auto"/>
      </w:pPr>
      <w:r>
        <w:rPr>
          <w:u w:val="single"/>
        </w:rPr>
        <w:t>Velocity Change First/Second Moments</w:t>
      </w:r>
      <w:r w:rsidRPr="006569D6">
        <w:t>:</w:t>
      </w:r>
      <w:r>
        <w:t xml:space="preserve"> The quantities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r>
        <w:t xml:space="preserve"> and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oMath>
      <w:r>
        <w:t xml:space="preserve"> are the average change in the velocity of a particle of type </w:t>
      </w:r>
      <m:oMath>
        <m:r>
          <w:rPr>
            <w:rFonts w:ascii="Cambria Math" w:hAnsi="Cambria Math"/>
          </w:rPr>
          <m:t>s</m:t>
        </m:r>
      </m:oMath>
      <w:r w:rsidR="0080183E">
        <w:t xml:space="preserve"> experiences due to collisions with all other particle species in unit time. Expressions for these are given in Rosenbluth (1957).</w:t>
      </w:r>
    </w:p>
    <w:p w14:paraId="3415B355" w14:textId="6C923281" w:rsidR="0016003E" w:rsidRDefault="0016003E" w:rsidP="003C2FCC">
      <w:pPr>
        <w:pStyle w:val="ListParagraph"/>
        <w:numPr>
          <w:ilvl w:val="0"/>
          <w:numId w:val="355"/>
        </w:numPr>
        <w:spacing w:line="360" w:lineRule="auto"/>
      </w:pPr>
      <w:r>
        <w:rPr>
          <w:u w:val="single"/>
        </w:rPr>
        <w:t>Reduction to the Vlasov Form</w:t>
      </w:r>
      <w:r w:rsidRPr="0016003E">
        <w:t>:</w:t>
      </w:r>
      <w:r>
        <w:t xml:space="preserve"> If collisions are ignored, the Boltzmann equation reduces to the Vlasov equation.</w:t>
      </w:r>
    </w:p>
    <w:p w14:paraId="39F7F0C6" w14:textId="77777777" w:rsidR="0016003E" w:rsidRDefault="0016003E" w:rsidP="0016003E">
      <w:pPr>
        <w:spacing w:line="360" w:lineRule="auto"/>
      </w:pPr>
    </w:p>
    <w:p w14:paraId="25F59E1B" w14:textId="77777777" w:rsidR="0016003E" w:rsidRDefault="0016003E" w:rsidP="0016003E">
      <w:pPr>
        <w:spacing w:line="360" w:lineRule="auto"/>
      </w:pPr>
    </w:p>
    <w:p w14:paraId="730047F0" w14:textId="1A652591" w:rsidR="0016003E" w:rsidRPr="00B77A02" w:rsidRDefault="0016003E" w:rsidP="0016003E">
      <w:pPr>
        <w:spacing w:line="360" w:lineRule="auto"/>
        <w:rPr>
          <w:b/>
          <w:bCs/>
          <w:sz w:val="28"/>
          <w:szCs w:val="28"/>
        </w:rPr>
      </w:pPr>
      <w:r w:rsidRPr="00B77A02">
        <w:rPr>
          <w:b/>
          <w:bCs/>
          <w:sz w:val="28"/>
          <w:szCs w:val="28"/>
        </w:rPr>
        <w:t>Smoluchowski Diffusion Equation</w:t>
      </w:r>
    </w:p>
    <w:p w14:paraId="1694CAF6" w14:textId="77777777" w:rsidR="0016003E" w:rsidRDefault="0016003E" w:rsidP="0016003E">
      <w:pPr>
        <w:spacing w:line="360" w:lineRule="auto"/>
      </w:pPr>
    </w:p>
    <w:p w14:paraId="166A88BD" w14:textId="77777777" w:rsidR="00A32CDC" w:rsidRPr="00A32CDC" w:rsidRDefault="0016003E" w:rsidP="003C2FCC">
      <w:pPr>
        <w:pStyle w:val="ListParagraph"/>
        <w:numPr>
          <w:ilvl w:val="0"/>
          <w:numId w:val="356"/>
        </w:numPr>
        <w:spacing w:line="360" w:lineRule="auto"/>
      </w:pPr>
      <w:r w:rsidRPr="00B77A02">
        <w:rPr>
          <w:u w:val="single"/>
        </w:rPr>
        <w:t>Overdamped Brownian under External Force</w:t>
      </w:r>
      <w:r>
        <w:t xml:space="preserve">: Consider the overdamped Brownian particle under external force </w:t>
      </w:r>
      <m:oMath>
        <m:r>
          <w:rPr>
            <w:rFonts w:ascii="Cambria Math" w:hAnsi="Cambria Math"/>
          </w:rPr>
          <m:t>F</m:t>
        </m:r>
        <m:d>
          <m:dPr>
            <m:ctrlPr>
              <w:rPr>
                <w:rFonts w:ascii="Cambria Math" w:hAnsi="Cambria Math"/>
                <w:i/>
                <w:iCs/>
              </w:rPr>
            </m:ctrlPr>
          </m:dPr>
          <m:e>
            <m:r>
              <w:rPr>
                <w:rFonts w:ascii="Cambria Math" w:hAnsi="Cambria Math"/>
              </w:rPr>
              <m:t>r</m:t>
            </m:r>
          </m:e>
        </m:d>
      </m:oMath>
    </w:p>
    <w:p w14:paraId="4970F4CC" w14:textId="77777777" w:rsidR="00A32CDC" w:rsidRPr="00A32CDC" w:rsidRDefault="00A32CDC" w:rsidP="00A32CDC">
      <w:pPr>
        <w:spacing w:line="360" w:lineRule="auto"/>
        <w:rPr>
          <w:u w:val="single"/>
        </w:rPr>
      </w:pPr>
    </w:p>
    <w:p w14:paraId="5E1CB874" w14:textId="77777777" w:rsidR="00A32CDC" w:rsidRDefault="0016003E" w:rsidP="00A32CDC">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55BB4EAB" w14:textId="77777777" w:rsidR="00A32CDC" w:rsidRPr="00A32CDC" w:rsidRDefault="00A32CDC" w:rsidP="00A32CDC">
      <w:pPr>
        <w:spacing w:line="360" w:lineRule="auto"/>
        <w:rPr>
          <w:iCs/>
        </w:rPr>
      </w:pPr>
    </w:p>
    <w:p w14:paraId="209D247D" w14:textId="0DC5E0D3" w:rsidR="0016003E" w:rsidRDefault="0016003E" w:rsidP="00A32CDC">
      <w:pPr>
        <w:pStyle w:val="ListParagraph"/>
        <w:spacing w:line="360" w:lineRule="auto"/>
        <w:ind w:left="360"/>
      </w:pPr>
      <w:r>
        <w:t xml:space="preserve">where the </w:t>
      </w:r>
      <m:oMath>
        <m:r>
          <w:rPr>
            <w:rFonts w:ascii="Cambria Math" w:hAnsi="Cambria Math"/>
          </w:rPr>
          <m:t>m</m:t>
        </m:r>
        <m:acc>
          <m:accPr>
            <m:chr m:val="̈"/>
            <m:ctrlPr>
              <w:rPr>
                <w:rFonts w:ascii="Cambria Math" w:hAnsi="Cambria Math"/>
                <w:i/>
                <w:iCs/>
              </w:rPr>
            </m:ctrlPr>
          </m:accPr>
          <m:e>
            <m:r>
              <w:rPr>
                <w:rFonts w:ascii="Cambria Math" w:hAnsi="Cambria Math"/>
              </w:rPr>
              <m:t>r</m:t>
            </m:r>
          </m:e>
        </m:acc>
      </m:oMath>
      <w:r>
        <w:t xml:space="preserve"> term is negligible – the meaning of </w:t>
      </w:r>
      <w:r w:rsidRPr="00B77A02">
        <w:rPr>
          <w:i/>
          <w:iCs/>
        </w:rPr>
        <w:t>overdamped</w:t>
      </w:r>
      <w:r>
        <w:t>.</w:t>
      </w:r>
    </w:p>
    <w:p w14:paraId="39E782DA" w14:textId="77777777" w:rsidR="00A32CDC" w:rsidRDefault="00B77A02" w:rsidP="003C2FCC">
      <w:pPr>
        <w:pStyle w:val="ListParagraph"/>
        <w:numPr>
          <w:ilvl w:val="0"/>
          <w:numId w:val="356"/>
        </w:numPr>
        <w:spacing w:line="360" w:lineRule="auto"/>
      </w:pPr>
      <w:r>
        <w:rPr>
          <w:u w:val="single"/>
        </w:rPr>
        <w:t>Overdamped Brownian – Steady-State Dynamics</w:t>
      </w:r>
      <w:r w:rsidRPr="00B77A02">
        <w:t>:</w:t>
      </w:r>
      <w:r>
        <w:t xml:space="preserve"> Thus, it is just</w:t>
      </w:r>
    </w:p>
    <w:p w14:paraId="1CFD6378" w14:textId="77777777" w:rsidR="00A32CDC" w:rsidRPr="00A32CDC" w:rsidRDefault="00A32CDC" w:rsidP="00A32CDC">
      <w:pPr>
        <w:spacing w:line="360" w:lineRule="auto"/>
        <w:rPr>
          <w:u w:val="single"/>
        </w:rPr>
      </w:pPr>
    </w:p>
    <w:p w14:paraId="7C458696" w14:textId="3FDDB116" w:rsidR="00B77A02" w:rsidRPr="00A32CDC" w:rsidRDefault="00B77A02" w:rsidP="00A32CDC">
      <w:pPr>
        <w:pStyle w:val="ListParagraph"/>
        <w:spacing w:line="360" w:lineRule="auto"/>
        <w:ind w:left="360"/>
      </w:pPr>
      <m:oMathPara>
        <m:oMath>
          <m:r>
            <w:rPr>
              <w:rFonts w:ascii="Cambria Math" w:hAnsi="Cambria Math"/>
            </w:rPr>
            <m:t>γ</m:t>
          </m:r>
          <m:r>
            <m:rPr>
              <m:sty m:val="p"/>
            </m:rPr>
            <w:rPr>
              <w:rFonts w:ascii="Cambria Math" w:hAnsi="Cambria Math"/>
            </w:rPr>
            <m:t>Δ</m:t>
          </m:r>
          <m:r>
            <w:rPr>
              <w:rFonts w:ascii="Cambria Math" w:hAnsi="Cambria Math"/>
            </w:rPr>
            <m:t>r=F</m:t>
          </m:r>
          <m:d>
            <m:dPr>
              <m:ctrlPr>
                <w:rPr>
                  <w:rFonts w:ascii="Cambria Math" w:hAnsi="Cambria Math"/>
                  <w:i/>
                  <w:iCs/>
                </w:rPr>
              </m:ctrlPr>
            </m:dPr>
            <m:e>
              <m:r>
                <w:rPr>
                  <w:rFonts w:ascii="Cambria Math" w:hAnsi="Cambria Math"/>
                </w:rPr>
                <m:t>r</m:t>
              </m:r>
            </m:e>
          </m:d>
          <m:r>
            <m:rPr>
              <m:sty m:val="p"/>
            </m:rPr>
            <w:rPr>
              <w:rFonts w:ascii="Cambria Math" w:hAnsi="Cambria Math"/>
            </w:rPr>
            <m:t>Δ</m:t>
          </m:r>
          <m:r>
            <w:rPr>
              <w:rFonts w:ascii="Cambria Math" w:hAnsi="Cambria Math"/>
            </w:rPr>
            <m:t>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40D451F" w14:textId="77777777" w:rsidR="00A32CDC" w:rsidRDefault="00A32CDC" w:rsidP="00A32CDC">
      <w:pPr>
        <w:spacing w:line="360" w:lineRule="auto"/>
      </w:pPr>
    </w:p>
    <w:p w14:paraId="07E540F8" w14:textId="77777777" w:rsidR="00A32CDC" w:rsidRDefault="006D65C7" w:rsidP="003C2FCC">
      <w:pPr>
        <w:pStyle w:val="ListParagraph"/>
        <w:numPr>
          <w:ilvl w:val="0"/>
          <w:numId w:val="356"/>
        </w:numPr>
        <w:spacing w:line="360" w:lineRule="auto"/>
      </w:pPr>
      <w:r>
        <w:rPr>
          <w:u w:val="single"/>
        </w:rPr>
        <w:t>Overdamped Brownian Fokker Planck Equation</w:t>
      </w:r>
      <w:r>
        <w:t xml:space="preserve">: </w:t>
      </w:r>
      <w:r w:rsidR="00A32CDC">
        <w:t>The Fokker-Planck equation for this particle is the Smoluchowski diffusion equation</w:t>
      </w:r>
    </w:p>
    <w:p w14:paraId="15EB801C" w14:textId="77777777" w:rsidR="00A32CDC" w:rsidRPr="00A32CDC" w:rsidRDefault="00A32CDC" w:rsidP="00A32CDC">
      <w:pPr>
        <w:spacing w:line="360" w:lineRule="auto"/>
        <w:rPr>
          <w:u w:val="single"/>
        </w:rPr>
      </w:pPr>
    </w:p>
    <w:p w14:paraId="5A08D27F" w14:textId="77777777" w:rsidR="00A32CDC" w:rsidRDefault="00000000" w:rsidP="00A32CD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-βF</m:t>
                  </m:r>
                  <m:d>
                    <m:dPr>
                      <m:ctrlPr>
                        <w:rPr>
                          <w:rFonts w:ascii="Cambria Math" w:hAnsi="Cambria Math"/>
                          <w:i/>
                        </w:rPr>
                      </m:ctrlPr>
                    </m:dPr>
                    <m:e>
                      <m:r>
                        <w:rPr>
                          <w:rFonts w:ascii="Cambria Math" w:hAnsi="Cambria Math"/>
                        </w:rPr>
                        <m:t>r</m:t>
                      </m:r>
                    </m:e>
                  </m:d>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12A11D58" w14:textId="77777777" w:rsidR="00A32CDC" w:rsidRDefault="00A32CDC" w:rsidP="00A32CDC">
      <w:pPr>
        <w:spacing w:line="360" w:lineRule="auto"/>
      </w:pPr>
    </w:p>
    <w:p w14:paraId="66AD5C68" w14:textId="77777777" w:rsidR="00A32CDC" w:rsidRDefault="00A32CDC" w:rsidP="00A32CDC">
      <w:pPr>
        <w:pStyle w:val="ListParagraph"/>
        <w:spacing w:line="360" w:lineRule="auto"/>
        <w:ind w:left="360"/>
      </w:pPr>
      <w:r>
        <w:t xml:space="preserve">where </w:t>
      </w:r>
      <m:oMath>
        <m:r>
          <w:rPr>
            <w:rFonts w:ascii="Cambria Math" w:hAnsi="Cambria Math"/>
          </w:rPr>
          <m:t>D</m:t>
        </m:r>
      </m:oMath>
      <w:r>
        <w:t xml:space="preserve"> is the diffusion constant and</w:t>
      </w:r>
    </w:p>
    <w:p w14:paraId="6F940B0C" w14:textId="77777777" w:rsidR="00A32CDC" w:rsidRDefault="00A32CDC" w:rsidP="00A32CDC">
      <w:pPr>
        <w:spacing w:line="360" w:lineRule="auto"/>
      </w:pPr>
    </w:p>
    <w:p w14:paraId="38E41B3C" w14:textId="1D78BCBA" w:rsidR="006D65C7" w:rsidRPr="00A32CDC" w:rsidRDefault="00A32CDC" w:rsidP="00A32CDC">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DF2AA76" w14:textId="77777777" w:rsidR="00A32CDC" w:rsidRDefault="00A32CDC" w:rsidP="00A32CDC">
      <w:pPr>
        <w:spacing w:line="360" w:lineRule="auto"/>
      </w:pPr>
    </w:p>
    <w:p w14:paraId="31A0FBE8" w14:textId="20271892" w:rsidR="00A32CDC" w:rsidRDefault="00A32CDC" w:rsidP="003C2FCC">
      <w:pPr>
        <w:pStyle w:val="ListParagraph"/>
        <w:numPr>
          <w:ilvl w:val="0"/>
          <w:numId w:val="356"/>
        </w:numPr>
        <w:spacing w:line="360" w:lineRule="auto"/>
      </w:pPr>
      <w:r>
        <w:rPr>
          <w:u w:val="single"/>
        </w:rPr>
        <w:t>Explicit Dependence on Temperature/Spatial Diffusion</w:t>
      </w:r>
      <w:r>
        <w:t>: The importance of this equation is that it allows for both the inclusion of the effect of temperature on the system of particles and a spatially dependent diffusion coefficient.</w:t>
      </w:r>
    </w:p>
    <w:p w14:paraId="29AE6C19" w14:textId="77777777" w:rsidR="00A32CDC" w:rsidRDefault="00A32CDC" w:rsidP="00A32CDC">
      <w:pPr>
        <w:spacing w:line="360" w:lineRule="auto"/>
      </w:pPr>
    </w:p>
    <w:p w14:paraId="25BAA735" w14:textId="77777777" w:rsidR="00A32CDC" w:rsidRDefault="00A32CDC" w:rsidP="00A32CDC">
      <w:pPr>
        <w:spacing w:line="360" w:lineRule="auto"/>
      </w:pPr>
    </w:p>
    <w:p w14:paraId="0CE8F048" w14:textId="28C31753" w:rsidR="00A32CDC" w:rsidRPr="00A32CDC" w:rsidRDefault="00A32CDC" w:rsidP="00A32CDC">
      <w:pPr>
        <w:spacing w:line="360" w:lineRule="auto"/>
        <w:rPr>
          <w:b/>
          <w:bCs/>
          <w:sz w:val="28"/>
          <w:szCs w:val="28"/>
        </w:rPr>
      </w:pPr>
      <w:r w:rsidRPr="00A32CDC">
        <w:rPr>
          <w:b/>
          <w:bCs/>
          <w:sz w:val="28"/>
          <w:szCs w:val="28"/>
        </w:rPr>
        <w:t>Smoluchowski Diffusion Equation – Derivation from the Fokker-Planck Equation</w:t>
      </w:r>
    </w:p>
    <w:p w14:paraId="7B5D4110" w14:textId="77777777" w:rsidR="00A32CDC" w:rsidRDefault="00A32CDC" w:rsidP="00A32CDC">
      <w:pPr>
        <w:spacing w:line="360" w:lineRule="auto"/>
      </w:pPr>
    </w:p>
    <w:p w14:paraId="7A36D332" w14:textId="77777777" w:rsidR="00C04EC7" w:rsidRDefault="00A32CDC" w:rsidP="003C2FCC">
      <w:pPr>
        <w:pStyle w:val="ListParagraph"/>
        <w:numPr>
          <w:ilvl w:val="0"/>
          <w:numId w:val="357"/>
        </w:numPr>
        <w:spacing w:line="360" w:lineRule="auto"/>
      </w:pPr>
      <w:r w:rsidRPr="00A32CDC">
        <w:rPr>
          <w:u w:val="single"/>
        </w:rPr>
        <w:t>Langevin Equation Brownian Motion Dynamics</w:t>
      </w:r>
      <w:r>
        <w:t xml:space="preserve">: Starting with the Langevin equation of a Brownian particle in an external field </w:t>
      </w:r>
      <m:oMath>
        <m:r>
          <w:rPr>
            <w:rFonts w:ascii="Cambria Math" w:hAnsi="Cambria Math"/>
          </w:rPr>
          <m:t>F</m:t>
        </m:r>
        <m:d>
          <m:dPr>
            <m:ctrlPr>
              <w:rPr>
                <w:rFonts w:ascii="Cambria Math" w:hAnsi="Cambria Math"/>
                <w:i/>
                <w:iCs/>
              </w:rPr>
            </m:ctrlPr>
          </m:dPr>
          <m:e>
            <m:r>
              <w:rPr>
                <w:rFonts w:ascii="Cambria Math" w:hAnsi="Cambria Math"/>
              </w:rPr>
              <m:t>r</m:t>
            </m:r>
          </m:e>
        </m:d>
      </m:oMath>
      <w:r>
        <w:t xml:space="preserve">, where </w:t>
      </w:r>
      <m:oMath>
        <m:r>
          <w:rPr>
            <w:rFonts w:ascii="Cambria Math" w:hAnsi="Cambria Math"/>
          </w:rPr>
          <m:t>γ</m:t>
        </m:r>
      </m:oMath>
      <w:r>
        <w:t xml:space="preserve"> is the friction term, </w:t>
      </w:r>
      <m:oMath>
        <m:r>
          <w:rPr>
            <w:rFonts w:ascii="Cambria Math" w:hAnsi="Cambria Math"/>
          </w:rPr>
          <m:t>ξ</m:t>
        </m:r>
      </m:oMath>
      <w:r>
        <w:t xml:space="preserve"> is a fluctuating force on the particle, and </w:t>
      </w:r>
      <m:oMath>
        <m:r>
          <w:rPr>
            <w:rFonts w:ascii="Cambria Math" w:hAnsi="Cambria Math"/>
          </w:rPr>
          <m:t>σ</m:t>
        </m:r>
      </m:oMath>
      <w:r>
        <w:t xml:space="preserve"> is the amplitude of the fluctuation:</w:t>
      </w:r>
    </w:p>
    <w:p w14:paraId="57E55AF7" w14:textId="77777777" w:rsidR="00C04EC7" w:rsidRPr="00C04EC7" w:rsidRDefault="00C04EC7" w:rsidP="00C04EC7">
      <w:pPr>
        <w:spacing w:line="360" w:lineRule="auto"/>
        <w:rPr>
          <w:u w:val="single"/>
        </w:rPr>
      </w:pPr>
    </w:p>
    <w:p w14:paraId="69D3E6AB" w14:textId="14DF8B4D" w:rsidR="00A32CDC" w:rsidRPr="00C04EC7" w:rsidRDefault="00A32CDC" w:rsidP="00C04EC7">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309B7CBD" w14:textId="77777777" w:rsidR="00C04EC7" w:rsidRPr="00FF5CD5" w:rsidRDefault="00C04EC7" w:rsidP="00C04EC7">
      <w:pPr>
        <w:spacing w:line="360" w:lineRule="auto"/>
      </w:pPr>
    </w:p>
    <w:p w14:paraId="0C555062" w14:textId="77777777" w:rsidR="00C04EC7" w:rsidRDefault="00FF5CD5" w:rsidP="003C2FCC">
      <w:pPr>
        <w:pStyle w:val="ListParagraph"/>
        <w:numPr>
          <w:ilvl w:val="0"/>
          <w:numId w:val="357"/>
        </w:numPr>
        <w:spacing w:line="360" w:lineRule="auto"/>
      </w:pPr>
      <w:r>
        <w:rPr>
          <w:u w:val="single"/>
        </w:rPr>
        <w:t>Criterion for Dynamic/Stochastic Equilibrium</w:t>
      </w:r>
      <w:r>
        <w:t>: At equilibrium, the frictional force is much greater than the inertial force</w:t>
      </w:r>
    </w:p>
    <w:p w14:paraId="61D18024" w14:textId="77777777" w:rsidR="00C04EC7" w:rsidRPr="00C04EC7" w:rsidRDefault="00C04EC7" w:rsidP="00C04EC7">
      <w:pPr>
        <w:spacing w:line="360" w:lineRule="auto"/>
        <w:rPr>
          <w:u w:val="single"/>
        </w:rPr>
      </w:pPr>
    </w:p>
    <w:p w14:paraId="20CF0A27" w14:textId="3D2DC776" w:rsidR="00FF5CD5" w:rsidRPr="00C04EC7" w:rsidRDefault="00000000" w:rsidP="00C04EC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m:t>
              </m:r>
              <m:acc>
                <m:accPr>
                  <m:chr m:val="̈"/>
                  <m:ctrlPr>
                    <w:rPr>
                      <w:rFonts w:ascii="Cambria Math" w:hAnsi="Cambria Math"/>
                      <w:i/>
                      <w:iCs/>
                    </w:rPr>
                  </m:ctrlPr>
                </m:accPr>
                <m:e>
                  <m:r>
                    <w:rPr>
                      <w:rFonts w:ascii="Cambria Math" w:hAnsi="Cambria Math"/>
                    </w:rPr>
                    <m:t>r</m:t>
                  </m:r>
                </m:e>
              </m:acc>
            </m:e>
          </m:d>
          <m:r>
            <w:rPr>
              <w:rFonts w:ascii="Cambria Math" w:hAnsi="Cambria Math"/>
            </w:rPr>
            <m:t>≪</m:t>
          </m:r>
          <m:d>
            <m:dPr>
              <m:begChr m:val="|"/>
              <m:endChr m:val="|"/>
              <m:ctrlPr>
                <w:rPr>
                  <w:rFonts w:ascii="Cambria Math" w:hAnsi="Cambria Math"/>
                  <w:i/>
                </w:rPr>
              </m:ctrlPr>
            </m:dPr>
            <m:e>
              <m:r>
                <w:rPr>
                  <w:rFonts w:ascii="Cambria Math" w:hAnsi="Cambria Math"/>
                </w:rPr>
                <m:t>γ</m:t>
              </m:r>
              <m:acc>
                <m:accPr>
                  <m:chr m:val="̇"/>
                  <m:ctrlPr>
                    <w:rPr>
                      <w:rFonts w:ascii="Cambria Math" w:hAnsi="Cambria Math"/>
                      <w:i/>
                      <w:iCs/>
                    </w:rPr>
                  </m:ctrlPr>
                </m:accPr>
                <m:e>
                  <m:r>
                    <w:rPr>
                      <w:rFonts w:ascii="Cambria Math" w:hAnsi="Cambria Math"/>
                    </w:rPr>
                    <m:t>r</m:t>
                  </m:r>
                </m:e>
              </m:acc>
            </m:e>
          </m:d>
        </m:oMath>
      </m:oMathPara>
    </w:p>
    <w:p w14:paraId="486319EC" w14:textId="77777777" w:rsidR="00C04EC7" w:rsidRDefault="00C04EC7" w:rsidP="00C04EC7">
      <w:pPr>
        <w:spacing w:line="360" w:lineRule="auto"/>
      </w:pPr>
    </w:p>
    <w:p w14:paraId="2E7B9AFD" w14:textId="77777777" w:rsidR="00C04EC7" w:rsidRDefault="00FF5CD5" w:rsidP="003C2FCC">
      <w:pPr>
        <w:pStyle w:val="ListParagraph"/>
        <w:numPr>
          <w:ilvl w:val="0"/>
          <w:numId w:val="357"/>
        </w:numPr>
        <w:spacing w:line="360" w:lineRule="auto"/>
      </w:pPr>
      <w:r>
        <w:rPr>
          <w:u w:val="single"/>
        </w:rPr>
        <w:t>Fokker Planck Equation under Equilibrium</w:t>
      </w:r>
      <w:r>
        <w:t>: Therefore, the Langevin equation becomes</w:t>
      </w:r>
    </w:p>
    <w:p w14:paraId="2BB1D3C5" w14:textId="77777777" w:rsidR="00C04EC7" w:rsidRPr="00C04EC7" w:rsidRDefault="00C04EC7" w:rsidP="00C04EC7">
      <w:pPr>
        <w:spacing w:line="360" w:lineRule="auto"/>
        <w:rPr>
          <w:u w:val="single"/>
        </w:rPr>
      </w:pPr>
    </w:p>
    <w:p w14:paraId="01AC39BC" w14:textId="77777777" w:rsidR="00C04EC7" w:rsidRDefault="00FF5CD5" w:rsidP="00C04EC7">
      <w:pPr>
        <w:pStyle w:val="ListParagraph"/>
        <w:spacing w:line="360" w:lineRule="auto"/>
        <w:ind w:left="360"/>
        <w:rPr>
          <w:iCs/>
        </w:rPr>
      </w:pPr>
      <m:oMathPara>
        <m:oMath>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0928CD90" w14:textId="77777777" w:rsidR="00C04EC7" w:rsidRPr="00C04EC7" w:rsidRDefault="00C04EC7" w:rsidP="00C04EC7">
      <w:pPr>
        <w:spacing w:line="360" w:lineRule="auto"/>
        <w:rPr>
          <w:iCs/>
        </w:rPr>
      </w:pPr>
    </w:p>
    <w:p w14:paraId="309BD120" w14:textId="77777777" w:rsidR="00C04EC7" w:rsidRDefault="00FF5CD5" w:rsidP="00C04EC7">
      <w:pPr>
        <w:pStyle w:val="ListParagraph"/>
        <w:spacing w:line="360" w:lineRule="auto"/>
        <w:ind w:left="360"/>
      </w:pPr>
      <w:r>
        <w:t>which generates the following Fokker-Planck equation</w:t>
      </w:r>
    </w:p>
    <w:p w14:paraId="3036E196" w14:textId="77777777" w:rsidR="00C04EC7" w:rsidRDefault="00C04EC7" w:rsidP="00C04EC7">
      <w:pPr>
        <w:spacing w:line="360" w:lineRule="auto"/>
      </w:pPr>
    </w:p>
    <w:p w14:paraId="0231D946" w14:textId="44790B69" w:rsidR="00FF5CD5" w:rsidRP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A5F3C41" w14:textId="77777777" w:rsidR="00C04EC7" w:rsidRDefault="00C04EC7" w:rsidP="00C04EC7">
      <w:pPr>
        <w:spacing w:line="360" w:lineRule="auto"/>
      </w:pPr>
    </w:p>
    <w:p w14:paraId="40799032" w14:textId="77777777" w:rsidR="00C04EC7" w:rsidRDefault="00FF5CD5" w:rsidP="003C2FCC">
      <w:pPr>
        <w:pStyle w:val="ListParagraph"/>
        <w:numPr>
          <w:ilvl w:val="0"/>
          <w:numId w:val="357"/>
        </w:numPr>
        <w:spacing w:line="360" w:lineRule="auto"/>
      </w:pPr>
      <w:r>
        <w:rPr>
          <w:u w:val="single"/>
        </w:rPr>
        <w:t>Recasting Fokker-Planck using Divergence</w:t>
      </w:r>
      <w:r>
        <w:t>: Rearranging the Fokker-Planck equation</w:t>
      </w:r>
    </w:p>
    <w:p w14:paraId="4249424F" w14:textId="77777777" w:rsidR="00C04EC7" w:rsidRPr="00C04EC7" w:rsidRDefault="00C04EC7" w:rsidP="00C04EC7">
      <w:pPr>
        <w:spacing w:line="360" w:lineRule="auto"/>
        <w:rPr>
          <w:u w:val="single"/>
        </w:rPr>
      </w:pPr>
    </w:p>
    <w:p w14:paraId="7DC3EDBA"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41C9173B" w14:textId="77777777" w:rsidR="00C04EC7" w:rsidRDefault="00C04EC7" w:rsidP="00C04EC7">
      <w:pPr>
        <w:spacing w:line="360" w:lineRule="auto"/>
      </w:pPr>
    </w:p>
    <w:p w14:paraId="44AC4A1F" w14:textId="77777777" w:rsidR="00C04EC7" w:rsidRDefault="00FF5CD5" w:rsidP="00C04EC7">
      <w:pPr>
        <w:pStyle w:val="ListParagraph"/>
        <w:spacing w:line="360" w:lineRule="auto"/>
        <w:ind w:left="360"/>
      </w:pPr>
      <w:r>
        <w:t>where</w:t>
      </w:r>
    </w:p>
    <w:p w14:paraId="6D6D4200" w14:textId="77777777" w:rsidR="00C04EC7" w:rsidRDefault="00C04EC7" w:rsidP="00C04EC7">
      <w:pPr>
        <w:spacing w:line="360" w:lineRule="auto"/>
      </w:pPr>
    </w:p>
    <w:p w14:paraId="0B1F5343" w14:textId="1389F170" w:rsidR="00FF5CD5" w:rsidRPr="00C04EC7" w:rsidRDefault="00FF5CD5" w:rsidP="00C04EC7">
      <w:pPr>
        <w:pStyle w:val="ListParagraph"/>
        <w:spacing w:line="360" w:lineRule="auto"/>
        <w:ind w:left="360"/>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oMath>
      </m:oMathPara>
    </w:p>
    <w:p w14:paraId="5585BE3C" w14:textId="77777777" w:rsidR="00C04EC7" w:rsidRDefault="00C04EC7" w:rsidP="00C04EC7">
      <w:pPr>
        <w:spacing w:line="360" w:lineRule="auto"/>
      </w:pPr>
    </w:p>
    <w:p w14:paraId="41D8318D" w14:textId="51D7ACAF" w:rsidR="0065750B" w:rsidRDefault="0065750B" w:rsidP="003C2FCC">
      <w:pPr>
        <w:pStyle w:val="ListParagraph"/>
        <w:numPr>
          <w:ilvl w:val="0"/>
          <w:numId w:val="357"/>
        </w:numPr>
        <w:spacing w:line="360" w:lineRule="auto"/>
      </w:pPr>
      <w:r>
        <w:rPr>
          <w:u w:val="single"/>
        </w:rPr>
        <w:t xml:space="preserve">Spatial Dependence of </w:t>
      </w:r>
      <m:oMath>
        <m:r>
          <w:rPr>
            <w:rFonts w:ascii="Cambria Math" w:hAnsi="Cambria Math"/>
            <w:u w:val="single"/>
          </w:rPr>
          <m:t>σ|γ|D</m:t>
        </m:r>
      </m:oMath>
      <w:r>
        <w:t xml:space="preserve">: The diffusion coefficient may not necessarily be spatially independent if </w:t>
      </w:r>
      <m:oMath>
        <m:r>
          <w:rPr>
            <w:rFonts w:ascii="Cambria Math" w:hAnsi="Cambria Math"/>
          </w:rPr>
          <m:t>σ</m:t>
        </m:r>
      </m:oMath>
      <w:r>
        <w:t xml:space="preserve"> or </w:t>
      </w:r>
      <m:oMath>
        <m:r>
          <w:rPr>
            <w:rFonts w:ascii="Cambria Math" w:hAnsi="Cambria Math"/>
          </w:rPr>
          <m:t>γ</m:t>
        </m:r>
      </m:oMath>
      <w:r>
        <w:t xml:space="preserve"> are spatially independent.</w:t>
      </w:r>
    </w:p>
    <w:p w14:paraId="58B5C67E" w14:textId="77777777" w:rsidR="00C04EC7" w:rsidRDefault="00F8256F" w:rsidP="003C2FCC">
      <w:pPr>
        <w:pStyle w:val="ListParagraph"/>
        <w:numPr>
          <w:ilvl w:val="0"/>
          <w:numId w:val="357"/>
        </w:numPr>
        <w:spacing w:line="360" w:lineRule="auto"/>
      </w:pPr>
      <w:r>
        <w:rPr>
          <w:u w:val="single"/>
        </w:rPr>
        <w:t>Particle Count in an Enclosed Ensemble</w:t>
      </w:r>
      <w:r w:rsidRPr="00F8256F">
        <w:t>:</w:t>
      </w:r>
      <w:r>
        <w:t xml:space="preserve"> Next, the total number particles in any particular volume is given by</w:t>
      </w:r>
    </w:p>
    <w:p w14:paraId="43502FCC" w14:textId="77777777" w:rsidR="00C04EC7" w:rsidRPr="00C04EC7" w:rsidRDefault="00C04EC7" w:rsidP="00C04EC7">
      <w:pPr>
        <w:spacing w:line="360" w:lineRule="auto"/>
        <w:rPr>
          <w:u w:val="single"/>
        </w:rPr>
      </w:pPr>
    </w:p>
    <w:p w14:paraId="4A785F4C" w14:textId="76467953" w:rsidR="00F8256F" w:rsidRPr="00C04EC7" w:rsidRDefault="00000000" w:rsidP="00C04EC7">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dr</m:t>
              </m:r>
            </m:e>
          </m:nary>
        </m:oMath>
      </m:oMathPara>
    </w:p>
    <w:p w14:paraId="66939AF1" w14:textId="77777777" w:rsidR="00C04EC7" w:rsidRDefault="00C04EC7" w:rsidP="00C04EC7">
      <w:pPr>
        <w:spacing w:line="360" w:lineRule="auto"/>
      </w:pPr>
    </w:p>
    <w:p w14:paraId="0B52BD00" w14:textId="77777777" w:rsidR="00C04EC7" w:rsidRDefault="00F8256F" w:rsidP="003C2FCC">
      <w:pPr>
        <w:pStyle w:val="ListParagraph"/>
        <w:numPr>
          <w:ilvl w:val="0"/>
          <w:numId w:val="357"/>
        </w:numPr>
        <w:spacing w:line="360" w:lineRule="auto"/>
      </w:pPr>
      <w:r>
        <w:rPr>
          <w:u w:val="single"/>
        </w:rPr>
        <w:t>Flux across a given Boundary</w:t>
      </w:r>
      <w:r>
        <w:t>: Therefore, the flux of particles can be determined by taking the time derivative of the number of particles in a given volume, plugging the Fokker-Planck equation, and then applying Gauss’ Theorem:</w:t>
      </w:r>
    </w:p>
    <w:p w14:paraId="4FF28D4A" w14:textId="77777777" w:rsidR="00C04EC7" w:rsidRPr="00C04EC7" w:rsidRDefault="00C04EC7" w:rsidP="00C04EC7">
      <w:pPr>
        <w:spacing w:line="360" w:lineRule="auto"/>
        <w:rPr>
          <w:u w:val="single"/>
        </w:rPr>
      </w:pPr>
    </w:p>
    <w:p w14:paraId="16B67AF3"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nary>
            <m:naryPr>
              <m:limLoc m:val="undOvr"/>
              <m:subHide m:val="1"/>
              <m:supHide m:val="1"/>
              <m:ctrlPr>
                <w:rPr>
                  <w:rFonts w:ascii="Cambria Math" w:hAnsi="Cambria Math"/>
                </w:rPr>
              </m:ctrlPr>
            </m:naryPr>
            <m:sub/>
            <m:sup/>
            <m:e>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dV</m:t>
              </m:r>
            </m:e>
          </m:nary>
          <m:r>
            <w:rPr>
              <w:rFonts w:ascii="Cambria Math" w:hAnsi="Cambria Math"/>
            </w:rPr>
            <m:t>=</m:t>
          </m:r>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ub>
            <m: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da.j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nary>
        </m:oMath>
      </m:oMathPara>
    </w:p>
    <w:p w14:paraId="5C19B497" w14:textId="77777777" w:rsidR="00C04EC7" w:rsidRDefault="00C04EC7" w:rsidP="00C04EC7">
      <w:pPr>
        <w:spacing w:line="360" w:lineRule="auto"/>
      </w:pPr>
    </w:p>
    <w:p w14:paraId="608498B4" w14:textId="77777777" w:rsidR="00C04EC7" w:rsidRDefault="00F8256F" w:rsidP="00C04EC7">
      <w:pPr>
        <w:pStyle w:val="ListParagraph"/>
        <w:spacing w:line="360" w:lineRule="auto"/>
        <w:ind w:left="360"/>
      </w:pPr>
      <w:r>
        <w:t>where</w:t>
      </w:r>
    </w:p>
    <w:p w14:paraId="33EFF39C" w14:textId="77777777" w:rsidR="00C04EC7" w:rsidRDefault="00C04EC7" w:rsidP="00C04EC7">
      <w:pPr>
        <w:spacing w:line="360" w:lineRule="auto"/>
      </w:pPr>
    </w:p>
    <w:p w14:paraId="6C722B7C" w14:textId="176171A1" w:rsidR="00F8256F" w:rsidRPr="00C04EC7" w:rsidRDefault="00F8256F" w:rsidP="00C04EC7">
      <w:pPr>
        <w:pStyle w:val="ListParagraph"/>
        <w:spacing w:line="360" w:lineRule="auto"/>
        <w:ind w:left="360"/>
      </w:pPr>
      <m:oMathPara>
        <m:oMath>
          <m:r>
            <w:rPr>
              <w:rFonts w:ascii="Cambria Math" w:hAnsi="Cambria Math"/>
            </w:rPr>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B6E42EA" w14:textId="77777777" w:rsidR="00C04EC7" w:rsidRDefault="00C04EC7" w:rsidP="00C04EC7">
      <w:pPr>
        <w:spacing w:line="360" w:lineRule="auto"/>
      </w:pPr>
    </w:p>
    <w:p w14:paraId="2BC9A818" w14:textId="3EBEC7D2" w:rsidR="00331193" w:rsidRDefault="00331193" w:rsidP="003C2FCC">
      <w:pPr>
        <w:pStyle w:val="ListParagraph"/>
        <w:numPr>
          <w:ilvl w:val="0"/>
          <w:numId w:val="357"/>
        </w:numPr>
        <w:spacing w:line="360" w:lineRule="auto"/>
      </w:pPr>
      <w:r>
        <w:rPr>
          <w:u w:val="single"/>
        </w:rPr>
        <w:t>Flux in Dynamic Equilibrium</w:t>
      </w:r>
      <w:r>
        <w:t>: In equilibrium, it is assumed that the flux goes to zero.</w:t>
      </w:r>
    </w:p>
    <w:p w14:paraId="409E7CB9" w14:textId="77777777" w:rsidR="00C04EC7" w:rsidRDefault="00331193" w:rsidP="003C2FCC">
      <w:pPr>
        <w:pStyle w:val="ListParagraph"/>
        <w:numPr>
          <w:ilvl w:val="0"/>
          <w:numId w:val="357"/>
        </w:numPr>
        <w:spacing w:line="360" w:lineRule="auto"/>
      </w:pPr>
      <w:r>
        <w:rPr>
          <w:u w:val="single"/>
        </w:rPr>
        <w:t>Boltzmann Statistics on a Conservative Potential</w:t>
      </w:r>
      <w:r w:rsidRPr="00331193">
        <w:t>:</w:t>
      </w:r>
      <w:r>
        <w:t xml:space="preserve"> Therefore, Boltzmann statistics can be applied for the probability of a particle’s location at equilibrium, where</w:t>
      </w:r>
    </w:p>
    <w:p w14:paraId="411D9B15" w14:textId="77777777" w:rsidR="00C04EC7" w:rsidRPr="00C04EC7" w:rsidRDefault="00C04EC7" w:rsidP="00C04EC7">
      <w:pPr>
        <w:spacing w:line="360" w:lineRule="auto"/>
        <w:rPr>
          <w:u w:val="single"/>
        </w:rPr>
      </w:pPr>
    </w:p>
    <w:p w14:paraId="55CDAE78" w14:textId="77777777" w:rsidR="00C04EC7" w:rsidRDefault="00331193" w:rsidP="00C04EC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r</m:t>
              </m:r>
            </m:e>
          </m:d>
        </m:oMath>
      </m:oMathPara>
    </w:p>
    <w:p w14:paraId="1280B765" w14:textId="77777777" w:rsidR="00C04EC7" w:rsidRDefault="00C04EC7" w:rsidP="00C04EC7">
      <w:pPr>
        <w:spacing w:line="360" w:lineRule="auto"/>
      </w:pPr>
    </w:p>
    <w:p w14:paraId="5795B2EC" w14:textId="77777777" w:rsidR="00C04EC7" w:rsidRDefault="00331193" w:rsidP="00C04EC7">
      <w:pPr>
        <w:pStyle w:val="ListParagraph"/>
        <w:spacing w:line="360" w:lineRule="auto"/>
        <w:ind w:left="360"/>
      </w:pPr>
      <w:r>
        <w:t xml:space="preserve">is a conservative force and the probability of a particle being in a state </w:t>
      </w:r>
      <m:oMath>
        <m:r>
          <w:rPr>
            <w:rFonts w:ascii="Cambria Math" w:hAnsi="Cambria Math"/>
          </w:rPr>
          <m:t>r</m:t>
        </m:r>
      </m:oMath>
      <w:r>
        <w:t xml:space="preserve"> is given by</w:t>
      </w:r>
    </w:p>
    <w:p w14:paraId="3C47A49E" w14:textId="77777777" w:rsidR="00C04EC7" w:rsidRDefault="00C04EC7" w:rsidP="00C04EC7">
      <w:pPr>
        <w:spacing w:line="360" w:lineRule="auto"/>
      </w:pPr>
    </w:p>
    <w:p w14:paraId="25267FFD" w14:textId="23830789" w:rsidR="00331193" w:rsidRPr="00C04EC7" w:rsidRDefault="00331193" w:rsidP="00C04E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oMath>
      </m:oMathPara>
    </w:p>
    <w:p w14:paraId="3C0D2F86" w14:textId="77777777" w:rsidR="00C04EC7" w:rsidRDefault="00C04EC7" w:rsidP="00C04EC7">
      <w:pPr>
        <w:spacing w:line="360" w:lineRule="auto"/>
      </w:pPr>
    </w:p>
    <w:p w14:paraId="71232789" w14:textId="77777777" w:rsidR="00C04EC7" w:rsidRDefault="002A63FF" w:rsidP="003C2FCC">
      <w:pPr>
        <w:pStyle w:val="ListParagraph"/>
        <w:numPr>
          <w:ilvl w:val="0"/>
          <w:numId w:val="357"/>
        </w:numPr>
        <w:spacing w:line="360" w:lineRule="auto"/>
      </w:pPr>
      <w:r>
        <w:rPr>
          <w:u w:val="single"/>
        </w:rPr>
        <w:t xml:space="preserve">Fluctuation-Dissipation Form for </w:t>
      </w:r>
      <m:oMath>
        <m:r>
          <m:rPr>
            <m:sty m:val="p"/>
          </m:rPr>
          <w:rPr>
            <w:rFonts w:ascii="Cambria Math" w:hAnsi="Cambria Math"/>
            <w:u w:val="single"/>
          </w:rPr>
          <m:t>∇</m:t>
        </m:r>
        <m:r>
          <w:rPr>
            <w:rFonts w:ascii="Cambria Math" w:hAnsi="Cambria Math"/>
            <w:u w:val="single"/>
          </w:rPr>
          <m:t>D</m:t>
        </m:r>
      </m:oMath>
      <w:r>
        <w:t>:</w:t>
      </w:r>
    </w:p>
    <w:p w14:paraId="4EC6AF1F" w14:textId="77777777" w:rsidR="00C04EC7" w:rsidRPr="00C04EC7" w:rsidRDefault="00C04EC7" w:rsidP="00C04EC7">
      <w:pPr>
        <w:spacing w:line="360" w:lineRule="auto"/>
        <w:rPr>
          <w:u w:val="single"/>
        </w:rPr>
      </w:pPr>
    </w:p>
    <w:p w14:paraId="1C282F73" w14:textId="77777777" w:rsidR="00C04EC7" w:rsidRDefault="002A63FF" w:rsidP="00C04EC7">
      <w:pPr>
        <w:pStyle w:val="ListParagraph"/>
        <w:spacing w:line="360" w:lineRule="auto"/>
        <w:ind w:left="360"/>
      </w:pPr>
      <m:oMathPara>
        <m:oMath>
          <m:r>
            <w:rPr>
              <w:rFonts w:ascii="Cambria Math" w:hAnsi="Cambria Math"/>
            </w:rPr>
            <w:lastRenderedPageBreak/>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e>
          </m:d>
          <m:r>
            <w:rPr>
              <w:rFonts w:ascii="Cambria Math" w:hAnsi="Cambria Math"/>
            </w:rPr>
            <m:t>=0</m:t>
          </m:r>
        </m:oMath>
      </m:oMathPara>
    </w:p>
    <w:p w14:paraId="41004322" w14:textId="77777777" w:rsidR="00C04EC7" w:rsidRDefault="00C04EC7" w:rsidP="00C04EC7">
      <w:pPr>
        <w:spacing w:line="360" w:lineRule="auto"/>
      </w:pPr>
    </w:p>
    <w:p w14:paraId="18B77A9F" w14:textId="77777777" w:rsidR="00C04EC7" w:rsidRDefault="002A63FF" w:rsidP="00C04EC7">
      <w:pPr>
        <w:pStyle w:val="ListParagraph"/>
        <w:spacing w:line="360" w:lineRule="auto"/>
        <w:ind w:left="360"/>
      </w:pPr>
      <w:r>
        <w:t>implies that</w:t>
      </w:r>
    </w:p>
    <w:p w14:paraId="479F7E28" w14:textId="77777777" w:rsidR="00C04EC7" w:rsidRDefault="00C04EC7" w:rsidP="00C04EC7">
      <w:pPr>
        <w:spacing w:line="360" w:lineRule="auto"/>
      </w:pPr>
    </w:p>
    <w:p w14:paraId="4EB6A6A9" w14:textId="77777777" w:rsidR="00C04EC7" w:rsidRDefault="002A63FF" w:rsidP="00C04EC7">
      <w:pPr>
        <w:pStyle w:val="ListParagraph"/>
        <w:spacing w:line="360" w:lineRule="auto"/>
        <w:ind w:left="360"/>
      </w:pPr>
      <m:oMathPara>
        <m:oMath>
          <m:r>
            <m:rPr>
              <m:sty m:val="p"/>
            </m:rPr>
            <w:rPr>
              <w:rFonts w:ascii="Cambria Math" w:hAnsi="Cambria Math"/>
            </w:rPr>
            <m:t>∇</m:t>
          </m:r>
          <m:r>
            <w:rPr>
              <w:rFonts w:ascii="Cambria Math" w:hAnsi="Cambria Math"/>
            </w:rPr>
            <m:t>D=F</m:t>
          </m:r>
          <m:d>
            <m:dPr>
              <m:ctrlPr>
                <w:rPr>
                  <w:rFonts w:ascii="Cambria Math" w:hAnsi="Cambria Math"/>
                  <w:i/>
                </w:rPr>
              </m:ctrlPr>
            </m:dPr>
            <m:e>
              <m:r>
                <w:rPr>
                  <w:rFonts w:ascii="Cambria Math" w:hAnsi="Cambria Math"/>
                </w:rPr>
                <m:t>r</m:t>
              </m:r>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γ</m:t>
                  </m:r>
                </m:den>
              </m:f>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oMath>
      </m:oMathPara>
    </w:p>
    <w:p w14:paraId="229B5E57" w14:textId="77777777" w:rsidR="00C04EC7" w:rsidRDefault="00C04EC7" w:rsidP="00C04EC7">
      <w:pPr>
        <w:spacing w:line="360" w:lineRule="auto"/>
      </w:pPr>
    </w:p>
    <w:p w14:paraId="4FBC6682" w14:textId="3D7F04E0" w:rsidR="002A63FF" w:rsidRDefault="002A63FF" w:rsidP="00C04EC7">
      <w:pPr>
        <w:pStyle w:val="ListParagraph"/>
        <w:spacing w:line="360" w:lineRule="auto"/>
        <w:ind w:left="360"/>
      </w:pPr>
      <w:r>
        <w:t>This relation is a realization of the fluctuation-dissipation theorem.</w:t>
      </w:r>
    </w:p>
    <w:p w14:paraId="511E9682" w14:textId="77777777" w:rsidR="00C04EC7" w:rsidRDefault="001542EB" w:rsidP="003C2FCC">
      <w:pPr>
        <w:pStyle w:val="ListParagraph"/>
        <w:numPr>
          <w:ilvl w:val="0"/>
          <w:numId w:val="357"/>
        </w:numPr>
        <w:spacing w:line="360" w:lineRule="auto"/>
      </w:pPr>
      <w:r>
        <w:rPr>
          <w:u w:val="single"/>
        </w:rPr>
        <w:t>Applying Fluctuation-Dissipation Theorem #1</w:t>
      </w:r>
      <w:r w:rsidRPr="001542EB">
        <w:t>:</w:t>
      </w:r>
      <w:r>
        <w:t xml:space="preserve"> Now applying </w:t>
      </w:r>
      <m:oMath>
        <m:r>
          <m:rPr>
            <m:sty m:val="p"/>
          </m:rPr>
          <w:rPr>
            <w:rFonts w:ascii="Cambria Math" w:hAnsi="Cambria Math"/>
          </w:rPr>
          <m:t>∇.∇</m:t>
        </m:r>
      </m:oMath>
      <w:r>
        <w:t xml:space="preserve"> to </w:t>
      </w:r>
      <m:oMath>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and using the fluctuation-dissipation theorem</w:t>
      </w:r>
    </w:p>
    <w:p w14:paraId="719B6B71" w14:textId="77777777" w:rsidR="00C04EC7" w:rsidRPr="00C04EC7" w:rsidRDefault="00C04EC7" w:rsidP="00C04EC7">
      <w:pPr>
        <w:spacing w:line="360" w:lineRule="auto"/>
        <w:rPr>
          <w:u w:val="single"/>
        </w:rPr>
      </w:pPr>
    </w:p>
    <w:p w14:paraId="1CC9F438" w14:textId="7275B9CC" w:rsidR="001542EB" w:rsidRPr="00C04EC7" w:rsidRDefault="001542EB" w:rsidP="00C04EC7">
      <w:pPr>
        <w:pStyle w:val="ListParagraph"/>
        <w:spacing w:line="360" w:lineRule="auto"/>
        <w:ind w:left="360"/>
      </w:pPr>
      <m:oMathPara>
        <m:oMath>
          <m:r>
            <m:rPr>
              <m:sty m:val="p"/>
            </m:rPr>
            <w:rPr>
              <w:rFonts w:ascii="Cambria Math" w:hAnsi="Cambria Math"/>
            </w:rPr>
            <m:t>∇.∇</m:t>
          </m:r>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3C074E93" w14:textId="77777777" w:rsidR="00C04EC7" w:rsidRDefault="00C04EC7" w:rsidP="00C04EC7">
      <w:pPr>
        <w:spacing w:line="360" w:lineRule="auto"/>
      </w:pPr>
    </w:p>
    <w:p w14:paraId="5E63143A" w14:textId="77777777" w:rsidR="00C04EC7" w:rsidRDefault="00820AA2" w:rsidP="003C2FCC">
      <w:pPr>
        <w:pStyle w:val="ListParagraph"/>
        <w:numPr>
          <w:ilvl w:val="0"/>
          <w:numId w:val="357"/>
        </w:numPr>
        <w:spacing w:line="360" w:lineRule="auto"/>
      </w:pPr>
      <w:r>
        <w:rPr>
          <w:u w:val="single"/>
        </w:rPr>
        <w:t>Applying Fluctuation-Dissipation Theorem #2</w:t>
      </w:r>
      <w:r>
        <w:t>: Rearranging the above</w:t>
      </w:r>
    </w:p>
    <w:p w14:paraId="56DEBAD6" w14:textId="77777777" w:rsidR="00C04EC7" w:rsidRPr="00C04EC7" w:rsidRDefault="00C04EC7" w:rsidP="00C04EC7">
      <w:pPr>
        <w:spacing w:line="360" w:lineRule="auto"/>
        <w:rPr>
          <w:u w:val="single"/>
        </w:rPr>
      </w:pPr>
    </w:p>
    <w:p w14:paraId="718B6944" w14:textId="39B279E9" w:rsidR="00820AA2" w:rsidRPr="00C04EC7" w:rsidRDefault="00820AA2" w:rsidP="00C04EC7">
      <w:pPr>
        <w:pStyle w:val="ListParagraph"/>
        <w:spacing w:line="360" w:lineRule="auto"/>
        <w:ind w:left="360"/>
      </w:pPr>
      <m:oMathPara>
        <m:oMath>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m:t>
          </m:r>
          <m:r>
            <m:rPr>
              <m:sty m:val="p"/>
            </m:rPr>
            <w:rPr>
              <w:rFonts w:ascii="Cambria Math" w:hAnsi="Cambria Math"/>
            </w:rPr>
            <m:t>∇.</m:t>
          </m:r>
          <m:r>
            <w:rPr>
              <w:rFonts w:ascii="Cambria Math" w:hAnsi="Cambria Math"/>
            </w:rPr>
            <m:t>D</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6960E338" w14:textId="77777777" w:rsidR="00C04EC7" w:rsidRDefault="00C04EC7" w:rsidP="00C04EC7">
      <w:pPr>
        <w:spacing w:line="360" w:lineRule="auto"/>
      </w:pPr>
    </w:p>
    <w:p w14:paraId="73D4A799" w14:textId="77777777" w:rsidR="00C04EC7" w:rsidRDefault="00820AA2" w:rsidP="003C2FCC">
      <w:pPr>
        <w:pStyle w:val="ListParagraph"/>
        <w:numPr>
          <w:ilvl w:val="0"/>
          <w:numId w:val="357"/>
        </w:numPr>
        <w:spacing w:line="360" w:lineRule="auto"/>
      </w:pPr>
      <w:r>
        <w:rPr>
          <w:u w:val="single"/>
        </w:rPr>
        <w:t>The Smoluchowski Form</w:t>
      </w:r>
      <w:r>
        <w:t>: Therefore, the Fokker-Planck equation becomes the Smoluchowski equation</w:t>
      </w:r>
    </w:p>
    <w:p w14:paraId="564F0CB3" w14:textId="77777777" w:rsidR="00C04EC7" w:rsidRPr="00C04EC7" w:rsidRDefault="00C04EC7" w:rsidP="00C04EC7">
      <w:pPr>
        <w:spacing w:line="360" w:lineRule="auto"/>
        <w:rPr>
          <w:u w:val="single"/>
        </w:rPr>
      </w:pPr>
    </w:p>
    <w:p w14:paraId="4DFDD55B"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716CFF15" w14:textId="77777777" w:rsidR="00C04EC7" w:rsidRDefault="00C04EC7" w:rsidP="00C04EC7">
      <w:pPr>
        <w:spacing w:line="360" w:lineRule="auto"/>
      </w:pPr>
    </w:p>
    <w:p w14:paraId="03F1E386" w14:textId="7D82CC46" w:rsidR="00820AA2" w:rsidRPr="0016003E" w:rsidRDefault="00820AA2" w:rsidP="00C04EC7">
      <w:pPr>
        <w:pStyle w:val="ListParagraph"/>
        <w:spacing w:line="360" w:lineRule="auto"/>
        <w:ind w:left="360"/>
      </w:pPr>
      <w:r>
        <w:t>for an arbitrary force.</w:t>
      </w:r>
    </w:p>
    <w:p w14:paraId="6168AD40" w14:textId="77777777" w:rsidR="002714D7" w:rsidRDefault="002714D7" w:rsidP="00A34BB9">
      <w:pPr>
        <w:spacing w:line="360" w:lineRule="auto"/>
      </w:pPr>
    </w:p>
    <w:p w14:paraId="2A771B8E" w14:textId="77777777" w:rsidR="00084133" w:rsidRDefault="00084133" w:rsidP="00A34BB9">
      <w:pPr>
        <w:spacing w:line="360" w:lineRule="auto"/>
      </w:pPr>
    </w:p>
    <w:p w14:paraId="71F6619D" w14:textId="228E1A50" w:rsidR="00084133" w:rsidRPr="000A7A31" w:rsidRDefault="00084133" w:rsidP="00A34BB9">
      <w:pPr>
        <w:spacing w:line="360" w:lineRule="auto"/>
        <w:rPr>
          <w:b/>
          <w:bCs/>
          <w:sz w:val="28"/>
          <w:szCs w:val="28"/>
        </w:rPr>
      </w:pPr>
      <w:r w:rsidRPr="000A7A31">
        <w:rPr>
          <w:b/>
          <w:bCs/>
          <w:sz w:val="28"/>
          <w:szCs w:val="28"/>
        </w:rPr>
        <w:lastRenderedPageBreak/>
        <w:t>Computational Considerations</w:t>
      </w:r>
    </w:p>
    <w:p w14:paraId="3F21E48A" w14:textId="77777777" w:rsidR="00084133" w:rsidRDefault="00084133" w:rsidP="00A34BB9">
      <w:pPr>
        <w:spacing w:line="360" w:lineRule="auto"/>
      </w:pPr>
    </w:p>
    <w:p w14:paraId="11875112" w14:textId="463ED78A" w:rsidR="00084133" w:rsidRDefault="00084133" w:rsidP="003C2FCC">
      <w:pPr>
        <w:pStyle w:val="ListParagraph"/>
        <w:numPr>
          <w:ilvl w:val="0"/>
          <w:numId w:val="358"/>
        </w:numPr>
        <w:spacing w:line="360" w:lineRule="auto"/>
      </w:pPr>
      <w:r w:rsidRPr="000A7A31">
        <w:rPr>
          <w:u w:val="single"/>
        </w:rPr>
        <w:t>Brownian Evolution across Multiple Paths</w:t>
      </w:r>
      <w:r>
        <w:t xml:space="preserve">: Brownian motion follows the Langevin equation, </w:t>
      </w:r>
      <w:r w:rsidR="000A7A31">
        <w:t>which can be solved for many different stochastic forcings with results being averaged – canonical ensemble in molecular dynamics.</w:t>
      </w:r>
    </w:p>
    <w:p w14:paraId="4E8B45B5" w14:textId="765D73D9" w:rsidR="000A7A31" w:rsidRDefault="000A7A31" w:rsidP="003C2FCC">
      <w:pPr>
        <w:pStyle w:val="ListParagraph"/>
        <w:numPr>
          <w:ilvl w:val="0"/>
          <w:numId w:val="358"/>
        </w:numPr>
        <w:spacing w:line="360" w:lineRule="auto"/>
      </w:pPr>
      <w:r>
        <w:rPr>
          <w:u w:val="single"/>
        </w:rPr>
        <w:t>Optimization from Fokker-Planck Approach</w:t>
      </w:r>
      <w:r w:rsidRPr="000A7A31">
        <w:t>:</w:t>
      </w:r>
      <w:r>
        <w:t xml:space="preserve"> However, instead of this computationally intensive approach, one can use the Fokker Planck equation and consider the probability </w:t>
      </w:r>
      <m:oMath>
        <m:r>
          <w:rPr>
            <w:rFonts w:ascii="Cambria Math" w:hAnsi="Cambria Math"/>
          </w:rPr>
          <m:t>p</m:t>
        </m:r>
        <m:d>
          <m:dPr>
            <m:ctrlPr>
              <w:rPr>
                <w:rFonts w:ascii="Cambria Math" w:hAnsi="Cambria Math"/>
                <w:i/>
              </w:rPr>
            </m:ctrlPr>
          </m:dPr>
          <m:e>
            <m:r>
              <w:rPr>
                <w:rFonts w:ascii="Cambria Math" w:hAnsi="Cambria Math"/>
              </w:rPr>
              <m:t>v, t</m:t>
            </m:r>
          </m:e>
        </m:d>
        <m:r>
          <w:rPr>
            <w:rFonts w:ascii="Cambria Math" w:hAnsi="Cambria Math"/>
          </w:rPr>
          <m:t>∆v</m:t>
        </m:r>
      </m:oMath>
      <w:r>
        <w:t xml:space="preserve"> of the particle having a velocity in the interval </w:t>
      </w:r>
      <m:oMath>
        <m:d>
          <m:dPr>
            <m:ctrlPr>
              <w:rPr>
                <w:rFonts w:ascii="Cambria Math" w:hAnsi="Cambria Math"/>
                <w:i/>
              </w:rPr>
            </m:ctrlPr>
          </m:dPr>
          <m:e>
            <m:r>
              <w:rPr>
                <w:rFonts w:ascii="Cambria Math" w:hAnsi="Cambria Math"/>
              </w:rPr>
              <m:t>v, v+∆v</m:t>
            </m:r>
          </m:e>
        </m:d>
      </m:oMath>
      <w:r>
        <w:t xml:space="preserve"> when it starts its motion with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at time </w:t>
      </w:r>
      <m:oMath>
        <m:r>
          <w:rPr>
            <w:rFonts w:ascii="Cambria Math" w:hAnsi="Cambria Math"/>
          </w:rPr>
          <m:t>0</m:t>
        </m:r>
      </m:oMath>
      <w:r>
        <w:t>.</w:t>
      </w:r>
    </w:p>
    <w:p w14:paraId="74993E16" w14:textId="77777777" w:rsidR="000A7A31" w:rsidRDefault="000A7A31" w:rsidP="000A7A31">
      <w:pPr>
        <w:spacing w:line="360" w:lineRule="auto"/>
      </w:pPr>
    </w:p>
    <w:p w14:paraId="64CF1E65" w14:textId="77777777" w:rsidR="000A7A31" w:rsidRDefault="000A7A31" w:rsidP="000A7A31">
      <w:pPr>
        <w:spacing w:line="360" w:lineRule="auto"/>
      </w:pPr>
    </w:p>
    <w:p w14:paraId="12FBB90C" w14:textId="70E14481" w:rsidR="000A7A31" w:rsidRPr="000A7A31" w:rsidRDefault="000A7A31" w:rsidP="000A7A31">
      <w:pPr>
        <w:spacing w:line="360" w:lineRule="auto"/>
        <w:rPr>
          <w:b/>
          <w:bCs/>
          <w:sz w:val="28"/>
          <w:szCs w:val="28"/>
        </w:rPr>
      </w:pPr>
      <w:r w:rsidRPr="000A7A31">
        <w:rPr>
          <w:b/>
          <w:bCs/>
          <w:sz w:val="28"/>
          <w:szCs w:val="28"/>
        </w:rPr>
        <w:t>Computational Considerations – 1D Linear Potential Example</w:t>
      </w:r>
    </w:p>
    <w:p w14:paraId="6E030868" w14:textId="77777777" w:rsidR="000A7A31" w:rsidRDefault="000A7A31" w:rsidP="000A7A31">
      <w:pPr>
        <w:spacing w:line="360" w:lineRule="auto"/>
      </w:pPr>
    </w:p>
    <w:p w14:paraId="45BA385D" w14:textId="19081F98" w:rsidR="000A7A31" w:rsidRDefault="000A7A31" w:rsidP="000A7A31">
      <w:pPr>
        <w:spacing w:line="360" w:lineRule="auto"/>
      </w:pPr>
      <w:r>
        <w:t>Brownian dynamics in 1D is simple.</w:t>
      </w:r>
    </w:p>
    <w:p w14:paraId="52B2682B" w14:textId="77777777" w:rsidR="00084133" w:rsidRDefault="00084133" w:rsidP="00A34BB9">
      <w:pPr>
        <w:spacing w:line="360" w:lineRule="auto"/>
      </w:pPr>
    </w:p>
    <w:p w14:paraId="71E71BE1" w14:textId="77777777" w:rsidR="00AF613F" w:rsidRDefault="00AF613F" w:rsidP="00A34BB9">
      <w:pPr>
        <w:spacing w:line="360" w:lineRule="auto"/>
      </w:pPr>
    </w:p>
    <w:p w14:paraId="05F49480" w14:textId="4EAB3DEE" w:rsidR="00AF613F" w:rsidRPr="000A7A31" w:rsidRDefault="00AF613F" w:rsidP="00AF613F">
      <w:pPr>
        <w:spacing w:line="360" w:lineRule="auto"/>
        <w:rPr>
          <w:b/>
          <w:bCs/>
          <w:sz w:val="28"/>
          <w:szCs w:val="28"/>
        </w:rPr>
      </w:pPr>
      <w:r w:rsidRPr="000A7A31">
        <w:rPr>
          <w:b/>
          <w:bCs/>
          <w:sz w:val="28"/>
          <w:szCs w:val="28"/>
        </w:rPr>
        <w:t>Computational Considerations – 1D Linear Potential Example</w:t>
      </w:r>
      <w:r>
        <w:rPr>
          <w:b/>
          <w:bCs/>
          <w:sz w:val="28"/>
          <w:szCs w:val="28"/>
        </w:rPr>
        <w:t>; Theory</w:t>
      </w:r>
    </w:p>
    <w:p w14:paraId="186F6EA6" w14:textId="77777777" w:rsidR="00AF613F" w:rsidRDefault="00AF613F" w:rsidP="00A34BB9">
      <w:pPr>
        <w:spacing w:line="360" w:lineRule="auto"/>
      </w:pPr>
    </w:p>
    <w:p w14:paraId="58AA44BD" w14:textId="77777777" w:rsidR="006F0F06" w:rsidRDefault="00AF613F" w:rsidP="003C2FCC">
      <w:pPr>
        <w:pStyle w:val="ListParagraph"/>
        <w:numPr>
          <w:ilvl w:val="0"/>
          <w:numId w:val="359"/>
        </w:numPr>
        <w:spacing w:line="360" w:lineRule="auto"/>
      </w:pPr>
      <w:r w:rsidRPr="00AF613F">
        <w:rPr>
          <w:u w:val="single"/>
        </w:rPr>
        <w:t>Linear Potential Based on Position</w:t>
      </w:r>
      <w:r>
        <w:t>: Starting with a linear potential of the form</w:t>
      </w:r>
    </w:p>
    <w:p w14:paraId="2803EC2F" w14:textId="77777777" w:rsidR="006F0F06" w:rsidRPr="006F0F06" w:rsidRDefault="006F0F06" w:rsidP="006F0F06">
      <w:pPr>
        <w:spacing w:line="360" w:lineRule="auto"/>
        <w:rPr>
          <w:u w:val="single"/>
        </w:rPr>
      </w:pPr>
    </w:p>
    <w:p w14:paraId="6DFC4988" w14:textId="77777777" w:rsidR="006F0F06" w:rsidRDefault="00AF613F" w:rsidP="006F0F06">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=cx</m:t>
          </m:r>
        </m:oMath>
      </m:oMathPara>
    </w:p>
    <w:p w14:paraId="7D09B2D5" w14:textId="77777777" w:rsidR="006F0F06" w:rsidRDefault="006F0F06" w:rsidP="006F0F06">
      <w:pPr>
        <w:spacing w:line="360" w:lineRule="auto"/>
      </w:pPr>
    </w:p>
    <w:p w14:paraId="47ED10BA" w14:textId="781EA2FE" w:rsidR="006F0F06" w:rsidRDefault="00AF613F" w:rsidP="006F0F06">
      <w:pPr>
        <w:pStyle w:val="ListParagraph"/>
        <w:spacing w:line="360" w:lineRule="auto"/>
        <w:ind w:left="360"/>
      </w:pPr>
      <w:r>
        <w:t>the corresponding Smoluchowski equation becomes</w:t>
      </w:r>
    </w:p>
    <w:p w14:paraId="751B129C" w14:textId="77777777" w:rsidR="006F0F06" w:rsidRPr="006F0F06" w:rsidRDefault="006F0F06" w:rsidP="006F0F06">
      <w:pPr>
        <w:spacing w:line="360" w:lineRule="auto"/>
        <w:rPr>
          <w:u w:val="single"/>
        </w:rPr>
      </w:pPr>
    </w:p>
    <w:p w14:paraId="57BF8110"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387DD188" w14:textId="77777777" w:rsidR="006F0F06" w:rsidRDefault="006F0F06" w:rsidP="006F0F06">
      <w:pPr>
        <w:spacing w:line="360" w:lineRule="auto"/>
      </w:pPr>
    </w:p>
    <w:p w14:paraId="5A1A8945" w14:textId="4DDC2626" w:rsidR="00AF613F" w:rsidRDefault="00AF613F" w:rsidP="006F0F06">
      <w:pPr>
        <w:pStyle w:val="ListParagraph"/>
        <w:spacing w:line="360" w:lineRule="auto"/>
        <w:ind w:left="360"/>
      </w:pPr>
      <w:r>
        <w:t xml:space="preserve">where the diffusion coefficient </w:t>
      </w:r>
      <m:oMath>
        <m:r>
          <w:rPr>
            <w:rFonts w:ascii="Cambria Math" w:hAnsi="Cambria Math"/>
          </w:rPr>
          <m:t>D</m:t>
        </m:r>
      </m:oMath>
      <w:r>
        <w:t xml:space="preserve"> is constant over space and time.</w:t>
      </w:r>
    </w:p>
    <w:p w14:paraId="07526709" w14:textId="77777777" w:rsidR="006F0F06" w:rsidRDefault="00AF613F" w:rsidP="003C2FCC">
      <w:pPr>
        <w:pStyle w:val="ListParagraph"/>
        <w:numPr>
          <w:ilvl w:val="0"/>
          <w:numId w:val="359"/>
        </w:numPr>
        <w:spacing w:line="360" w:lineRule="auto"/>
      </w:pPr>
      <w:r>
        <w:rPr>
          <w:u w:val="single"/>
        </w:rPr>
        <w:t>Boundary Conditions of the PDF</w:t>
      </w:r>
      <w:r w:rsidRPr="00AF613F">
        <w:t>:</w:t>
      </w:r>
      <w:r>
        <w:t xml:space="preserve"> The boundary conditions are such that the probability vanishes at</w:t>
      </w:r>
    </w:p>
    <w:p w14:paraId="73EF0A60" w14:textId="77777777" w:rsidR="006F0F06" w:rsidRPr="006F0F06" w:rsidRDefault="006F0F06" w:rsidP="006F0F06">
      <w:pPr>
        <w:spacing w:line="360" w:lineRule="auto"/>
        <w:rPr>
          <w:u w:val="single"/>
        </w:rPr>
      </w:pPr>
    </w:p>
    <w:p w14:paraId="4EAF2430" w14:textId="429DE940" w:rsidR="006F0F06" w:rsidRDefault="009402DE" w:rsidP="006F0F06">
      <w:pPr>
        <w:pStyle w:val="ListParagraph"/>
        <w:spacing w:line="360" w:lineRule="auto"/>
        <w:ind w:left="360"/>
      </w:pPr>
      <m:oMathPara>
        <m:oMath>
          <m:r>
            <w:rPr>
              <w:rFonts w:ascii="Cambria Math" w:hAnsi="Cambria Math"/>
            </w:rPr>
            <m:t>x→±∞</m:t>
          </m:r>
        </m:oMath>
      </m:oMathPara>
    </w:p>
    <w:p w14:paraId="5F549338" w14:textId="77777777" w:rsidR="006F0F06" w:rsidRDefault="006F0F06" w:rsidP="006F0F06">
      <w:pPr>
        <w:spacing w:line="360" w:lineRule="auto"/>
      </w:pPr>
    </w:p>
    <w:p w14:paraId="6421B2EE" w14:textId="77777777" w:rsidR="006F0F06" w:rsidRDefault="00AF613F" w:rsidP="006F0F06">
      <w:pPr>
        <w:pStyle w:val="ListParagraph"/>
        <w:spacing w:line="360" w:lineRule="auto"/>
        <w:ind w:left="360"/>
      </w:pPr>
      <w:r>
        <w:t>with an initial condition of the ensembles of particles starting in the same places</w:t>
      </w:r>
    </w:p>
    <w:p w14:paraId="01A6F2AB" w14:textId="77777777" w:rsidR="006F0F06" w:rsidRDefault="006F0F06" w:rsidP="006F0F06">
      <w:pPr>
        <w:spacing w:line="360" w:lineRule="auto"/>
      </w:pPr>
    </w:p>
    <w:p w14:paraId="5B0441DC" w14:textId="7CB83128" w:rsidR="00AF613F" w:rsidRP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∂x</m:t>
              </m:r>
            </m:den>
          </m:f>
          <m:r>
            <w:rPr>
              <w:rFonts w:ascii="Cambria Math" w:hAnsi="Cambria Math"/>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387540B1" w14:textId="77777777" w:rsidR="006F0F06" w:rsidRDefault="006F0F06" w:rsidP="006F0F06">
      <w:pPr>
        <w:spacing w:line="360" w:lineRule="auto"/>
      </w:pPr>
    </w:p>
    <w:p w14:paraId="1F37929B" w14:textId="77777777" w:rsidR="006F0F06" w:rsidRDefault="00AF613F" w:rsidP="003C2FCC">
      <w:pPr>
        <w:pStyle w:val="ListParagraph"/>
        <w:numPr>
          <w:ilvl w:val="0"/>
          <w:numId w:val="359"/>
        </w:numPr>
        <w:spacing w:line="360" w:lineRule="auto"/>
      </w:pPr>
      <w:r>
        <w:rPr>
          <w:u w:val="single"/>
        </w:rPr>
        <w:t>The Transformation Variables</w:t>
      </w:r>
      <w:r>
        <w:t>: Defining</w:t>
      </w:r>
    </w:p>
    <w:p w14:paraId="45C01573" w14:textId="77777777" w:rsidR="006F0F06" w:rsidRPr="006F0F06" w:rsidRDefault="006F0F06" w:rsidP="006F0F06">
      <w:pPr>
        <w:spacing w:line="360" w:lineRule="auto"/>
        <w:rPr>
          <w:u w:val="single"/>
        </w:rPr>
      </w:pPr>
    </w:p>
    <w:p w14:paraId="18B02C44" w14:textId="77777777" w:rsidR="006F0F06" w:rsidRDefault="00AF613F" w:rsidP="006F0F06">
      <w:pPr>
        <w:pStyle w:val="ListParagraph"/>
        <w:spacing w:line="360" w:lineRule="auto"/>
        <w:ind w:left="360"/>
      </w:pPr>
      <m:oMathPara>
        <m:oMath>
          <m:r>
            <w:rPr>
              <w:rFonts w:ascii="Cambria Math" w:hAnsi="Cambria Math"/>
            </w:rPr>
            <m:t>τ=Dt</m:t>
          </m:r>
        </m:oMath>
      </m:oMathPara>
    </w:p>
    <w:p w14:paraId="2083A571" w14:textId="77777777" w:rsidR="006F0F06" w:rsidRDefault="006F0F06" w:rsidP="006F0F06">
      <w:pPr>
        <w:spacing w:line="360" w:lineRule="auto"/>
      </w:pPr>
    </w:p>
    <w:p w14:paraId="684A0BAA" w14:textId="77777777" w:rsidR="006F0F06" w:rsidRDefault="00AF613F" w:rsidP="006F0F06">
      <w:pPr>
        <w:pStyle w:val="ListParagraph"/>
        <w:spacing w:line="360" w:lineRule="auto"/>
        <w:ind w:left="360"/>
      </w:pPr>
      <w:r>
        <w:t>and</w:t>
      </w:r>
    </w:p>
    <w:p w14:paraId="54066DE9" w14:textId="77777777" w:rsidR="006F0F06" w:rsidRDefault="006F0F06" w:rsidP="006F0F06">
      <w:pPr>
        <w:spacing w:line="360" w:lineRule="auto"/>
      </w:pPr>
    </w:p>
    <w:p w14:paraId="7382D436" w14:textId="77777777" w:rsidR="006F0F06" w:rsidRDefault="00404DFF" w:rsidP="006F0F06">
      <w:pPr>
        <w:pStyle w:val="ListParagraph"/>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3CD4375" w14:textId="77777777" w:rsidR="006F0F06" w:rsidRDefault="006F0F06" w:rsidP="006F0F06">
      <w:pPr>
        <w:spacing w:line="360" w:lineRule="auto"/>
      </w:pPr>
    </w:p>
    <w:p w14:paraId="5BAF4C5B" w14:textId="77777777" w:rsidR="006F0F06" w:rsidRDefault="00AF613F" w:rsidP="006F0F06">
      <w:pPr>
        <w:pStyle w:val="ListParagraph"/>
        <w:spacing w:line="360" w:lineRule="auto"/>
        <w:ind w:left="360"/>
      </w:pPr>
      <w:r>
        <w:t>one applies the coordinate transformation</w:t>
      </w:r>
    </w:p>
    <w:p w14:paraId="7E7EFB04" w14:textId="77777777" w:rsidR="006F0F06" w:rsidRDefault="006F0F06" w:rsidP="006F0F06">
      <w:pPr>
        <w:spacing w:line="360" w:lineRule="auto"/>
      </w:pPr>
    </w:p>
    <w:p w14:paraId="68C641D5" w14:textId="77777777" w:rsidR="006F0F06" w:rsidRDefault="00404DFF" w:rsidP="006F0F06">
      <w:pPr>
        <w:pStyle w:val="ListParagraph"/>
        <w:spacing w:line="360" w:lineRule="auto"/>
        <w:ind w:left="360"/>
      </w:pPr>
      <m:oMathPara>
        <m:oMath>
          <m:r>
            <w:rPr>
              <w:rFonts w:ascii="Cambria Math" w:hAnsi="Cambria Math"/>
            </w:rPr>
            <m:t>y=x+τb</m:t>
          </m:r>
        </m:oMath>
      </m:oMathPara>
    </w:p>
    <w:p w14:paraId="44A95D10" w14:textId="77777777" w:rsidR="006F0F06" w:rsidRDefault="006F0F06" w:rsidP="006F0F06">
      <w:pPr>
        <w:spacing w:line="360" w:lineRule="auto"/>
      </w:pPr>
    </w:p>
    <w:p w14:paraId="3B321A76" w14:textId="3063FBC4" w:rsidR="00AF613F" w:rsidRPr="006F0F06" w:rsidRDefault="00000000" w:rsidP="006F0F06">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b</m:t>
          </m:r>
        </m:oMath>
      </m:oMathPara>
    </w:p>
    <w:p w14:paraId="4F0C7DCD" w14:textId="77777777" w:rsidR="006F0F06" w:rsidRDefault="006F0F06" w:rsidP="006F0F06">
      <w:pPr>
        <w:spacing w:line="360" w:lineRule="auto"/>
      </w:pPr>
    </w:p>
    <w:p w14:paraId="24A7F82C" w14:textId="77777777" w:rsidR="006F0F06" w:rsidRDefault="00791181" w:rsidP="003C2FCC">
      <w:pPr>
        <w:pStyle w:val="ListParagraph"/>
        <w:numPr>
          <w:ilvl w:val="0"/>
          <w:numId w:val="359"/>
        </w:numPr>
        <w:spacing w:line="360" w:lineRule="auto"/>
      </w:pPr>
      <w:r>
        <w:rPr>
          <w:u w:val="single"/>
        </w:rPr>
        <w:t>The Transformed Smoluchowski Equation</w:t>
      </w:r>
      <w:r>
        <w:t>: With</w:t>
      </w:r>
    </w:p>
    <w:p w14:paraId="20959388" w14:textId="77777777" w:rsidR="006F0F06" w:rsidRPr="006F0F06" w:rsidRDefault="006F0F06" w:rsidP="006F0F06">
      <w:pPr>
        <w:spacing w:line="360" w:lineRule="auto"/>
        <w:rPr>
          <w:u w:val="single"/>
        </w:rPr>
      </w:pPr>
    </w:p>
    <w:p w14:paraId="5F4C1079" w14:textId="77777777" w:rsid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7925E38E" w14:textId="77777777" w:rsidR="006F0F06" w:rsidRDefault="006F0F06" w:rsidP="006F0F06">
      <w:pPr>
        <w:spacing w:line="360" w:lineRule="auto"/>
      </w:pPr>
    </w:p>
    <w:p w14:paraId="08D797E8" w14:textId="77777777" w:rsidR="006F0F06" w:rsidRDefault="00791181" w:rsidP="006F0F06">
      <w:pPr>
        <w:pStyle w:val="ListParagraph"/>
        <w:spacing w:line="360" w:lineRule="auto"/>
        <w:ind w:left="360"/>
      </w:pPr>
      <w:r>
        <w:t>the Smoluchowski equation becomes</w:t>
      </w:r>
    </w:p>
    <w:p w14:paraId="4A6E3E2F" w14:textId="77777777" w:rsidR="006F0F06" w:rsidRDefault="006F0F06" w:rsidP="006F0F06">
      <w:pPr>
        <w:spacing w:line="360" w:lineRule="auto"/>
      </w:pPr>
    </w:p>
    <w:p w14:paraId="63169B53"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5B3B2255" w14:textId="77777777" w:rsidR="006F0F06" w:rsidRDefault="006F0F06" w:rsidP="006F0F06">
      <w:pPr>
        <w:spacing w:line="360" w:lineRule="auto"/>
      </w:pPr>
    </w:p>
    <w:p w14:paraId="4D6A28BC" w14:textId="77777777" w:rsidR="006F0F06" w:rsidRDefault="00791181" w:rsidP="006F0F06">
      <w:pPr>
        <w:pStyle w:val="ListParagraph"/>
        <w:spacing w:line="360" w:lineRule="auto"/>
        <w:ind w:left="360"/>
      </w:pPr>
      <w:r>
        <w:t>which is the free diffusion equation with the solution</w:t>
      </w:r>
    </w:p>
    <w:p w14:paraId="0DECFB57" w14:textId="77777777" w:rsidR="006F0F06" w:rsidRDefault="006F0F06" w:rsidP="006F0F06">
      <w:pPr>
        <w:spacing w:line="360" w:lineRule="auto"/>
      </w:pPr>
    </w:p>
    <w:p w14:paraId="0E73A3A9" w14:textId="5772FB11" w:rsidR="00791181" w:rsidRPr="006F0F06" w:rsidRDefault="00791181" w:rsidP="006F0F06">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e>
                      </m:d>
                    </m:e>
                    <m:sup>
                      <m:r>
                        <w:rPr>
                          <w:rFonts w:ascii="Cambria Math" w:hAnsi="Cambria Math"/>
                        </w:rPr>
                        <m:t>2</m:t>
                      </m:r>
                    </m:sup>
                  </m:sSup>
                </m:num>
                <m:den>
                  <m:r>
                    <w:rPr>
                      <w:rFonts w:ascii="Cambria Math" w:hAnsi="Cambria Math"/>
                    </w:rPr>
                    <m:t>4</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den>
              </m:f>
            </m:sup>
          </m:sSup>
        </m:oMath>
      </m:oMathPara>
    </w:p>
    <w:p w14:paraId="0B092480" w14:textId="77777777" w:rsidR="006F0F06" w:rsidRDefault="006F0F06" w:rsidP="006F0F06">
      <w:pPr>
        <w:spacing w:line="360" w:lineRule="auto"/>
      </w:pPr>
    </w:p>
    <w:p w14:paraId="7563DD83" w14:textId="77777777" w:rsidR="006F0F06" w:rsidRDefault="00791181" w:rsidP="003C2FCC">
      <w:pPr>
        <w:pStyle w:val="ListParagraph"/>
        <w:numPr>
          <w:ilvl w:val="0"/>
          <w:numId w:val="359"/>
        </w:numPr>
        <w:spacing w:line="360" w:lineRule="auto"/>
      </w:pPr>
      <w:r>
        <w:rPr>
          <w:u w:val="single"/>
        </w:rPr>
        <w:t>Transformation Back to Original Coordinates</w:t>
      </w:r>
      <w:r>
        <w:t>:</w:t>
      </w:r>
    </w:p>
    <w:p w14:paraId="16DEFB19" w14:textId="77777777" w:rsidR="006F0F06" w:rsidRPr="006F0F06" w:rsidRDefault="006F0F06" w:rsidP="006F0F06">
      <w:pPr>
        <w:spacing w:line="360" w:lineRule="auto"/>
        <w:rPr>
          <w:u w:val="single"/>
        </w:rPr>
      </w:pPr>
    </w:p>
    <w:p w14:paraId="1EBA3376" w14:textId="0353B56B" w:rsidR="00791181" w:rsidRP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Dc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d>
                    </m:e>
                    <m:sup>
                      <m:r>
                        <w:rPr>
                          <w:rFonts w:ascii="Cambria Math" w:hAnsi="Cambria Math"/>
                        </w:rPr>
                        <m:t>2</m:t>
                      </m:r>
                    </m:sup>
                  </m:sSup>
                </m:num>
                <m:den>
                  <m:r>
                    <w:rPr>
                      <w:rFonts w:ascii="Cambria Math" w:hAnsi="Cambria Math"/>
                    </w:rPr>
                    <m:t>4D</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en>
              </m:f>
            </m:sup>
          </m:sSup>
        </m:oMath>
      </m:oMathPara>
    </w:p>
    <w:p w14:paraId="2C59962E" w14:textId="77777777" w:rsidR="006F0F06" w:rsidRDefault="006F0F06" w:rsidP="006F0F06">
      <w:pPr>
        <w:spacing w:line="360" w:lineRule="auto"/>
      </w:pPr>
    </w:p>
    <w:p w14:paraId="5C618937" w14:textId="012A4981" w:rsidR="00791181" w:rsidRDefault="00791181" w:rsidP="003C2FCC">
      <w:pPr>
        <w:pStyle w:val="ListParagraph"/>
        <w:numPr>
          <w:ilvl w:val="0"/>
          <w:numId w:val="359"/>
        </w:numPr>
        <w:spacing w:line="360" w:lineRule="auto"/>
      </w:pPr>
      <w:r>
        <w:rPr>
          <w:u w:val="single"/>
        </w:rPr>
        <w:t>Probability Distribution Simulation</w:t>
      </w:r>
      <w:r>
        <w:t>:</w:t>
      </w:r>
    </w:p>
    <w:p w14:paraId="51BCE07E" w14:textId="77777777" w:rsidR="006F0F06" w:rsidRDefault="006F0F06" w:rsidP="006F0F06">
      <w:pPr>
        <w:spacing w:line="360" w:lineRule="auto"/>
      </w:pPr>
    </w:p>
    <w:p w14:paraId="62EF890A" w14:textId="141D50F0" w:rsidR="006F0F06" w:rsidRDefault="006F0F06" w:rsidP="006F0F06">
      <w:pPr>
        <w:spacing w:line="360" w:lineRule="auto"/>
        <w:jc w:val="center"/>
      </w:pPr>
      <w:r>
        <w:rPr>
          <w:noProof/>
        </w:rPr>
        <w:drawing>
          <wp:inline distT="0" distB="0" distL="0" distR="0" wp14:anchorId="43B6D124" wp14:editId="02CE5EB0">
            <wp:extent cx="5486400" cy="3757930"/>
            <wp:effectExtent l="0" t="0" r="0" b="0"/>
            <wp:docPr id="7790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6782" name=""/>
                    <pic:cNvPicPr/>
                  </pic:nvPicPr>
                  <pic:blipFill>
                    <a:blip r:embed="rId73"/>
                    <a:stretch>
                      <a:fillRect/>
                    </a:stretch>
                  </pic:blipFill>
                  <pic:spPr>
                    <a:xfrm>
                      <a:off x="0" y="0"/>
                      <a:ext cx="5486400" cy="3757930"/>
                    </a:xfrm>
                    <a:prstGeom prst="rect">
                      <a:avLst/>
                    </a:prstGeom>
                  </pic:spPr>
                </pic:pic>
              </a:graphicData>
            </a:graphic>
          </wp:inline>
        </w:drawing>
      </w:r>
    </w:p>
    <w:p w14:paraId="520FC819" w14:textId="77777777" w:rsidR="006F0F06" w:rsidRDefault="006F0F06" w:rsidP="006F0F06">
      <w:pPr>
        <w:spacing w:line="360" w:lineRule="auto"/>
      </w:pPr>
    </w:p>
    <w:p w14:paraId="7543D80D" w14:textId="77777777" w:rsidR="006F0F06" w:rsidRDefault="006F0F06" w:rsidP="006F0F06">
      <w:pPr>
        <w:spacing w:line="360" w:lineRule="auto"/>
      </w:pPr>
    </w:p>
    <w:p w14:paraId="32F059A0" w14:textId="4005349D" w:rsidR="006F0F06" w:rsidRPr="006F0F06" w:rsidRDefault="006F0F06" w:rsidP="006F0F06">
      <w:pPr>
        <w:spacing w:line="360" w:lineRule="auto"/>
        <w:rPr>
          <w:b/>
          <w:bCs/>
          <w:sz w:val="28"/>
          <w:szCs w:val="28"/>
        </w:rPr>
      </w:pPr>
      <w:r w:rsidRPr="006F0F06">
        <w:rPr>
          <w:b/>
          <w:bCs/>
          <w:sz w:val="28"/>
          <w:szCs w:val="28"/>
        </w:rPr>
        <w:lastRenderedPageBreak/>
        <w:t>Solution</w:t>
      </w:r>
    </w:p>
    <w:p w14:paraId="1737719A" w14:textId="77777777" w:rsidR="006F0F06" w:rsidRDefault="006F0F06" w:rsidP="006F0F06">
      <w:pPr>
        <w:spacing w:line="360" w:lineRule="auto"/>
      </w:pPr>
    </w:p>
    <w:p w14:paraId="41FA3B42" w14:textId="4D229608" w:rsidR="006F0F06" w:rsidRDefault="006F0F06" w:rsidP="003C2FCC">
      <w:pPr>
        <w:pStyle w:val="ListParagraph"/>
        <w:numPr>
          <w:ilvl w:val="0"/>
          <w:numId w:val="360"/>
        </w:numPr>
        <w:spacing w:line="360" w:lineRule="auto"/>
      </w:pPr>
      <w:r w:rsidRPr="006F0F06">
        <w:rPr>
          <w:u w:val="single"/>
        </w:rPr>
        <w:t>Analytical Solution to Fokker-Planck</w:t>
      </w:r>
      <w:r>
        <w:t>: Being a partial differential equation, the Fokker-Planck equation can be solved analytically only in special cases.</w:t>
      </w:r>
    </w:p>
    <w:p w14:paraId="170DB947" w14:textId="12C13940" w:rsidR="0033216B" w:rsidRDefault="0033216B" w:rsidP="003C2FCC">
      <w:pPr>
        <w:pStyle w:val="ListParagraph"/>
        <w:numPr>
          <w:ilvl w:val="0"/>
          <w:numId w:val="360"/>
        </w:numPr>
        <w:spacing w:line="360" w:lineRule="auto"/>
      </w:pPr>
      <w:r>
        <w:rPr>
          <w:u w:val="single"/>
        </w:rPr>
        <w:t>Analog of the Schrodinger Equation</w:t>
      </w:r>
      <w:r w:rsidRPr="0033216B">
        <w:t>:</w:t>
      </w:r>
      <w:r>
        <w:t xml:space="preserve"> A formal analogy of the Fokker-Planck equation with the Schrodinger equation allows the use of advanced operator techniques known from quantum mechanics for its solution in a number of cases.</w:t>
      </w:r>
    </w:p>
    <w:p w14:paraId="2547408B" w14:textId="39D94588" w:rsidR="0033216B" w:rsidRDefault="0033216B" w:rsidP="003C2FCC">
      <w:pPr>
        <w:pStyle w:val="ListParagraph"/>
        <w:numPr>
          <w:ilvl w:val="0"/>
          <w:numId w:val="360"/>
        </w:numPr>
        <w:spacing w:line="360" w:lineRule="auto"/>
      </w:pPr>
      <w:r>
        <w:rPr>
          <w:u w:val="single"/>
        </w:rPr>
        <w:t>Overdamped Dynamics of Fokker-Planck</w:t>
      </w:r>
      <w:r w:rsidRPr="0033216B">
        <w:t>:</w:t>
      </w:r>
      <w:r>
        <w:t xml:space="preserve"> Furthermore, in the case of overdamped dynamics when the Fokker-Planck equation contains second partial derivatives with respect to all spatial variables, the equation can be written in the form of a master equation that can easily be solved numerically (Holubec, Kroy, and Steffenoni (2019)).</w:t>
      </w:r>
    </w:p>
    <w:p w14:paraId="18E72F29" w14:textId="77777777" w:rsidR="00124631" w:rsidRDefault="0033216B" w:rsidP="003C2FCC">
      <w:pPr>
        <w:pStyle w:val="ListParagraph"/>
        <w:numPr>
          <w:ilvl w:val="0"/>
          <w:numId w:val="360"/>
        </w:numPr>
        <w:spacing w:line="360" w:lineRule="auto"/>
      </w:pPr>
      <w:r>
        <w:rPr>
          <w:u w:val="single"/>
        </w:rPr>
        <w:t>Steady-State Probability Distribution</w:t>
      </w:r>
      <w:r w:rsidRPr="0033216B">
        <w:t>:</w:t>
      </w:r>
      <w:r>
        <w:t xml:space="preserve"> In many applications, one is only interested in the steady-state probability distribution </w:t>
      </w:r>
      <m:oMath>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w:r>
        <w:t>, which can be found from</w:t>
      </w:r>
    </w:p>
    <w:p w14:paraId="0BE0CEAB" w14:textId="77777777" w:rsidR="00124631" w:rsidRPr="00124631" w:rsidRDefault="00124631" w:rsidP="00124631">
      <w:pPr>
        <w:spacing w:line="360" w:lineRule="auto"/>
        <w:rPr>
          <w:u w:val="single"/>
        </w:rPr>
      </w:pPr>
    </w:p>
    <w:p w14:paraId="32114E78" w14:textId="4A651BCF" w:rsidR="0033216B" w:rsidRPr="00124631" w:rsidRDefault="00000000" w:rsidP="00124631">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32830F1F" w14:textId="77777777" w:rsidR="00124631" w:rsidRDefault="00124631" w:rsidP="00124631">
      <w:pPr>
        <w:spacing w:line="360" w:lineRule="auto"/>
      </w:pPr>
    </w:p>
    <w:p w14:paraId="1CDB72DE" w14:textId="0EBCEEBE" w:rsidR="00124631" w:rsidRDefault="00124631" w:rsidP="003C2FCC">
      <w:pPr>
        <w:pStyle w:val="ListParagraph"/>
        <w:numPr>
          <w:ilvl w:val="0"/>
          <w:numId w:val="360"/>
        </w:numPr>
        <w:spacing w:line="360" w:lineRule="auto"/>
      </w:pPr>
      <w:r>
        <w:rPr>
          <w:u w:val="single"/>
        </w:rPr>
        <w:t>First Passage Time/Splitting Probabilities</w:t>
      </w:r>
      <w:r>
        <w:t>: The computation of the mean passage times and splitting probabilities can be reduced to the solution of an arbitrary differential equation which is intimately related to the Fokker-Planck equation.</w:t>
      </w:r>
    </w:p>
    <w:p w14:paraId="36E8EBD1" w14:textId="77777777" w:rsidR="00124631" w:rsidRDefault="00124631" w:rsidP="00124631">
      <w:pPr>
        <w:spacing w:line="360" w:lineRule="auto"/>
      </w:pPr>
    </w:p>
    <w:p w14:paraId="5F22A7B4" w14:textId="77777777" w:rsidR="00124631" w:rsidRDefault="00124631" w:rsidP="00124631">
      <w:pPr>
        <w:spacing w:line="360" w:lineRule="auto"/>
      </w:pPr>
    </w:p>
    <w:p w14:paraId="448FF5E3" w14:textId="4B0874BD" w:rsidR="00124631" w:rsidRPr="00124631" w:rsidRDefault="00124631" w:rsidP="00124631">
      <w:pPr>
        <w:spacing w:line="360" w:lineRule="auto"/>
        <w:rPr>
          <w:b/>
          <w:bCs/>
          <w:sz w:val="28"/>
          <w:szCs w:val="28"/>
        </w:rPr>
      </w:pPr>
      <w:r w:rsidRPr="00124631">
        <w:rPr>
          <w:b/>
          <w:bCs/>
          <w:sz w:val="28"/>
          <w:szCs w:val="28"/>
        </w:rPr>
        <w:t>Particular Cases with Known Solution and Inversion</w:t>
      </w:r>
    </w:p>
    <w:p w14:paraId="486B559A" w14:textId="77777777" w:rsidR="00124631" w:rsidRDefault="00124631" w:rsidP="00124631">
      <w:pPr>
        <w:spacing w:line="360" w:lineRule="auto"/>
      </w:pPr>
    </w:p>
    <w:p w14:paraId="08E94FBB" w14:textId="134452F9" w:rsidR="00124631" w:rsidRDefault="00124631" w:rsidP="003C2FCC">
      <w:pPr>
        <w:pStyle w:val="ListParagraph"/>
        <w:numPr>
          <w:ilvl w:val="0"/>
          <w:numId w:val="361"/>
        </w:numPr>
        <w:spacing w:line="360" w:lineRule="auto"/>
      </w:pPr>
      <w:r w:rsidRPr="00124631">
        <w:rPr>
          <w:u w:val="single"/>
        </w:rPr>
        <w:t>Smile Modeling via Local Volatility</w:t>
      </w:r>
      <w:r>
        <w:t xml:space="preserve">: For volatility smile modeling of options via local volatility, one has the problem of deriving a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probability density obtained from market option quotes.</w:t>
      </w:r>
    </w:p>
    <w:p w14:paraId="733319E0" w14:textId="082E1B32" w:rsidR="0059119D" w:rsidRDefault="0059119D" w:rsidP="003C2FCC">
      <w:pPr>
        <w:pStyle w:val="ListParagraph"/>
        <w:numPr>
          <w:ilvl w:val="0"/>
          <w:numId w:val="361"/>
        </w:numPr>
        <w:spacing w:line="360" w:lineRule="auto"/>
      </w:pPr>
      <w:r>
        <w:rPr>
          <w:u w:val="single"/>
        </w:rPr>
        <w:t>Inversion of Fokker Planck Equation</w:t>
      </w:r>
      <w:r w:rsidRPr="0059119D">
        <w:t>:</w:t>
      </w:r>
      <w:r>
        <w:t xml:space="preserve"> The problem is therefore an inversion of the Fokker-Planck equation. Given the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of the option underlying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lastRenderedPageBreak/>
        <w:t xml:space="preserve">deduced from the option market, one aims to find the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w:t>
      </w:r>
      <m:oMath>
        <m:r>
          <w:rPr>
            <w:rFonts w:ascii="Cambria Math" w:hAnsi="Cambria Math"/>
          </w:rPr>
          <m:t>f</m:t>
        </m:r>
      </m:oMath>
      <w:r>
        <w:t>.</w:t>
      </w:r>
    </w:p>
    <w:p w14:paraId="0A0BFA77" w14:textId="13E997A0" w:rsidR="00E44290" w:rsidRDefault="00E44290" w:rsidP="003C2FCC">
      <w:pPr>
        <w:pStyle w:val="ListParagraph"/>
        <w:numPr>
          <w:ilvl w:val="0"/>
          <w:numId w:val="361"/>
        </w:numPr>
        <w:spacing w:line="360" w:lineRule="auto"/>
      </w:pPr>
      <w:r>
        <w:rPr>
          <w:u w:val="single"/>
        </w:rPr>
        <w:t>Non-parametric Solution to the Inverse Problem</w:t>
      </w:r>
      <w:r w:rsidRPr="00E44290">
        <w:t>:</w:t>
      </w:r>
      <w:r>
        <w:t xml:space="preserve"> This is an inverse problem that has been solved in general by Dupire (1994, 1997) with a non-parametric solution.</w:t>
      </w:r>
    </w:p>
    <w:p w14:paraId="2926EC32" w14:textId="60B3E727" w:rsidR="00E44290" w:rsidRDefault="00E44290" w:rsidP="003C2FCC">
      <w:pPr>
        <w:pStyle w:val="ListParagraph"/>
        <w:numPr>
          <w:ilvl w:val="0"/>
          <w:numId w:val="361"/>
        </w:numPr>
        <w:spacing w:line="360" w:lineRule="auto"/>
      </w:pPr>
      <w:r>
        <w:rPr>
          <w:u w:val="single"/>
        </w:rPr>
        <w:t>Parametric Solution to the Inverse Problem</w:t>
      </w:r>
      <w:r w:rsidRPr="00E44290">
        <w:t>:</w:t>
      </w:r>
      <w:r>
        <w:t xml:space="preserve"> Brigo and Mercurio (2002) and Brigo, Mercurio, and Sartorelli (2003) propose a solution in parametric form via a particular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solution of Fokker-Planck equation given by a mixture model.</w:t>
      </w:r>
    </w:p>
    <w:p w14:paraId="3B69DAD1" w14:textId="77777777" w:rsidR="001D52AB" w:rsidRDefault="001D52AB" w:rsidP="001D52AB">
      <w:pPr>
        <w:spacing w:line="360" w:lineRule="auto"/>
      </w:pPr>
    </w:p>
    <w:p w14:paraId="75C963E6" w14:textId="77777777" w:rsidR="001D52AB" w:rsidRDefault="001D52AB" w:rsidP="001D52AB">
      <w:pPr>
        <w:spacing w:line="360" w:lineRule="auto"/>
      </w:pPr>
    </w:p>
    <w:p w14:paraId="0B50D0C9" w14:textId="21E894D7" w:rsidR="001D52AB" w:rsidRPr="001D52AB" w:rsidRDefault="001D52AB" w:rsidP="001D52AB">
      <w:pPr>
        <w:spacing w:line="360" w:lineRule="auto"/>
        <w:rPr>
          <w:b/>
          <w:bCs/>
          <w:sz w:val="28"/>
          <w:szCs w:val="28"/>
        </w:rPr>
      </w:pPr>
      <w:r w:rsidRPr="001D52AB">
        <w:rPr>
          <w:b/>
          <w:bCs/>
          <w:sz w:val="28"/>
          <w:szCs w:val="28"/>
        </w:rPr>
        <w:t>Fokker-Planck Equation and Path Integral</w:t>
      </w:r>
    </w:p>
    <w:p w14:paraId="68617FD7" w14:textId="77777777" w:rsidR="001D52AB" w:rsidRDefault="001D52AB" w:rsidP="001D52AB">
      <w:pPr>
        <w:spacing w:line="360" w:lineRule="auto"/>
      </w:pPr>
    </w:p>
    <w:p w14:paraId="5CE16883" w14:textId="61AB1335" w:rsidR="001D52AB" w:rsidRDefault="001D52AB" w:rsidP="003C2FCC">
      <w:pPr>
        <w:pStyle w:val="ListParagraph"/>
        <w:numPr>
          <w:ilvl w:val="0"/>
          <w:numId w:val="362"/>
        </w:numPr>
        <w:spacing w:line="360" w:lineRule="auto"/>
      </w:pPr>
      <w:r w:rsidRPr="001D52AB">
        <w:rPr>
          <w:u w:val="single"/>
        </w:rPr>
        <w:t>Fokker-Planck vs. Path Integral</w:t>
      </w:r>
      <w:r>
        <w:t>: Every Fokker-Planck equation is equivalent to a path integral.</w:t>
      </w:r>
    </w:p>
    <w:p w14:paraId="1EA8FD51" w14:textId="30FD1095" w:rsidR="00E816EB" w:rsidRDefault="00E816EB" w:rsidP="003C2FCC">
      <w:pPr>
        <w:pStyle w:val="ListParagraph"/>
        <w:numPr>
          <w:ilvl w:val="0"/>
          <w:numId w:val="362"/>
        </w:numPr>
        <w:spacing w:line="360" w:lineRule="auto"/>
      </w:pPr>
      <w:r>
        <w:rPr>
          <w:u w:val="single"/>
        </w:rPr>
        <w:t>Use in Field Theory Methods</w:t>
      </w:r>
      <w:r w:rsidRPr="00E816EB">
        <w:t>:</w:t>
      </w:r>
      <w:r>
        <w:t xml:space="preserve"> The path integral formulation is an excellent starting point for the application of field theory methods (Zinn-Justin (1996)). This is used, for instance, in critical dynamics.</w:t>
      </w:r>
    </w:p>
    <w:p w14:paraId="07210EB4" w14:textId="77777777" w:rsidR="008E239D" w:rsidRDefault="00E816EB" w:rsidP="003C2FCC">
      <w:pPr>
        <w:pStyle w:val="ListParagraph"/>
        <w:numPr>
          <w:ilvl w:val="0"/>
          <w:numId w:val="362"/>
        </w:numPr>
        <w:spacing w:line="360" w:lineRule="auto"/>
      </w:pPr>
      <w:r>
        <w:rPr>
          <w:u w:val="single"/>
        </w:rPr>
        <w:t>Deriving the Path Integral</w:t>
      </w:r>
      <w:r w:rsidRPr="00E816EB">
        <w:t>:</w:t>
      </w:r>
      <w:r>
        <w:t xml:space="preserve"> </w:t>
      </w:r>
      <w:r w:rsidR="00482DEE">
        <w:t xml:space="preserve">A derivation of the path integral is possible in a similar way as in quantum mechanics. The derivation from a Fokker Planck equation with one variable </w:t>
      </w:r>
      <m:oMath>
        <m:r>
          <w:rPr>
            <w:rFonts w:ascii="Cambria Math" w:hAnsi="Cambria Math"/>
          </w:rPr>
          <m:t>x</m:t>
        </m:r>
      </m:oMath>
      <w:r w:rsidR="00482DEE">
        <w:t xml:space="preserve"> is as follows. Start by inserting a delta function and then integrate by parts:</w:t>
      </w:r>
    </w:p>
    <w:p w14:paraId="4EB16D16" w14:textId="77777777" w:rsidR="008E239D" w:rsidRPr="008E239D" w:rsidRDefault="008E239D" w:rsidP="008E239D">
      <w:pPr>
        <w:spacing w:line="360" w:lineRule="auto"/>
        <w:rPr>
          <w:u w:val="single"/>
        </w:rPr>
      </w:pPr>
    </w:p>
    <w:p w14:paraId="66C21776" w14:textId="07B2CA73" w:rsidR="00E816EB" w:rsidRPr="008E239D" w:rsidRDefault="00000000" w:rsidP="008E239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m:t>
                      </m:r>
                    </m:sup>
                  </m:sSup>
                </m:e>
                <m:sup>
                  <m:r>
                    <w:rPr>
                      <w:rFonts w:ascii="Cambria Math" w:hAnsi="Cambria Math"/>
                    </w:rPr>
                    <m:t>2</m:t>
                  </m:r>
                </m:sup>
              </m:sSup>
            </m:den>
          </m:f>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69CC02B" w14:textId="77777777" w:rsidR="008E239D" w:rsidRDefault="008E239D" w:rsidP="008E239D">
      <w:pPr>
        <w:spacing w:line="360" w:lineRule="auto"/>
      </w:pPr>
    </w:p>
    <w:p w14:paraId="688EFC7C" w14:textId="1349F739" w:rsidR="008E239D" w:rsidRDefault="00271652" w:rsidP="003C2FCC">
      <w:pPr>
        <w:pStyle w:val="ListParagraph"/>
        <w:numPr>
          <w:ilvl w:val="0"/>
          <w:numId w:val="362"/>
        </w:numPr>
        <w:spacing w:line="360" w:lineRule="auto"/>
      </w:pPr>
      <w:r w:rsidRPr="00271652">
        <w:rPr>
          <w:u w:val="single"/>
        </w:rPr>
        <w:t xml:space="preserve">Expression for </w:t>
      </w:r>
      <m:oMath>
        <m:r>
          <w:rPr>
            <w:rFonts w:ascii="Cambria Math" w:hAnsi="Cambria Math"/>
            <w:u w:val="single"/>
          </w:rPr>
          <m:t>p</m:t>
        </m:r>
        <m:d>
          <m:dPr>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r>
              <w:rPr>
                <w:rFonts w:ascii="Cambria Math" w:hAnsi="Cambria Math"/>
                <w:u w:val="single"/>
              </w:rPr>
              <m:t>, t+ε</m:t>
            </m:r>
          </m:e>
        </m:d>
      </m:oMath>
      <w:r w:rsidR="00482DEE">
        <w:t xml:space="preserve">: </w:t>
      </w:r>
      <w:r w:rsidR="00CC1D56">
        <w:t xml:space="preserve">The </w:t>
      </w:r>
      <m:oMath>
        <m:r>
          <w:rPr>
            <w:rFonts w:ascii="Cambria Math" w:hAnsi="Cambria Math"/>
          </w:rPr>
          <m:t>x</m:t>
        </m:r>
      </m:oMath>
      <w:r w:rsidR="00CC1D56">
        <w:t xml:space="preserve">-derivatives here only on the </w:t>
      </w:r>
      <m:oMath>
        <m:r>
          <w:rPr>
            <w:rFonts w:ascii="Cambria Math" w:hAnsi="Cambria Math"/>
          </w:rPr>
          <m:t>δ</m:t>
        </m:r>
      </m:oMath>
      <w:r w:rsidR="00CC1D56">
        <w:t xml:space="preserve">-function, not on </w:t>
      </w:r>
      <m:oMath>
        <m:r>
          <w:rPr>
            <w:rFonts w:ascii="Cambria Math" w:hAnsi="Cambria Math"/>
          </w:rPr>
          <m:t>p</m:t>
        </m:r>
        <m:d>
          <m:dPr>
            <m:ctrlPr>
              <w:rPr>
                <w:rFonts w:ascii="Cambria Math" w:hAnsi="Cambria Math"/>
                <w:i/>
              </w:rPr>
            </m:ctrlPr>
          </m:dPr>
          <m:e>
            <m:r>
              <w:rPr>
                <w:rFonts w:ascii="Cambria Math" w:hAnsi="Cambria Math"/>
              </w:rPr>
              <m:t>x, t</m:t>
            </m:r>
          </m:e>
        </m:d>
      </m:oMath>
      <w:r w:rsidR="00CC1D56">
        <w:t xml:space="preserve">. Integrate over a time interval </w:t>
      </w:r>
      <m:oMath>
        <m:r>
          <w:rPr>
            <w:rFonts w:ascii="Cambria Math" w:hAnsi="Cambria Math"/>
          </w:rPr>
          <m:t>ε</m:t>
        </m:r>
      </m:oMath>
    </w:p>
    <w:p w14:paraId="51411E5B" w14:textId="77777777" w:rsidR="008E239D" w:rsidRDefault="008E239D" w:rsidP="008E239D">
      <w:pPr>
        <w:spacing w:line="360" w:lineRule="auto"/>
      </w:pPr>
    </w:p>
    <w:p w14:paraId="734F0CD3" w14:textId="4A36605A" w:rsidR="00482DEE" w:rsidRPr="008E239D" w:rsidRDefault="00CC1D56" w:rsidP="008E239D">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63CBF12D" w14:textId="77777777" w:rsidR="008E239D" w:rsidRDefault="008E239D" w:rsidP="008E239D">
      <w:pPr>
        <w:spacing w:line="360" w:lineRule="auto"/>
      </w:pPr>
    </w:p>
    <w:p w14:paraId="0C1370D4" w14:textId="77777777" w:rsidR="008E239D" w:rsidRDefault="00974820" w:rsidP="003C2FCC">
      <w:pPr>
        <w:pStyle w:val="ListParagraph"/>
        <w:numPr>
          <w:ilvl w:val="0"/>
          <w:numId w:val="362"/>
        </w:numPr>
        <w:spacing w:line="360" w:lineRule="auto"/>
      </w:pPr>
      <w:r w:rsidRPr="00974820">
        <w:rPr>
          <w:u w:val="single"/>
        </w:rPr>
        <w:t>Use of the Fourier Integral</w:t>
      </w:r>
      <w:r>
        <w:t>: Insert the Fourier integral as</w:t>
      </w:r>
    </w:p>
    <w:p w14:paraId="7999F4FA" w14:textId="77777777" w:rsidR="008E239D" w:rsidRPr="008E239D" w:rsidRDefault="008E239D" w:rsidP="008E239D">
      <w:pPr>
        <w:spacing w:line="360" w:lineRule="auto"/>
        <w:rPr>
          <w:u w:val="single"/>
        </w:rPr>
      </w:pPr>
    </w:p>
    <w:p w14:paraId="3288FFE3" w14:textId="77777777" w:rsidR="008E239D" w:rsidRDefault="00974820" w:rsidP="008E239D">
      <w:pPr>
        <w:pStyle w:val="ListParagraph"/>
        <w:spacing w:line="360" w:lineRule="auto"/>
        <w:ind w:left="360"/>
      </w:pPr>
      <m:oMathPara>
        <m:oMath>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-i∞</m:t>
              </m:r>
            </m:sub>
            <m:sup>
              <m:r>
                <w:rPr>
                  <w:rFonts w:ascii="Cambria Math" w:hAnsi="Cambria Math"/>
                </w:rPr>
                <m:t>+i∞</m:t>
              </m:r>
            </m:sup>
            <m:e>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nary>
        </m:oMath>
      </m:oMathPara>
    </w:p>
    <w:p w14:paraId="0109347B" w14:textId="77777777" w:rsidR="008E239D" w:rsidRDefault="008E239D" w:rsidP="008E239D">
      <w:pPr>
        <w:spacing w:line="360" w:lineRule="auto"/>
      </w:pPr>
    </w:p>
    <w:p w14:paraId="5795A596" w14:textId="77777777" w:rsidR="008E239D" w:rsidRDefault="00974820" w:rsidP="008E239D">
      <w:pPr>
        <w:pStyle w:val="ListParagraph"/>
        <w:spacing w:line="360" w:lineRule="auto"/>
        <w:ind w:left="360"/>
      </w:pPr>
      <w:r>
        <w:t xml:space="preserve">for the </w:t>
      </w:r>
      <m:oMath>
        <m:r>
          <w:rPr>
            <w:rFonts w:ascii="Cambria Math" w:hAnsi="Cambria Math"/>
          </w:rPr>
          <m:t>δ</m:t>
        </m:r>
      </m:oMath>
      <w:r>
        <w:t>-function</w:t>
      </w:r>
    </w:p>
    <w:p w14:paraId="1320783D" w14:textId="77777777" w:rsidR="008E239D" w:rsidRDefault="008E239D" w:rsidP="008E239D">
      <w:pPr>
        <w:spacing w:line="360" w:lineRule="auto"/>
      </w:pPr>
    </w:p>
    <w:p w14:paraId="12DAFEEC" w14:textId="5FB17C5F" w:rsidR="00974820" w:rsidRPr="008E239D" w:rsidRDefault="00974820" w:rsidP="008E239D">
      <w:pPr>
        <w:pStyle w:val="ListParagraph"/>
        <w:spacing w:line="360" w:lineRule="auto"/>
        <w:ind w:left="360"/>
      </w:pPr>
      <m:oMathPara>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e>
                  </m:nary>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ε</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num>
                                <m:den>
                                  <m:r>
                                    <w:rPr>
                                      <w:rFonts w:ascii="Cambria Math" w:hAnsi="Cambria Math"/>
                                    </w:rPr>
                                    <m:t>ε</m:t>
                                  </m:r>
                                </m:den>
                              </m:f>
                              <m:r>
                                <w:rPr>
                                  <w:rFonts w:ascii="Cambria Math" w:hAnsi="Cambria Math"/>
                                </w:rPr>
                                <m:t>+</m:t>
                              </m:r>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e>
              </m:nary>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BEFDC45" w14:textId="77777777" w:rsidR="008E239D" w:rsidRDefault="008E239D" w:rsidP="008E239D">
      <w:pPr>
        <w:spacing w:line="360" w:lineRule="auto"/>
      </w:pPr>
    </w:p>
    <w:p w14:paraId="28ECFFB3" w14:textId="77777777" w:rsidR="008E239D" w:rsidRDefault="005B682C" w:rsidP="003C2FCC">
      <w:pPr>
        <w:pStyle w:val="ListParagraph"/>
        <w:numPr>
          <w:ilvl w:val="0"/>
          <w:numId w:val="362"/>
        </w:numPr>
        <w:spacing w:line="360" w:lineRule="auto"/>
      </w:pPr>
      <w:r>
        <w:rPr>
          <w:u w:val="single"/>
        </w:rPr>
        <w:t>Path Integral Action</w:t>
      </w:r>
      <w:r>
        <w:t xml:space="preserve">: This equation expresses </w:t>
      </w:r>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oMath>
      <w:r>
        <w:t xml:space="preserve"> as functional of </w:t>
      </w:r>
      <m:oMath>
        <m:r>
          <w:rPr>
            <w:rFonts w:ascii="Cambria Math" w:hAnsi="Cambria Math"/>
          </w:rPr>
          <m:t>p</m:t>
        </m:r>
        <m:d>
          <m:dPr>
            <m:ctrlPr>
              <w:rPr>
                <w:rFonts w:ascii="Cambria Math" w:hAnsi="Cambria Math"/>
                <w:i/>
              </w:rPr>
            </m:ctrlPr>
          </m:dPr>
          <m:e>
            <m:r>
              <w:rPr>
                <w:rFonts w:ascii="Cambria Math" w:hAnsi="Cambria Math"/>
              </w:rPr>
              <m:t>x, t</m:t>
            </m:r>
          </m:e>
        </m:d>
      </m:oMath>
      <w:r>
        <w:t xml:space="preserve">. Iterating </w:t>
      </w:r>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num>
          <m:den>
            <m:r>
              <w:rPr>
                <w:rFonts w:ascii="Cambria Math" w:hAnsi="Cambria Math"/>
              </w:rPr>
              <m:t>ε</m:t>
            </m:r>
          </m:den>
        </m:f>
      </m:oMath>
      <w:r>
        <w:t xml:space="preserve"> times and performing the limit</w:t>
      </w:r>
    </w:p>
    <w:p w14:paraId="3218C724" w14:textId="77777777" w:rsidR="008E239D" w:rsidRPr="008E239D" w:rsidRDefault="008E239D" w:rsidP="008E239D">
      <w:pPr>
        <w:spacing w:line="360" w:lineRule="auto"/>
        <w:rPr>
          <w:u w:val="single"/>
        </w:rPr>
      </w:pPr>
    </w:p>
    <w:p w14:paraId="7D5FB2B5" w14:textId="77777777" w:rsidR="008E239D" w:rsidRDefault="005B682C" w:rsidP="008E239D">
      <w:pPr>
        <w:pStyle w:val="ListParagraph"/>
        <w:spacing w:line="360" w:lineRule="auto"/>
        <w:ind w:left="360"/>
      </w:pPr>
      <m:oMathPara>
        <m:oMath>
          <m:r>
            <w:rPr>
              <w:rFonts w:ascii="Cambria Math" w:hAnsi="Cambria Math"/>
            </w:rPr>
            <m:t>ε→0</m:t>
          </m:r>
        </m:oMath>
      </m:oMathPara>
    </w:p>
    <w:p w14:paraId="506D3F06" w14:textId="77777777" w:rsidR="008E239D" w:rsidRDefault="008E239D" w:rsidP="008E239D">
      <w:pPr>
        <w:spacing w:line="360" w:lineRule="auto"/>
      </w:pPr>
    </w:p>
    <w:p w14:paraId="4B6A7F0C" w14:textId="77777777" w:rsidR="008E239D" w:rsidRDefault="005B682C" w:rsidP="008E239D">
      <w:pPr>
        <w:pStyle w:val="ListParagraph"/>
        <w:spacing w:line="360" w:lineRule="auto"/>
        <w:ind w:left="360"/>
      </w:pPr>
      <w:r>
        <w:t>gives a path integral with action</w:t>
      </w:r>
    </w:p>
    <w:p w14:paraId="32CA8271" w14:textId="77777777" w:rsidR="008E239D" w:rsidRDefault="008E239D" w:rsidP="008E239D">
      <w:pPr>
        <w:spacing w:line="360" w:lineRule="auto"/>
      </w:pPr>
    </w:p>
    <w:p w14:paraId="29B4F9AC" w14:textId="77777777" w:rsidR="008E239D" w:rsidRDefault="005B682C" w:rsidP="008E239D">
      <w:pPr>
        <w:pStyle w:val="ListParagraph"/>
        <w:spacing w:line="360" w:lineRule="auto"/>
        <w:ind w:left="360"/>
      </w:pPr>
      <m:oMathPara>
        <m:oMath>
          <m:r>
            <m:rPr>
              <m:scr m:val="script"/>
            </m:rPr>
            <w:rPr>
              <w:rFonts w:ascii="Cambria Math" w:hAnsi="Cambria Math"/>
            </w:rPr>
            <m:t>S=</m:t>
          </m:r>
          <m:nary>
            <m:naryPr>
              <m:limLoc m:val="undOvr"/>
              <m:subHide m:val="1"/>
              <m:supHide m:val="1"/>
              <m:ctrlPr>
                <w:rPr>
                  <w:rFonts w:ascii="Cambria Math" w:hAnsi="Cambria Math"/>
                  <w:i/>
                </w:rPr>
              </m:ctrlPr>
            </m:naryPr>
            <m:sub/>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r>
                        <w:rPr>
                          <w:rFonts w:ascii="Cambria Math" w:hAnsi="Cambria Math"/>
                        </w:rPr>
                        <m:t>∂x</m:t>
                      </m:r>
                    </m:num>
                    <m:den>
                      <m:r>
                        <w:rPr>
                          <w:rFonts w:ascii="Cambria Math" w:hAnsi="Cambria Math"/>
                        </w:rPr>
                        <m:t>∂t</m:t>
                      </m:r>
                    </m:den>
                  </m:f>
                </m:e>
              </m:d>
              <m:r>
                <w:rPr>
                  <w:rFonts w:ascii="Cambria Math" w:hAnsi="Cambria Math"/>
                </w:rPr>
                <m:t>dt</m:t>
              </m:r>
            </m:e>
          </m:nary>
        </m:oMath>
      </m:oMathPara>
    </w:p>
    <w:p w14:paraId="542D1593" w14:textId="77777777" w:rsidR="008E239D" w:rsidRDefault="008E239D" w:rsidP="008E239D">
      <w:pPr>
        <w:spacing w:line="360" w:lineRule="auto"/>
      </w:pPr>
    </w:p>
    <w:p w14:paraId="47C4419B" w14:textId="60A197E5" w:rsidR="005B682C" w:rsidRDefault="005B682C" w:rsidP="008E239D">
      <w:pPr>
        <w:pStyle w:val="ListParagraph"/>
        <w:spacing w:line="360" w:lineRule="auto"/>
        <w:ind w:left="360"/>
      </w:pPr>
      <w:r>
        <w:t xml:space="preserve">The variable </w:t>
      </w:r>
      <m:oMath>
        <m:acc>
          <m:accPr>
            <m:chr m:val="̃"/>
            <m:ctrlPr>
              <w:rPr>
                <w:rFonts w:ascii="Cambria Math" w:hAnsi="Cambria Math"/>
                <w:i/>
              </w:rPr>
            </m:ctrlPr>
          </m:accPr>
          <m:e>
            <m:r>
              <w:rPr>
                <w:rFonts w:ascii="Cambria Math" w:hAnsi="Cambria Math"/>
              </w:rPr>
              <m:t>x</m:t>
            </m:r>
          </m:e>
        </m:acc>
      </m:oMath>
      <w:r>
        <w:t xml:space="preserve"> conjugate to </w:t>
      </w:r>
      <m:oMath>
        <m:r>
          <w:rPr>
            <w:rFonts w:ascii="Cambria Math" w:hAnsi="Cambria Math"/>
          </w:rPr>
          <m:t>x</m:t>
        </m:r>
      </m:oMath>
      <w:r>
        <w:t xml:space="preserve"> are called </w:t>
      </w:r>
      <w:r>
        <w:rPr>
          <w:i/>
          <w:iCs/>
        </w:rPr>
        <w:t>response variables</w:t>
      </w:r>
      <w:r>
        <w:t xml:space="preserve"> (Janssen (1976)).</w:t>
      </w:r>
    </w:p>
    <w:p w14:paraId="3FB60B9D" w14:textId="63BB13DB" w:rsidR="008E239D" w:rsidRDefault="008E239D" w:rsidP="003C2FCC">
      <w:pPr>
        <w:pStyle w:val="ListParagraph"/>
        <w:numPr>
          <w:ilvl w:val="0"/>
          <w:numId w:val="362"/>
        </w:numPr>
        <w:spacing w:line="360" w:lineRule="auto"/>
      </w:pPr>
      <w:r>
        <w:rPr>
          <w:u w:val="single"/>
        </w:rPr>
        <w:lastRenderedPageBreak/>
        <w:t>Advantage of Fokker-Planck Approach</w:t>
      </w:r>
      <w:r w:rsidRPr="008E239D">
        <w:t>:</w:t>
      </w:r>
      <w:r>
        <w:t xml:space="preserve"> Although formally equivalent, different problems may be solved more easily in the Fokker-Planck equation or the path integral formulation. The equilibrium distribution for instance may be obtained more directly from the Fokker-Planck equation.</w:t>
      </w:r>
    </w:p>
    <w:p w14:paraId="714090BE" w14:textId="77777777" w:rsidR="00AF613F" w:rsidRDefault="00AF613F" w:rsidP="00A34BB9">
      <w:pPr>
        <w:spacing w:line="360" w:lineRule="auto"/>
      </w:pPr>
    </w:p>
    <w:p w14:paraId="6FE61EA3" w14:textId="77777777" w:rsidR="00A34BB9" w:rsidRDefault="00A34BB9" w:rsidP="00A34BB9">
      <w:pPr>
        <w:spacing w:line="360" w:lineRule="auto"/>
      </w:pPr>
    </w:p>
    <w:p w14:paraId="267DAFCB" w14:textId="2E735DB8" w:rsidR="00A34BB9" w:rsidRPr="004D60A5" w:rsidRDefault="00A34BB9" w:rsidP="00A34BB9">
      <w:pPr>
        <w:spacing w:line="360" w:lineRule="auto"/>
        <w:rPr>
          <w:b/>
          <w:bCs/>
          <w:sz w:val="28"/>
          <w:szCs w:val="28"/>
        </w:rPr>
      </w:pPr>
      <w:r w:rsidRPr="004D60A5">
        <w:rPr>
          <w:b/>
          <w:bCs/>
          <w:sz w:val="28"/>
          <w:szCs w:val="28"/>
        </w:rPr>
        <w:t>References</w:t>
      </w:r>
    </w:p>
    <w:p w14:paraId="1A817576" w14:textId="77777777" w:rsidR="004D60A5" w:rsidRDefault="004D60A5" w:rsidP="00A34BB9">
      <w:pPr>
        <w:spacing w:line="360" w:lineRule="auto"/>
      </w:pPr>
    </w:p>
    <w:p w14:paraId="50147AD5" w14:textId="506FFBCF" w:rsidR="008E165B" w:rsidRDefault="008E165B" w:rsidP="003C2FCC">
      <w:pPr>
        <w:pStyle w:val="ListParagraph"/>
        <w:numPr>
          <w:ilvl w:val="0"/>
          <w:numId w:val="348"/>
        </w:numPr>
        <w:spacing w:line="360" w:lineRule="auto"/>
      </w:pPr>
      <w:r>
        <w:t xml:space="preserve">Anderson, B. D. O. (1982): Reverse-time Diffusion Equation Models </w:t>
      </w:r>
      <w:r>
        <w:rPr>
          <w:i/>
          <w:iCs/>
        </w:rPr>
        <w:t>Stochastic Processes and their Applications</w:t>
      </w:r>
      <w:r>
        <w:t xml:space="preserve"> </w:t>
      </w:r>
      <w:r>
        <w:rPr>
          <w:b/>
          <w:bCs/>
        </w:rPr>
        <w:t>12 (3)</w:t>
      </w:r>
      <w:r>
        <w:t xml:space="preserve"> 313-326</w:t>
      </w:r>
    </w:p>
    <w:p w14:paraId="66390E22" w14:textId="44501A79" w:rsidR="00120E15" w:rsidRDefault="00120E15" w:rsidP="003C2FCC">
      <w:pPr>
        <w:pStyle w:val="ListParagraph"/>
        <w:numPr>
          <w:ilvl w:val="0"/>
          <w:numId w:val="348"/>
        </w:numPr>
        <w:spacing w:line="360" w:lineRule="auto"/>
      </w:pPr>
      <w:r>
        <w:t xml:space="preserve">Bogoliubov, N. N., and N. M. Krylov (1939): Fokker-Planck Equations generated in Perturbation Theory b a Method based on the Spectral Properties of a Perturbed Hamiltonian System </w:t>
      </w:r>
      <w:r>
        <w:rPr>
          <w:i/>
          <w:iCs/>
        </w:rPr>
        <w:t>Zapiski Kafedry Fiziki Akademii Nauk Ukrainian SSR</w:t>
      </w:r>
      <w:r>
        <w:t xml:space="preserve"> </w:t>
      </w:r>
      <w:r>
        <w:rPr>
          <w:b/>
          <w:bCs/>
        </w:rPr>
        <w:t>4</w:t>
      </w:r>
      <w:r>
        <w:t xml:space="preserve"> 81-157</w:t>
      </w:r>
    </w:p>
    <w:p w14:paraId="340C6AB0" w14:textId="608F1DD3" w:rsidR="00C9469F" w:rsidRDefault="00C9469F" w:rsidP="003C2FCC">
      <w:pPr>
        <w:pStyle w:val="ListParagraph"/>
        <w:numPr>
          <w:ilvl w:val="0"/>
          <w:numId w:val="348"/>
        </w:numPr>
        <w:spacing w:line="360" w:lineRule="auto"/>
      </w:pPr>
      <w:r>
        <w:t xml:space="preserve">Brigo, D., and F. Mercurio (2002): Alternative Asset-pricing Dynamics and Volatility Smile </w:t>
      </w:r>
      <w:r>
        <w:rPr>
          <w:i/>
          <w:iCs/>
        </w:rPr>
        <w:t>Quantitative Finance</w:t>
      </w:r>
      <w:r>
        <w:t xml:space="preserve"> </w:t>
      </w:r>
      <w:r>
        <w:rPr>
          <w:b/>
          <w:bCs/>
        </w:rPr>
        <w:t>3 (3)</w:t>
      </w:r>
      <w:r>
        <w:t xml:space="preserve"> 173-183</w:t>
      </w:r>
    </w:p>
    <w:p w14:paraId="11843A4E" w14:textId="0CF87DDD" w:rsidR="00C9469F" w:rsidRDefault="00C9469F" w:rsidP="003C2FCC">
      <w:pPr>
        <w:pStyle w:val="ListParagraph"/>
        <w:numPr>
          <w:ilvl w:val="0"/>
          <w:numId w:val="348"/>
        </w:numPr>
        <w:spacing w:line="360" w:lineRule="auto"/>
      </w:pPr>
      <w:r>
        <w:t xml:space="preserve">Brigo, D., F. Mercurio, and G. Sartorelli (2003): Lognormal-Mixture Dynamics and Calibration to Market Volatility Smiles </w:t>
      </w:r>
      <w:r>
        <w:rPr>
          <w:i/>
          <w:iCs/>
        </w:rPr>
        <w:t>International Journal of Theoretical and Applied Finance</w:t>
      </w:r>
      <w:r>
        <w:t xml:space="preserve"> </w:t>
      </w:r>
      <w:r>
        <w:rPr>
          <w:b/>
          <w:bCs/>
        </w:rPr>
        <w:t>5 (4)</w:t>
      </w:r>
      <w:r>
        <w:t xml:space="preserve"> 427-446</w:t>
      </w:r>
    </w:p>
    <w:p w14:paraId="24D9EA44" w14:textId="6346F406" w:rsidR="004D60A5" w:rsidRDefault="004D60A5" w:rsidP="003C2FCC">
      <w:pPr>
        <w:pStyle w:val="ListParagraph"/>
        <w:numPr>
          <w:ilvl w:val="0"/>
          <w:numId w:val="348"/>
        </w:numPr>
        <w:spacing w:line="360" w:lineRule="auto"/>
      </w:pPr>
      <w:r>
        <w:t xml:space="preserve">Dhont, J. K. G. (1996): </w:t>
      </w:r>
      <w:r w:rsidRPr="004D60A5">
        <w:rPr>
          <w:i/>
          <w:iCs/>
        </w:rPr>
        <w:t>An Introduction to Dynamics of Colloids</w:t>
      </w:r>
      <w:r>
        <w:t xml:space="preserve"> </w:t>
      </w:r>
      <w:r>
        <w:rPr>
          <w:b/>
          <w:bCs/>
        </w:rPr>
        <w:t>Elsevier</w:t>
      </w:r>
      <w:r>
        <w:t xml:space="preserve"> Amsterdam Netherlands</w:t>
      </w:r>
    </w:p>
    <w:p w14:paraId="257BE4E5" w14:textId="3E958A5F" w:rsidR="00C9469F" w:rsidRDefault="00C9469F" w:rsidP="003C2FCC">
      <w:pPr>
        <w:pStyle w:val="ListParagraph"/>
        <w:numPr>
          <w:ilvl w:val="0"/>
          <w:numId w:val="348"/>
        </w:numPr>
        <w:spacing w:line="360" w:lineRule="auto"/>
      </w:pPr>
      <w:r>
        <w:t xml:space="preserve">Dupire, B. (1994): </w:t>
      </w:r>
      <w:hyperlink r:id="rId74" w:history="1">
        <w:r w:rsidRPr="00C9469F">
          <w:rPr>
            <w:rStyle w:val="Hyperlink"/>
          </w:rPr>
          <w:t>Pricing with a Smile</w:t>
        </w:r>
      </w:hyperlink>
    </w:p>
    <w:p w14:paraId="78AECFCE" w14:textId="36E3FBFD" w:rsidR="00C9469F" w:rsidRDefault="00C9469F" w:rsidP="003C2FCC">
      <w:pPr>
        <w:pStyle w:val="ListParagraph"/>
        <w:numPr>
          <w:ilvl w:val="0"/>
          <w:numId w:val="348"/>
        </w:numPr>
        <w:spacing w:line="360" w:lineRule="auto"/>
      </w:pPr>
      <w:r>
        <w:t xml:space="preserve">Dupire, B. (1997): Pricing and Hedging with Smiles, in: </w:t>
      </w:r>
      <w:r>
        <w:rPr>
          <w:i/>
          <w:iCs/>
        </w:rPr>
        <w:t>Mathematics of Derivative Securities (Editors: Dempster, M. A. H., and S. R. Pliska)</w:t>
      </w:r>
      <w:r>
        <w:t xml:space="preserve"> 103-111 </w:t>
      </w:r>
      <w:r>
        <w:rPr>
          <w:b/>
          <w:bCs/>
        </w:rPr>
        <w:t>Cambridge University Press</w:t>
      </w:r>
      <w:r>
        <w:t xml:space="preserve"> Cambridge UK</w:t>
      </w:r>
    </w:p>
    <w:p w14:paraId="2C0AB196" w14:textId="14CA0704" w:rsidR="0033216B" w:rsidRDefault="0033216B" w:rsidP="003C2FCC">
      <w:pPr>
        <w:pStyle w:val="ListParagraph"/>
        <w:numPr>
          <w:ilvl w:val="0"/>
          <w:numId w:val="348"/>
        </w:numPr>
        <w:spacing w:line="360" w:lineRule="auto"/>
      </w:pPr>
      <w:r>
        <w:t xml:space="preserve">Holubec, V., K. Kroy, and S. Steffenoni (2019): Physically Consistent Numerical Solver for Time-dependent Fokker-Planck Equations </w:t>
      </w:r>
      <w:r>
        <w:rPr>
          <w:i/>
          <w:iCs/>
        </w:rPr>
        <w:t>Physical Review E</w:t>
      </w:r>
      <w:r>
        <w:t xml:space="preserve"> </w:t>
      </w:r>
      <w:r>
        <w:rPr>
          <w:b/>
          <w:bCs/>
        </w:rPr>
        <w:t>99</w:t>
      </w:r>
      <w:r>
        <w:t xml:space="preserve"> 032117</w:t>
      </w:r>
    </w:p>
    <w:p w14:paraId="7FDFFEEE" w14:textId="7DEE06D0" w:rsidR="00E816EB" w:rsidRDefault="00E816EB" w:rsidP="003C2FCC">
      <w:pPr>
        <w:pStyle w:val="ListParagraph"/>
        <w:numPr>
          <w:ilvl w:val="0"/>
          <w:numId w:val="348"/>
        </w:numPr>
        <w:spacing w:line="360" w:lineRule="auto"/>
      </w:pPr>
      <w:r>
        <w:t xml:space="preserve">Janssen, H. K. (1976): On a Lagrangian for Classical Field Dynamics and Renormalization Group Calculation of Dynamic Critical Properties </w:t>
      </w:r>
      <w:r>
        <w:rPr>
          <w:i/>
          <w:iCs/>
        </w:rPr>
        <w:t>Z. Physics</w:t>
      </w:r>
      <w:r>
        <w:t xml:space="preserve"> </w:t>
      </w:r>
      <w:r>
        <w:rPr>
          <w:b/>
          <w:bCs/>
        </w:rPr>
        <w:t>B23 (4)</w:t>
      </w:r>
      <w:r>
        <w:t xml:space="preserve"> 377-380</w:t>
      </w:r>
    </w:p>
    <w:p w14:paraId="223111D2" w14:textId="2B8747F3" w:rsidR="004D60A5" w:rsidRDefault="004D60A5" w:rsidP="003C2FCC">
      <w:pPr>
        <w:pStyle w:val="ListParagraph"/>
        <w:numPr>
          <w:ilvl w:val="0"/>
          <w:numId w:val="348"/>
        </w:numPr>
        <w:spacing w:line="360" w:lineRule="auto"/>
      </w:pPr>
      <w:r>
        <w:lastRenderedPageBreak/>
        <w:t xml:space="preserve">Kadanoff, L. (2000): </w:t>
      </w:r>
      <w:r w:rsidRPr="004D60A5">
        <w:rPr>
          <w:i/>
          <w:iCs/>
        </w:rPr>
        <w:t>Statistical Physics: Statics, Dynamics, and Renormalization</w:t>
      </w:r>
      <w:r>
        <w:t xml:space="preserve"> </w:t>
      </w:r>
      <w:r>
        <w:rPr>
          <w:b/>
          <w:bCs/>
        </w:rPr>
        <w:t>World Scientific Publishing</w:t>
      </w:r>
      <w:r>
        <w:t xml:space="preserve"> Singapore</w:t>
      </w:r>
    </w:p>
    <w:p w14:paraId="5CD96222" w14:textId="271636DD" w:rsidR="00BE7BC1" w:rsidRDefault="00BE7BC1" w:rsidP="003C2FCC">
      <w:pPr>
        <w:pStyle w:val="ListParagraph"/>
        <w:numPr>
          <w:ilvl w:val="0"/>
          <w:numId w:val="348"/>
        </w:numPr>
        <w:spacing w:line="360" w:lineRule="auto"/>
      </w:pPr>
      <w:r>
        <w:t xml:space="preserve">Kamenshchikov, S. (2014): Clustering and Uncertainty in Perfect Chaos Systems </w:t>
      </w:r>
      <w:r>
        <w:rPr>
          <w:i/>
          <w:iCs/>
        </w:rPr>
        <w:t>Journal of Chaos</w:t>
      </w:r>
      <w:r>
        <w:t xml:space="preserve"> </w:t>
      </w:r>
      <w:r>
        <w:rPr>
          <w:b/>
          <w:bCs/>
        </w:rPr>
        <w:t>1</w:t>
      </w:r>
      <w:r>
        <w:t xml:space="preserve"> 1-6</w:t>
      </w:r>
    </w:p>
    <w:p w14:paraId="13FFD92B" w14:textId="5E258732" w:rsidR="00120E15" w:rsidRDefault="00120E15" w:rsidP="003C2FCC">
      <w:pPr>
        <w:pStyle w:val="ListParagraph"/>
        <w:numPr>
          <w:ilvl w:val="0"/>
          <w:numId w:val="348"/>
        </w:numPr>
        <w:spacing w:line="360" w:lineRule="auto"/>
      </w:pPr>
      <w:r>
        <w:t xml:space="preserve">Paul, W., and J. Baschnagel (2013): </w:t>
      </w:r>
      <w:r>
        <w:rPr>
          <w:i/>
          <w:iCs/>
        </w:rPr>
        <w:t>Stochastic Processes</w:t>
      </w:r>
      <w:r>
        <w:t xml:space="preserve"> </w:t>
      </w:r>
      <w:r w:rsidR="00CD1178">
        <w:rPr>
          <w:b/>
          <w:bCs/>
        </w:rPr>
        <w:t>Springer</w:t>
      </w:r>
      <w:r w:rsidR="00CD1178">
        <w:t xml:space="preserve"> Berlin Germany</w:t>
      </w:r>
    </w:p>
    <w:p w14:paraId="68649595" w14:textId="50EF797C" w:rsidR="00F9734D" w:rsidRDefault="00F9734D" w:rsidP="003C2FCC">
      <w:pPr>
        <w:pStyle w:val="ListParagraph"/>
        <w:numPr>
          <w:ilvl w:val="0"/>
          <w:numId w:val="348"/>
        </w:numPr>
        <w:spacing w:line="360" w:lineRule="auto"/>
      </w:pPr>
      <w:r>
        <w:t xml:space="preserve">Pavliotis, G. A. (2014): </w:t>
      </w:r>
      <w:r>
        <w:rPr>
          <w:i/>
          <w:iCs/>
        </w:rPr>
        <w:t>Stochastic Processes and Applications: The Diffusion Processes, the Fokker-Planck, and the Langevin Equations</w:t>
      </w:r>
      <w:r>
        <w:t xml:space="preserve"> </w:t>
      </w:r>
      <w:r>
        <w:rPr>
          <w:b/>
          <w:bCs/>
        </w:rPr>
        <w:t>Springer</w:t>
      </w:r>
      <w:r>
        <w:rPr>
          <w:bCs/>
        </w:rPr>
        <w:t xml:space="preserve"> Berlin</w:t>
      </w:r>
    </w:p>
    <w:p w14:paraId="1CE11380" w14:textId="26E2DDD2" w:rsidR="00171F18" w:rsidRDefault="00171F18" w:rsidP="003C2FCC">
      <w:pPr>
        <w:pStyle w:val="ListParagraph"/>
        <w:numPr>
          <w:ilvl w:val="0"/>
          <w:numId w:val="348"/>
        </w:numPr>
        <w:spacing w:line="360" w:lineRule="auto"/>
      </w:pPr>
      <w:r>
        <w:t xml:space="preserve">Ottinger, H. C. (1996): </w:t>
      </w:r>
      <w:r>
        <w:rPr>
          <w:i/>
          <w:iCs/>
        </w:rPr>
        <w:t>Stochastic Processes in Polymeric Fluids</w:t>
      </w:r>
      <w:r>
        <w:t xml:space="preserve"> </w:t>
      </w:r>
      <w:r>
        <w:rPr>
          <w:b/>
          <w:bCs/>
        </w:rPr>
        <w:t>Spinger-Verlag</w:t>
      </w:r>
      <w:r>
        <w:t xml:space="preserve"> Berlin-Heidelberg Germany</w:t>
      </w:r>
    </w:p>
    <w:p w14:paraId="638F5406" w14:textId="3C9ABBA5" w:rsidR="002714D7" w:rsidRDefault="002714D7" w:rsidP="003C2FCC">
      <w:pPr>
        <w:pStyle w:val="ListParagraph"/>
        <w:numPr>
          <w:ilvl w:val="0"/>
          <w:numId w:val="348"/>
        </w:numPr>
        <w:spacing w:line="360" w:lineRule="auto"/>
      </w:pPr>
      <w:r>
        <w:t xml:space="preserve">Rosenbluth, M. N. (1957): Fokker-Planck Equation for an Inverse Square Force </w:t>
      </w:r>
      <w:r>
        <w:rPr>
          <w:i/>
          <w:iCs/>
        </w:rPr>
        <w:t>Physical Review</w:t>
      </w:r>
      <w:r>
        <w:t xml:space="preserve"> </w:t>
      </w:r>
      <w:r w:rsidRPr="002714D7">
        <w:rPr>
          <w:b/>
          <w:bCs/>
        </w:rPr>
        <w:t>107 (1)</w:t>
      </w:r>
      <w:r>
        <w:t xml:space="preserve"> 1-6</w:t>
      </w:r>
    </w:p>
    <w:p w14:paraId="4F75DA68" w14:textId="4467F784" w:rsidR="004D60A5" w:rsidRDefault="004D60A5" w:rsidP="003C2FCC">
      <w:pPr>
        <w:pStyle w:val="ListParagraph"/>
        <w:numPr>
          <w:ilvl w:val="0"/>
          <w:numId w:val="348"/>
        </w:numPr>
        <w:spacing w:line="360" w:lineRule="auto"/>
      </w:pPr>
      <w:r>
        <w:t xml:space="preserve">Wikipedia (2025): </w:t>
      </w:r>
      <w:hyperlink r:id="rId75" w:history="1">
        <w:r w:rsidRPr="004D60A5">
          <w:rPr>
            <w:rStyle w:val="Hyperlink"/>
          </w:rPr>
          <w:t>Fokker-Planck Equation</w:t>
        </w:r>
      </w:hyperlink>
    </w:p>
    <w:p w14:paraId="772CC5FA" w14:textId="7B23E7F9" w:rsidR="00E816EB" w:rsidRDefault="00E816EB" w:rsidP="003C2FCC">
      <w:pPr>
        <w:pStyle w:val="ListParagraph"/>
        <w:numPr>
          <w:ilvl w:val="0"/>
          <w:numId w:val="348"/>
        </w:numPr>
        <w:spacing w:line="360" w:lineRule="auto"/>
      </w:pPr>
      <w:r>
        <w:t xml:space="preserve">Zinn-Justin, J. (1996): </w:t>
      </w:r>
      <w:r>
        <w:rPr>
          <w:i/>
          <w:iCs/>
        </w:rPr>
        <w:t>Quantum Field Theory and Critical Phenomena</w:t>
      </w:r>
      <w:r>
        <w:t xml:space="preserve"> </w:t>
      </w:r>
      <w:r>
        <w:rPr>
          <w:b/>
          <w:bCs/>
        </w:rPr>
        <w:t>Clarendon Press</w:t>
      </w:r>
      <w:r>
        <w:t xml:space="preserve"> Oxford UK</w:t>
      </w:r>
    </w:p>
    <w:p w14:paraId="6D3A92EC" w14:textId="0FA27393" w:rsidR="0050327A" w:rsidRDefault="0050327A" w:rsidP="00A34BB9">
      <w:pPr>
        <w:spacing w:line="360" w:lineRule="auto"/>
      </w:pPr>
      <w:r>
        <w:br w:type="page"/>
      </w:r>
    </w:p>
    <w:p w14:paraId="1A53CDBE"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r>
        <w:rPr>
          <w:u w:val="single"/>
        </w:rPr>
        <w:t>Involutary</w:t>
      </w:r>
      <w:r>
        <w:t>: Hence, it is involutary:</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Use in Hessenberg/Hermitian Matrices</w:t>
      </w:r>
      <w:r w:rsidRPr="009C5F4C">
        <w:t>:</w:t>
      </w:r>
      <w:r>
        <w:t xml:space="preserve"> They are also widely used for transformation to a Hessenberg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r>
        <w:t>where</w:t>
      </w:r>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r>
        <w:rPr>
          <w:u w:val="single"/>
        </w:rPr>
        <w:lastRenderedPageBreak/>
        <w:t>Final Result - Tridiagonal Symmetric Matrix</w:t>
      </w:r>
      <w:r w:rsidRPr="00386552">
        <w:t>:</w:t>
      </w:r>
      <w:r>
        <w:t xml:space="preserve"> As can be seen, the final result is a tridiagonal symmetric matrix similar to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79" w:history="1">
        <w:r w:rsidRPr="00840FF7">
          <w:rPr>
            <w:rStyle w:val="Hyperlink"/>
          </w:rPr>
          <w:t>Householder Transformation</w:t>
        </w:r>
      </w:hyperlink>
    </w:p>
    <w:p w14:paraId="07DF2471" w14:textId="77777777" w:rsidR="00714FDE" w:rsidRDefault="00714FDE">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This chapter compares and contrasts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it can be seen that there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j</w:t>
      </w:r>
      <w:r w:rsidRPr="005E0D4F">
        <w:rPr>
          <w:vertAlign w:val="superscript"/>
        </w:rPr>
        <w:t>th</w:t>
      </w:r>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But this forces</w:t>
      </w:r>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particular sequence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Also, since the j</w:t>
      </w:r>
      <w:r w:rsidRPr="00F01776">
        <w:rPr>
          <w:vertAlign w:val="superscript"/>
        </w:rPr>
        <w:t>th</w:t>
      </w:r>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It is clear that Gaussian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The next few sections the Householder is derived, and then put to use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has ij</w:t>
      </w:r>
      <w:r w:rsidR="00EB7F6C" w:rsidRPr="00C26555">
        <w:rPr>
          <w:iCs/>
          <w:vertAlign w:val="superscript"/>
        </w:rPr>
        <w:t>th</w:t>
      </w:r>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r>
        <w:rPr>
          <w:u w:val="single"/>
        </w:rPr>
        <w:t>Involutary</w:t>
      </w:r>
      <w:r w:rsidRPr="00F26517">
        <w:t>:</w:t>
      </w:r>
      <w:r>
        <w:t xml:space="preserve"> </w:t>
      </w:r>
      <m:oMath>
        <m:r>
          <w:rPr>
            <w:rFonts w:ascii="Cambria Math" w:hAnsi="Cambria Math"/>
          </w:rPr>
          <m:t>Q</m:t>
        </m:r>
      </m:oMath>
      <w:r>
        <w:t xml:space="preserve"> is </w:t>
      </w:r>
      <w:r>
        <w:rPr>
          <w:i/>
          <w:iCs/>
        </w:rPr>
        <w:t>involutary</w:t>
      </w:r>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Involutary</w:t>
      </w:r>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it’s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all of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has to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14"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9544A1">
      <w:pPr>
        <w:pStyle w:val="ListParagraph"/>
        <w:numPr>
          <w:ilvl w:val="0"/>
          <w:numId w:val="240"/>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r>
        <w:t>where</w:t>
      </w:r>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9544A1">
      <w:pPr>
        <w:pStyle w:val="ListParagraph"/>
        <w:numPr>
          <w:ilvl w:val="0"/>
          <w:numId w:val="240"/>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r>
        <w:t>where</w:t>
      </w:r>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9544A1">
      <w:pPr>
        <w:pStyle w:val="ListParagraph"/>
        <w:numPr>
          <w:ilvl w:val="0"/>
          <w:numId w:val="240"/>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9544A1">
      <w:pPr>
        <w:pStyle w:val="ListParagraph"/>
        <w:numPr>
          <w:ilvl w:val="0"/>
          <w:numId w:val="240"/>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9544A1">
      <w:pPr>
        <w:pStyle w:val="ListParagraph"/>
        <w:numPr>
          <w:ilvl w:val="0"/>
          <w:numId w:val="240"/>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9544A1">
      <w:pPr>
        <w:pStyle w:val="ListParagraph"/>
        <w:numPr>
          <w:ilvl w:val="0"/>
          <w:numId w:val="240"/>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9544A1">
      <w:pPr>
        <w:pStyle w:val="ListParagraph"/>
        <w:numPr>
          <w:ilvl w:val="0"/>
          <w:numId w:val="240"/>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9544A1">
      <w:pPr>
        <w:pStyle w:val="ListParagraph"/>
        <w:numPr>
          <w:ilvl w:val="0"/>
          <w:numId w:val="241"/>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9544A1">
      <w:pPr>
        <w:pStyle w:val="ListParagraph"/>
        <w:numPr>
          <w:ilvl w:val="0"/>
          <w:numId w:val="241"/>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9544A1">
      <w:pPr>
        <w:pStyle w:val="ListParagraph"/>
        <w:numPr>
          <w:ilvl w:val="0"/>
          <w:numId w:val="242"/>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9544A1">
      <w:pPr>
        <w:pStyle w:val="ListParagraph"/>
        <w:numPr>
          <w:ilvl w:val="0"/>
          <w:numId w:val="242"/>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9544A1">
      <w:pPr>
        <w:pStyle w:val="ListParagraph"/>
        <w:numPr>
          <w:ilvl w:val="0"/>
          <w:numId w:val="242"/>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9544A1">
      <w:pPr>
        <w:pStyle w:val="ListParagraph"/>
        <w:numPr>
          <w:ilvl w:val="0"/>
          <w:numId w:val="242"/>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9544A1">
      <w:pPr>
        <w:pStyle w:val="ListParagraph"/>
        <w:numPr>
          <w:ilvl w:val="0"/>
          <w:numId w:val="242"/>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9544A1">
      <w:pPr>
        <w:pStyle w:val="ListParagraph"/>
        <w:numPr>
          <w:ilvl w:val="0"/>
          <w:numId w:val="242"/>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15"/>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9544A1">
      <w:pPr>
        <w:pStyle w:val="ListParagraph"/>
        <w:numPr>
          <w:ilvl w:val="0"/>
          <w:numId w:val="242"/>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9544A1">
      <w:pPr>
        <w:pStyle w:val="ListParagraph"/>
        <w:numPr>
          <w:ilvl w:val="0"/>
          <w:numId w:val="242"/>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9544A1">
      <w:pPr>
        <w:pStyle w:val="ListParagraph"/>
        <w:numPr>
          <w:ilvl w:val="0"/>
          <w:numId w:val="242"/>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9544A1">
      <w:pPr>
        <w:pStyle w:val="ListParagraph"/>
        <w:numPr>
          <w:ilvl w:val="0"/>
          <w:numId w:val="243"/>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9544A1">
      <w:pPr>
        <w:pStyle w:val="ListParagraph"/>
        <w:numPr>
          <w:ilvl w:val="0"/>
          <w:numId w:val="243"/>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16"/>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544A1">
      <w:pPr>
        <w:pStyle w:val="ListParagraph"/>
        <w:numPr>
          <w:ilvl w:val="0"/>
          <w:numId w:val="244"/>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544A1">
      <w:pPr>
        <w:pStyle w:val="ListParagraph"/>
        <w:numPr>
          <w:ilvl w:val="0"/>
          <w:numId w:val="244"/>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is considered to be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r>
        <w:t>where</w:t>
      </w:r>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544A1">
      <w:pPr>
        <w:pStyle w:val="ListParagraph"/>
        <w:numPr>
          <w:ilvl w:val="0"/>
          <w:numId w:val="244"/>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544A1">
      <w:pPr>
        <w:pStyle w:val="ListParagraph"/>
        <w:numPr>
          <w:ilvl w:val="0"/>
          <w:numId w:val="244"/>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17"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9544A1">
      <w:pPr>
        <w:pStyle w:val="ListParagraph"/>
        <w:numPr>
          <w:ilvl w:val="0"/>
          <w:numId w:val="245"/>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9544A1">
      <w:pPr>
        <w:pStyle w:val="ListParagraph"/>
        <w:numPr>
          <w:ilvl w:val="0"/>
          <w:numId w:val="245"/>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18"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9544A1">
      <w:pPr>
        <w:pStyle w:val="ListParagraph"/>
        <w:numPr>
          <w:ilvl w:val="0"/>
          <w:numId w:val="246"/>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9544A1">
      <w:pPr>
        <w:pStyle w:val="ListParagraph"/>
        <w:numPr>
          <w:ilvl w:val="0"/>
          <w:numId w:val="246"/>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r>
        <w:t>where</w:t>
      </w:r>
    </w:p>
    <w:p w14:paraId="0163EB70" w14:textId="77777777" w:rsidR="006F17AF" w:rsidRDefault="006F17AF" w:rsidP="006F17AF">
      <w:pPr>
        <w:spacing w:line="360" w:lineRule="auto"/>
      </w:pPr>
    </w:p>
    <w:p w14:paraId="2536597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000000"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9544A1">
      <w:pPr>
        <w:pStyle w:val="ListParagraph"/>
        <w:numPr>
          <w:ilvl w:val="0"/>
          <w:numId w:val="246"/>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9544A1">
      <w:pPr>
        <w:pStyle w:val="ListParagraph"/>
        <w:numPr>
          <w:ilvl w:val="0"/>
          <w:numId w:val="246"/>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9544A1">
      <w:pPr>
        <w:pStyle w:val="ListParagraph"/>
        <w:numPr>
          <w:ilvl w:val="0"/>
          <w:numId w:val="246"/>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9544A1">
      <w:pPr>
        <w:pStyle w:val="ListParagraph"/>
        <w:numPr>
          <w:ilvl w:val="0"/>
          <w:numId w:val="246"/>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9544A1">
      <w:pPr>
        <w:pStyle w:val="ListParagraph"/>
        <w:numPr>
          <w:ilvl w:val="0"/>
          <w:numId w:val="248"/>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9544A1">
      <w:pPr>
        <w:pStyle w:val="ListParagraph"/>
        <w:numPr>
          <w:ilvl w:val="0"/>
          <w:numId w:val="248"/>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n-2, …,1</m:t>
          </m:r>
        </m:oMath>
      </m:oMathPara>
    </w:p>
    <w:p w14:paraId="25D6FCB9" w14:textId="77777777" w:rsidR="00D1298E" w:rsidRDefault="00D1298E" w:rsidP="00D1298E">
      <w:pPr>
        <w:spacing w:line="360" w:lineRule="auto"/>
      </w:pPr>
    </w:p>
    <w:p w14:paraId="66924384" w14:textId="384EA9D1" w:rsidR="006F17AF" w:rsidRDefault="006F17AF" w:rsidP="009544A1">
      <w:pPr>
        <w:pStyle w:val="ListParagraph"/>
        <w:numPr>
          <w:ilvl w:val="0"/>
          <w:numId w:val="248"/>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9544A1">
      <w:pPr>
        <w:pStyle w:val="ListParagraph"/>
        <w:numPr>
          <w:ilvl w:val="0"/>
          <w:numId w:val="248"/>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n-2, …,1</m:t>
          </m:r>
        </m:oMath>
      </m:oMathPara>
    </w:p>
    <w:p w14:paraId="47E4D8B7" w14:textId="77777777" w:rsidR="00D1298E" w:rsidRDefault="00D1298E" w:rsidP="00D1298E">
      <w:pPr>
        <w:spacing w:line="360" w:lineRule="auto"/>
      </w:pPr>
    </w:p>
    <w:p w14:paraId="5E522D59" w14:textId="002B9DC1" w:rsidR="00D96AEF" w:rsidRDefault="00D96AEF" w:rsidP="009544A1">
      <w:pPr>
        <w:pStyle w:val="ListParagraph"/>
        <w:numPr>
          <w:ilvl w:val="0"/>
          <w:numId w:val="248"/>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19"/>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537450EF" w14:textId="77777777" w:rsidR="006275F1" w:rsidRDefault="00D96AEF" w:rsidP="009544A1">
      <w:pPr>
        <w:pStyle w:val="ListParagraph"/>
        <w:numPr>
          <w:ilvl w:val="0"/>
          <w:numId w:val="249"/>
        </w:numPr>
        <w:spacing w:line="360" w:lineRule="auto"/>
      </w:pPr>
      <w:r w:rsidRPr="00D1298E">
        <w:rPr>
          <w:u w:val="single"/>
        </w:rPr>
        <w:t>Altered Form of the Tridiagonal System</w:t>
      </w:r>
      <w:r>
        <w:t xml:space="preserve">: </w:t>
      </w:r>
      <w:r w:rsidR="00D1298E">
        <w:t>In some situations, particularly those involving periodic boundary conditions, a slightly perturbed form of the tridiagonal system may need to be solved:</w:t>
      </w:r>
    </w:p>
    <w:p w14:paraId="4B673270" w14:textId="77777777" w:rsidR="006275F1" w:rsidRPr="006275F1" w:rsidRDefault="006275F1" w:rsidP="006275F1">
      <w:pPr>
        <w:spacing w:line="360" w:lineRule="auto"/>
        <w:rPr>
          <w:u w:val="single"/>
        </w:rPr>
      </w:pPr>
    </w:p>
    <w:p w14:paraId="42CF9BDA"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1BAE2FFB" w14:textId="77777777" w:rsidR="006275F1" w:rsidRDefault="006275F1" w:rsidP="006275F1">
      <w:pPr>
        <w:spacing w:line="360" w:lineRule="auto"/>
      </w:pPr>
    </w:p>
    <w:p w14:paraId="2154C616"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5014F1C2" w14:textId="77777777" w:rsidR="006275F1" w:rsidRDefault="006275F1" w:rsidP="006275F1">
      <w:pPr>
        <w:spacing w:line="360" w:lineRule="auto"/>
      </w:pPr>
    </w:p>
    <w:p w14:paraId="18AD091E" w14:textId="77777777" w:rsidR="006275F1" w:rsidRDefault="00D96AEF" w:rsidP="006275F1">
      <w:pPr>
        <w:pStyle w:val="ListParagraph"/>
        <w:spacing w:line="360" w:lineRule="auto"/>
        <w:ind w:left="360"/>
      </w:pPr>
      <m:oMathPara>
        <m:oMath>
          <m:r>
            <w:rPr>
              <w:rFonts w:ascii="Cambria Math" w:hAnsi="Cambria Math"/>
            </w:rPr>
            <m:t>i=2, 3, …, n-1</m:t>
          </m:r>
        </m:oMath>
      </m:oMathPara>
    </w:p>
    <w:p w14:paraId="5452EF07" w14:textId="77777777" w:rsidR="006275F1" w:rsidRDefault="006275F1" w:rsidP="006275F1">
      <w:pPr>
        <w:spacing w:line="360" w:lineRule="auto"/>
      </w:pPr>
    </w:p>
    <w:p w14:paraId="2F7A225A" w14:textId="43F3C18D" w:rsidR="00D96AEF"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4D9AB13D" w14:textId="77777777" w:rsidR="006275F1" w:rsidRDefault="006275F1" w:rsidP="006275F1">
      <w:pPr>
        <w:spacing w:line="360" w:lineRule="auto"/>
      </w:pPr>
    </w:p>
    <w:p w14:paraId="7847F4C4" w14:textId="1B9A115C" w:rsidR="00921E78" w:rsidRDefault="00921E78" w:rsidP="009544A1">
      <w:pPr>
        <w:pStyle w:val="ListParagraph"/>
        <w:numPr>
          <w:ilvl w:val="0"/>
          <w:numId w:val="249"/>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9544A1">
      <w:pPr>
        <w:pStyle w:val="ListParagraph"/>
        <w:numPr>
          <w:ilvl w:val="0"/>
          <w:numId w:val="249"/>
        </w:numPr>
        <w:spacing w:line="360" w:lineRule="auto"/>
      </w:pPr>
      <w:r>
        <w:rPr>
          <w:u w:val="single"/>
        </w:rPr>
        <w:t>Solving Modified Non-cyclic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9544A1">
      <w:pPr>
        <w:pStyle w:val="ListParagraph"/>
        <w:numPr>
          <w:ilvl w:val="0"/>
          <w:numId w:val="249"/>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5C7E34F3" w14:textId="77777777" w:rsidR="006275F1" w:rsidRDefault="00555DE2" w:rsidP="009544A1">
      <w:pPr>
        <w:pStyle w:val="ListParagraph"/>
        <w:numPr>
          <w:ilvl w:val="0"/>
          <w:numId w:val="249"/>
        </w:numPr>
        <w:spacing w:line="360" w:lineRule="auto"/>
      </w:pPr>
      <w:r>
        <w:rPr>
          <w:u w:val="single"/>
        </w:rPr>
        <w:t>Setup of the Linear System</w:t>
      </w:r>
      <w:r w:rsidRPr="00555DE2">
        <w:t>:</w:t>
      </w:r>
    </w:p>
    <w:p w14:paraId="66AEB45B" w14:textId="77777777" w:rsidR="006275F1" w:rsidRPr="006275F1" w:rsidRDefault="006275F1" w:rsidP="006275F1">
      <w:pPr>
        <w:spacing w:line="360" w:lineRule="auto"/>
        <w:rPr>
          <w:u w:val="single"/>
        </w:rPr>
      </w:pPr>
    </w:p>
    <w:p w14:paraId="4C33844A" w14:textId="77777777" w:rsidR="006275F1" w:rsidRDefault="00000000" w:rsidP="006275F1">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5AEB2D29" w14:textId="77777777" w:rsidR="006275F1" w:rsidRDefault="006275F1" w:rsidP="006275F1">
      <w:pPr>
        <w:spacing w:line="360" w:lineRule="auto"/>
      </w:pPr>
    </w:p>
    <w:p w14:paraId="3F55242D" w14:textId="77777777" w:rsidR="006275F1" w:rsidRDefault="00555DE2" w:rsidP="006275F1">
      <w:pPr>
        <w:pStyle w:val="ListParagraph"/>
        <w:spacing w:line="360" w:lineRule="auto"/>
        <w:ind w:left="360"/>
      </w:pPr>
      <w:r>
        <w:t>the system to be solved becomes</w:t>
      </w:r>
    </w:p>
    <w:p w14:paraId="4B8E5AD7" w14:textId="77777777" w:rsidR="006275F1" w:rsidRDefault="006275F1" w:rsidP="006275F1">
      <w:pPr>
        <w:spacing w:line="360" w:lineRule="auto"/>
      </w:pPr>
    </w:p>
    <w:p w14:paraId="7EC6B24D" w14:textId="2F3FD4F4" w:rsidR="00555DE2" w:rsidRPr="006275F1" w:rsidRDefault="00555DE2" w:rsidP="006275F1">
      <w:pPr>
        <w:pStyle w:val="ListParagraph"/>
        <w:spacing w:line="360" w:lineRule="auto"/>
        <w:ind w:left="360"/>
      </w:pPr>
      <m:oMathPara>
        <m:oMath>
          <m:r>
            <w:rPr>
              <w:rFonts w:ascii="Cambria Math" w:hAnsi="Cambria Math"/>
            </w:rPr>
            <m:t>Ax=d</m:t>
          </m:r>
        </m:oMath>
      </m:oMathPara>
    </w:p>
    <w:p w14:paraId="368CF510" w14:textId="77777777" w:rsidR="006275F1" w:rsidRDefault="006275F1" w:rsidP="006275F1">
      <w:pPr>
        <w:spacing w:line="360" w:lineRule="auto"/>
      </w:pPr>
    </w:p>
    <w:p w14:paraId="6B817D45" w14:textId="3E544397" w:rsidR="0016556F" w:rsidRDefault="0016556F" w:rsidP="009544A1">
      <w:pPr>
        <w:pStyle w:val="ListParagraph"/>
        <w:numPr>
          <w:ilvl w:val="0"/>
          <w:numId w:val="249"/>
        </w:numPr>
        <w:spacing w:line="360" w:lineRule="auto"/>
      </w:pPr>
      <w:r>
        <w:rPr>
          <w:u w:val="single"/>
        </w:rPr>
        <w:lastRenderedPageBreak/>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 generally speaking, non-zero, so their presence does not allow application of the Thomas’ algorithm directly.</w:t>
      </w:r>
    </w:p>
    <w:p w14:paraId="580DC92F" w14:textId="77777777" w:rsidR="006E68FE" w:rsidRDefault="0016556F" w:rsidP="009544A1">
      <w:pPr>
        <w:pStyle w:val="ListParagraph"/>
        <w:numPr>
          <w:ilvl w:val="0"/>
          <w:numId w:val="249"/>
        </w:numPr>
        <w:spacing w:line="360" w:lineRule="auto"/>
      </w:pPr>
      <w:r>
        <w:rPr>
          <w:u w:val="single"/>
        </w:rPr>
        <w:t>Re-constitution using Intermediate Vectors</w:t>
      </w:r>
      <w:r w:rsidRPr="0016556F">
        <w:t>:</w:t>
      </w:r>
      <w:r>
        <w:t xml:space="preserve"> One therefore considers</w:t>
      </w:r>
    </w:p>
    <w:p w14:paraId="30E334DB" w14:textId="77777777" w:rsidR="006E68FE" w:rsidRDefault="006E68FE" w:rsidP="006E68FE">
      <w:pPr>
        <w:pStyle w:val="ListParagraph"/>
        <w:spacing w:line="360" w:lineRule="auto"/>
        <w:ind w:left="360"/>
        <w:rPr>
          <w:u w:val="single"/>
        </w:rPr>
      </w:pPr>
    </w:p>
    <w:p w14:paraId="2E360CC1" w14:textId="77777777" w:rsidR="006E68FE" w:rsidRDefault="0016556F" w:rsidP="006E68FE">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4D57FCCC" w14:textId="77777777" w:rsidR="006E68FE" w:rsidRDefault="006E68FE" w:rsidP="006E68FE">
      <w:pPr>
        <w:pStyle w:val="ListParagraph"/>
        <w:spacing w:line="360" w:lineRule="auto"/>
        <w:ind w:left="360"/>
      </w:pPr>
    </w:p>
    <w:p w14:paraId="6E2D62C4" w14:textId="77777777" w:rsidR="006E68FE" w:rsidRDefault="0016556F" w:rsidP="006E68FE">
      <w:pPr>
        <w:pStyle w:val="ListParagraph"/>
        <w:spacing w:line="360" w:lineRule="auto"/>
        <w:ind w:left="360"/>
      </w:pPr>
      <w:r>
        <w:t>and</w:t>
      </w:r>
    </w:p>
    <w:p w14:paraId="020421F2" w14:textId="77777777" w:rsidR="006E68FE" w:rsidRDefault="006E68FE" w:rsidP="006E68FE">
      <w:pPr>
        <w:pStyle w:val="ListParagraph"/>
        <w:spacing w:line="360" w:lineRule="auto"/>
        <w:ind w:left="360"/>
      </w:pPr>
    </w:p>
    <w:p w14:paraId="7222DA7E" w14:textId="77777777" w:rsidR="006E68FE" w:rsidRDefault="0016556F" w:rsidP="006E68FE">
      <w:pPr>
        <w:pStyle w:val="ListParagraph"/>
        <w:spacing w:line="360" w:lineRule="auto"/>
        <w:ind w:left="360"/>
      </w:pPr>
      <m:oMathPara>
        <m:oMath>
          <m:r>
            <w:rPr>
              <w:rFonts w:ascii="Cambria Math" w:hAnsi="Cambria Math"/>
            </w:rPr>
            <m:t>u, 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03CC05" w14:textId="77777777" w:rsidR="006E68FE" w:rsidRDefault="006E68FE" w:rsidP="006E68FE">
      <w:pPr>
        <w:pStyle w:val="ListParagraph"/>
        <w:spacing w:line="360" w:lineRule="auto"/>
        <w:ind w:left="360"/>
      </w:pPr>
    </w:p>
    <w:p w14:paraId="04F66ED4" w14:textId="77777777" w:rsidR="006E68FE" w:rsidRDefault="0016556F" w:rsidP="006E68FE">
      <w:pPr>
        <w:pStyle w:val="ListParagraph"/>
        <w:spacing w:line="360" w:lineRule="auto"/>
        <w:ind w:left="360"/>
      </w:pPr>
      <w:r>
        <w:t>as follows:  where</w:t>
      </w:r>
    </w:p>
    <w:p w14:paraId="79203C95" w14:textId="77777777" w:rsidR="006E68FE" w:rsidRDefault="006E68FE" w:rsidP="006E68FE">
      <w:pPr>
        <w:pStyle w:val="ListParagraph"/>
        <w:spacing w:line="360" w:lineRule="auto"/>
        <w:ind w:left="360"/>
      </w:pPr>
    </w:p>
    <w:p w14:paraId="2F5C669B" w14:textId="77777777" w:rsidR="006E68FE" w:rsidRDefault="0016556F" w:rsidP="006E68FE">
      <w:pPr>
        <w:pStyle w:val="ListParagraph"/>
        <w:spacing w:line="360" w:lineRule="auto"/>
        <w:ind w:left="360"/>
      </w:pPr>
      <m:oMathPara>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533F1AA1" w14:textId="77777777" w:rsidR="006E68FE" w:rsidRDefault="006E68FE" w:rsidP="006E68FE">
      <w:pPr>
        <w:pStyle w:val="ListParagraph"/>
        <w:spacing w:line="360" w:lineRule="auto"/>
        <w:ind w:left="360"/>
      </w:pPr>
    </w:p>
    <w:p w14:paraId="5C4CC15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m:oMathPara>
    </w:p>
    <w:p w14:paraId="029B0DE1" w14:textId="77777777" w:rsidR="006E68FE" w:rsidRDefault="006E68FE" w:rsidP="006E68FE">
      <w:pPr>
        <w:pStyle w:val="ListParagraph"/>
        <w:spacing w:line="360" w:lineRule="auto"/>
        <w:ind w:left="360"/>
      </w:pPr>
    </w:p>
    <w:p w14:paraId="235A2F8E" w14:textId="77777777" w:rsidR="006E68FE" w:rsidRDefault="00515C93" w:rsidP="006E68FE">
      <w:pPr>
        <w:pStyle w:val="ListParagraph"/>
        <w:spacing w:line="360" w:lineRule="auto"/>
        <w:ind w:left="360"/>
      </w:pPr>
      <w:r>
        <w:t>and</w:t>
      </w:r>
    </w:p>
    <w:p w14:paraId="18CC2F26" w14:textId="77777777" w:rsidR="006E68FE" w:rsidRDefault="006E68FE" w:rsidP="006E68FE">
      <w:pPr>
        <w:pStyle w:val="ListParagraph"/>
        <w:spacing w:line="360" w:lineRule="auto"/>
        <w:ind w:left="360"/>
      </w:pPr>
    </w:p>
    <w:p w14:paraId="1D1C59C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0B9376F5" w14:textId="77777777" w:rsidR="006E68FE" w:rsidRDefault="006E68FE" w:rsidP="006E68FE">
      <w:pPr>
        <w:pStyle w:val="ListParagraph"/>
        <w:spacing w:line="360" w:lineRule="auto"/>
        <w:ind w:left="360"/>
      </w:pPr>
    </w:p>
    <w:p w14:paraId="59301A84" w14:textId="77777777" w:rsidR="006E68FE" w:rsidRDefault="00515C93" w:rsidP="006E68FE">
      <w:pPr>
        <w:pStyle w:val="ListParagraph"/>
        <w:spacing w:line="360" w:lineRule="auto"/>
        <w:ind w:left="360"/>
      </w:pPr>
      <w:r>
        <w:lastRenderedPageBreak/>
        <w:t>where</w:t>
      </w:r>
    </w:p>
    <w:p w14:paraId="1A134C0A" w14:textId="77777777" w:rsidR="006E68FE" w:rsidRDefault="006E68FE" w:rsidP="006E68FE">
      <w:pPr>
        <w:pStyle w:val="ListParagraph"/>
        <w:spacing w:line="360" w:lineRule="auto"/>
        <w:ind w:left="360"/>
      </w:pPr>
    </w:p>
    <w:p w14:paraId="66EC9247" w14:textId="77777777" w:rsidR="006E68FE" w:rsidRDefault="0016556F" w:rsidP="006E68FE">
      <w:pPr>
        <w:pStyle w:val="ListParagraph"/>
        <w:spacing w:line="360" w:lineRule="auto"/>
        <w:ind w:left="360"/>
      </w:pPr>
      <m:oMathPara>
        <m:oMath>
          <m:r>
            <w:rPr>
              <w:rFonts w:ascii="Cambria Math" w:hAnsi="Cambria Math"/>
            </w:rPr>
            <m:t>γ</m:t>
          </m:r>
          <m:r>
            <m:rPr>
              <m:scr m:val="double-struck"/>
            </m:rPr>
            <w:rPr>
              <w:rFonts w:ascii="Cambria Math" w:hAnsi="Cambria Math"/>
            </w:rPr>
            <m:t>∈R</m:t>
          </m:r>
        </m:oMath>
      </m:oMathPara>
    </w:p>
    <w:p w14:paraId="561D1401" w14:textId="77777777" w:rsidR="006E68FE" w:rsidRDefault="006E68FE" w:rsidP="006E68FE">
      <w:pPr>
        <w:pStyle w:val="ListParagraph"/>
        <w:spacing w:line="360" w:lineRule="auto"/>
        <w:ind w:left="360"/>
      </w:pPr>
    </w:p>
    <w:p w14:paraId="6880AB93" w14:textId="349547F3" w:rsidR="006E68FE" w:rsidRDefault="0016556F" w:rsidP="006E68FE">
      <w:pPr>
        <w:pStyle w:val="ListParagraph"/>
        <w:spacing w:line="360" w:lineRule="auto"/>
        <w:ind w:left="360"/>
      </w:pPr>
      <w:r>
        <w:t xml:space="preserve">is a parameter to be chosen. The matrix </w:t>
      </w:r>
      <m:oMath>
        <m:r>
          <w:rPr>
            <w:rFonts w:ascii="Cambria Math" w:hAnsi="Cambria Math"/>
          </w:rPr>
          <m:t>A</m:t>
        </m:r>
      </m:oMath>
      <w:r>
        <w:t xml:space="preserve"> can be re-constructed as</w:t>
      </w:r>
    </w:p>
    <w:p w14:paraId="44F1563F" w14:textId="77777777" w:rsidR="006E68FE" w:rsidRDefault="006E68FE" w:rsidP="006E68FE">
      <w:pPr>
        <w:pStyle w:val="ListParagraph"/>
        <w:spacing w:line="360" w:lineRule="auto"/>
        <w:ind w:left="360"/>
        <w:rPr>
          <w:u w:val="single"/>
        </w:rPr>
      </w:pPr>
    </w:p>
    <w:p w14:paraId="5EAC60FD" w14:textId="79868A85" w:rsidR="0016556F" w:rsidRPr="006E68FE" w:rsidRDefault="0016556F" w:rsidP="006E68FE">
      <w:pPr>
        <w:pStyle w:val="ListParagraph"/>
        <w:spacing w:line="360" w:lineRule="auto"/>
        <w:ind w:left="360"/>
      </w:pPr>
      <m:oMathPara>
        <m:oMath>
          <m:r>
            <w:rPr>
              <w:rFonts w:ascii="Cambria Math" w:hAnsi="Cambria Math"/>
            </w:rPr>
            <m:t>A=B+u</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0EC72671" w14:textId="77777777" w:rsidR="006E68FE" w:rsidRDefault="006E68FE" w:rsidP="006E68FE">
      <w:pPr>
        <w:pStyle w:val="ListParagraph"/>
        <w:spacing w:line="360" w:lineRule="auto"/>
        <w:ind w:left="360"/>
      </w:pPr>
    </w:p>
    <w:p w14:paraId="393C9032" w14:textId="77777777" w:rsidR="006275F1" w:rsidRDefault="00F252B8" w:rsidP="009544A1">
      <w:pPr>
        <w:pStyle w:val="ListParagraph"/>
        <w:numPr>
          <w:ilvl w:val="0"/>
          <w:numId w:val="249"/>
        </w:numPr>
        <w:spacing w:line="360" w:lineRule="auto"/>
      </w:pPr>
      <w:r>
        <w:rPr>
          <w:u w:val="single"/>
        </w:rPr>
        <w:t>Re formulation of the Solution</w:t>
      </w:r>
      <w:r w:rsidRPr="00F252B8">
        <w:t xml:space="preserve">: </w:t>
      </w:r>
      <w:r>
        <w:t>The solution is then obtained as follows (Batista and Ibrahim-Karawia (2009)); first, the two tridiagonal systems of equations are solved using the Thomas algorithm:</w:t>
      </w:r>
    </w:p>
    <w:p w14:paraId="0D8BFDF8" w14:textId="77777777" w:rsidR="006275F1" w:rsidRPr="006275F1" w:rsidRDefault="006275F1" w:rsidP="006275F1">
      <w:pPr>
        <w:spacing w:line="360" w:lineRule="auto"/>
        <w:rPr>
          <w:u w:val="single"/>
        </w:rPr>
      </w:pPr>
    </w:p>
    <w:p w14:paraId="44D7546B" w14:textId="77777777" w:rsidR="006275F1" w:rsidRDefault="00F252B8" w:rsidP="006275F1">
      <w:pPr>
        <w:pStyle w:val="ListParagraph"/>
        <w:spacing w:line="360" w:lineRule="auto"/>
        <w:ind w:left="360"/>
      </w:pPr>
      <m:oMathPara>
        <m:oMath>
          <m:r>
            <w:rPr>
              <w:rFonts w:ascii="Cambria Math" w:hAnsi="Cambria Math"/>
            </w:rPr>
            <m:t>By=d</m:t>
          </m:r>
        </m:oMath>
      </m:oMathPara>
    </w:p>
    <w:p w14:paraId="708942D0" w14:textId="77777777" w:rsidR="006275F1" w:rsidRDefault="006275F1" w:rsidP="006275F1">
      <w:pPr>
        <w:spacing w:line="360" w:lineRule="auto"/>
      </w:pPr>
    </w:p>
    <w:p w14:paraId="54938ED8" w14:textId="7550A1D1" w:rsidR="00F252B8" w:rsidRPr="006275F1" w:rsidRDefault="00F252B8" w:rsidP="006275F1">
      <w:pPr>
        <w:pStyle w:val="ListParagraph"/>
        <w:spacing w:line="360" w:lineRule="auto"/>
        <w:ind w:left="360"/>
      </w:pPr>
      <m:oMathPara>
        <m:oMath>
          <m:r>
            <w:rPr>
              <w:rFonts w:ascii="Cambria Math" w:hAnsi="Cambria Math"/>
            </w:rPr>
            <m:t>Bq=u</m:t>
          </m:r>
        </m:oMath>
      </m:oMathPara>
    </w:p>
    <w:p w14:paraId="4DC2B67F" w14:textId="77777777" w:rsidR="006275F1" w:rsidRDefault="006275F1" w:rsidP="006275F1">
      <w:pPr>
        <w:spacing w:line="360" w:lineRule="auto"/>
      </w:pPr>
    </w:p>
    <w:p w14:paraId="28F46756" w14:textId="77777777" w:rsidR="006275F1" w:rsidRDefault="00F252B8" w:rsidP="009544A1">
      <w:pPr>
        <w:pStyle w:val="ListParagraph"/>
        <w:numPr>
          <w:ilvl w:val="0"/>
          <w:numId w:val="249"/>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w:t>
      </w:r>
    </w:p>
    <w:p w14:paraId="3492F462" w14:textId="77777777" w:rsidR="006275F1" w:rsidRPr="006275F1" w:rsidRDefault="006275F1" w:rsidP="006275F1">
      <w:pPr>
        <w:spacing w:line="360" w:lineRule="auto"/>
        <w:rPr>
          <w:u w:val="single"/>
        </w:rPr>
      </w:pPr>
    </w:p>
    <w:p w14:paraId="142BB831" w14:textId="04B61A30" w:rsidR="00F252B8" w:rsidRPr="006275F1" w:rsidRDefault="00F252B8" w:rsidP="006275F1">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m:oMathPara>
    </w:p>
    <w:p w14:paraId="700959B2" w14:textId="77777777" w:rsidR="006275F1" w:rsidRDefault="006275F1" w:rsidP="006275F1">
      <w:pPr>
        <w:spacing w:line="360" w:lineRule="auto"/>
      </w:pPr>
    </w:p>
    <w:p w14:paraId="08E2E3DB" w14:textId="5930BE0C" w:rsidR="00B31030" w:rsidRDefault="00B31030" w:rsidP="009544A1">
      <w:pPr>
        <w:pStyle w:val="ListParagraph"/>
        <w:numPr>
          <w:ilvl w:val="0"/>
          <w:numId w:val="249"/>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20"/>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422D0BE1" w14:textId="77777777" w:rsidR="006275F1" w:rsidRDefault="00B31030" w:rsidP="009544A1">
      <w:pPr>
        <w:pStyle w:val="ListParagraph"/>
        <w:numPr>
          <w:ilvl w:val="0"/>
          <w:numId w:val="249"/>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w:t>
      </w:r>
    </w:p>
    <w:p w14:paraId="50388DA0" w14:textId="77777777" w:rsidR="006275F1" w:rsidRPr="006275F1" w:rsidRDefault="006275F1" w:rsidP="006275F1">
      <w:pPr>
        <w:spacing w:line="360" w:lineRule="auto"/>
        <w:rPr>
          <w:u w:val="single"/>
        </w:rPr>
      </w:pPr>
    </w:p>
    <w:p w14:paraId="18FEAAB2"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m:oMathPara>
    </w:p>
    <w:p w14:paraId="4AC4E8DC" w14:textId="77777777" w:rsidR="006275F1" w:rsidRDefault="006275F1" w:rsidP="006275F1">
      <w:pPr>
        <w:spacing w:line="360" w:lineRule="auto"/>
      </w:pPr>
    </w:p>
    <w:p w14:paraId="589101A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m:oMathPara>
    </w:p>
    <w:p w14:paraId="627097DE" w14:textId="77777777" w:rsidR="006275F1" w:rsidRDefault="006275F1" w:rsidP="006275F1">
      <w:pPr>
        <w:spacing w:line="360" w:lineRule="auto"/>
      </w:pPr>
    </w:p>
    <w:p w14:paraId="2D2CB589"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C604F21" w14:textId="77777777" w:rsidR="006275F1" w:rsidRDefault="006275F1" w:rsidP="006275F1">
      <w:pPr>
        <w:spacing w:line="360" w:lineRule="auto"/>
      </w:pPr>
    </w:p>
    <w:p w14:paraId="24F34199" w14:textId="77777777" w:rsidR="006275F1" w:rsidRDefault="00BB335B" w:rsidP="006275F1">
      <w:pPr>
        <w:pStyle w:val="ListParagraph"/>
        <w:spacing w:line="360" w:lineRule="auto"/>
        <w:ind w:left="360"/>
      </w:pPr>
      <w:r>
        <w:t>for</w:t>
      </w:r>
    </w:p>
    <w:p w14:paraId="339AE96C" w14:textId="77777777" w:rsidR="006275F1" w:rsidRDefault="006275F1" w:rsidP="006275F1">
      <w:pPr>
        <w:spacing w:line="360" w:lineRule="auto"/>
      </w:pPr>
    </w:p>
    <w:p w14:paraId="35BBE545" w14:textId="77777777" w:rsidR="006275F1" w:rsidRDefault="00B31030" w:rsidP="006275F1">
      <w:pPr>
        <w:pStyle w:val="ListParagraph"/>
        <w:spacing w:line="360" w:lineRule="auto"/>
        <w:ind w:left="360"/>
      </w:pPr>
      <m:oMathPara>
        <m:oMath>
          <m:r>
            <w:rPr>
              <w:rFonts w:ascii="Cambria Math" w:hAnsi="Cambria Math"/>
            </w:rPr>
            <m:t>i=4, …, n-1</m:t>
          </m:r>
        </m:oMath>
      </m:oMathPara>
    </w:p>
    <w:p w14:paraId="284B07D5" w14:textId="77777777" w:rsidR="006275F1" w:rsidRDefault="006275F1" w:rsidP="006275F1">
      <w:pPr>
        <w:spacing w:line="360" w:lineRule="auto"/>
      </w:pPr>
    </w:p>
    <w:p w14:paraId="543272BD" w14:textId="77777777" w:rsidR="006275F1" w:rsidRDefault="00B31030" w:rsidP="006275F1">
      <w:pPr>
        <w:pStyle w:val="ListParagraph"/>
        <w:spacing w:line="360" w:lineRule="auto"/>
        <w:ind w:left="360"/>
      </w:pPr>
      <m:oMathPara>
        <m:oMath>
          <m:r>
            <w:rPr>
              <w:rFonts w:ascii="Cambria Math" w:hAnsi="Cambria Math"/>
            </w:rPr>
            <m:t>⋯</m:t>
          </m:r>
        </m:oMath>
      </m:oMathPara>
    </w:p>
    <w:p w14:paraId="7F95E4D2" w14:textId="77777777" w:rsidR="006275F1" w:rsidRDefault="006275F1" w:rsidP="006275F1">
      <w:pPr>
        <w:spacing w:line="360" w:lineRule="auto"/>
      </w:pPr>
    </w:p>
    <w:p w14:paraId="4A46ED0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2D974234" w14:textId="77777777" w:rsidR="006275F1" w:rsidRDefault="006275F1" w:rsidP="006275F1">
      <w:pPr>
        <w:spacing w:line="360" w:lineRule="auto"/>
      </w:pPr>
    </w:p>
    <w:p w14:paraId="455C3BD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332567C8" w14:textId="77777777" w:rsidR="006275F1" w:rsidRDefault="006275F1" w:rsidP="006275F1">
      <w:pPr>
        <w:spacing w:line="360" w:lineRule="auto"/>
      </w:pPr>
    </w:p>
    <w:p w14:paraId="6B4496E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m:t>
          </m:r>
        </m:oMath>
      </m:oMathPara>
    </w:p>
    <w:p w14:paraId="7B9388E6" w14:textId="77777777" w:rsidR="006275F1" w:rsidRDefault="006275F1" w:rsidP="006275F1">
      <w:pPr>
        <w:spacing w:line="360" w:lineRule="auto"/>
      </w:pPr>
    </w:p>
    <w:p w14:paraId="493FB83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=0</m:t>
          </m:r>
        </m:oMath>
      </m:oMathPara>
    </w:p>
    <w:p w14:paraId="05F1F0FC" w14:textId="77777777" w:rsidR="006275F1" w:rsidRDefault="006275F1" w:rsidP="006275F1">
      <w:pPr>
        <w:spacing w:line="360" w:lineRule="auto"/>
      </w:pPr>
    </w:p>
    <w:p w14:paraId="6E3F1740" w14:textId="77777777" w:rsidR="006275F1" w:rsidRDefault="00BB335B" w:rsidP="006275F1">
      <w:pPr>
        <w:pStyle w:val="ListParagraph"/>
        <w:spacing w:line="360" w:lineRule="auto"/>
        <w:ind w:left="360"/>
      </w:pPr>
      <w:r>
        <w:t>for</w:t>
      </w:r>
    </w:p>
    <w:p w14:paraId="03454126" w14:textId="77777777" w:rsidR="006275F1" w:rsidRDefault="006275F1" w:rsidP="006275F1">
      <w:pPr>
        <w:spacing w:line="360" w:lineRule="auto"/>
      </w:pPr>
    </w:p>
    <w:p w14:paraId="7C5AD9E0" w14:textId="77777777" w:rsidR="006275F1" w:rsidRDefault="00B31030" w:rsidP="006275F1">
      <w:pPr>
        <w:pStyle w:val="ListParagraph"/>
        <w:spacing w:line="360" w:lineRule="auto"/>
        <w:ind w:left="360"/>
      </w:pPr>
      <m:oMathPara>
        <m:oMath>
          <m:r>
            <w:rPr>
              <w:rFonts w:ascii="Cambria Math" w:hAnsi="Cambria Math"/>
            </w:rPr>
            <m:t>i=4, …, n-1</m:t>
          </m:r>
        </m:oMath>
      </m:oMathPara>
    </w:p>
    <w:p w14:paraId="0264BEC6" w14:textId="77777777" w:rsidR="006275F1" w:rsidRDefault="006275F1" w:rsidP="006275F1">
      <w:pPr>
        <w:spacing w:line="360" w:lineRule="auto"/>
      </w:pPr>
    </w:p>
    <w:p w14:paraId="3AC5B705" w14:textId="77777777" w:rsidR="006275F1" w:rsidRDefault="00B31030" w:rsidP="006275F1">
      <w:pPr>
        <w:pStyle w:val="ListParagraph"/>
        <w:spacing w:line="360" w:lineRule="auto"/>
        <w:ind w:left="360"/>
      </w:pPr>
      <m:oMathPara>
        <m:oMath>
          <m:r>
            <w:rPr>
              <w:rFonts w:ascii="Cambria Math" w:hAnsi="Cambria Math"/>
            </w:rPr>
            <m:t>⋯</m:t>
          </m:r>
        </m:oMath>
      </m:oMathPara>
    </w:p>
    <w:p w14:paraId="1B7D3330" w14:textId="77777777" w:rsidR="006275F1" w:rsidRDefault="006275F1" w:rsidP="006275F1">
      <w:pPr>
        <w:spacing w:line="360" w:lineRule="auto"/>
      </w:pPr>
    </w:p>
    <w:p w14:paraId="63BDD95E" w14:textId="76C57B36" w:rsidR="00B31030"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m:oMathPara>
    </w:p>
    <w:p w14:paraId="62E8D162" w14:textId="77777777" w:rsidR="006275F1" w:rsidRDefault="006275F1" w:rsidP="006275F1">
      <w:pPr>
        <w:spacing w:line="360" w:lineRule="auto"/>
      </w:pPr>
    </w:p>
    <w:p w14:paraId="315CCDBF" w14:textId="77777777" w:rsidR="006275F1" w:rsidRDefault="006C5D3E" w:rsidP="009544A1">
      <w:pPr>
        <w:pStyle w:val="ListParagraph"/>
        <w:numPr>
          <w:ilvl w:val="0"/>
          <w:numId w:val="249"/>
        </w:numPr>
        <w:spacing w:line="360" w:lineRule="auto"/>
      </w:pPr>
      <w:r>
        <w:rPr>
          <w:u w:val="single"/>
        </w:rPr>
        <w:t>Solution to the above System</w:t>
      </w:r>
      <w:r w:rsidRPr="006C5D3E">
        <w:t xml:space="preserve">: </w:t>
      </w:r>
      <w:r>
        <w:t>For convenience, one additionally defines</w:t>
      </w:r>
    </w:p>
    <w:p w14:paraId="58E81187" w14:textId="77777777" w:rsidR="006275F1" w:rsidRPr="006275F1" w:rsidRDefault="006275F1" w:rsidP="006275F1">
      <w:pPr>
        <w:spacing w:line="360" w:lineRule="auto"/>
        <w:rPr>
          <w:u w:val="single"/>
        </w:rPr>
      </w:pPr>
    </w:p>
    <w:p w14:paraId="6B6D456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m:oMathPara>
    </w:p>
    <w:p w14:paraId="1E610A46" w14:textId="77777777" w:rsidR="006275F1" w:rsidRDefault="006275F1" w:rsidP="006275F1">
      <w:pPr>
        <w:spacing w:line="360" w:lineRule="auto"/>
      </w:pPr>
    </w:p>
    <w:p w14:paraId="7E85CD9B" w14:textId="77777777" w:rsidR="006275F1" w:rsidRDefault="006C5D3E" w:rsidP="006275F1">
      <w:pPr>
        <w:pStyle w:val="ListParagraph"/>
        <w:spacing w:line="360" w:lineRule="auto"/>
        <w:ind w:left="360"/>
      </w:pPr>
      <w:r>
        <w:t>and</w:t>
      </w:r>
    </w:p>
    <w:p w14:paraId="1DBAAC4A" w14:textId="77777777" w:rsidR="006275F1" w:rsidRDefault="006275F1" w:rsidP="006275F1">
      <w:pPr>
        <w:spacing w:line="360" w:lineRule="auto"/>
      </w:pPr>
    </w:p>
    <w:p w14:paraId="0375DFC4"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oMath>
      </m:oMathPara>
    </w:p>
    <w:p w14:paraId="54731B17" w14:textId="77777777" w:rsidR="006275F1" w:rsidRDefault="006275F1" w:rsidP="006275F1">
      <w:pPr>
        <w:spacing w:line="360" w:lineRule="auto"/>
      </w:pPr>
    </w:p>
    <w:p w14:paraId="10C697D6" w14:textId="5EE3326C" w:rsidR="006C5D3E" w:rsidRDefault="006C5D3E" w:rsidP="006275F1">
      <w:pPr>
        <w:pStyle w:val="ListParagraph"/>
        <w:spacing w:line="360" w:lineRule="auto"/>
        <w:ind w:left="360"/>
      </w:pPr>
      <w:r>
        <w:t xml:space="preserve">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939FC02" w14:textId="77777777" w:rsidR="006275F1" w:rsidRDefault="006C5D3E" w:rsidP="009544A1">
      <w:pPr>
        <w:pStyle w:val="ListParagraph"/>
        <w:numPr>
          <w:ilvl w:val="0"/>
          <w:numId w:val="249"/>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w:t>
      </w:r>
    </w:p>
    <w:p w14:paraId="71713541" w14:textId="77777777" w:rsidR="006275F1" w:rsidRPr="006275F1" w:rsidRDefault="006275F1" w:rsidP="006275F1">
      <w:pPr>
        <w:spacing w:line="360" w:lineRule="auto"/>
        <w:rPr>
          <w:u w:val="single"/>
        </w:rPr>
      </w:pPr>
    </w:p>
    <w:p w14:paraId="6AD01CA0"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9858F82" w14:textId="77777777" w:rsidR="006275F1" w:rsidRDefault="006275F1" w:rsidP="006275F1">
      <w:pPr>
        <w:spacing w:line="360" w:lineRule="auto"/>
      </w:pPr>
    </w:p>
    <w:p w14:paraId="0E80247E" w14:textId="5AE782CD" w:rsidR="006C5D3E" w:rsidRPr="006275F1" w:rsidRDefault="006C5D3E" w:rsidP="006275F1">
      <w:pPr>
        <w:pStyle w:val="ListParagraph"/>
        <w:spacing w:line="360" w:lineRule="auto"/>
        <w:ind w:left="360"/>
      </w:pPr>
      <m:oMathPara>
        <m:oMath>
          <m:r>
            <w:rPr>
              <w:rFonts w:ascii="Cambria Math" w:hAnsi="Cambria Math"/>
            </w:rPr>
            <m:t>i=1, 2, …, n</m:t>
          </m:r>
        </m:oMath>
      </m:oMathPara>
    </w:p>
    <w:p w14:paraId="39A5B2C1" w14:textId="77777777" w:rsidR="006275F1" w:rsidRDefault="006275F1" w:rsidP="006275F1">
      <w:pPr>
        <w:spacing w:line="360" w:lineRule="auto"/>
      </w:pPr>
    </w:p>
    <w:p w14:paraId="39C834B4" w14:textId="77777777" w:rsidR="006275F1" w:rsidRDefault="003F573E" w:rsidP="009544A1">
      <w:pPr>
        <w:pStyle w:val="ListParagraph"/>
        <w:numPr>
          <w:ilvl w:val="0"/>
          <w:numId w:val="249"/>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adding with the corresponding equation of the first auxiliary system and using the representation</w:t>
      </w:r>
    </w:p>
    <w:p w14:paraId="5BAD7602" w14:textId="77777777" w:rsidR="006275F1" w:rsidRPr="006275F1" w:rsidRDefault="006275F1" w:rsidP="006275F1">
      <w:pPr>
        <w:spacing w:line="360" w:lineRule="auto"/>
        <w:rPr>
          <w:u w:val="single"/>
        </w:rPr>
      </w:pPr>
    </w:p>
    <w:p w14:paraId="0DB85617"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D4BADD7" w14:textId="77777777" w:rsidR="006275F1" w:rsidRDefault="006275F1" w:rsidP="006275F1">
      <w:pPr>
        <w:spacing w:line="360" w:lineRule="auto"/>
      </w:pPr>
    </w:p>
    <w:p w14:paraId="0C660AF7" w14:textId="3B590B04" w:rsidR="003F573E" w:rsidRDefault="003F573E" w:rsidP="006275F1">
      <w:pPr>
        <w:pStyle w:val="ListParagraph"/>
        <w:spacing w:line="360" w:lineRule="auto"/>
        <w:ind w:left="360"/>
      </w:pPr>
      <w:r>
        <w:t xml:space="preserve">one immediately sees that equations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49EDA65B" w14:textId="77777777" w:rsidR="006275F1" w:rsidRDefault="003B4718" w:rsidP="009544A1">
      <w:pPr>
        <w:pStyle w:val="ListParagraph"/>
        <w:numPr>
          <w:ilvl w:val="0"/>
          <w:numId w:val="249"/>
        </w:numPr>
        <w:spacing w:line="360" w:lineRule="auto"/>
      </w:pPr>
      <w:r>
        <w:rPr>
          <w:u w:val="single"/>
        </w:rPr>
        <w:t>Recovering Original Equation 1</w:t>
      </w:r>
      <w:r w:rsidRPr="003B4718">
        <w:t>:</w:t>
      </w:r>
      <w:r>
        <w:t xml:space="preserve"> To do so, consider formula for</w:t>
      </w:r>
    </w:p>
    <w:p w14:paraId="3B8C8907" w14:textId="77777777" w:rsidR="006275F1" w:rsidRPr="006275F1" w:rsidRDefault="006275F1" w:rsidP="006275F1">
      <w:pPr>
        <w:spacing w:line="360" w:lineRule="auto"/>
        <w:rPr>
          <w:u w:val="single"/>
        </w:rPr>
      </w:pPr>
    </w:p>
    <w:p w14:paraId="448DCBBF" w14:textId="77777777" w:rsidR="006275F1" w:rsidRDefault="003B4718" w:rsidP="006275F1">
      <w:pPr>
        <w:pStyle w:val="ListParagraph"/>
        <w:spacing w:line="360" w:lineRule="auto"/>
        <w:ind w:left="360"/>
      </w:pPr>
      <m:oMathPara>
        <m:oMath>
          <m:r>
            <w:rPr>
              <w:rFonts w:ascii="Cambria Math" w:hAnsi="Cambria Math"/>
            </w:rPr>
            <m:t>i=2</m:t>
          </m:r>
        </m:oMath>
      </m:oMathPara>
    </w:p>
    <w:p w14:paraId="157B7B56" w14:textId="77777777" w:rsidR="006275F1" w:rsidRDefault="006275F1" w:rsidP="006275F1">
      <w:pPr>
        <w:spacing w:line="360" w:lineRule="auto"/>
      </w:pPr>
    </w:p>
    <w:p w14:paraId="3D3B8B10" w14:textId="77777777" w:rsidR="006275F1" w:rsidRDefault="003B4718" w:rsidP="006275F1">
      <w:pPr>
        <w:pStyle w:val="ListParagraph"/>
        <w:spacing w:line="360" w:lineRule="auto"/>
        <w:ind w:left="360"/>
      </w:pPr>
      <w:r>
        <w:t>and</w:t>
      </w:r>
    </w:p>
    <w:p w14:paraId="09B9050C" w14:textId="77777777" w:rsidR="006275F1" w:rsidRDefault="006275F1" w:rsidP="006275F1">
      <w:pPr>
        <w:spacing w:line="360" w:lineRule="auto"/>
      </w:pPr>
    </w:p>
    <w:p w14:paraId="113ABABF" w14:textId="77777777" w:rsidR="006275F1" w:rsidRDefault="003B4718" w:rsidP="006275F1">
      <w:pPr>
        <w:pStyle w:val="ListParagraph"/>
        <w:spacing w:line="360" w:lineRule="auto"/>
        <w:ind w:left="360"/>
      </w:pPr>
      <m:oMathPara>
        <m:oMath>
          <m:r>
            <w:rPr>
              <w:rFonts w:ascii="Cambria Math" w:hAnsi="Cambria Math"/>
            </w:rPr>
            <m:t>i=n</m:t>
          </m:r>
        </m:oMath>
      </m:oMathPara>
    </w:p>
    <w:p w14:paraId="442F5F6E" w14:textId="77777777" w:rsidR="006275F1" w:rsidRDefault="006275F1" w:rsidP="006275F1">
      <w:pPr>
        <w:spacing w:line="360" w:lineRule="auto"/>
      </w:pPr>
    </w:p>
    <w:p w14:paraId="577B840A" w14:textId="77777777" w:rsidR="006275F1" w:rsidRDefault="003B4718" w:rsidP="006275F1">
      <w:pPr>
        <w:pStyle w:val="ListParagraph"/>
        <w:spacing w:line="360" w:lineRule="auto"/>
        <w:ind w:left="360"/>
      </w:pPr>
      <w:r>
        <w:lastRenderedPageBreak/>
        <w:t>and substitute</w:t>
      </w:r>
    </w:p>
    <w:p w14:paraId="6C0E373B" w14:textId="77777777" w:rsidR="006275F1" w:rsidRDefault="006275F1" w:rsidP="006275F1">
      <w:pPr>
        <w:spacing w:line="360" w:lineRule="auto"/>
      </w:pPr>
    </w:p>
    <w:p w14:paraId="0B72212D"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14:paraId="3094167E" w14:textId="77777777" w:rsidR="006275F1" w:rsidRDefault="006275F1" w:rsidP="006275F1">
      <w:pPr>
        <w:spacing w:line="360" w:lineRule="auto"/>
      </w:pPr>
    </w:p>
    <w:p w14:paraId="4A63D70A" w14:textId="77777777" w:rsidR="006275F1" w:rsidRDefault="003B4718" w:rsidP="006275F1">
      <w:pPr>
        <w:pStyle w:val="ListParagraph"/>
        <w:spacing w:line="360" w:lineRule="auto"/>
        <w:ind w:left="360"/>
      </w:pPr>
      <w:r>
        <w:t>and</w:t>
      </w:r>
    </w:p>
    <w:p w14:paraId="7CD51283" w14:textId="77777777" w:rsidR="006275F1" w:rsidRDefault="006275F1" w:rsidP="006275F1">
      <w:pPr>
        <w:spacing w:line="360" w:lineRule="auto"/>
      </w:pPr>
    </w:p>
    <w:p w14:paraId="31865BF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7725F2E5" w14:textId="77777777" w:rsidR="006275F1" w:rsidRDefault="006275F1" w:rsidP="006275F1">
      <w:pPr>
        <w:spacing w:line="360" w:lineRule="auto"/>
      </w:pPr>
    </w:p>
    <w:p w14:paraId="27EF7ADA" w14:textId="77777777" w:rsidR="006275F1" w:rsidRDefault="003B4718" w:rsidP="006275F1">
      <w:pPr>
        <w:pStyle w:val="ListParagraph"/>
        <w:spacing w:line="360" w:lineRule="auto"/>
        <w:ind w:left="360"/>
      </w:pPr>
      <w:r>
        <w:t xml:space="preserve">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9EA0BE3" w14:textId="77777777" w:rsidR="006275F1" w:rsidRDefault="006275F1" w:rsidP="006275F1">
      <w:pPr>
        <w:spacing w:line="360" w:lineRule="auto"/>
      </w:pPr>
    </w:p>
    <w:p w14:paraId="24D613CD" w14:textId="1D4D0D73"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m:oMathPara>
    </w:p>
    <w:p w14:paraId="02739EA5" w14:textId="77777777" w:rsidR="006275F1" w:rsidRDefault="006275F1" w:rsidP="006275F1">
      <w:pPr>
        <w:spacing w:line="360" w:lineRule="auto"/>
      </w:pPr>
    </w:p>
    <w:p w14:paraId="37ADAA9C" w14:textId="77777777" w:rsidR="006275F1" w:rsidRDefault="003B4718" w:rsidP="009544A1">
      <w:pPr>
        <w:pStyle w:val="ListParagraph"/>
        <w:numPr>
          <w:ilvl w:val="0"/>
          <w:numId w:val="249"/>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As such, one finds that</w:t>
      </w:r>
    </w:p>
    <w:p w14:paraId="18AB82D4" w14:textId="77777777" w:rsidR="006275F1" w:rsidRPr="006275F1" w:rsidRDefault="006275F1" w:rsidP="006275F1">
      <w:pPr>
        <w:spacing w:line="360" w:lineRule="auto"/>
        <w:rPr>
          <w:u w:val="single"/>
        </w:rPr>
      </w:pPr>
    </w:p>
    <w:p w14:paraId="75E27F0E" w14:textId="06C6C6CD"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m:oMathPara>
    </w:p>
    <w:p w14:paraId="3829D02D" w14:textId="77777777" w:rsidR="006275F1" w:rsidRDefault="006275F1" w:rsidP="006275F1">
      <w:pPr>
        <w:spacing w:line="360" w:lineRule="auto"/>
      </w:pPr>
    </w:p>
    <w:p w14:paraId="2B80F783" w14:textId="56F96A17" w:rsidR="00063EF6" w:rsidRDefault="00063EF6" w:rsidP="009544A1">
      <w:pPr>
        <w:pStyle w:val="ListParagraph"/>
        <w:numPr>
          <w:ilvl w:val="0"/>
          <w:numId w:val="249"/>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21"/>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9544A1">
      <w:pPr>
        <w:pStyle w:val="ListParagraph"/>
        <w:numPr>
          <w:ilvl w:val="0"/>
          <w:numId w:val="249"/>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9544A1">
      <w:pPr>
        <w:pStyle w:val="ListParagraph"/>
        <w:numPr>
          <w:ilvl w:val="0"/>
          <w:numId w:val="249"/>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9544A1">
      <w:pPr>
        <w:pStyle w:val="ListParagraph"/>
        <w:numPr>
          <w:ilvl w:val="0"/>
          <w:numId w:val="249"/>
        </w:numPr>
        <w:spacing w:line="360" w:lineRule="auto"/>
      </w:pPr>
      <w:r>
        <w:rPr>
          <w:u w:val="single"/>
        </w:rPr>
        <w:t>Version that avoids Divisions</w:t>
      </w:r>
      <w:r w:rsidRPr="00D62304">
        <w:t>:</w:t>
      </w:r>
      <w:r>
        <w:t xml:space="preserve"> Quarteroni, Sacco, and Saleri (2007) list a modified version of the algorithm that avoids some the divisions – using multiplications instead – which is beneficial on some computer architectures.</w:t>
      </w:r>
    </w:p>
    <w:p w14:paraId="5FBBB629" w14:textId="4578F209" w:rsidR="00D62304" w:rsidRDefault="00D62304" w:rsidP="009544A1">
      <w:pPr>
        <w:pStyle w:val="ListParagraph"/>
        <w:numPr>
          <w:ilvl w:val="0"/>
          <w:numId w:val="249"/>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Gallopoulos, and Sameh (2015). For an extensive treatment of parallel tridiagonal and block diagonal solvers, see Gallopoulos, Phillippe,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9544A1">
      <w:pPr>
        <w:pStyle w:val="ListParagraph"/>
        <w:numPr>
          <w:ilvl w:val="0"/>
          <w:numId w:val="247"/>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9544A1">
      <w:pPr>
        <w:pStyle w:val="ListParagraph"/>
        <w:numPr>
          <w:ilvl w:val="0"/>
          <w:numId w:val="247"/>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9544A1">
      <w:pPr>
        <w:pStyle w:val="ListParagraph"/>
        <w:numPr>
          <w:ilvl w:val="0"/>
          <w:numId w:val="247"/>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9544A1">
      <w:pPr>
        <w:pStyle w:val="ListParagraph"/>
        <w:numPr>
          <w:ilvl w:val="0"/>
          <w:numId w:val="247"/>
        </w:numPr>
        <w:spacing w:line="360" w:lineRule="auto"/>
      </w:pPr>
      <w:r>
        <w:t xml:space="preserve">Gallopoulos, E., B. Phillippe, and A. H. Sameh (2016): </w:t>
      </w:r>
      <w:r>
        <w:rPr>
          <w:i/>
          <w:iCs/>
        </w:rPr>
        <w:t>Parallelism in Matrix Computations</w:t>
      </w:r>
      <w:r>
        <w:t xml:space="preserve"> </w:t>
      </w:r>
      <w:r>
        <w:rPr>
          <w:b/>
          <w:bCs/>
        </w:rPr>
        <w:t>Springer</w:t>
      </w:r>
      <w:r>
        <w:t xml:space="preserve"> Berlin, Germany</w:t>
      </w:r>
    </w:p>
    <w:p w14:paraId="39CA6E05" w14:textId="13916355" w:rsidR="00754354" w:rsidRDefault="00754354" w:rsidP="009544A1">
      <w:pPr>
        <w:pStyle w:val="ListParagraph"/>
        <w:numPr>
          <w:ilvl w:val="0"/>
          <w:numId w:val="247"/>
        </w:numPr>
        <w:spacing w:line="360" w:lineRule="auto"/>
      </w:pPr>
      <w:r>
        <w:t xml:space="preserve">Higham, N. J. (2002): </w:t>
      </w:r>
      <w:r>
        <w:rPr>
          <w:i/>
          <w:iCs/>
        </w:rPr>
        <w:t>Accuracy and Stability of Numerical Algorithms 2</w:t>
      </w:r>
      <w:r w:rsidRPr="00754354">
        <w:rPr>
          <w:i/>
          <w:iCs/>
          <w:vertAlign w:val="superscript"/>
        </w:rPr>
        <w:t>nd</w:t>
      </w:r>
      <w:r>
        <w:rPr>
          <w:i/>
          <w:iCs/>
        </w:rPr>
        <w:t xml:space="preserve"> Edition</w:t>
      </w:r>
      <w:r>
        <w:t xml:space="preserve"> </w:t>
      </w:r>
      <w:r>
        <w:rPr>
          <w:b/>
          <w:bCs/>
        </w:rPr>
        <w:t>SIAM</w:t>
      </w:r>
      <w:r>
        <w:t xml:space="preserve"> Philadelphia, PA</w:t>
      </w:r>
    </w:p>
    <w:p w14:paraId="009C3710" w14:textId="7560D10B" w:rsidR="00754354" w:rsidRDefault="00754354" w:rsidP="009544A1">
      <w:pPr>
        <w:pStyle w:val="ListParagraph"/>
        <w:numPr>
          <w:ilvl w:val="0"/>
          <w:numId w:val="247"/>
        </w:numPr>
        <w:spacing w:line="360" w:lineRule="auto"/>
      </w:pPr>
      <w:r>
        <w:t xml:space="preserve">Niyogi, P. (2006): </w:t>
      </w:r>
      <w:r>
        <w:rPr>
          <w:i/>
          <w:iCs/>
        </w:rPr>
        <w:t>Introduction to Computation</w:t>
      </w:r>
      <w:r w:rsidR="00C65816">
        <w:rPr>
          <w:i/>
          <w:iCs/>
        </w:rPr>
        <w:t>al</w:t>
      </w:r>
      <w:r>
        <w:rPr>
          <w:i/>
          <w:iCs/>
        </w:rPr>
        <w:t xml:space="preserve"> Fluid Dynamics</w:t>
      </w:r>
      <w:r>
        <w:t xml:space="preserve"> </w:t>
      </w:r>
      <w:r>
        <w:rPr>
          <w:b/>
          <w:bCs/>
        </w:rPr>
        <w:t>Pearson</w:t>
      </w:r>
      <w:r>
        <w:t xml:space="preserve"> London, UK</w:t>
      </w:r>
    </w:p>
    <w:p w14:paraId="7A4D507A" w14:textId="1A7D7C01" w:rsidR="007A3B79" w:rsidRDefault="007A3B79" w:rsidP="009544A1">
      <w:pPr>
        <w:pStyle w:val="ListParagraph"/>
        <w:numPr>
          <w:ilvl w:val="0"/>
          <w:numId w:val="247"/>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9544A1">
      <w:pPr>
        <w:pStyle w:val="ListParagraph"/>
        <w:numPr>
          <w:ilvl w:val="0"/>
          <w:numId w:val="247"/>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9544A1">
      <w:pPr>
        <w:pStyle w:val="ListParagraph"/>
        <w:numPr>
          <w:ilvl w:val="0"/>
          <w:numId w:val="247"/>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9544A1">
      <w:pPr>
        <w:pStyle w:val="ListParagraph"/>
        <w:numPr>
          <w:ilvl w:val="0"/>
          <w:numId w:val="247"/>
        </w:numPr>
        <w:spacing w:line="360" w:lineRule="auto"/>
      </w:pPr>
      <w:r>
        <w:lastRenderedPageBreak/>
        <w:t xml:space="preserve">Wikipedia (2024): </w:t>
      </w:r>
      <w:hyperlink r:id="rId122" w:history="1">
        <w:r w:rsidRPr="00073B70">
          <w:rPr>
            <w:rStyle w:val="Hyperlink"/>
          </w:rPr>
          <w:t>Tridiagonal Matrix Algorithm</w:t>
        </w:r>
      </w:hyperlink>
    </w:p>
    <w:p w14:paraId="244406B8" w14:textId="77777777" w:rsidR="00591F1E" w:rsidRDefault="00591F1E">
      <w:r>
        <w:br w:type="page"/>
      </w:r>
    </w:p>
    <w:p w14:paraId="246A409C" w14:textId="77777777" w:rsidR="00591F1E" w:rsidRDefault="00591F1E" w:rsidP="00171B83">
      <w:pPr>
        <w:spacing w:line="360" w:lineRule="auto"/>
      </w:pPr>
    </w:p>
    <w:p w14:paraId="1F4FD3C0" w14:textId="508BA725" w:rsidR="00591F1E" w:rsidRPr="006771B8" w:rsidRDefault="00591F1E" w:rsidP="006771B8">
      <w:pPr>
        <w:spacing w:line="360" w:lineRule="auto"/>
        <w:jc w:val="center"/>
        <w:rPr>
          <w:b/>
          <w:bCs/>
          <w:sz w:val="32"/>
          <w:szCs w:val="32"/>
        </w:rPr>
      </w:pPr>
      <w:r w:rsidRPr="006771B8">
        <w:rPr>
          <w:b/>
          <w:bCs/>
          <w:sz w:val="32"/>
          <w:szCs w:val="32"/>
        </w:rPr>
        <w:t>Crank Nicolson Method</w:t>
      </w:r>
    </w:p>
    <w:p w14:paraId="1C92ED62" w14:textId="77777777" w:rsidR="00591F1E" w:rsidRDefault="00591F1E" w:rsidP="00171B83">
      <w:pPr>
        <w:spacing w:line="360" w:lineRule="auto"/>
      </w:pPr>
    </w:p>
    <w:p w14:paraId="41A20A93" w14:textId="77777777" w:rsidR="00591F1E" w:rsidRDefault="00591F1E" w:rsidP="00171B83">
      <w:pPr>
        <w:spacing w:line="360" w:lineRule="auto"/>
      </w:pPr>
    </w:p>
    <w:p w14:paraId="423CC4C9" w14:textId="06F7640D" w:rsidR="00591F1E" w:rsidRPr="006771B8" w:rsidRDefault="00591F1E" w:rsidP="00171B83">
      <w:pPr>
        <w:spacing w:line="360" w:lineRule="auto"/>
        <w:rPr>
          <w:b/>
          <w:bCs/>
          <w:sz w:val="28"/>
          <w:szCs w:val="28"/>
        </w:rPr>
      </w:pPr>
      <w:r w:rsidRPr="006771B8">
        <w:rPr>
          <w:b/>
          <w:bCs/>
          <w:sz w:val="28"/>
          <w:szCs w:val="28"/>
        </w:rPr>
        <w:t>Introduction</w:t>
      </w:r>
    </w:p>
    <w:p w14:paraId="543092CE" w14:textId="77777777" w:rsidR="00591F1E" w:rsidRDefault="00591F1E" w:rsidP="00171B83">
      <w:pPr>
        <w:spacing w:line="360" w:lineRule="auto"/>
      </w:pPr>
    </w:p>
    <w:p w14:paraId="5A1A45F8" w14:textId="08ABC48D" w:rsidR="00591F1E" w:rsidRDefault="00591F1E" w:rsidP="009544A1">
      <w:pPr>
        <w:pStyle w:val="ListParagraph"/>
        <w:numPr>
          <w:ilvl w:val="0"/>
          <w:numId w:val="251"/>
        </w:numPr>
        <w:spacing w:line="360" w:lineRule="auto"/>
      </w:pPr>
      <w:r w:rsidRPr="006771B8">
        <w:rPr>
          <w:u w:val="single"/>
        </w:rPr>
        <w:t>Purpose of the Crank-Nicolson Algorithm</w:t>
      </w:r>
      <w:r>
        <w:t>: The Crank-Nicolson method is a finite difference method used for primarily solving the heat equation and similar partial differential equations (Crank and Nicolson (1947), Cebeci (2002), Wikipedia (2024)).</w:t>
      </w:r>
    </w:p>
    <w:p w14:paraId="1F3E1810" w14:textId="2DFF8988" w:rsidR="006771B8" w:rsidRDefault="006771B8" w:rsidP="009544A1">
      <w:pPr>
        <w:pStyle w:val="ListParagraph"/>
        <w:numPr>
          <w:ilvl w:val="0"/>
          <w:numId w:val="251"/>
        </w:numPr>
        <w:spacing w:line="360" w:lineRule="auto"/>
      </w:pPr>
      <w:r>
        <w:rPr>
          <w:u w:val="single"/>
        </w:rPr>
        <w:t>Second-Order Convergence in Time</w:t>
      </w:r>
      <w:r w:rsidRPr="006771B8">
        <w:t>:</w:t>
      </w:r>
      <w:r>
        <w:t xml:space="preserve"> It is a second-order method in time. It is also implicit in time can be written as an implicit Runge-Kutta method, and is numerically stable.</w:t>
      </w:r>
    </w:p>
    <w:p w14:paraId="5ED82368" w14:textId="18D82FF1" w:rsidR="006771B8" w:rsidRDefault="006771B8" w:rsidP="009544A1">
      <w:pPr>
        <w:pStyle w:val="ListParagraph"/>
        <w:numPr>
          <w:ilvl w:val="0"/>
          <w:numId w:val="251"/>
        </w:numPr>
        <w:spacing w:line="360" w:lineRule="auto"/>
      </w:pPr>
      <w:r>
        <w:rPr>
          <w:u w:val="single"/>
        </w:rPr>
        <w:t>Stability of the Scheme</w:t>
      </w:r>
      <w:r w:rsidRPr="006771B8">
        <w:t>:</w:t>
      </w:r>
      <w:r>
        <w:t xml:space="preserve"> For diffusion equations, and many other equations, it can be shown that the Crank-Nicolson method is unconditionally stable (Thomas (1995)).</w:t>
      </w:r>
    </w:p>
    <w:p w14:paraId="09E8DB3D" w14:textId="276255FF" w:rsidR="006771B8" w:rsidRDefault="006771B8" w:rsidP="009544A1">
      <w:pPr>
        <w:pStyle w:val="ListParagraph"/>
        <w:numPr>
          <w:ilvl w:val="0"/>
          <w:numId w:val="251"/>
        </w:numPr>
        <w:spacing w:line="360" w:lineRule="auto"/>
      </w:pPr>
      <w:r>
        <w:rPr>
          <w:u w:val="single"/>
        </w:rPr>
        <w:t>von Neumann Stability Criterion Metrics</w:t>
      </w:r>
      <w:r>
        <w:t xml:space="preserve">: However, the approximate solutions can still contain decaying spurious oscillations if the ratio of time step </w:t>
      </w:r>
      <m:oMath>
        <m:r>
          <w:rPr>
            <w:rFonts w:ascii="Cambria Math" w:hAnsi="Cambria Math"/>
          </w:rPr>
          <m:t>∆t</m:t>
        </m:r>
      </m:oMath>
      <w:r>
        <w:t xml:space="preserve"> times the thermal diffusivity to the square of the space step </w:t>
      </w:r>
      <m:oMath>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w:r>
        <w:t xml:space="preserve"> is large – typically larger than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per von Neumann stability analysis.</w:t>
      </w:r>
    </w:p>
    <w:p w14:paraId="556CF1E8" w14:textId="127E2A52" w:rsidR="00BD7CB3" w:rsidRDefault="00BD7CB3" w:rsidP="009544A1">
      <w:pPr>
        <w:pStyle w:val="ListParagraph"/>
        <w:numPr>
          <w:ilvl w:val="0"/>
          <w:numId w:val="251"/>
        </w:numPr>
        <w:spacing w:line="360" w:lineRule="auto"/>
      </w:pPr>
      <w:r>
        <w:rPr>
          <w:u w:val="single"/>
        </w:rPr>
        <w:t>Large Time/Sma</w:t>
      </w:r>
      <w:r w:rsidRPr="00BD7CB3">
        <w:rPr>
          <w:u w:val="single"/>
        </w:rPr>
        <w:t>ll Space Steps</w:t>
      </w:r>
      <w:r>
        <w:t>: For this reason, whenever large time steps or high spatial resolution is necessary, the less accurate backward Euler method is often used, which is both stable and immune to oscillations.</w:t>
      </w:r>
    </w:p>
    <w:p w14:paraId="27DE2FFB" w14:textId="77777777" w:rsidR="00BD7CB3" w:rsidRDefault="00BD7CB3" w:rsidP="00BD7CB3">
      <w:pPr>
        <w:spacing w:line="360" w:lineRule="auto"/>
      </w:pPr>
    </w:p>
    <w:p w14:paraId="03D419F9" w14:textId="77777777" w:rsidR="00BD7CB3" w:rsidRDefault="00BD7CB3" w:rsidP="00BD7CB3">
      <w:pPr>
        <w:spacing w:line="360" w:lineRule="auto"/>
      </w:pPr>
    </w:p>
    <w:p w14:paraId="29E9A20E" w14:textId="7B461177" w:rsidR="00BD7CB3" w:rsidRPr="00BD7CB3" w:rsidRDefault="00BD7CB3" w:rsidP="00BD7CB3">
      <w:pPr>
        <w:spacing w:line="360" w:lineRule="auto"/>
        <w:rPr>
          <w:b/>
          <w:bCs/>
          <w:sz w:val="28"/>
          <w:szCs w:val="28"/>
        </w:rPr>
      </w:pPr>
      <w:r w:rsidRPr="00BD7CB3">
        <w:rPr>
          <w:b/>
          <w:bCs/>
          <w:sz w:val="28"/>
          <w:szCs w:val="28"/>
        </w:rPr>
        <w:t>Principle</w:t>
      </w:r>
    </w:p>
    <w:p w14:paraId="3C8AAD8E" w14:textId="77777777" w:rsidR="00BD7CB3" w:rsidRDefault="00BD7CB3" w:rsidP="00BD7CB3">
      <w:pPr>
        <w:spacing w:line="360" w:lineRule="auto"/>
      </w:pPr>
    </w:p>
    <w:p w14:paraId="0385AA79" w14:textId="3B01F54C" w:rsidR="00BD7CB3" w:rsidRDefault="00BD7CB3" w:rsidP="009544A1">
      <w:pPr>
        <w:pStyle w:val="ListParagraph"/>
        <w:numPr>
          <w:ilvl w:val="0"/>
          <w:numId w:val="252"/>
        </w:numPr>
        <w:spacing w:line="360" w:lineRule="auto"/>
      </w:pPr>
      <w:r w:rsidRPr="00BD7CB3">
        <w:rPr>
          <w:u w:val="single"/>
        </w:rPr>
        <w:t>Trapezoidal Rule Based Second-order Convergence</w:t>
      </w:r>
      <w:r>
        <w:t>: The Crank-Nicolson method is based on the trapezoidal rule, giving it a second-order convergence in time.</w:t>
      </w:r>
    </w:p>
    <w:p w14:paraId="3CAA952B" w14:textId="4EEF6C81" w:rsidR="00EF74FB" w:rsidRDefault="00EF74FB" w:rsidP="009544A1">
      <w:pPr>
        <w:pStyle w:val="ListParagraph"/>
        <w:numPr>
          <w:ilvl w:val="0"/>
          <w:numId w:val="252"/>
        </w:numPr>
        <w:spacing w:line="360" w:lineRule="auto"/>
      </w:pPr>
      <w:r>
        <w:rPr>
          <w:u w:val="single"/>
        </w:rPr>
        <w:t>One-dimensional Partial Differential Equation</w:t>
      </w:r>
      <w:r w:rsidRPr="00EF74FB">
        <w:t>:</w:t>
      </w:r>
      <w:r>
        <w:t xml:space="preserve"> For linear equations, trapezoidal rule is equivalent to the implicit mid-point method – the simplest example of a Gauss-</w:t>
      </w:r>
      <w:r>
        <w:lastRenderedPageBreak/>
        <w:t>Legendre implicit Runge-Kutta method – which also has the property of being a geometric integrator.</w:t>
      </w:r>
    </w:p>
    <w:p w14:paraId="235DF3E4" w14:textId="77777777" w:rsidR="00E86ABF" w:rsidRDefault="00EF74FB" w:rsidP="009544A1">
      <w:pPr>
        <w:pStyle w:val="ListParagraph"/>
        <w:numPr>
          <w:ilvl w:val="0"/>
          <w:numId w:val="252"/>
        </w:numPr>
        <w:spacing w:line="360" w:lineRule="auto"/>
      </w:pPr>
      <w:r>
        <w:rPr>
          <w:u w:val="single"/>
        </w:rPr>
        <w:t>Grid Discretization behind the PDE</w:t>
      </w:r>
      <w:r w:rsidRPr="00EF74FB">
        <w:t>:</w:t>
      </w:r>
      <w:r>
        <w:t xml:space="preserve"> For example, in 1D, suppose the partial differential equation is</w:t>
      </w:r>
    </w:p>
    <w:p w14:paraId="63AD346A" w14:textId="77777777" w:rsidR="00E86ABF" w:rsidRPr="00E86ABF" w:rsidRDefault="00E86ABF" w:rsidP="00E86ABF">
      <w:pPr>
        <w:spacing w:line="360" w:lineRule="auto"/>
        <w:rPr>
          <w:u w:val="single"/>
        </w:rPr>
      </w:pPr>
    </w:p>
    <w:p w14:paraId="5C4E53F8" w14:textId="77777777" w:rsidR="00E86ABF" w:rsidRDefault="00000000" w:rsidP="00E86ABF">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2679579F" w14:textId="77777777" w:rsidR="00E86ABF" w:rsidRDefault="00E86ABF" w:rsidP="00E86ABF">
      <w:pPr>
        <w:spacing w:line="360" w:lineRule="auto"/>
      </w:pPr>
    </w:p>
    <w:p w14:paraId="309971DD" w14:textId="77777777" w:rsidR="00E86ABF" w:rsidRDefault="00EF74FB" w:rsidP="00E86ABF">
      <w:pPr>
        <w:pStyle w:val="ListParagraph"/>
        <w:spacing w:line="360" w:lineRule="auto"/>
        <w:ind w:left="360"/>
      </w:pPr>
      <w:r>
        <w:t>Letting</w:t>
      </w:r>
    </w:p>
    <w:p w14:paraId="093CDF30" w14:textId="77777777" w:rsidR="00E86ABF" w:rsidRDefault="00E86ABF" w:rsidP="00E86ABF">
      <w:pPr>
        <w:spacing w:line="360" w:lineRule="auto"/>
      </w:pPr>
    </w:p>
    <w:p w14:paraId="153C5C7F" w14:textId="77777777" w:rsidR="00E86ABF" w:rsidRDefault="00730E2B" w:rsidP="00E86AB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i∆x+n∆t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oMath>
      </m:oMathPara>
    </w:p>
    <w:p w14:paraId="0BEB81A4" w14:textId="77777777" w:rsidR="00E86ABF" w:rsidRDefault="00E86ABF" w:rsidP="00E86ABF">
      <w:pPr>
        <w:spacing w:line="360" w:lineRule="auto"/>
      </w:pPr>
    </w:p>
    <w:p w14:paraId="725746C6" w14:textId="77777777" w:rsidR="00E86ABF" w:rsidRDefault="00EF74FB" w:rsidP="00E86ABF">
      <w:pPr>
        <w:pStyle w:val="ListParagraph"/>
        <w:spacing w:line="360" w:lineRule="auto"/>
        <w:ind w:left="360"/>
      </w:pPr>
      <w:r>
        <w:t>and</w:t>
      </w:r>
    </w:p>
    <w:p w14:paraId="290EC681" w14:textId="77777777" w:rsidR="00E86ABF" w:rsidRDefault="00E86ABF" w:rsidP="00E86ABF">
      <w:pPr>
        <w:spacing w:line="360" w:lineRule="auto"/>
      </w:pPr>
    </w:p>
    <w:p w14:paraId="0DD36D68" w14:textId="77777777" w:rsidR="00E86ABF" w:rsidRDefault="00000000" w:rsidP="00E86AB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i, n</m:t>
              </m:r>
            </m:sub>
          </m:sSub>
          <m:r>
            <w:rPr>
              <w:rFonts w:ascii="Cambria Math" w:hAnsi="Cambria Math"/>
            </w:rPr>
            <m:t>=F</m:t>
          </m:r>
        </m:oMath>
      </m:oMathPara>
    </w:p>
    <w:p w14:paraId="7010E897" w14:textId="77777777" w:rsidR="00E86ABF" w:rsidRDefault="00E86ABF" w:rsidP="00E86ABF">
      <w:pPr>
        <w:spacing w:line="360" w:lineRule="auto"/>
      </w:pPr>
    </w:p>
    <w:p w14:paraId="0DBD7485" w14:textId="53B7D7AD" w:rsidR="00EF74FB" w:rsidRDefault="00EF74FB" w:rsidP="00E86ABF">
      <w:pPr>
        <w:pStyle w:val="ListParagraph"/>
        <w:spacing w:line="360" w:lineRule="auto"/>
        <w:ind w:left="360"/>
      </w:pPr>
      <w:r>
        <w:t xml:space="preserve">evaluated for </w:t>
      </w:r>
      <m:oMath>
        <m:r>
          <w:rPr>
            <w:rFonts w:ascii="Cambria Math" w:hAnsi="Cambria Math"/>
          </w:rPr>
          <m:t>i</m:t>
        </m:r>
      </m:oMath>
      <w:r>
        <w:t xml:space="preserve">, </w:t>
      </w: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 n</m:t>
            </m:r>
          </m:sub>
        </m:sSub>
      </m:oMath>
      <w:r>
        <w:t xml:space="preserve">, the equation for Crank-Nicolson method is simply a combination of the forward Euler method at </w:t>
      </w:r>
      <m:oMath>
        <m:r>
          <w:rPr>
            <w:rFonts w:ascii="Cambria Math" w:hAnsi="Cambria Math"/>
          </w:rPr>
          <m:t>n</m:t>
        </m:r>
      </m:oMath>
      <w:r>
        <w:t xml:space="preserve"> and the backward Euler method at </w:t>
      </w:r>
      <m:oMath>
        <m:r>
          <w:rPr>
            <w:rFonts w:ascii="Cambria Math" w:hAnsi="Cambria Math"/>
          </w:rPr>
          <m:t>n+1</m:t>
        </m:r>
      </m:oMath>
      <w:r>
        <w:t>. Note, however, the method itself is not an average of these two methods, as the backward Euler equation has an implicit dependence on the solution.</w:t>
      </w:r>
    </w:p>
    <w:p w14:paraId="191E1E51" w14:textId="77777777" w:rsidR="00E86ABF" w:rsidRDefault="00730E2B" w:rsidP="009544A1">
      <w:pPr>
        <w:pStyle w:val="ListParagraph"/>
        <w:numPr>
          <w:ilvl w:val="0"/>
          <w:numId w:val="252"/>
        </w:numPr>
        <w:spacing w:line="360" w:lineRule="auto"/>
      </w:pPr>
      <w:r>
        <w:rPr>
          <w:u w:val="single"/>
        </w:rPr>
        <w:t>Forward Euler</w:t>
      </w:r>
      <w:r w:rsidRPr="00730E2B">
        <w:t>:</w:t>
      </w:r>
    </w:p>
    <w:p w14:paraId="7C5F9D95" w14:textId="77777777" w:rsidR="00E86ABF" w:rsidRPr="00E86ABF" w:rsidRDefault="00E86ABF" w:rsidP="00E86ABF">
      <w:pPr>
        <w:spacing w:line="360" w:lineRule="auto"/>
        <w:rPr>
          <w:u w:val="single"/>
        </w:rPr>
      </w:pPr>
    </w:p>
    <w:p w14:paraId="1B3920A1" w14:textId="7B2D5FE0" w:rsidR="00730E2B"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7B2285D6" w14:textId="77777777" w:rsidR="00E86ABF" w:rsidRDefault="00E86ABF" w:rsidP="00E86ABF">
      <w:pPr>
        <w:spacing w:line="360" w:lineRule="auto"/>
      </w:pPr>
    </w:p>
    <w:p w14:paraId="10FA08BC" w14:textId="77777777" w:rsidR="00E86ABF" w:rsidRDefault="00B8056A" w:rsidP="009544A1">
      <w:pPr>
        <w:pStyle w:val="ListParagraph"/>
        <w:numPr>
          <w:ilvl w:val="0"/>
          <w:numId w:val="252"/>
        </w:numPr>
        <w:spacing w:line="360" w:lineRule="auto"/>
      </w:pPr>
      <w:r>
        <w:rPr>
          <w:u w:val="single"/>
        </w:rPr>
        <w:t>Backward Euler</w:t>
      </w:r>
      <w:r w:rsidRPr="00730E2B">
        <w:t>:</w:t>
      </w:r>
    </w:p>
    <w:p w14:paraId="700AB4F1" w14:textId="77777777" w:rsidR="00E86ABF" w:rsidRPr="00E86ABF" w:rsidRDefault="00E86ABF" w:rsidP="00E86ABF">
      <w:pPr>
        <w:spacing w:line="360" w:lineRule="auto"/>
        <w:rPr>
          <w:u w:val="single"/>
        </w:rPr>
      </w:pPr>
    </w:p>
    <w:p w14:paraId="2E618B0C" w14:textId="65CC74B7" w:rsidR="00B8056A"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5F57D14D" w14:textId="77777777" w:rsidR="00E86ABF" w:rsidRDefault="00E86ABF" w:rsidP="00E86ABF">
      <w:pPr>
        <w:spacing w:line="360" w:lineRule="auto"/>
      </w:pPr>
    </w:p>
    <w:p w14:paraId="3718D243" w14:textId="77777777" w:rsidR="00E86ABF" w:rsidRDefault="00B8056A" w:rsidP="009544A1">
      <w:pPr>
        <w:pStyle w:val="ListParagraph"/>
        <w:numPr>
          <w:ilvl w:val="0"/>
          <w:numId w:val="252"/>
        </w:numPr>
        <w:spacing w:line="360" w:lineRule="auto"/>
      </w:pPr>
      <w:r>
        <w:rPr>
          <w:u w:val="single"/>
        </w:rPr>
        <w:lastRenderedPageBreak/>
        <w:t>Crank Nicolson</w:t>
      </w:r>
      <w:r w:rsidRPr="00730E2B">
        <w:t>:</w:t>
      </w:r>
    </w:p>
    <w:p w14:paraId="1BC92C20" w14:textId="77777777" w:rsidR="00E86ABF" w:rsidRPr="00E86ABF" w:rsidRDefault="00E86ABF" w:rsidP="00E86ABF">
      <w:pPr>
        <w:spacing w:line="360" w:lineRule="auto"/>
        <w:rPr>
          <w:u w:val="single"/>
        </w:rPr>
      </w:pPr>
    </w:p>
    <w:p w14:paraId="264AF6CD" w14:textId="0FAE98C7" w:rsidR="00B8056A" w:rsidRPr="004251E0"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43475DBB" w14:textId="77777777" w:rsidR="004251E0" w:rsidRDefault="004251E0" w:rsidP="004251E0">
      <w:pPr>
        <w:spacing w:line="360" w:lineRule="auto"/>
      </w:pPr>
    </w:p>
    <w:p w14:paraId="70753E19" w14:textId="0AE74C22" w:rsidR="004251E0" w:rsidRPr="00E86ABF" w:rsidRDefault="004251E0" w:rsidP="004251E0">
      <w:pPr>
        <w:pStyle w:val="ListParagraph"/>
        <w:spacing w:line="360" w:lineRule="auto"/>
        <w:ind w:left="360"/>
        <w:jc w:val="center"/>
      </w:pPr>
      <w:r>
        <w:rPr>
          <w:noProof/>
        </w:rPr>
        <w:drawing>
          <wp:inline distT="0" distB="0" distL="0" distR="0" wp14:anchorId="66607816" wp14:editId="1DEBC5A0">
            <wp:extent cx="2266950" cy="1914525"/>
            <wp:effectExtent l="0" t="0" r="0" b="9525"/>
            <wp:docPr id="669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6982" name=""/>
                    <pic:cNvPicPr/>
                  </pic:nvPicPr>
                  <pic:blipFill>
                    <a:blip r:embed="rId123"/>
                    <a:stretch>
                      <a:fillRect/>
                    </a:stretch>
                  </pic:blipFill>
                  <pic:spPr>
                    <a:xfrm>
                      <a:off x="0" y="0"/>
                      <a:ext cx="2266950" cy="1914525"/>
                    </a:xfrm>
                    <a:prstGeom prst="rect">
                      <a:avLst/>
                    </a:prstGeom>
                  </pic:spPr>
                </pic:pic>
              </a:graphicData>
            </a:graphic>
          </wp:inline>
        </w:drawing>
      </w:r>
    </w:p>
    <w:p w14:paraId="660732FD" w14:textId="77777777" w:rsidR="00E86ABF" w:rsidRDefault="00E86ABF" w:rsidP="00E86ABF">
      <w:pPr>
        <w:spacing w:line="360" w:lineRule="auto"/>
      </w:pPr>
    </w:p>
    <w:p w14:paraId="3AE9CB31" w14:textId="5611A681" w:rsidR="00B8056A" w:rsidRDefault="00B8056A" w:rsidP="009544A1">
      <w:pPr>
        <w:pStyle w:val="ListParagraph"/>
        <w:numPr>
          <w:ilvl w:val="0"/>
          <w:numId w:val="252"/>
        </w:numPr>
        <w:spacing w:line="360" w:lineRule="auto"/>
      </w:pPr>
      <w:r>
        <w:rPr>
          <w:u w:val="single"/>
        </w:rPr>
        <w:t>Implicit Nature of the Scheme</w:t>
      </w:r>
      <w:r>
        <w:t xml:space="preserve">: Note that this is an implicit method; to get the </w:t>
      </w:r>
      <w:r>
        <w:rPr>
          <w:i/>
          <w:iCs/>
        </w:rPr>
        <w:t>next</w:t>
      </w:r>
      <w:r>
        <w:t xml:space="preserve"> value of </w:t>
      </w:r>
      <m:oMath>
        <m:r>
          <w:rPr>
            <w:rFonts w:ascii="Cambria Math" w:hAnsi="Cambria Math"/>
          </w:rPr>
          <m:t>u</m:t>
        </m:r>
      </m:oMath>
      <w:r>
        <w:t xml:space="preserve"> in time, a system of equations must be solved.</w:t>
      </w:r>
    </w:p>
    <w:p w14:paraId="1CBEAEE3" w14:textId="4EEA89E0" w:rsidR="000B1D45" w:rsidRDefault="000B1D45" w:rsidP="009544A1">
      <w:pPr>
        <w:pStyle w:val="ListParagraph"/>
        <w:numPr>
          <w:ilvl w:val="0"/>
          <w:numId w:val="252"/>
        </w:numPr>
        <w:spacing w:line="360" w:lineRule="auto"/>
      </w:pPr>
      <w:r>
        <w:rPr>
          <w:u w:val="single"/>
        </w:rPr>
        <w:t>Non</w:t>
      </w:r>
      <w:r w:rsidR="00F1348C">
        <w:rPr>
          <w:u w:val="single"/>
        </w:rPr>
        <w:t>-</w:t>
      </w:r>
      <w:r>
        <w:rPr>
          <w:u w:val="single"/>
        </w:rPr>
        <w:t>linear Discretization of the PDE</w:t>
      </w:r>
      <w:r w:rsidRPr="000B1D45">
        <w:t>:</w:t>
      </w:r>
      <w:r>
        <w:t xml:space="preserve"> </w:t>
      </w:r>
      <w:r w:rsidR="00675E9A">
        <w:t>If the partial differential equation is non-linear, the discretization will also be non-linear, so that advancing in time will involve solving a system of non-linear algebraic equations, though linearization is possible.</w:t>
      </w:r>
    </w:p>
    <w:p w14:paraId="4D2D41D9" w14:textId="5A7938A8" w:rsidR="00675E9A" w:rsidRDefault="00675E9A" w:rsidP="009544A1">
      <w:pPr>
        <w:pStyle w:val="ListParagraph"/>
        <w:numPr>
          <w:ilvl w:val="0"/>
          <w:numId w:val="252"/>
        </w:numPr>
        <w:spacing w:line="360" w:lineRule="auto"/>
      </w:pPr>
      <w:r>
        <w:rPr>
          <w:u w:val="single"/>
        </w:rPr>
        <w:t>Efficient Solutions using Tridiagonal Solver</w:t>
      </w:r>
      <w:r w:rsidRPr="00675E9A">
        <w:rPr>
          <w:u w:val="single"/>
        </w:rPr>
        <w:t>s</w:t>
      </w:r>
      <w:r>
        <w:t xml:space="preserve">: In many problems, especially linear diffusion, the algebraic problem is tridiagonal and may be solved efficiently with the tridiagonal matrix algorithm, which gives a fast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direct solution as opposed to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for a full matrix, where </w:t>
      </w:r>
      <m:oMath>
        <m:r>
          <w:rPr>
            <w:rFonts w:ascii="Cambria Math" w:hAnsi="Cambria Math"/>
          </w:rPr>
          <m:t>N</m:t>
        </m:r>
      </m:oMath>
      <w:r>
        <w:t xml:space="preserve"> indicates the matrix size.</w:t>
      </w:r>
    </w:p>
    <w:p w14:paraId="665C3022" w14:textId="77777777" w:rsidR="00837A79" w:rsidRDefault="00837A79" w:rsidP="00837A79">
      <w:pPr>
        <w:spacing w:line="360" w:lineRule="auto"/>
      </w:pPr>
    </w:p>
    <w:p w14:paraId="5E29A690" w14:textId="77777777" w:rsidR="00837A79" w:rsidRDefault="00837A79" w:rsidP="00837A79">
      <w:pPr>
        <w:spacing w:line="360" w:lineRule="auto"/>
      </w:pPr>
    </w:p>
    <w:p w14:paraId="1EB36D1B" w14:textId="331A2382" w:rsidR="00837A79" w:rsidRPr="00E86ABF" w:rsidRDefault="00837A79" w:rsidP="00837A79">
      <w:pPr>
        <w:spacing w:line="360" w:lineRule="auto"/>
        <w:rPr>
          <w:b/>
          <w:bCs/>
          <w:sz w:val="28"/>
          <w:szCs w:val="28"/>
        </w:rPr>
      </w:pPr>
      <w:r w:rsidRPr="00E86ABF">
        <w:rPr>
          <w:b/>
          <w:bCs/>
          <w:sz w:val="28"/>
          <w:szCs w:val="28"/>
        </w:rPr>
        <w:t>Example: 1D Diffusion</w:t>
      </w:r>
    </w:p>
    <w:p w14:paraId="488988CC" w14:textId="77777777" w:rsidR="00837A79" w:rsidRDefault="00837A79" w:rsidP="00837A79">
      <w:pPr>
        <w:spacing w:line="360" w:lineRule="auto"/>
      </w:pPr>
    </w:p>
    <w:p w14:paraId="7529C87B" w14:textId="77777777" w:rsidR="004251E0" w:rsidRDefault="00837A79" w:rsidP="009544A1">
      <w:pPr>
        <w:pStyle w:val="ListParagraph"/>
        <w:numPr>
          <w:ilvl w:val="0"/>
          <w:numId w:val="253"/>
        </w:numPr>
        <w:spacing w:line="360" w:lineRule="auto"/>
      </w:pPr>
      <w:r w:rsidRPr="00E86ABF">
        <w:rPr>
          <w:u w:val="single"/>
        </w:rPr>
        <w:t>Crank-Nicolson Diffusion Equation Discretization</w:t>
      </w:r>
      <w:r>
        <w:t xml:space="preserve">: The Crank-Nicolson method is often applied to diffusion problems. </w:t>
      </w:r>
      <w:r w:rsidR="00E86ABF">
        <w:t>As an example, for the linear diffusion</w:t>
      </w:r>
    </w:p>
    <w:p w14:paraId="2DC5BB40" w14:textId="77777777" w:rsidR="004251E0" w:rsidRPr="004251E0" w:rsidRDefault="004251E0" w:rsidP="004251E0">
      <w:pPr>
        <w:spacing w:line="360" w:lineRule="auto"/>
        <w:rPr>
          <w:u w:val="single"/>
        </w:rPr>
      </w:pPr>
    </w:p>
    <w:p w14:paraId="2A7B0DB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B9C6BEB" w14:textId="77777777" w:rsidR="004251E0" w:rsidRDefault="004251E0" w:rsidP="004251E0">
      <w:pPr>
        <w:spacing w:line="360" w:lineRule="auto"/>
      </w:pPr>
    </w:p>
    <w:p w14:paraId="52143B50" w14:textId="77777777" w:rsidR="004251E0" w:rsidRDefault="00E86ABF" w:rsidP="004251E0">
      <w:pPr>
        <w:pStyle w:val="ListParagraph"/>
        <w:spacing w:line="360" w:lineRule="auto"/>
        <w:ind w:left="360"/>
      </w:pPr>
      <w:r>
        <w:t>applying a finite difference spatial discretization for the right-hand side, the Crank-Nicolson discretization is</w:t>
      </w:r>
    </w:p>
    <w:p w14:paraId="0B252CAD" w14:textId="77777777" w:rsidR="004251E0" w:rsidRDefault="004251E0" w:rsidP="004251E0">
      <w:pPr>
        <w:spacing w:line="360" w:lineRule="auto"/>
      </w:pPr>
    </w:p>
    <w:p w14:paraId="2542E01D" w14:textId="17EFB99F" w:rsidR="004251E0" w:rsidRDefault="00000000" w:rsidP="004251E0">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e>
              </m:d>
            </m:e>
          </m:d>
        </m:oMath>
      </m:oMathPara>
    </w:p>
    <w:p w14:paraId="3E382397" w14:textId="77777777" w:rsidR="004251E0" w:rsidRDefault="004251E0" w:rsidP="004251E0">
      <w:pPr>
        <w:spacing w:line="360" w:lineRule="auto"/>
      </w:pPr>
    </w:p>
    <w:p w14:paraId="798B9FAE" w14:textId="77777777" w:rsidR="004251E0" w:rsidRDefault="00E86ABF" w:rsidP="004251E0">
      <w:pPr>
        <w:pStyle w:val="ListParagraph"/>
        <w:spacing w:line="360" w:lineRule="auto"/>
        <w:ind w:left="360"/>
      </w:pPr>
      <w:r>
        <w:t>or, letting</w:t>
      </w:r>
    </w:p>
    <w:p w14:paraId="66C20DAB" w14:textId="77777777" w:rsidR="004251E0" w:rsidRDefault="004251E0" w:rsidP="004251E0">
      <w:pPr>
        <w:spacing w:line="360" w:lineRule="auto"/>
      </w:pPr>
    </w:p>
    <w:p w14:paraId="2BB1611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r>
            <w:rPr>
              <w:rFonts w:ascii="Cambria Math" w:hAnsi="Cambria Math"/>
            </w:rPr>
            <m:t>=r</m:t>
          </m:r>
        </m:oMath>
      </m:oMathPara>
    </w:p>
    <w:p w14:paraId="10D91222" w14:textId="77777777" w:rsidR="004251E0" w:rsidRDefault="004251E0" w:rsidP="004251E0">
      <w:pPr>
        <w:spacing w:line="360" w:lineRule="auto"/>
      </w:pPr>
    </w:p>
    <w:p w14:paraId="603A2E96" w14:textId="72994976" w:rsidR="00837A79" w:rsidRPr="004251E0" w:rsidRDefault="00E86ABF" w:rsidP="004251E0">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oMath>
      </m:oMathPara>
    </w:p>
    <w:p w14:paraId="1E603472" w14:textId="77777777" w:rsidR="004251E0" w:rsidRDefault="004251E0" w:rsidP="004251E0">
      <w:pPr>
        <w:spacing w:line="360" w:lineRule="auto"/>
      </w:pPr>
    </w:p>
    <w:p w14:paraId="1CBED850" w14:textId="5DBC55A4" w:rsidR="00DD5708" w:rsidRDefault="00DD5708" w:rsidP="009544A1">
      <w:pPr>
        <w:pStyle w:val="ListParagraph"/>
        <w:numPr>
          <w:ilvl w:val="0"/>
          <w:numId w:val="253"/>
        </w:numPr>
        <w:spacing w:line="360" w:lineRule="auto"/>
      </w:pPr>
      <w:r>
        <w:rPr>
          <w:u w:val="single"/>
        </w:rPr>
        <w:t>Tridiagonalization Inherent in the Discretization</w:t>
      </w:r>
      <w:r>
        <w:t xml:space="preserve">: Given that the terms on the RHS are known, this is a tridiagonal problem, so that </w:t>
      </w:r>
      <m:oMath>
        <m:sSub>
          <m:sSubPr>
            <m:ctrlPr>
              <w:rPr>
                <w:rFonts w:ascii="Cambria Math" w:hAnsi="Cambria Math"/>
                <w:i/>
              </w:rPr>
            </m:ctrlPr>
          </m:sSubPr>
          <m:e>
            <m:r>
              <w:rPr>
                <w:rFonts w:ascii="Cambria Math" w:hAnsi="Cambria Math"/>
              </w:rPr>
              <m:t>u</m:t>
            </m:r>
          </m:e>
          <m:sub>
            <m:r>
              <w:rPr>
                <w:rFonts w:ascii="Cambria Math" w:hAnsi="Cambria Math"/>
              </w:rPr>
              <m:t>i, n+1</m:t>
            </m:r>
          </m:sub>
        </m:sSub>
      </m:oMath>
      <w:r>
        <w:t>may be efficiently solved by using the tridiagonal matrix algorithm in favor of the much more costlier matrix inversion.</w:t>
      </w:r>
    </w:p>
    <w:p w14:paraId="0E2A26A8" w14:textId="77777777" w:rsidR="004251E0" w:rsidRDefault="00DD5708" w:rsidP="009544A1">
      <w:pPr>
        <w:pStyle w:val="ListParagraph"/>
        <w:numPr>
          <w:ilvl w:val="0"/>
          <w:numId w:val="253"/>
        </w:numPr>
        <w:spacing w:line="360" w:lineRule="auto"/>
      </w:pPr>
      <w:r>
        <w:rPr>
          <w:u w:val="single"/>
        </w:rPr>
        <w:t>Application to Quasi-linear Differential Equation</w:t>
      </w:r>
      <w:r w:rsidRPr="00DD5708">
        <w:t>:</w:t>
      </w:r>
      <w:r>
        <w:t xml:space="preserve"> A quasi-linear equation such as</w:t>
      </w:r>
    </w:p>
    <w:p w14:paraId="2F39F809" w14:textId="77777777" w:rsidR="004251E0" w:rsidRPr="004251E0" w:rsidRDefault="004251E0" w:rsidP="004251E0">
      <w:pPr>
        <w:spacing w:line="360" w:lineRule="auto"/>
        <w:rPr>
          <w:u w:val="single"/>
        </w:rPr>
      </w:pPr>
    </w:p>
    <w:p w14:paraId="1DFB3820"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u</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701ADE8" w14:textId="77777777" w:rsidR="004251E0" w:rsidRDefault="004251E0" w:rsidP="004251E0">
      <w:pPr>
        <w:spacing w:line="360" w:lineRule="auto"/>
      </w:pPr>
    </w:p>
    <w:p w14:paraId="13DC780C" w14:textId="34CDAC41" w:rsidR="00DD5708" w:rsidRDefault="00DD5708" w:rsidP="004251E0">
      <w:pPr>
        <w:pStyle w:val="ListParagraph"/>
        <w:spacing w:line="360" w:lineRule="auto"/>
        <w:ind w:left="360"/>
      </w:pPr>
      <w:r>
        <w:t xml:space="preserve">would lead to a non-linear system of algebraic equations, which could not be easily solved above; however, it is possible in </w:t>
      </w:r>
      <w:r w:rsidR="00F1348C">
        <w:t>s</w:t>
      </w:r>
      <w:r>
        <w:t xml:space="preserve">ome cases to linearize the problem by using the old value of </w:t>
      </w:r>
      <m:oMath>
        <m:r>
          <w:rPr>
            <w:rFonts w:ascii="Cambria Math" w:hAnsi="Cambria Math"/>
          </w:rPr>
          <m:t>a</m:t>
        </m:r>
      </m:oMath>
      <w:r>
        <w:t xml:space="preserve">, that is </w:t>
      </w:r>
      <m:oMath>
        <m:sSub>
          <m:sSubPr>
            <m:ctrlPr>
              <w:rPr>
                <w:rFonts w:ascii="Cambria Math" w:hAnsi="Cambria Math"/>
                <w:i/>
              </w:rPr>
            </m:ctrlPr>
          </m:sSubPr>
          <m:e>
            <m:r>
              <w:rPr>
                <w:rFonts w:ascii="Cambria Math" w:hAnsi="Cambria Math"/>
              </w:rPr>
              <m:t>a</m:t>
            </m:r>
          </m:e>
          <m:sub>
            <m:r>
              <w:rPr>
                <w:rFonts w:ascii="Cambria Math" w:hAnsi="Cambria Math"/>
              </w:rPr>
              <m:t>i, n</m:t>
            </m:r>
          </m:sub>
        </m:sSub>
        <m:d>
          <m:dPr>
            <m:ctrlPr>
              <w:rPr>
                <w:rFonts w:ascii="Cambria Math" w:hAnsi="Cambria Math"/>
                <w:i/>
              </w:rPr>
            </m:ctrlPr>
          </m:dPr>
          <m:e>
            <m:r>
              <w:rPr>
                <w:rFonts w:ascii="Cambria Math" w:hAnsi="Cambria Math"/>
              </w:rPr>
              <m:t>u</m:t>
            </m:r>
          </m:e>
        </m:d>
      </m:oMath>
      <w:r>
        <w:t xml:space="preserve"> instead of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Other times it may be possible to estimate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using an explicit method and maintain stability.</w:t>
      </w:r>
    </w:p>
    <w:p w14:paraId="084A9BE5" w14:textId="77777777" w:rsidR="00591F1E" w:rsidRDefault="00591F1E" w:rsidP="00171B83">
      <w:pPr>
        <w:spacing w:line="360" w:lineRule="auto"/>
      </w:pPr>
    </w:p>
    <w:p w14:paraId="64E71248" w14:textId="77777777" w:rsidR="00DD5708" w:rsidRDefault="00DD5708" w:rsidP="00171B83">
      <w:pPr>
        <w:spacing w:line="360" w:lineRule="auto"/>
      </w:pPr>
    </w:p>
    <w:p w14:paraId="3C498300" w14:textId="11C4B712" w:rsidR="00DD5708" w:rsidRPr="004251E0" w:rsidRDefault="00DD5708" w:rsidP="00171B83">
      <w:pPr>
        <w:spacing w:line="360" w:lineRule="auto"/>
        <w:rPr>
          <w:b/>
          <w:bCs/>
          <w:sz w:val="28"/>
          <w:szCs w:val="28"/>
        </w:rPr>
      </w:pPr>
      <w:r w:rsidRPr="004251E0">
        <w:rPr>
          <w:b/>
          <w:bCs/>
          <w:sz w:val="28"/>
          <w:szCs w:val="28"/>
        </w:rPr>
        <w:lastRenderedPageBreak/>
        <w:t>Example: 1D Diffusion with Advection for Steady Flow with multiple Channel Connections</w:t>
      </w:r>
    </w:p>
    <w:p w14:paraId="716C1BB5" w14:textId="77777777" w:rsidR="00DD5708" w:rsidRDefault="00DD5708" w:rsidP="00171B83">
      <w:pPr>
        <w:spacing w:line="360" w:lineRule="auto"/>
      </w:pPr>
    </w:p>
    <w:p w14:paraId="6E51D437" w14:textId="3EDEB8F8" w:rsidR="00DD5708" w:rsidRDefault="00DD5708" w:rsidP="009544A1">
      <w:pPr>
        <w:pStyle w:val="ListParagraph"/>
        <w:numPr>
          <w:ilvl w:val="0"/>
          <w:numId w:val="254"/>
        </w:numPr>
        <w:spacing w:line="360" w:lineRule="auto"/>
      </w:pPr>
      <w:r w:rsidRPr="004251E0">
        <w:rPr>
          <w:u w:val="single"/>
        </w:rPr>
        <w:t>Contamination inside a Diffusive Flow</w:t>
      </w:r>
      <w:r>
        <w:t>: This is a solution usually employed for many purposes when there is a contamination problem in streams or rivers under steady flow conditions. Often, the problem can be simplified into a 1D version and still yield useful insight.</w:t>
      </w:r>
    </w:p>
    <w:p w14:paraId="5D5D4936" w14:textId="77777777" w:rsidR="00D2633A" w:rsidRDefault="00083CE4" w:rsidP="009544A1">
      <w:pPr>
        <w:pStyle w:val="ListParagraph"/>
        <w:numPr>
          <w:ilvl w:val="0"/>
          <w:numId w:val="254"/>
        </w:numPr>
        <w:spacing w:line="360" w:lineRule="auto"/>
      </w:pPr>
      <w:r>
        <w:rPr>
          <w:u w:val="single"/>
        </w:rPr>
        <w:t>Dynamics of the Flow Solute Concentration</w:t>
      </w:r>
      <w:r w:rsidRPr="00083CE4">
        <w:t>:</w:t>
      </w:r>
      <w:r>
        <w:t xml:space="preserve"> Here, the concentration of a solute contaminant in water is modeled. This problem is composed of three parts: the known diffusion equation (</w:t>
      </w:r>
      <m:oMath>
        <m:sSub>
          <m:sSubPr>
            <m:ctrlPr>
              <w:rPr>
                <w:rFonts w:ascii="Cambria Math" w:hAnsi="Cambria Math"/>
                <w:i/>
              </w:rPr>
            </m:ctrlPr>
          </m:sSubPr>
          <m:e>
            <m:r>
              <w:rPr>
                <w:rFonts w:ascii="Cambria Math" w:hAnsi="Cambria Math"/>
              </w:rPr>
              <m:t>D</m:t>
            </m:r>
          </m:e>
          <m:sub>
            <m:r>
              <w:rPr>
                <w:rFonts w:ascii="Cambria Math" w:hAnsi="Cambria Math"/>
              </w:rPr>
              <m:t>x</m:t>
            </m:r>
          </m:sub>
        </m:sSub>
      </m:oMath>
      <w:r>
        <w:t xml:space="preserve"> chosen as a constant), and advective component which means that the system is evolving in space due to a velocity field – which is chosen using another constant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 and a lateral interaction between the longitudinal channels.</w:t>
      </w:r>
    </w:p>
    <w:p w14:paraId="3585CB6E" w14:textId="77777777" w:rsidR="00D2633A" w:rsidRPr="009E1C1D" w:rsidRDefault="00D2633A" w:rsidP="009E1C1D">
      <w:pPr>
        <w:spacing w:line="360" w:lineRule="auto"/>
        <w:rPr>
          <w:u w:val="single"/>
        </w:rPr>
      </w:pPr>
    </w:p>
    <w:p w14:paraId="0F0F2CE5" w14:textId="01B15E99" w:rsid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4F105F1D" w14:textId="77777777" w:rsidR="00D2633A" w:rsidRDefault="00D2633A" w:rsidP="009E1C1D">
      <w:pPr>
        <w:spacing w:line="360" w:lineRule="auto"/>
      </w:pPr>
    </w:p>
    <w:p w14:paraId="59A04F86" w14:textId="421DB766" w:rsidR="00083CE4" w:rsidRDefault="00083CE4" w:rsidP="00D2633A">
      <w:pPr>
        <w:pStyle w:val="ListParagraph"/>
        <w:spacing w:line="360" w:lineRule="auto"/>
        <w:ind w:left="360"/>
      </w:pPr>
      <w:r>
        <w:t xml:space="preserve">where </w:t>
      </w:r>
      <m:oMath>
        <m:r>
          <w:rPr>
            <w:rFonts w:ascii="Cambria Math" w:hAnsi="Cambria Math"/>
          </w:rPr>
          <m:t>C</m:t>
        </m:r>
      </m:oMath>
      <w:r>
        <w:t xml:space="preserve"> is the concentration of the contaminant, and subscripts </w:t>
      </w:r>
      <m:oMath>
        <m:r>
          <w:rPr>
            <w:rFonts w:ascii="Cambria Math" w:hAnsi="Cambria Math"/>
          </w:rPr>
          <m:t>N</m:t>
        </m:r>
      </m:oMath>
      <w:r>
        <w:t xml:space="preserve"> and </w:t>
      </w:r>
      <m:oMath>
        <m:r>
          <w:rPr>
            <w:rFonts w:ascii="Cambria Math" w:hAnsi="Cambria Math"/>
          </w:rPr>
          <m:t>M</m:t>
        </m:r>
      </m:oMath>
      <w:r>
        <w:t xml:space="preserve"> correspond to </w:t>
      </w:r>
      <w:r>
        <w:rPr>
          <w:i/>
          <w:iCs/>
        </w:rPr>
        <w:t>previous</w:t>
      </w:r>
      <w:r>
        <w:t xml:space="preserve"> and </w:t>
      </w:r>
      <w:r>
        <w:rPr>
          <w:i/>
          <w:iCs/>
        </w:rPr>
        <w:t>next</w:t>
      </w:r>
      <w:r>
        <w:t xml:space="preserve"> channels.</w:t>
      </w:r>
    </w:p>
    <w:p w14:paraId="6C458A93" w14:textId="15152D41" w:rsidR="00083CE4" w:rsidRDefault="00083CE4" w:rsidP="009544A1">
      <w:pPr>
        <w:pStyle w:val="ListParagraph"/>
        <w:numPr>
          <w:ilvl w:val="0"/>
          <w:numId w:val="254"/>
        </w:numPr>
        <w:spacing w:line="360" w:lineRule="auto"/>
      </w:pPr>
      <w:r>
        <w:rPr>
          <w:u w:val="single"/>
        </w:rPr>
        <w:t>Crank Nicolson Discretization of Dynamics</w:t>
      </w:r>
      <w:r w:rsidRPr="00083CE4">
        <w:t>:</w:t>
      </w:r>
      <w:r>
        <w:t xml:space="preserve"> The Crank-Nicolson method - </w:t>
      </w:r>
      <m:oMath>
        <m:r>
          <w:rPr>
            <w:rFonts w:ascii="Cambria Math" w:hAnsi="Cambria Math"/>
          </w:rPr>
          <m:t>i</m:t>
        </m:r>
      </m:oMath>
      <w:r>
        <w:t xml:space="preserve"> represents position and </w:t>
      </w:r>
      <m:oMath>
        <m:r>
          <w:rPr>
            <w:rFonts w:ascii="Cambria Math" w:hAnsi="Cambria Math"/>
          </w:rPr>
          <m:t>j</m:t>
        </m:r>
      </m:oMath>
      <w:r>
        <w:t xml:space="preserve"> time – transforms each component of the PDE into the following.</w:t>
      </w:r>
    </w:p>
    <w:p w14:paraId="021D004D" w14:textId="77777777" w:rsidR="00D2633A" w:rsidRDefault="00083CE4" w:rsidP="009544A1">
      <w:pPr>
        <w:pStyle w:val="ListParagraph"/>
        <w:numPr>
          <w:ilvl w:val="0"/>
          <w:numId w:val="254"/>
        </w:numPr>
        <w:spacing w:line="360" w:lineRule="auto"/>
      </w:pPr>
      <w:r>
        <w:rPr>
          <w:u w:val="single"/>
        </w:rPr>
        <w:t>First</w:t>
      </w:r>
      <w:r w:rsidR="00D067F2">
        <w:rPr>
          <w:u w:val="single"/>
        </w:rPr>
        <w:t>-</w:t>
      </w:r>
      <w:r>
        <w:rPr>
          <w:u w:val="single"/>
        </w:rPr>
        <w:t>Order Time Derivative Discretization</w:t>
      </w:r>
      <w:r w:rsidRPr="00083CE4">
        <w:t>:</w:t>
      </w:r>
    </w:p>
    <w:p w14:paraId="1D85B90A" w14:textId="77777777" w:rsidR="00D2633A" w:rsidRPr="009E1C1D" w:rsidRDefault="00D2633A" w:rsidP="009E1C1D">
      <w:pPr>
        <w:spacing w:line="360" w:lineRule="auto"/>
        <w:rPr>
          <w:u w:val="single"/>
        </w:rPr>
      </w:pPr>
    </w:p>
    <w:p w14:paraId="0C186C09" w14:textId="2E18845C" w:rsidR="00083CE4"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num>
            <m:den>
              <m:r>
                <w:rPr>
                  <w:rFonts w:ascii="Cambria Math" w:hAnsi="Cambria Math"/>
                </w:rPr>
                <m:t>∆t</m:t>
              </m:r>
            </m:den>
          </m:f>
        </m:oMath>
      </m:oMathPara>
    </w:p>
    <w:p w14:paraId="2A70E7A4" w14:textId="77777777" w:rsidR="00D2633A" w:rsidRDefault="00D2633A" w:rsidP="009E1C1D">
      <w:pPr>
        <w:spacing w:line="360" w:lineRule="auto"/>
      </w:pPr>
    </w:p>
    <w:p w14:paraId="08877B6A" w14:textId="77777777" w:rsidR="00D2633A" w:rsidRDefault="00D067F2" w:rsidP="009544A1">
      <w:pPr>
        <w:pStyle w:val="ListParagraph"/>
        <w:numPr>
          <w:ilvl w:val="0"/>
          <w:numId w:val="254"/>
        </w:numPr>
        <w:spacing w:line="360" w:lineRule="auto"/>
      </w:pPr>
      <w:r>
        <w:rPr>
          <w:u w:val="single"/>
        </w:rPr>
        <w:t>First-Order Space Derivative Discretization</w:t>
      </w:r>
      <w:r w:rsidRPr="00083CE4">
        <w:t>:</w:t>
      </w:r>
    </w:p>
    <w:p w14:paraId="2F7F8D9E" w14:textId="77777777" w:rsidR="00D2633A" w:rsidRPr="009E1C1D" w:rsidRDefault="00D2633A" w:rsidP="009E1C1D">
      <w:pPr>
        <w:spacing w:line="360" w:lineRule="auto"/>
        <w:rPr>
          <w:u w:val="single"/>
        </w:rPr>
      </w:pPr>
    </w:p>
    <w:p w14:paraId="383B0429" w14:textId="4B68B27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num>
                <m:den>
                  <m:r>
                    <w:rPr>
                      <w:rFonts w:ascii="Cambria Math" w:hAnsi="Cambria Math"/>
                    </w:rPr>
                    <m:t>2</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m:t>
                  </m:r>
                  <m:d>
                    <m:dPr>
                      <m:ctrlPr>
                        <w:rPr>
                          <w:rFonts w:ascii="Cambria Math" w:hAnsi="Cambria Math"/>
                          <w:i/>
                        </w:rPr>
                      </m:ctrlPr>
                    </m:dPr>
                    <m:e>
                      <m:r>
                        <w:rPr>
                          <w:rFonts w:ascii="Cambria Math" w:hAnsi="Cambria Math"/>
                        </w:rPr>
                        <m:t>∆x</m:t>
                      </m:r>
                    </m:e>
                  </m:d>
                </m:den>
              </m:f>
            </m:e>
          </m:d>
        </m:oMath>
      </m:oMathPara>
    </w:p>
    <w:p w14:paraId="3CE769E3" w14:textId="77777777" w:rsidR="00D2633A" w:rsidRDefault="00D2633A" w:rsidP="009E1C1D">
      <w:pPr>
        <w:spacing w:line="360" w:lineRule="auto"/>
      </w:pPr>
    </w:p>
    <w:p w14:paraId="70B6FF9A" w14:textId="77777777" w:rsidR="00D2633A" w:rsidRDefault="00D067F2" w:rsidP="009544A1">
      <w:pPr>
        <w:pStyle w:val="ListParagraph"/>
        <w:numPr>
          <w:ilvl w:val="0"/>
          <w:numId w:val="254"/>
        </w:numPr>
        <w:spacing w:line="360" w:lineRule="auto"/>
      </w:pPr>
      <w:r>
        <w:rPr>
          <w:u w:val="single"/>
        </w:rPr>
        <w:lastRenderedPageBreak/>
        <w:t>Second-Order Space Derivative Discretization</w:t>
      </w:r>
      <w:r w:rsidRPr="00083CE4">
        <w:t>:</w:t>
      </w:r>
    </w:p>
    <w:p w14:paraId="2A0641EF" w14:textId="77777777" w:rsidR="00D2633A" w:rsidRPr="009E1C1D" w:rsidRDefault="00D2633A" w:rsidP="009E1C1D">
      <w:pPr>
        <w:spacing w:line="360" w:lineRule="auto"/>
        <w:rPr>
          <w:u w:val="single"/>
        </w:rPr>
      </w:pPr>
    </w:p>
    <w:p w14:paraId="4E1E5D90" w14:textId="4D1C3B4D" w:rsidR="00D067F2" w:rsidRPr="00D2633A" w:rsidRDefault="00000000" w:rsidP="00D2633A">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e>
              </m:d>
            </m:e>
          </m:d>
        </m:oMath>
      </m:oMathPara>
    </w:p>
    <w:p w14:paraId="78651363" w14:textId="77777777" w:rsidR="00D2633A" w:rsidRDefault="00D2633A" w:rsidP="009E1C1D">
      <w:pPr>
        <w:spacing w:line="360" w:lineRule="auto"/>
      </w:pPr>
    </w:p>
    <w:p w14:paraId="69D566AD" w14:textId="77777777" w:rsidR="00D2633A" w:rsidRDefault="00D067F2" w:rsidP="009544A1">
      <w:pPr>
        <w:pStyle w:val="ListParagraph"/>
        <w:numPr>
          <w:ilvl w:val="0"/>
          <w:numId w:val="254"/>
        </w:numPr>
        <w:spacing w:line="360" w:lineRule="auto"/>
      </w:pPr>
      <w:r>
        <w:rPr>
          <w:u w:val="single"/>
        </w:rPr>
        <w:t>Previous/Current/Next Solute Concentrations</w:t>
      </w:r>
      <w:r>
        <w:t>:</w:t>
      </w:r>
    </w:p>
    <w:p w14:paraId="7B08B840" w14:textId="77777777" w:rsidR="00D2633A" w:rsidRPr="009E1C1D" w:rsidRDefault="00D2633A" w:rsidP="009E1C1D">
      <w:pPr>
        <w:spacing w:line="360" w:lineRule="auto"/>
        <w:rPr>
          <w:u w:val="single"/>
        </w:rPr>
      </w:pPr>
    </w:p>
    <w:p w14:paraId="7903BB25" w14:textId="77777777" w:rsidR="00D2633A" w:rsidRDefault="00D067F2" w:rsidP="00D2633A">
      <w:pPr>
        <w:pStyle w:val="ListParagraph"/>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e>
          </m:d>
        </m:oMath>
      </m:oMathPara>
    </w:p>
    <w:p w14:paraId="79DD3091" w14:textId="77777777" w:rsidR="00D2633A" w:rsidRDefault="00D2633A" w:rsidP="009E1C1D">
      <w:pPr>
        <w:spacing w:line="360" w:lineRule="auto"/>
      </w:pPr>
    </w:p>
    <w:p w14:paraId="17D65ACA" w14:textId="77777777" w:rsid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 i, j</m:t>
                  </m:r>
                </m:sub>
              </m:sSub>
            </m:e>
          </m:d>
        </m:oMath>
      </m:oMathPara>
    </w:p>
    <w:p w14:paraId="7B524952" w14:textId="77777777" w:rsidR="00D2633A" w:rsidRDefault="00D2633A" w:rsidP="009E1C1D">
      <w:pPr>
        <w:spacing w:line="360" w:lineRule="auto"/>
      </w:pPr>
    </w:p>
    <w:p w14:paraId="3A2726AA" w14:textId="3BF877C8" w:rsidR="00D067F2" w:rsidRP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 i, j</m:t>
                  </m:r>
                </m:sub>
              </m:sSub>
            </m:e>
          </m:d>
        </m:oMath>
      </m:oMathPara>
    </w:p>
    <w:p w14:paraId="21E4C8AB" w14:textId="77777777" w:rsidR="00D2633A" w:rsidRDefault="00D2633A" w:rsidP="009E1C1D">
      <w:pPr>
        <w:spacing w:line="360" w:lineRule="auto"/>
      </w:pPr>
    </w:p>
    <w:p w14:paraId="657CC4D0" w14:textId="77777777" w:rsidR="00D2633A" w:rsidRDefault="00D067F2" w:rsidP="009544A1">
      <w:pPr>
        <w:pStyle w:val="ListParagraph"/>
        <w:numPr>
          <w:ilvl w:val="0"/>
          <w:numId w:val="254"/>
        </w:numPr>
        <w:spacing w:line="360" w:lineRule="auto"/>
      </w:pPr>
      <w:r>
        <w:rPr>
          <w:u w:val="single"/>
        </w:rPr>
        <w:t>Dimensionless Diffusive/Advective/Longitudinal Constants</w:t>
      </w:r>
      <w:r>
        <w:t>: The following dimensionless constants are created to simplify the algebra:</w:t>
      </w:r>
    </w:p>
    <w:p w14:paraId="0B598C65" w14:textId="77777777" w:rsidR="00D2633A" w:rsidRPr="009E1C1D" w:rsidRDefault="00D2633A" w:rsidP="009E1C1D">
      <w:pPr>
        <w:spacing w:line="360" w:lineRule="auto"/>
        <w:rPr>
          <w:u w:val="single"/>
        </w:rPr>
      </w:pPr>
    </w:p>
    <w:p w14:paraId="39A81F5B" w14:textId="77777777" w:rsidR="00D2633A" w:rsidRDefault="00D067F2" w:rsidP="00D2633A">
      <w:pPr>
        <w:pStyle w:val="ListParagraph"/>
        <w:spacing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∆t</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3737641" w14:textId="77777777" w:rsidR="00D2633A" w:rsidRDefault="00D2633A" w:rsidP="009E1C1D">
      <w:pPr>
        <w:spacing w:line="360" w:lineRule="auto"/>
      </w:pPr>
    </w:p>
    <w:p w14:paraId="5D2790C6" w14:textId="77777777" w:rsidR="00D2633A" w:rsidRDefault="00D067F2" w:rsidP="00D2633A">
      <w:pPr>
        <w:pStyle w:val="ListParagraph"/>
        <w:spacing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∆t</m:t>
              </m:r>
            </m:num>
            <m:den>
              <m:r>
                <w:rPr>
                  <w:rFonts w:ascii="Cambria Math" w:hAnsi="Cambria Math"/>
                </w:rPr>
                <m:t>4∆x</m:t>
              </m:r>
            </m:den>
          </m:f>
        </m:oMath>
      </m:oMathPara>
    </w:p>
    <w:p w14:paraId="1486A38D" w14:textId="77777777" w:rsidR="00D2633A" w:rsidRDefault="00D2633A" w:rsidP="009E1C1D">
      <w:pPr>
        <w:spacing w:line="360" w:lineRule="auto"/>
      </w:pPr>
    </w:p>
    <w:p w14:paraId="7CA35969" w14:textId="77777777" w:rsidR="00D2633A" w:rsidRDefault="00D067F2" w:rsidP="00D2633A">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k∆t</m:t>
              </m:r>
            </m:num>
            <m:den>
              <m:r>
                <w:rPr>
                  <w:rFonts w:ascii="Cambria Math" w:hAnsi="Cambria Math"/>
                </w:rPr>
                <m:t>2</m:t>
              </m:r>
            </m:den>
          </m:f>
        </m:oMath>
      </m:oMathPara>
    </w:p>
    <w:p w14:paraId="14629557" w14:textId="77777777" w:rsidR="00D2633A" w:rsidRDefault="00D2633A" w:rsidP="009E1C1D">
      <w:pPr>
        <w:spacing w:line="360" w:lineRule="auto"/>
      </w:pPr>
    </w:p>
    <w:p w14:paraId="2ED1E8D3" w14:textId="77777777" w:rsidR="00D2633A" w:rsidRDefault="00D067F2" w:rsidP="00D2633A">
      <w:pPr>
        <w:pStyle w:val="ListParagraph"/>
        <w:spacing w:line="360" w:lineRule="auto"/>
        <w:ind w:left="360"/>
      </w:pPr>
      <w:r>
        <w:t>and the expressions for the first time and first/second space derivatives</w:t>
      </w:r>
      <w:r w:rsidR="00865AA3">
        <w:t xml:space="preserve"> discretized concentrations, </w:t>
      </w:r>
      <m:oMath>
        <m:r>
          <w:rPr>
            <w:rFonts w:ascii="Cambria Math" w:hAnsi="Cambria Math"/>
          </w:rPr>
          <m:t>λ</m:t>
        </m:r>
      </m:oMath>
      <w:r w:rsidR="00865AA3">
        <w:t xml:space="preserve">, </w:t>
      </w:r>
      <m:oMath>
        <m:r>
          <w:rPr>
            <w:rFonts w:ascii="Cambria Math" w:hAnsi="Cambria Math"/>
          </w:rPr>
          <m:t>α</m:t>
        </m:r>
      </m:oMath>
      <w:r w:rsidR="00865AA3">
        <w:t xml:space="preserve">, and </w:t>
      </w:r>
      <m:oMath>
        <m:r>
          <w:rPr>
            <w:rFonts w:ascii="Cambria Math" w:hAnsi="Cambria Math"/>
          </w:rPr>
          <m:t>β</m:t>
        </m:r>
      </m:oMath>
      <w:r>
        <w:t xml:space="preserve"> are substitute</w:t>
      </w:r>
      <w:r w:rsidR="00865AA3">
        <w:t>d into</w:t>
      </w:r>
    </w:p>
    <w:p w14:paraId="6500CC88" w14:textId="77777777" w:rsidR="00D2633A" w:rsidRDefault="00D2633A" w:rsidP="009E1C1D">
      <w:pPr>
        <w:spacing w:line="360" w:lineRule="auto"/>
      </w:pPr>
    </w:p>
    <w:p w14:paraId="0C2081C7" w14:textId="6AB3770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7BADF1FA" w14:textId="77777777" w:rsidR="00D2633A" w:rsidRDefault="00D2633A" w:rsidP="009E1C1D">
      <w:pPr>
        <w:spacing w:line="360" w:lineRule="auto"/>
      </w:pPr>
    </w:p>
    <w:p w14:paraId="4E9DADAA" w14:textId="77777777" w:rsidR="00D2633A" w:rsidRDefault="00865AA3" w:rsidP="009544A1">
      <w:pPr>
        <w:pStyle w:val="ListParagraph"/>
        <w:numPr>
          <w:ilvl w:val="0"/>
          <w:numId w:val="254"/>
        </w:numPr>
        <w:spacing w:line="360" w:lineRule="auto"/>
      </w:pPr>
      <w:r>
        <w:rPr>
          <w:u w:val="single"/>
        </w:rPr>
        <w:t>Evolution of the Current Channel Concentration</w:t>
      </w:r>
      <w:r>
        <w:t xml:space="preserve">: The </w:t>
      </w:r>
      <w:r>
        <w:rPr>
          <w:i/>
          <w:iCs/>
        </w:rPr>
        <w:t>new time</w:t>
      </w:r>
      <w:r>
        <w:t xml:space="preserve"> terms are placed on the left </w:t>
      </w:r>
      <m:oMath>
        <m:r>
          <w:rPr>
            <w:rFonts w:ascii="Cambria Math" w:hAnsi="Cambria Math"/>
          </w:rPr>
          <m:t>j+1</m:t>
        </m:r>
      </m:oMath>
      <w:r>
        <w:t xml:space="preserve"> and the </w:t>
      </w:r>
      <w:r>
        <w:rPr>
          <w:i/>
          <w:iCs/>
        </w:rPr>
        <w:t>present time</w:t>
      </w:r>
      <w:r>
        <w:t xml:space="preserve"> terms to the right </w:t>
      </w:r>
      <m:oMath>
        <m:r>
          <w:rPr>
            <w:rFonts w:ascii="Cambria Math" w:hAnsi="Cambria Math"/>
          </w:rPr>
          <m:t>j</m:t>
        </m:r>
      </m:oMath>
      <w:r>
        <w:t xml:space="preserve"> to get</w:t>
      </w:r>
    </w:p>
    <w:p w14:paraId="5D0A6536" w14:textId="77777777" w:rsidR="00D2633A" w:rsidRPr="009E1C1D" w:rsidRDefault="00D2633A" w:rsidP="009E1C1D">
      <w:pPr>
        <w:spacing w:line="360" w:lineRule="auto"/>
        <w:rPr>
          <w:u w:val="single"/>
        </w:rPr>
      </w:pPr>
    </w:p>
    <w:p w14:paraId="417CF1CC" w14:textId="72D9AC6B" w:rsidR="00865AA3" w:rsidRPr="00D2633A" w:rsidRDefault="00865AA3" w:rsidP="00D2633A">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8857F44" w14:textId="77777777" w:rsidR="00D2633A" w:rsidRDefault="00D2633A" w:rsidP="009E1C1D">
      <w:pPr>
        <w:spacing w:line="360" w:lineRule="auto"/>
      </w:pPr>
    </w:p>
    <w:p w14:paraId="33A230D5" w14:textId="77777777" w:rsidR="009E1C1D" w:rsidRDefault="00865AA3" w:rsidP="009544A1">
      <w:pPr>
        <w:pStyle w:val="ListParagraph"/>
        <w:numPr>
          <w:ilvl w:val="0"/>
          <w:numId w:val="254"/>
        </w:numPr>
        <w:spacing w:line="360" w:lineRule="auto"/>
      </w:pPr>
      <w:r>
        <w:rPr>
          <w:u w:val="single"/>
        </w:rPr>
        <w:t>Evolution of the Previous Channel Concentration</w:t>
      </w:r>
      <w:r>
        <w:t xml:space="preserve">: The </w:t>
      </w:r>
      <w:r w:rsidRPr="00865AA3">
        <w:rPr>
          <w:i/>
          <w:iCs/>
        </w:rPr>
        <w:t>first</w:t>
      </w:r>
      <w:r>
        <w:t xml:space="preserve"> channel can only be in contact with the following channel </w:t>
      </w:r>
      <m:oMath>
        <m:r>
          <w:rPr>
            <w:rFonts w:ascii="Cambria Math" w:hAnsi="Cambria Math"/>
          </w:rPr>
          <m:t>M</m:t>
        </m:r>
      </m:oMath>
      <w:r>
        <w:t>, so the expression is simplified to</w:t>
      </w:r>
    </w:p>
    <w:p w14:paraId="3658E2C9" w14:textId="77777777" w:rsidR="009E1C1D" w:rsidRPr="009E1C1D" w:rsidRDefault="009E1C1D" w:rsidP="009E1C1D">
      <w:pPr>
        <w:spacing w:line="360" w:lineRule="auto"/>
        <w:rPr>
          <w:u w:val="single"/>
        </w:rPr>
      </w:pPr>
    </w:p>
    <w:p w14:paraId="33FA4E55" w14:textId="0B0109DF" w:rsidR="00865AA3" w:rsidRPr="009E1C1D" w:rsidRDefault="00865AA3" w:rsidP="009E1C1D">
      <w:pPr>
        <w:pStyle w:val="ListParagraph"/>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1BB24BA" w14:textId="77777777" w:rsidR="009E1C1D" w:rsidRDefault="009E1C1D" w:rsidP="009E1C1D">
      <w:pPr>
        <w:spacing w:line="360" w:lineRule="auto"/>
      </w:pPr>
    </w:p>
    <w:p w14:paraId="58E64407" w14:textId="77777777" w:rsidR="009E1C1D" w:rsidRDefault="00865AA3" w:rsidP="009544A1">
      <w:pPr>
        <w:pStyle w:val="ListParagraph"/>
        <w:numPr>
          <w:ilvl w:val="0"/>
          <w:numId w:val="254"/>
        </w:numPr>
        <w:spacing w:line="360" w:lineRule="auto"/>
      </w:pPr>
      <w:r w:rsidRPr="005C6AAE">
        <w:rPr>
          <w:u w:val="single"/>
        </w:rPr>
        <w:t>Evolution of the Next Channel Concentration</w:t>
      </w:r>
      <w:r>
        <w:t xml:space="preserve">: </w:t>
      </w:r>
      <w:r w:rsidR="005C6AAE">
        <w:t>Likewise, t</w:t>
      </w:r>
      <w:r>
        <w:t xml:space="preserve">he </w:t>
      </w:r>
      <w:r w:rsidR="005C6AAE" w:rsidRPr="005C6AAE">
        <w:rPr>
          <w:i/>
          <w:iCs/>
        </w:rPr>
        <w:t>last</w:t>
      </w:r>
      <w:r>
        <w:t xml:space="preserve"> channel can only be in contact with the </w:t>
      </w:r>
      <w:r w:rsidR="005C6AAE">
        <w:t>previous</w:t>
      </w:r>
      <w:r>
        <w:t xml:space="preserve"> channel </w:t>
      </w:r>
      <m:oMath>
        <m:r>
          <w:rPr>
            <w:rFonts w:ascii="Cambria Math" w:hAnsi="Cambria Math"/>
          </w:rPr>
          <m:t>M</m:t>
        </m:r>
      </m:oMath>
      <w:r>
        <w:t>, so the expression is simplified to</w:t>
      </w:r>
    </w:p>
    <w:p w14:paraId="08D28D33" w14:textId="77777777" w:rsidR="009E1C1D" w:rsidRPr="009E1C1D" w:rsidRDefault="009E1C1D" w:rsidP="009E1C1D">
      <w:pPr>
        <w:spacing w:line="360" w:lineRule="auto"/>
        <w:rPr>
          <w:u w:val="single"/>
        </w:rPr>
      </w:pPr>
    </w:p>
    <w:p w14:paraId="39A60847" w14:textId="107F8EAF" w:rsidR="00DD5708" w:rsidRPr="009E1C1D" w:rsidRDefault="005C6AAE" w:rsidP="009E1C1D">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oMath>
      </m:oMathPara>
    </w:p>
    <w:p w14:paraId="5243510C" w14:textId="77777777" w:rsidR="009E1C1D" w:rsidRDefault="009E1C1D" w:rsidP="009E1C1D">
      <w:pPr>
        <w:spacing w:line="360" w:lineRule="auto"/>
      </w:pPr>
    </w:p>
    <w:p w14:paraId="73621AE1" w14:textId="58B6DC90" w:rsidR="00A81530" w:rsidRDefault="00A81530" w:rsidP="009544A1">
      <w:pPr>
        <w:pStyle w:val="ListParagraph"/>
        <w:numPr>
          <w:ilvl w:val="0"/>
          <w:numId w:val="254"/>
        </w:numPr>
        <w:spacing w:line="360" w:lineRule="auto"/>
      </w:pPr>
      <w:r>
        <w:rPr>
          <w:u w:val="single"/>
        </w:rPr>
        <w:t>Cross Channel Initial Boundary Conditions</w:t>
      </w:r>
      <w:r>
        <w:t>: To solve this linear system of equations, the boundary conditions must be given to the beginning of the channels:</w:t>
      </w:r>
    </w:p>
    <w:p w14:paraId="62F22D48" w14:textId="7958DD6B"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m:t>
            </m:r>
          </m:sub>
        </m:sSub>
      </m:oMath>
      <w:r w:rsidR="00A81530">
        <w:t xml:space="preserve"> =&gt; Initial condition for the current channel at the present time step</w:t>
      </w:r>
    </w:p>
    <w:p w14:paraId="47742CD1" w14:textId="5EA56E56"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j+1</m:t>
            </m:r>
          </m:sub>
        </m:sSub>
      </m:oMath>
      <w:r w:rsidR="00A81530">
        <w:t xml:space="preserve"> =&gt; Initial condition for the current channel at the next time step</w:t>
      </w:r>
    </w:p>
    <w:p w14:paraId="0B86C8AA" w14:textId="47ED6475"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N, 0, j</m:t>
            </m:r>
          </m:sub>
        </m:sSub>
      </m:oMath>
      <w:r w:rsidR="00A81530">
        <w:t xml:space="preserve"> =&gt; Initial condition for the previous channel to the one analyzed at the present time step</w:t>
      </w:r>
    </w:p>
    <w:p w14:paraId="4F20C890" w14:textId="5E92F1F3"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M, 0, j</m:t>
            </m:r>
          </m:sub>
        </m:sSub>
      </m:oMath>
      <w:r w:rsidR="00A81530">
        <w:t xml:space="preserve"> =&gt; Initial condition for the next channel to the one analyzed at the present time step</w:t>
      </w:r>
    </w:p>
    <w:p w14:paraId="56F70313" w14:textId="77777777" w:rsidR="009E1C1D" w:rsidRDefault="00A81530" w:rsidP="009544A1">
      <w:pPr>
        <w:pStyle w:val="ListParagraph"/>
        <w:numPr>
          <w:ilvl w:val="0"/>
          <w:numId w:val="254"/>
        </w:numPr>
        <w:spacing w:line="360" w:lineRule="auto"/>
      </w:pPr>
      <w:r w:rsidRPr="00A81530">
        <w:rPr>
          <w:u w:val="single"/>
        </w:rPr>
        <w:lastRenderedPageBreak/>
        <w:t>Terminal Channel Adiabatic Edge Condition</w:t>
      </w:r>
      <w:r>
        <w:t xml:space="preserve">: For the last cell </w:t>
      </w:r>
      <m:oMath>
        <m:r>
          <w:rPr>
            <w:rFonts w:ascii="Cambria Math" w:hAnsi="Cambria Math"/>
          </w:rPr>
          <m:t>z</m:t>
        </m:r>
      </m:oMath>
      <w:r>
        <w:t xml:space="preserve"> of the channels, the most convenient condition becomes an adiabatic one, so</w:t>
      </w:r>
    </w:p>
    <w:p w14:paraId="281ABC8F" w14:textId="77777777" w:rsidR="009E1C1D" w:rsidRPr="009E1C1D" w:rsidRDefault="009E1C1D" w:rsidP="009E1C1D">
      <w:pPr>
        <w:spacing w:line="360" w:lineRule="auto"/>
        <w:rPr>
          <w:u w:val="single"/>
        </w:rPr>
      </w:pPr>
    </w:p>
    <w:p w14:paraId="57ADF76D" w14:textId="77777777" w:rsidR="009E1C1D" w:rsidRDefault="00000000" w:rsidP="009E1C1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b>
              <m:r>
                <w:rPr>
                  <w:rFonts w:ascii="Cambria Math" w:hAnsi="Cambria Math"/>
                </w:rPr>
                <m:t>x=z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2∆x</m:t>
              </m:r>
            </m:den>
          </m:f>
          <m:r>
            <w:rPr>
              <w:rFonts w:ascii="Cambria Math" w:hAnsi="Cambria Math"/>
            </w:rPr>
            <m:t>=0</m:t>
          </m:r>
        </m:oMath>
      </m:oMathPara>
    </w:p>
    <w:p w14:paraId="5A7B32A9" w14:textId="77777777" w:rsidR="009E1C1D" w:rsidRDefault="009E1C1D" w:rsidP="009E1C1D">
      <w:pPr>
        <w:spacing w:line="360" w:lineRule="auto"/>
      </w:pPr>
    </w:p>
    <w:p w14:paraId="05F9D8D4" w14:textId="62ED759B" w:rsidR="009E1C1D" w:rsidRDefault="00A81530" w:rsidP="009E1C1D">
      <w:pPr>
        <w:pStyle w:val="ListParagraph"/>
        <w:spacing w:line="360" w:lineRule="auto"/>
        <w:ind w:left="360"/>
      </w:pPr>
      <w:r>
        <w:t>This condition is satisfied if and only if – regardless of a NULL val</w:t>
      </w:r>
      <w:r w:rsidR="009E1C1D">
        <w:t>u</w:t>
      </w:r>
      <w:r>
        <w:t xml:space="preserve">e </w:t>
      </w:r>
      <w:r w:rsidR="009E1C1D">
        <w:t>–</w:t>
      </w:r>
    </w:p>
    <w:p w14:paraId="1BCEE3C2" w14:textId="77777777" w:rsidR="009E1C1D" w:rsidRDefault="009E1C1D" w:rsidP="009E1C1D">
      <w:pPr>
        <w:spacing w:line="360" w:lineRule="auto"/>
      </w:pPr>
    </w:p>
    <w:p w14:paraId="580DA110" w14:textId="6B045C0C" w:rsidR="00A81530"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oMath>
      </m:oMathPara>
    </w:p>
    <w:p w14:paraId="41A14744" w14:textId="77777777" w:rsidR="009E1C1D" w:rsidRDefault="009E1C1D" w:rsidP="009E1C1D">
      <w:pPr>
        <w:spacing w:line="360" w:lineRule="auto"/>
      </w:pPr>
    </w:p>
    <w:p w14:paraId="3CF439BD" w14:textId="0D3D9A96" w:rsidR="003D4BF0" w:rsidRDefault="003D4BF0" w:rsidP="009544A1">
      <w:pPr>
        <w:pStyle w:val="ListParagraph"/>
        <w:numPr>
          <w:ilvl w:val="0"/>
          <w:numId w:val="254"/>
        </w:numPr>
        <w:spacing w:line="360" w:lineRule="auto"/>
      </w:pPr>
      <w:r>
        <w:rPr>
          <w:u w:val="single"/>
        </w:rPr>
        <w:t>Situation - 3 Channels, 5 Nodes</w:t>
      </w:r>
      <w:r>
        <w:t xml:space="preserve">: As an illustration, this problem is solved – in a matrix form </w:t>
      </w:r>
      <w:r w:rsidR="00071B3D">
        <w:t>–</w:t>
      </w:r>
      <w:r>
        <w:t xml:space="preserve"> </w:t>
      </w:r>
      <w:r w:rsidR="00071B3D">
        <w:t>for the case of 3 channels and 5 nodes, including the initial boundary condition.</w:t>
      </w:r>
    </w:p>
    <w:p w14:paraId="6DCEE0C6" w14:textId="77777777" w:rsidR="009E1C1D" w:rsidRDefault="00631439" w:rsidP="009544A1">
      <w:pPr>
        <w:pStyle w:val="ListParagraph"/>
        <w:numPr>
          <w:ilvl w:val="0"/>
          <w:numId w:val="254"/>
        </w:numPr>
        <w:spacing w:line="360" w:lineRule="auto"/>
      </w:pPr>
      <w:r>
        <w:rPr>
          <w:u w:val="single"/>
        </w:rPr>
        <w:t>Linear System with Concentration Nodes</w:t>
      </w:r>
      <w:r w:rsidRPr="00631439">
        <w:t>:</w:t>
      </w:r>
      <w:r>
        <w:t xml:space="preserve"> This is expressed as a linear system problem</w:t>
      </w:r>
    </w:p>
    <w:p w14:paraId="5DA3F73E" w14:textId="77777777" w:rsidR="009E1C1D" w:rsidRPr="009E1C1D" w:rsidRDefault="009E1C1D" w:rsidP="009E1C1D">
      <w:pPr>
        <w:spacing w:line="360" w:lineRule="auto"/>
        <w:rPr>
          <w:u w:val="single"/>
        </w:rPr>
      </w:pPr>
    </w:p>
    <w:p w14:paraId="403E848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oMath>
      </m:oMathPara>
    </w:p>
    <w:p w14:paraId="617B49AB" w14:textId="77777777" w:rsidR="009E1C1D" w:rsidRDefault="009E1C1D" w:rsidP="009E1C1D">
      <w:pPr>
        <w:spacing w:line="360" w:lineRule="auto"/>
      </w:pPr>
    </w:p>
    <w:p w14:paraId="68181553" w14:textId="77777777" w:rsidR="009E1C1D" w:rsidRDefault="00631439" w:rsidP="009E1C1D">
      <w:pPr>
        <w:pStyle w:val="ListParagraph"/>
        <w:spacing w:line="360" w:lineRule="auto"/>
        <w:ind w:left="360"/>
      </w:pPr>
      <w:r>
        <w:t>where</w:t>
      </w:r>
    </w:p>
    <w:p w14:paraId="54055999" w14:textId="77777777" w:rsidR="009E1C1D" w:rsidRDefault="009E1C1D" w:rsidP="009E1C1D">
      <w:pPr>
        <w:spacing w:line="360" w:lineRule="auto"/>
      </w:pPr>
    </w:p>
    <w:p w14:paraId="6437EFC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m:t>
                                    </m:r>
                                  </m:sub>
                                </m:sSub>
                              </m:e>
                            </m:mr>
                            <m:mr>
                              <m:e>
                                <m:sSub>
                                  <m:sSubPr>
                                    <m:ctrlPr>
                                      <w:rPr>
                                        <w:rFonts w:ascii="Cambria Math" w:hAnsi="Cambria Math"/>
                                        <w:i/>
                                      </w:rPr>
                                    </m:ctrlPr>
                                  </m:sSubPr>
                                  <m:e>
                                    <m:r>
                                      <w:rPr>
                                        <w:rFonts w:ascii="Cambria Math" w:hAnsi="Cambria Math"/>
                                      </w:rPr>
                                      <m:t>C</m:t>
                                    </m:r>
                                  </m:e>
                                  <m:sub>
                                    <m:r>
                                      <w:rPr>
                                        <w:rFonts w:ascii="Cambria Math" w:hAnsi="Cambria Math"/>
                                      </w:rPr>
                                      <m:t>12, j</m:t>
                                    </m:r>
                                  </m:sub>
                                </m:sSub>
                              </m:e>
                            </m:mr>
                            <m:mr>
                              <m:e>
                                <m:sSub>
                                  <m:sSubPr>
                                    <m:ctrlPr>
                                      <w:rPr>
                                        <w:rFonts w:ascii="Cambria Math" w:hAnsi="Cambria Math"/>
                                        <w:i/>
                                      </w:rPr>
                                    </m:ctrlPr>
                                  </m:sSubPr>
                                  <m:e>
                                    <m:r>
                                      <w:rPr>
                                        <w:rFonts w:ascii="Cambria Math" w:hAnsi="Cambria Math"/>
                                      </w:rPr>
                                      <m:t>C</m:t>
                                    </m:r>
                                  </m:e>
                                  <m:sub>
                                    <m:r>
                                      <w:rPr>
                                        <w:rFonts w:ascii="Cambria Math" w:hAnsi="Cambria Math"/>
                                      </w:rPr>
                                      <m:t>13,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m:t>
                                    </m:r>
                                  </m:sub>
                                </m:sSub>
                              </m:e>
                            </m:mr>
                            <m:mr>
                              <m:e>
                                <m:sSub>
                                  <m:sSubPr>
                                    <m:ctrlPr>
                                      <w:rPr>
                                        <w:rFonts w:ascii="Cambria Math" w:hAnsi="Cambria Math"/>
                                        <w:i/>
                                      </w:rPr>
                                    </m:ctrlPr>
                                  </m:sSubPr>
                                  <m:e>
                                    <m:r>
                                      <w:rPr>
                                        <w:rFonts w:ascii="Cambria Math" w:hAnsi="Cambria Math"/>
                                      </w:rPr>
                                      <m:t>C</m:t>
                                    </m:r>
                                  </m:e>
                                  <m:sub>
                                    <m:r>
                                      <w:rPr>
                                        <w:rFonts w:ascii="Cambria Math" w:hAnsi="Cambria Math"/>
                                      </w:rPr>
                                      <m:t>21, j</m:t>
                                    </m:r>
                                  </m:sub>
                                </m:sSub>
                              </m:e>
                            </m:mr>
                            <m:mr>
                              <m:e>
                                <m:sSub>
                                  <m:sSubPr>
                                    <m:ctrlPr>
                                      <w:rPr>
                                        <w:rFonts w:ascii="Cambria Math" w:hAnsi="Cambria Math"/>
                                        <w:i/>
                                      </w:rPr>
                                    </m:ctrlPr>
                                  </m:sSubPr>
                                  <m:e>
                                    <m:r>
                                      <w:rPr>
                                        <w:rFonts w:ascii="Cambria Math" w:hAnsi="Cambria Math"/>
                                      </w:rPr>
                                      <m:t>C</m:t>
                                    </m:r>
                                  </m:e>
                                  <m:sub>
                                    <m:r>
                                      <w:rPr>
                                        <w:rFonts w:ascii="Cambria Math" w:hAnsi="Cambria Math"/>
                                      </w:rPr>
                                      <m:t>22, j</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r>
                              <m:e>
                                <m:sSub>
                                  <m:sSubPr>
                                    <m:ctrlPr>
                                      <w:rPr>
                                        <w:rFonts w:ascii="Cambria Math" w:hAnsi="Cambria Math"/>
                                        <w:i/>
                                      </w:rPr>
                                    </m:ctrlPr>
                                  </m:sSubPr>
                                  <m:e>
                                    <m:r>
                                      <w:rPr>
                                        <w:rFonts w:ascii="Cambria Math" w:hAnsi="Cambria Math"/>
                                      </w:rPr>
                                      <m:t>C</m:t>
                                    </m:r>
                                  </m:e>
                                  <m:sub>
                                    <m:r>
                                      <w:rPr>
                                        <w:rFonts w:ascii="Cambria Math" w:hAnsi="Cambria Math"/>
                                      </w:rPr>
                                      <m:t>31,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m:t>
                                    </m:r>
                                  </m:sub>
                                </m:sSub>
                              </m:e>
                            </m:mr>
                            <m:mr>
                              <m:e>
                                <m:sSub>
                                  <m:sSubPr>
                                    <m:ctrlPr>
                                      <w:rPr>
                                        <w:rFonts w:ascii="Cambria Math" w:hAnsi="Cambria Math"/>
                                        <w:i/>
                                      </w:rPr>
                                    </m:ctrlPr>
                                  </m:sSubPr>
                                  <m:e>
                                    <m:r>
                                      <w:rPr>
                                        <w:rFonts w:ascii="Cambria Math" w:hAnsi="Cambria Math"/>
                                      </w:rPr>
                                      <m:t>C</m:t>
                                    </m:r>
                                  </m:e>
                                  <m:sub>
                                    <m:r>
                                      <w:rPr>
                                        <w:rFonts w:ascii="Cambria Math" w:hAnsi="Cambria Math"/>
                                      </w:rPr>
                                      <m:t>33,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
                        </m:e>
                      </m:mr>
                    </m:m>
                  </m:e>
                </m:mr>
              </m:m>
            </m:e>
          </m:d>
        </m:oMath>
      </m:oMathPara>
    </w:p>
    <w:p w14:paraId="0B8364CD" w14:textId="77777777" w:rsidR="009E1C1D" w:rsidRDefault="009E1C1D" w:rsidP="009E1C1D">
      <w:pPr>
        <w:spacing w:line="360" w:lineRule="auto"/>
      </w:pPr>
    </w:p>
    <w:p w14:paraId="6C471518" w14:textId="10BD1723" w:rsidR="00631439"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j+1</m:t>
                                    </m:r>
                                  </m:sub>
                                </m:sSub>
                              </m:e>
                            </m:mr>
                            <m:mr>
                              <m:e>
                                <m:sSub>
                                  <m:sSubPr>
                                    <m:ctrlPr>
                                      <w:rPr>
                                        <w:rFonts w:ascii="Cambria Math" w:hAnsi="Cambria Math"/>
                                        <w:i/>
                                      </w:rPr>
                                    </m:ctrlPr>
                                  </m:sSubPr>
                                  <m:e>
                                    <m:r>
                                      <w:rPr>
                                        <w:rFonts w:ascii="Cambria Math" w:hAnsi="Cambria Math"/>
                                      </w:rPr>
                                      <m:t>C</m:t>
                                    </m:r>
                                  </m:e>
                                  <m:sub>
                                    <m:r>
                                      <w:rPr>
                                        <w:rFonts w:ascii="Cambria Math" w:hAnsi="Cambria Math"/>
                                      </w:rPr>
                                      <m:t>12, j+1</m:t>
                                    </m:r>
                                  </m:sub>
                                </m:sSub>
                              </m:e>
                            </m:mr>
                            <m:mr>
                              <m:e>
                                <m:sSub>
                                  <m:sSubPr>
                                    <m:ctrlPr>
                                      <w:rPr>
                                        <w:rFonts w:ascii="Cambria Math" w:hAnsi="Cambria Math"/>
                                        <w:i/>
                                      </w:rPr>
                                    </m:ctrlPr>
                                  </m:sSubPr>
                                  <m:e>
                                    <m:r>
                                      <w:rPr>
                                        <w:rFonts w:ascii="Cambria Math" w:hAnsi="Cambria Math"/>
                                      </w:rPr>
                                      <m:t>C</m:t>
                                    </m:r>
                                  </m:e>
                                  <m:sub>
                                    <m:r>
                                      <w:rPr>
                                        <w:rFonts w:ascii="Cambria Math" w:hAnsi="Cambria Math"/>
                                      </w:rPr>
                                      <m:t>13,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j+1</m:t>
                                    </m:r>
                                  </m:sub>
                                </m:sSub>
                              </m:e>
                            </m:mr>
                            <m:mr>
                              <m:e>
                                <m:sSub>
                                  <m:sSubPr>
                                    <m:ctrlPr>
                                      <w:rPr>
                                        <w:rFonts w:ascii="Cambria Math" w:hAnsi="Cambria Math"/>
                                        <w:i/>
                                      </w:rPr>
                                    </m:ctrlPr>
                                  </m:sSubPr>
                                  <m:e>
                                    <m:r>
                                      <w:rPr>
                                        <w:rFonts w:ascii="Cambria Math" w:hAnsi="Cambria Math"/>
                                      </w:rPr>
                                      <m:t>C</m:t>
                                    </m:r>
                                  </m:e>
                                  <m:sub>
                                    <m:r>
                                      <w:rPr>
                                        <w:rFonts w:ascii="Cambria Math" w:hAnsi="Cambria Math"/>
                                      </w:rPr>
                                      <m:t>21, j+1</m:t>
                                    </m:r>
                                  </m:sub>
                                </m:sSub>
                              </m:e>
                            </m:mr>
                            <m:mr>
                              <m:e>
                                <m:sSub>
                                  <m:sSubPr>
                                    <m:ctrlPr>
                                      <w:rPr>
                                        <w:rFonts w:ascii="Cambria Math" w:hAnsi="Cambria Math"/>
                                        <w:i/>
                                      </w:rPr>
                                    </m:ctrlPr>
                                  </m:sSubPr>
                                  <m:e>
                                    <m:r>
                                      <w:rPr>
                                        <w:rFonts w:ascii="Cambria Math" w:hAnsi="Cambria Math"/>
                                      </w:rPr>
                                      <m:t>C</m:t>
                                    </m:r>
                                  </m:e>
                                  <m:sub>
                                    <m:r>
                                      <w:rPr>
                                        <w:rFonts w:ascii="Cambria Math" w:hAnsi="Cambria Math"/>
                                      </w:rPr>
                                      <m:t>22, j+1</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r>
                              <m:e>
                                <m:sSub>
                                  <m:sSubPr>
                                    <m:ctrlPr>
                                      <w:rPr>
                                        <w:rFonts w:ascii="Cambria Math" w:hAnsi="Cambria Math"/>
                                        <w:i/>
                                      </w:rPr>
                                    </m:ctrlPr>
                                  </m:sSubPr>
                                  <m:e>
                                    <m:r>
                                      <w:rPr>
                                        <w:rFonts w:ascii="Cambria Math" w:hAnsi="Cambria Math"/>
                                      </w:rPr>
                                      <m:t>C</m:t>
                                    </m:r>
                                  </m:e>
                                  <m:sub>
                                    <m:r>
                                      <w:rPr>
                                        <w:rFonts w:ascii="Cambria Math" w:hAnsi="Cambria Math"/>
                                      </w:rPr>
                                      <m:t>31,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j+1</m:t>
                                    </m:r>
                                  </m:sub>
                                </m:sSub>
                              </m:e>
                            </m:mr>
                            <m:mr>
                              <m:e>
                                <m:sSub>
                                  <m:sSubPr>
                                    <m:ctrlPr>
                                      <w:rPr>
                                        <w:rFonts w:ascii="Cambria Math" w:hAnsi="Cambria Math"/>
                                        <w:i/>
                                      </w:rPr>
                                    </m:ctrlPr>
                                  </m:sSubPr>
                                  <m:e>
                                    <m:r>
                                      <w:rPr>
                                        <w:rFonts w:ascii="Cambria Math" w:hAnsi="Cambria Math"/>
                                      </w:rPr>
                                      <m:t>C</m:t>
                                    </m:r>
                                  </m:e>
                                  <m:sub>
                                    <m:r>
                                      <w:rPr>
                                        <w:rFonts w:ascii="Cambria Math" w:hAnsi="Cambria Math"/>
                                      </w:rPr>
                                      <m:t>33,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
                        </m:e>
                      </m:mr>
                    </m:m>
                  </m:e>
                </m:mr>
              </m:m>
            </m:e>
          </m:d>
        </m:oMath>
      </m:oMathPara>
    </w:p>
    <w:p w14:paraId="02673D6F" w14:textId="77777777" w:rsidR="009E1C1D" w:rsidRDefault="009E1C1D" w:rsidP="009E1C1D">
      <w:pPr>
        <w:spacing w:line="360" w:lineRule="auto"/>
      </w:pPr>
    </w:p>
    <w:p w14:paraId="6C613D77" w14:textId="77777777" w:rsidR="009E1C1D" w:rsidRDefault="00631439" w:rsidP="009544A1">
      <w:pPr>
        <w:pStyle w:val="ListParagraph"/>
        <w:numPr>
          <w:ilvl w:val="0"/>
          <w:numId w:val="254"/>
        </w:numPr>
        <w:spacing w:line="360" w:lineRule="auto"/>
      </w:pPr>
      <w:r>
        <w:rPr>
          <w:u w:val="single"/>
        </w:rPr>
        <w:t>Left/Right Crank Nicolson Matrices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t xml:space="preserve"> are composite array made of four different sub-arrays – only three channels are considered for this example, but it covers the main part discussed above:</w:t>
      </w:r>
    </w:p>
    <w:p w14:paraId="6C511117" w14:textId="77777777" w:rsidR="009E1C1D" w:rsidRPr="009E1C1D" w:rsidRDefault="009E1C1D" w:rsidP="009E1C1D">
      <w:pPr>
        <w:spacing w:line="360" w:lineRule="auto"/>
        <w:rPr>
          <w:u w:val="single"/>
        </w:rPr>
      </w:pPr>
    </w:p>
    <w:p w14:paraId="3130EFCF"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m:oMathPara>
    </w:p>
    <w:p w14:paraId="0B8FD6FC" w14:textId="77777777" w:rsidR="009E1C1D" w:rsidRDefault="009E1C1D" w:rsidP="009E1C1D">
      <w:pPr>
        <w:spacing w:line="360" w:lineRule="auto"/>
      </w:pPr>
    </w:p>
    <w:p w14:paraId="4C0332E6"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1</m:t>
                        </m:r>
                      </m:sub>
                    </m:sSub>
                  </m:e>
                </m:mr>
              </m:m>
            </m:e>
          </m:d>
        </m:oMath>
      </m:oMathPara>
    </w:p>
    <w:p w14:paraId="5CDDBF69" w14:textId="77777777" w:rsidR="009E1C1D" w:rsidRDefault="009E1C1D" w:rsidP="009E1C1D">
      <w:pPr>
        <w:spacing w:line="360" w:lineRule="auto"/>
      </w:pPr>
    </w:p>
    <w:p w14:paraId="36411155" w14:textId="4204FDC7" w:rsidR="00631439" w:rsidRPr="009E1C1D" w:rsidRDefault="00631439" w:rsidP="009E1C1D">
      <w:pPr>
        <w:pStyle w:val="ListParagraph"/>
        <w:spacing w:line="360" w:lineRule="auto"/>
        <w:ind w:left="360"/>
      </w:pPr>
      <w:r>
        <w:t xml:space="preserve">where the elements above correspond to the next arrays and an additional </w:t>
      </w:r>
      <m:oMath>
        <m:r>
          <w:rPr>
            <w:rFonts w:ascii="Cambria Math" w:hAnsi="Cambria Math"/>
          </w:rPr>
          <m:t>4×4</m:t>
        </m:r>
      </m:oMath>
      <w:r>
        <w:t xml:space="preserve"> full of zeros. </w:t>
      </w:r>
      <w:r w:rsidR="00E67638">
        <w:t xml:space="preserve">The sizes of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rsidR="00E67638">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rsidR="00E67638">
        <w:t xml:space="preserve"> are </w:t>
      </w:r>
      <m:oMath>
        <m:r>
          <w:rPr>
            <w:rFonts w:ascii="Cambria Math" w:hAnsi="Cambria Math"/>
          </w:rPr>
          <m:t>12×12</m:t>
        </m:r>
      </m:oMath>
      <w:r w:rsidR="00E67638">
        <w:t>.</w:t>
      </w:r>
    </w:p>
    <w:p w14:paraId="192C8FBD"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1</m:t>
            </m:r>
          </m:sub>
        </m:sSub>
      </m:oMath>
      <w:r w:rsidR="00921242">
        <w:t>:</w:t>
      </w:r>
    </w:p>
    <w:p w14:paraId="6C46D00C" w14:textId="77777777" w:rsidR="009E1C1D" w:rsidRPr="009E1C1D" w:rsidRDefault="009E1C1D" w:rsidP="009E1C1D">
      <w:pPr>
        <w:spacing w:line="360" w:lineRule="auto"/>
        <w:rPr>
          <w:u w:val="single"/>
        </w:rPr>
      </w:pPr>
    </w:p>
    <w:p w14:paraId="02F7723F" w14:textId="73A84050"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1+2λ+β</m:t>
                          </m:r>
                        </m:e>
                      </m:mr>
                    </m:m>
                  </m:e>
                </m:mr>
              </m:m>
            </m:e>
          </m:d>
        </m:oMath>
      </m:oMathPara>
    </w:p>
    <w:p w14:paraId="6B1F58F8" w14:textId="77777777" w:rsidR="009E1C1D" w:rsidRDefault="009E1C1D" w:rsidP="009E1C1D">
      <w:pPr>
        <w:spacing w:line="360" w:lineRule="auto"/>
      </w:pPr>
    </w:p>
    <w:p w14:paraId="5607B098"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2</m:t>
            </m:r>
          </m:sub>
        </m:sSub>
      </m:oMath>
      <w:r w:rsidR="00921242">
        <w:t>:</w:t>
      </w:r>
    </w:p>
    <w:p w14:paraId="4BB4490A" w14:textId="77777777" w:rsidR="009E1C1D" w:rsidRPr="009E1C1D" w:rsidRDefault="009E1C1D" w:rsidP="009E1C1D">
      <w:pPr>
        <w:spacing w:line="360" w:lineRule="auto"/>
        <w:rPr>
          <w:u w:val="single"/>
        </w:rPr>
      </w:pPr>
    </w:p>
    <w:p w14:paraId="7650EBD0" w14:textId="5E62F0D4"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1+2λ+2β</m:t>
                          </m:r>
                        </m:e>
                      </m:mr>
                    </m:m>
                  </m:e>
                </m:mr>
              </m:m>
            </m:e>
          </m:d>
        </m:oMath>
      </m:oMathPara>
    </w:p>
    <w:p w14:paraId="546A0E8D" w14:textId="77777777" w:rsidR="009E1C1D" w:rsidRDefault="009E1C1D" w:rsidP="009E1C1D">
      <w:pPr>
        <w:spacing w:line="360" w:lineRule="auto"/>
      </w:pPr>
    </w:p>
    <w:p w14:paraId="0A5DC0CB"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3</m:t>
            </m:r>
          </m:sub>
        </m:sSub>
      </m:oMath>
      <w:r w:rsidR="00921242">
        <w:t>:</w:t>
      </w:r>
    </w:p>
    <w:p w14:paraId="7CA988DF" w14:textId="77777777" w:rsidR="009E1C1D" w:rsidRPr="00AF3F8A" w:rsidRDefault="009E1C1D" w:rsidP="00AF3F8A">
      <w:pPr>
        <w:spacing w:line="360" w:lineRule="auto"/>
        <w:rPr>
          <w:u w:val="single"/>
        </w:rPr>
      </w:pPr>
    </w:p>
    <w:p w14:paraId="0AEF27F9" w14:textId="0EF4DE9B"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mr>
              </m:m>
            </m:e>
          </m:d>
        </m:oMath>
      </m:oMathPara>
    </w:p>
    <w:p w14:paraId="76D8BD4E" w14:textId="77777777" w:rsidR="009E1C1D" w:rsidRDefault="009E1C1D" w:rsidP="00AF3F8A">
      <w:pPr>
        <w:spacing w:line="360" w:lineRule="auto"/>
      </w:pPr>
    </w:p>
    <w:p w14:paraId="745C0FF6"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1</m:t>
            </m:r>
          </m:sub>
        </m:sSub>
      </m:oMath>
      <w:r w:rsidR="00572D1A">
        <w:t>:</w:t>
      </w:r>
    </w:p>
    <w:p w14:paraId="67ECFCD6" w14:textId="77777777" w:rsidR="009E1C1D" w:rsidRPr="00AF3F8A" w:rsidRDefault="009E1C1D" w:rsidP="00AF3F8A">
      <w:pPr>
        <w:spacing w:line="360" w:lineRule="auto"/>
        <w:rPr>
          <w:u w:val="single"/>
        </w:rPr>
      </w:pPr>
    </w:p>
    <w:p w14:paraId="2FFFCB09" w14:textId="09AC805A"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λ+α</m:t>
                          </m:r>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2λ</m:t>
                          </m:r>
                        </m:e>
                        <m:e>
                          <m:r>
                            <w:rPr>
                              <w:rFonts w:ascii="Cambria Math" w:hAnsi="Cambria Math"/>
                            </w:rPr>
                            <m:t>1-2λ-β</m:t>
                          </m:r>
                        </m:e>
                      </m:mr>
                    </m:m>
                  </m:e>
                </m:mr>
              </m:m>
            </m:e>
          </m:d>
        </m:oMath>
      </m:oMathPara>
    </w:p>
    <w:p w14:paraId="49E0D712" w14:textId="77777777" w:rsidR="009E1C1D" w:rsidRDefault="009E1C1D" w:rsidP="00AF3F8A">
      <w:pPr>
        <w:spacing w:line="360" w:lineRule="auto"/>
      </w:pPr>
    </w:p>
    <w:p w14:paraId="26E15084"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2</m:t>
            </m:r>
          </m:sub>
        </m:sSub>
      </m:oMath>
      <w:r w:rsidR="00572D1A">
        <w:t>:</w:t>
      </w:r>
    </w:p>
    <w:p w14:paraId="5BB897DE" w14:textId="77777777" w:rsidR="009E1C1D" w:rsidRPr="00AF3F8A" w:rsidRDefault="009E1C1D" w:rsidP="00AF3F8A">
      <w:pPr>
        <w:spacing w:line="360" w:lineRule="auto"/>
        <w:rPr>
          <w:u w:val="single"/>
        </w:rPr>
      </w:pPr>
    </w:p>
    <w:p w14:paraId="127334D5" w14:textId="53A6FFA1"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λ+α</m:t>
                          </m:r>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2λ</m:t>
                          </m:r>
                        </m:e>
                        <m:e>
                          <m:r>
                            <w:rPr>
                              <w:rFonts w:ascii="Cambria Math" w:hAnsi="Cambria Math"/>
                            </w:rPr>
                            <m:t>1-2λ-2β</m:t>
                          </m:r>
                        </m:e>
                      </m:mr>
                    </m:m>
                  </m:e>
                </m:mr>
              </m:m>
            </m:e>
          </m:d>
        </m:oMath>
      </m:oMathPara>
    </w:p>
    <w:p w14:paraId="31F0A40E" w14:textId="77777777" w:rsidR="009E1C1D" w:rsidRDefault="009E1C1D" w:rsidP="00AF3F8A">
      <w:pPr>
        <w:spacing w:line="360" w:lineRule="auto"/>
      </w:pPr>
    </w:p>
    <w:p w14:paraId="5FAC4501" w14:textId="77777777" w:rsidR="009E1C1D" w:rsidRDefault="00541A51" w:rsidP="009544A1">
      <w:pPr>
        <w:pStyle w:val="ListParagraph"/>
        <w:numPr>
          <w:ilvl w:val="0"/>
          <w:numId w:val="254"/>
        </w:numPr>
        <w:spacing w:line="360" w:lineRule="auto"/>
      </w:pPr>
      <w:r w:rsidRPr="00541A51">
        <w:rPr>
          <w:u w:val="single"/>
        </w:rPr>
        <w:t>Boundary Vector</w:t>
      </w:r>
      <w:r>
        <w:t xml:space="preserve">: The </w:t>
      </w:r>
      <m:oMath>
        <m:r>
          <w:rPr>
            <w:rFonts w:ascii="Cambria Math" w:hAnsi="Cambria Math"/>
          </w:rPr>
          <m:t>d</m:t>
        </m:r>
      </m:oMath>
      <w:r>
        <w:t xml:space="preserve"> vector is used to hold the boundary conditions. In this example, it is a </w:t>
      </w:r>
      <m:oMath>
        <m:r>
          <w:rPr>
            <w:rFonts w:ascii="Cambria Math" w:hAnsi="Cambria Math"/>
          </w:rPr>
          <m:t>12×1</m:t>
        </m:r>
      </m:oMath>
      <w:r>
        <w:t xml:space="preserve"> vector:</w:t>
      </w:r>
    </w:p>
    <w:p w14:paraId="287061FE" w14:textId="77777777" w:rsidR="009E1C1D" w:rsidRPr="00AF3F8A" w:rsidRDefault="009E1C1D" w:rsidP="00AF3F8A">
      <w:pPr>
        <w:spacing w:line="360" w:lineRule="auto"/>
        <w:rPr>
          <w:u w:val="single"/>
        </w:rPr>
      </w:pPr>
    </w:p>
    <w:p w14:paraId="6C4A7141" w14:textId="7A6C053E" w:rsidR="00541A51" w:rsidRPr="009E1C1D" w:rsidRDefault="00541A51" w:rsidP="009E1C1D">
      <w:pPr>
        <w:pStyle w:val="ListParagraph"/>
        <w:spacing w:line="360" w:lineRule="auto"/>
        <w:ind w:left="360"/>
      </w:pPr>
      <m:oMathPara>
        <m:oMath>
          <m:r>
            <w:rPr>
              <w:rFonts w:ascii="Cambria Math" w:hAnsi="Cambria Math"/>
            </w:rPr>
            <w:lastRenderedPageBreak/>
            <m:t>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 j+1</m:t>
                                        </m:r>
                                      </m:sub>
                                    </m:sSub>
                                  </m:e>
                                </m:d>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20, j+1</m:t>
                                        </m:r>
                                      </m:sub>
                                    </m:sSub>
                                  </m:e>
                                </m:d>
                              </m:e>
                            </m:mr>
                            <m:mr>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30, j+1</m:t>
                                        </m:r>
                                      </m:sub>
                                    </m:sSub>
                                  </m:e>
                                </m:d>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d>
        </m:oMath>
      </m:oMathPara>
    </w:p>
    <w:p w14:paraId="58EFB536" w14:textId="77777777" w:rsidR="009E1C1D" w:rsidRDefault="009E1C1D" w:rsidP="00AF3F8A">
      <w:pPr>
        <w:spacing w:line="360" w:lineRule="auto"/>
      </w:pPr>
    </w:p>
    <w:p w14:paraId="690D795E" w14:textId="77777777" w:rsidR="009E1C1D" w:rsidRDefault="00541A51" w:rsidP="009544A1">
      <w:pPr>
        <w:pStyle w:val="ListParagraph"/>
        <w:numPr>
          <w:ilvl w:val="0"/>
          <w:numId w:val="254"/>
        </w:numPr>
        <w:spacing w:line="360" w:lineRule="auto"/>
      </w:pPr>
      <w:r>
        <w:rPr>
          <w:u w:val="single"/>
        </w:rPr>
        <w:t>Crank Nicolson Time Iterator Expression</w:t>
      </w:r>
      <w:r>
        <w:t>: To find the concentration at any time, one iterates the following equation:</w:t>
      </w:r>
    </w:p>
    <w:p w14:paraId="2ADCB2E0" w14:textId="77777777" w:rsidR="009E1C1D" w:rsidRPr="00AF3F8A" w:rsidRDefault="009E1C1D" w:rsidP="00AF3F8A">
      <w:pPr>
        <w:spacing w:line="360" w:lineRule="auto"/>
        <w:rPr>
          <w:u w:val="single"/>
        </w:rPr>
      </w:pPr>
    </w:p>
    <w:p w14:paraId="5F9099F8" w14:textId="6FC6F43E" w:rsidR="00541A51"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composite</m:t>
              </m:r>
            </m:sub>
            <m:sup>
              <m:r>
                <w:rPr>
                  <w:rFonts w:ascii="Cambria Math" w:hAnsi="Cambria Math"/>
                </w:rPr>
                <m:t>-1</m:t>
              </m:r>
            </m:sup>
          </m:sSubSup>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e>
          </m:d>
        </m:oMath>
      </m:oMathPara>
    </w:p>
    <w:p w14:paraId="61248E47" w14:textId="77777777" w:rsidR="00D2633A" w:rsidRDefault="00D2633A" w:rsidP="00D2633A">
      <w:pPr>
        <w:spacing w:line="360" w:lineRule="auto"/>
      </w:pPr>
    </w:p>
    <w:p w14:paraId="75999D3B" w14:textId="77777777" w:rsidR="00D2633A" w:rsidRDefault="00D2633A" w:rsidP="00D2633A">
      <w:pPr>
        <w:spacing w:line="360" w:lineRule="auto"/>
      </w:pPr>
    </w:p>
    <w:p w14:paraId="10BD47F7" w14:textId="6E9468A2" w:rsidR="00D2633A" w:rsidRPr="00D2633A" w:rsidRDefault="00D2633A" w:rsidP="00D2633A">
      <w:pPr>
        <w:spacing w:line="360" w:lineRule="auto"/>
        <w:rPr>
          <w:b/>
          <w:bCs/>
          <w:sz w:val="28"/>
          <w:szCs w:val="28"/>
        </w:rPr>
      </w:pPr>
      <w:r w:rsidRPr="00D2633A">
        <w:rPr>
          <w:b/>
          <w:bCs/>
          <w:sz w:val="28"/>
          <w:szCs w:val="28"/>
        </w:rPr>
        <w:t>Example: 2D Diffusion</w:t>
      </w:r>
    </w:p>
    <w:p w14:paraId="7888F654" w14:textId="77777777" w:rsidR="00D2633A" w:rsidRDefault="00D2633A" w:rsidP="00D2633A">
      <w:pPr>
        <w:spacing w:line="360" w:lineRule="auto"/>
      </w:pPr>
    </w:p>
    <w:p w14:paraId="0977B8D6" w14:textId="77777777" w:rsidR="00D2633A" w:rsidRDefault="00D2633A" w:rsidP="00D2633A">
      <w:pPr>
        <w:spacing w:line="360" w:lineRule="auto"/>
      </w:pPr>
    </w:p>
    <w:p w14:paraId="7F0359B0" w14:textId="77777777" w:rsidR="00094B5E" w:rsidRDefault="00D2633A" w:rsidP="009544A1">
      <w:pPr>
        <w:pStyle w:val="ListParagraph"/>
        <w:numPr>
          <w:ilvl w:val="0"/>
          <w:numId w:val="255"/>
        </w:numPr>
        <w:spacing w:line="360" w:lineRule="auto"/>
      </w:pPr>
      <w:r w:rsidRPr="00D2633A">
        <w:rPr>
          <w:u w:val="single"/>
        </w:rPr>
        <w:t>Extension to 2D Cartesian Grid</w:t>
      </w:r>
      <w:r>
        <w:t>: When extending to two dimensions on a uniform Cartesian grid, the derivation is similar and th results lead to a system of band-diagonal equations rather than tridiagonal equations.</w:t>
      </w:r>
    </w:p>
    <w:p w14:paraId="36A0B01A" w14:textId="77777777" w:rsidR="00E4144B" w:rsidRDefault="00094B5E" w:rsidP="009544A1">
      <w:pPr>
        <w:pStyle w:val="ListParagraph"/>
        <w:numPr>
          <w:ilvl w:val="0"/>
          <w:numId w:val="255"/>
        </w:numPr>
        <w:spacing w:line="360" w:lineRule="auto"/>
      </w:pPr>
      <w:r w:rsidRPr="00094B5E">
        <w:rPr>
          <w:u w:val="single"/>
        </w:rPr>
        <w:t>Discretization of the 2D Diffusion Equation</w:t>
      </w:r>
      <w:r>
        <w:t>: The 2D heat equation</w:t>
      </w:r>
    </w:p>
    <w:p w14:paraId="403D10BD" w14:textId="77777777" w:rsidR="00E4144B" w:rsidRPr="00E4144B" w:rsidRDefault="00E4144B" w:rsidP="00E4144B">
      <w:pPr>
        <w:spacing w:line="360" w:lineRule="auto"/>
        <w:rPr>
          <w:u w:val="single"/>
        </w:rPr>
      </w:pPr>
    </w:p>
    <w:p w14:paraId="0BC696B5"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u</m:t>
          </m:r>
        </m:oMath>
      </m:oMathPara>
    </w:p>
    <w:p w14:paraId="257AB1CA" w14:textId="77777777" w:rsidR="00E4144B" w:rsidRDefault="00E4144B" w:rsidP="00E4144B">
      <w:pPr>
        <w:spacing w:line="360" w:lineRule="auto"/>
      </w:pPr>
    </w:p>
    <w:p w14:paraId="21FB6A7C"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e>
          </m:d>
        </m:oMath>
      </m:oMathPara>
    </w:p>
    <w:p w14:paraId="01178BD5" w14:textId="77777777" w:rsidR="00E4144B" w:rsidRDefault="00E4144B" w:rsidP="00E4144B">
      <w:pPr>
        <w:spacing w:line="360" w:lineRule="auto"/>
      </w:pPr>
    </w:p>
    <w:p w14:paraId="006F5454" w14:textId="77777777" w:rsidR="00E4144B" w:rsidRDefault="00094B5E" w:rsidP="00E4144B">
      <w:pPr>
        <w:pStyle w:val="ListParagraph"/>
        <w:spacing w:line="360" w:lineRule="auto"/>
        <w:ind w:left="360"/>
      </w:pPr>
      <w:r>
        <w:t>can be solved with the Crank Nicolson discretization</w:t>
      </w:r>
    </w:p>
    <w:p w14:paraId="6A0CAAC7" w14:textId="77777777" w:rsidR="00E4144B" w:rsidRDefault="00E4144B" w:rsidP="00E4144B">
      <w:pPr>
        <w:spacing w:line="360" w:lineRule="auto"/>
      </w:pPr>
    </w:p>
    <w:p w14:paraId="60DE1F76" w14:textId="77777777" w:rsidR="00E4144B" w:rsidRDefault="00000000" w:rsidP="00E4144B">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m:t>
                      </m:r>
                    </m:sub>
                  </m:sSub>
                </m:e>
              </m:d>
            </m:e>
          </m:d>
        </m:oMath>
      </m:oMathPara>
    </w:p>
    <w:p w14:paraId="2D22891D" w14:textId="77777777" w:rsidR="00E4144B" w:rsidRDefault="00E4144B" w:rsidP="00E4144B">
      <w:pPr>
        <w:spacing w:line="360" w:lineRule="auto"/>
      </w:pPr>
    </w:p>
    <w:p w14:paraId="33C930A5" w14:textId="77777777" w:rsidR="00E4144B" w:rsidRDefault="00094B5E" w:rsidP="00E4144B">
      <w:pPr>
        <w:pStyle w:val="ListParagraph"/>
        <w:spacing w:line="360" w:lineRule="auto"/>
        <w:ind w:left="360"/>
      </w:pPr>
      <w:r>
        <w:t>assuming a square grid, so that</w:t>
      </w:r>
    </w:p>
    <w:p w14:paraId="09582BE1" w14:textId="77777777" w:rsidR="00E4144B" w:rsidRDefault="00E4144B" w:rsidP="00E4144B">
      <w:pPr>
        <w:spacing w:line="360" w:lineRule="auto"/>
      </w:pPr>
    </w:p>
    <w:p w14:paraId="38296DA1" w14:textId="169816E1" w:rsidR="00D2633A" w:rsidRPr="00E4144B" w:rsidRDefault="00094B5E" w:rsidP="00E4144B">
      <w:pPr>
        <w:pStyle w:val="ListParagraph"/>
        <w:spacing w:line="360" w:lineRule="auto"/>
        <w:ind w:left="360"/>
      </w:pPr>
      <m:oMathPara>
        <m:oMath>
          <m:r>
            <w:rPr>
              <w:rFonts w:ascii="Cambria Math" w:hAnsi="Cambria Math"/>
            </w:rPr>
            <m:t>∆x=∆y</m:t>
          </m:r>
        </m:oMath>
      </m:oMathPara>
    </w:p>
    <w:p w14:paraId="51441494" w14:textId="77777777" w:rsidR="00E4144B" w:rsidRDefault="00E4144B" w:rsidP="00E4144B">
      <w:pPr>
        <w:spacing w:line="360" w:lineRule="auto"/>
      </w:pPr>
    </w:p>
    <w:p w14:paraId="291EF3F6" w14:textId="77777777" w:rsidR="00E4144B" w:rsidRDefault="00094B5E" w:rsidP="009544A1">
      <w:pPr>
        <w:pStyle w:val="ListParagraph"/>
        <w:numPr>
          <w:ilvl w:val="0"/>
          <w:numId w:val="255"/>
        </w:numPr>
        <w:spacing w:line="360" w:lineRule="auto"/>
      </w:pPr>
      <w:r>
        <w:rPr>
          <w:u w:val="single"/>
        </w:rPr>
        <w:t>Courant-Friedrich-Lewry Convergence Metric</w:t>
      </w:r>
      <w:r>
        <w:t>: This equation can be simplified somewhat by re-arranging terms and using the CFL number</w:t>
      </w:r>
    </w:p>
    <w:p w14:paraId="4C3E91B8" w14:textId="77777777" w:rsidR="00E4144B" w:rsidRPr="00E4144B" w:rsidRDefault="00E4144B" w:rsidP="00E4144B">
      <w:pPr>
        <w:spacing w:line="360" w:lineRule="auto"/>
        <w:rPr>
          <w:u w:val="single"/>
        </w:rPr>
      </w:pPr>
    </w:p>
    <w:p w14:paraId="0122F5E1" w14:textId="77777777" w:rsidR="00E4144B" w:rsidRDefault="00094B5E" w:rsidP="00E4144B">
      <w:pPr>
        <w:pStyle w:val="ListParagraph"/>
        <w:spacing w:line="360" w:lineRule="auto"/>
        <w:ind w:left="360"/>
      </w:pPr>
      <m:oMathPara>
        <m:oMath>
          <m:r>
            <w:rPr>
              <w:rFonts w:ascii="Cambria Math" w:hAnsi="Cambria Math"/>
            </w:rPr>
            <m:t>μ=</m:t>
          </m:r>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5E15E0EB" w14:textId="77777777" w:rsidR="00E4144B" w:rsidRDefault="00E4144B" w:rsidP="00E4144B">
      <w:pPr>
        <w:spacing w:line="360" w:lineRule="auto"/>
      </w:pPr>
    </w:p>
    <w:p w14:paraId="63353D5A" w14:textId="08627F7D" w:rsidR="00094B5E" w:rsidRDefault="00094B5E" w:rsidP="00E4144B">
      <w:pPr>
        <w:pStyle w:val="ListParagraph"/>
        <w:spacing w:line="360" w:lineRule="auto"/>
        <w:ind w:left="360"/>
      </w:pPr>
      <w:r>
        <w:t>For the Crank-Nicolson scheme, a low CFL number is not required for stability, however it is required for numerical accuracy.</w:t>
      </w:r>
    </w:p>
    <w:p w14:paraId="2D62AA82" w14:textId="77777777" w:rsidR="00E4144B" w:rsidRDefault="00094B5E" w:rsidP="009544A1">
      <w:pPr>
        <w:pStyle w:val="ListParagraph"/>
        <w:numPr>
          <w:ilvl w:val="0"/>
          <w:numId w:val="255"/>
        </w:numPr>
        <w:spacing w:line="360" w:lineRule="auto"/>
      </w:pPr>
      <w:r>
        <w:rPr>
          <w:u w:val="single"/>
        </w:rPr>
        <w:t>Recasting using the CFL Number</w:t>
      </w:r>
      <w:r w:rsidRPr="00094B5E">
        <w:t>:</w:t>
      </w:r>
      <w:r>
        <w:t xml:space="preserve"> The scheme can now be writte</w:t>
      </w:r>
      <w:r w:rsidR="001A7EE9">
        <w:t>n</w:t>
      </w:r>
      <w:r>
        <w:t xml:space="preserve"> as</w:t>
      </w:r>
    </w:p>
    <w:p w14:paraId="1309917B" w14:textId="77777777" w:rsidR="00E4144B" w:rsidRPr="00E4144B" w:rsidRDefault="00E4144B" w:rsidP="00E4144B">
      <w:pPr>
        <w:spacing w:line="360" w:lineRule="auto"/>
        <w:rPr>
          <w:u w:val="single"/>
        </w:rPr>
      </w:pPr>
    </w:p>
    <w:p w14:paraId="15FDE8FE" w14:textId="711EC9FD" w:rsidR="00094B5E" w:rsidRPr="00E4144B" w:rsidRDefault="00000000" w:rsidP="00E4144B">
      <w:pPr>
        <w:pStyle w:val="ListParagraph"/>
        <w:spacing w:line="360" w:lineRule="auto"/>
        <w:ind w:left="360"/>
      </w:pPr>
      <m:oMathPara>
        <m:oMath>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e>
          </m:d>
          <m:r>
            <w:rPr>
              <w:rFonts w:ascii="Cambria Math" w:hAnsi="Cambria Math"/>
            </w:rPr>
            <m:t>=</m:t>
          </m:r>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e>
          </m:d>
        </m:oMath>
      </m:oMathPara>
    </w:p>
    <w:p w14:paraId="0992EEB0" w14:textId="77777777" w:rsidR="00E4144B" w:rsidRDefault="00E4144B" w:rsidP="00E4144B">
      <w:pPr>
        <w:spacing w:line="360" w:lineRule="auto"/>
      </w:pPr>
    </w:p>
    <w:p w14:paraId="7AF22238" w14:textId="2641597A" w:rsidR="00CC4E88" w:rsidRDefault="00CC4E88" w:rsidP="009544A1">
      <w:pPr>
        <w:pStyle w:val="ListParagraph"/>
        <w:numPr>
          <w:ilvl w:val="0"/>
          <w:numId w:val="255"/>
        </w:numPr>
        <w:spacing w:line="360" w:lineRule="auto"/>
      </w:pPr>
      <w:r>
        <w:rPr>
          <w:u w:val="single"/>
        </w:rPr>
        <w:t>Use of Alternating-</w:t>
      </w:r>
      <w:r w:rsidRPr="00CC4E88">
        <w:rPr>
          <w:u w:val="single"/>
        </w:rPr>
        <w:t xml:space="preserve"> </w:t>
      </w:r>
      <w:r>
        <w:rPr>
          <w:u w:val="single"/>
        </w:rPr>
        <w:t>Direction Implicit (ADI) Method</w:t>
      </w:r>
      <w:r>
        <w:t>: Solving such a linear system is costly. Hence an alternating-direction implicit method can be implemented to solve the numerical PDE, and the other dimension explicitly for half of the assigned time step and conversely for remainder half of the time step.</w:t>
      </w:r>
    </w:p>
    <w:p w14:paraId="7BD4FC11" w14:textId="358847B8" w:rsidR="00BD5A91" w:rsidRDefault="00BD5A91" w:rsidP="009544A1">
      <w:pPr>
        <w:pStyle w:val="ListParagraph"/>
        <w:numPr>
          <w:ilvl w:val="0"/>
          <w:numId w:val="255"/>
        </w:numPr>
        <w:spacing w:line="360" w:lineRule="auto"/>
      </w:pPr>
      <w:r>
        <w:rPr>
          <w:u w:val="single"/>
        </w:rPr>
        <w:t>Speedup Using Tridiagonal Matrix Algorithm</w:t>
      </w:r>
      <w:r w:rsidRPr="00BD5A91">
        <w:t>:</w:t>
      </w:r>
      <w:r>
        <w:t xml:space="preserve"> The benefit of this strategy is that the implicit solver only requires a tridiagonal matrix to be solved.</w:t>
      </w:r>
    </w:p>
    <w:p w14:paraId="134C68A6" w14:textId="50820202" w:rsidR="00BD5A91" w:rsidRDefault="00BD5A91" w:rsidP="009544A1">
      <w:pPr>
        <w:pStyle w:val="ListParagraph"/>
        <w:numPr>
          <w:ilvl w:val="0"/>
          <w:numId w:val="255"/>
        </w:numPr>
        <w:spacing w:line="360" w:lineRule="auto"/>
      </w:pPr>
      <w:r>
        <w:rPr>
          <w:u w:val="single"/>
        </w:rPr>
        <w:lastRenderedPageBreak/>
        <w:t>Accuracy compared to Crank Nicolson</w:t>
      </w:r>
      <w:r w:rsidRPr="00BD5A91">
        <w:t>:</w:t>
      </w:r>
      <w:r>
        <w:t xml:space="preserve"> The difference between the true Crank-Nicolson solution and the ADI approximated solution has an order of accuracy of </w:t>
      </w:r>
      <m:oMath>
        <m:r>
          <m:rPr>
            <m:scr m:val="script"/>
          </m:rPr>
          <w:rPr>
            <w:rFonts w:ascii="Cambria Math" w:hAnsi="Cambria Math"/>
          </w:rPr>
          <m:t>O</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e>
        </m:d>
      </m:oMath>
      <w:r>
        <w:t xml:space="preserve"> and hence can be ignored with a sufficiently small time</w:t>
      </w:r>
      <w:r w:rsidR="00566462">
        <w:t>-</w:t>
      </w:r>
      <w:r>
        <w:t>step.</w:t>
      </w:r>
    </w:p>
    <w:p w14:paraId="7515A723" w14:textId="77777777" w:rsidR="00566462" w:rsidRDefault="00566462" w:rsidP="00566462">
      <w:pPr>
        <w:spacing w:line="360" w:lineRule="auto"/>
      </w:pPr>
    </w:p>
    <w:p w14:paraId="27D548FF" w14:textId="77777777" w:rsidR="00566462" w:rsidRDefault="00566462" w:rsidP="00566462">
      <w:pPr>
        <w:spacing w:line="360" w:lineRule="auto"/>
      </w:pPr>
    </w:p>
    <w:p w14:paraId="0239D992" w14:textId="7F07B1F4" w:rsidR="00566462" w:rsidRPr="00566462" w:rsidRDefault="00566462" w:rsidP="00566462">
      <w:pPr>
        <w:spacing w:line="360" w:lineRule="auto"/>
        <w:rPr>
          <w:b/>
          <w:bCs/>
          <w:sz w:val="28"/>
          <w:szCs w:val="28"/>
        </w:rPr>
      </w:pPr>
      <w:r w:rsidRPr="00566462">
        <w:rPr>
          <w:b/>
          <w:bCs/>
          <w:sz w:val="28"/>
          <w:szCs w:val="28"/>
        </w:rPr>
        <w:t>Crank Nicolson for Non-linear Problems</w:t>
      </w:r>
    </w:p>
    <w:p w14:paraId="14D56CED" w14:textId="77777777" w:rsidR="00566462" w:rsidRDefault="00566462" w:rsidP="00566462">
      <w:pPr>
        <w:spacing w:line="360" w:lineRule="auto"/>
      </w:pPr>
    </w:p>
    <w:p w14:paraId="237507B5" w14:textId="3D4BDFC7" w:rsidR="00566462" w:rsidRDefault="00566462" w:rsidP="009544A1">
      <w:pPr>
        <w:pStyle w:val="ListParagraph"/>
        <w:numPr>
          <w:ilvl w:val="0"/>
          <w:numId w:val="256"/>
        </w:numPr>
        <w:spacing w:line="360" w:lineRule="auto"/>
      </w:pPr>
      <w:r w:rsidRPr="00566462">
        <w:rPr>
          <w:u w:val="single"/>
        </w:rPr>
        <w:t>Iterative Techniques for Solution Convergence</w:t>
      </w:r>
      <w:r>
        <w:t>: Because the Crank-Nicolson method is implicit, it is generally impossible to solve exactly. Instead, an iterative technique should be used to converge to the solution.</w:t>
      </w:r>
    </w:p>
    <w:p w14:paraId="51ACA154" w14:textId="7A529C71" w:rsidR="00C62ED7" w:rsidRDefault="00C62ED7" w:rsidP="009544A1">
      <w:pPr>
        <w:pStyle w:val="ListParagraph"/>
        <w:numPr>
          <w:ilvl w:val="0"/>
          <w:numId w:val="256"/>
        </w:numPr>
        <w:spacing w:line="360" w:lineRule="auto"/>
      </w:pPr>
      <w:r>
        <w:rPr>
          <w:u w:val="single"/>
        </w:rPr>
        <w:t>Challenges with Jacobian Iteration Schemes</w:t>
      </w:r>
      <w:r w:rsidRPr="00C62ED7">
        <w:t>:</w:t>
      </w:r>
      <w:r>
        <w:t xml:space="preserve"> One option is to use Newton’s method to converge on the prediction, but this requires the computation of the Jacobian. For high-dimensional systems such as those in computational fluid dynamics or numerical relativity, it may be infeasible to compute this Jacobian.</w:t>
      </w:r>
    </w:p>
    <w:p w14:paraId="4E8D3A2D" w14:textId="77777777" w:rsidR="00E2325E" w:rsidRDefault="00C62ED7" w:rsidP="009544A1">
      <w:pPr>
        <w:pStyle w:val="ListParagraph"/>
        <w:numPr>
          <w:ilvl w:val="0"/>
          <w:numId w:val="256"/>
        </w:numPr>
        <w:spacing w:line="360" w:lineRule="auto"/>
      </w:pPr>
      <w:r>
        <w:rPr>
          <w:u w:val="single"/>
        </w:rPr>
        <w:t>Use of Fixed-Point Iteration</w:t>
      </w:r>
      <w:r w:rsidRPr="00C62ED7">
        <w:t>:</w:t>
      </w:r>
      <w:r>
        <w:t xml:space="preserve"> A Jacobian-free alternative is fixed-point iteration. If </w:t>
      </w:r>
      <m:oMath>
        <m:r>
          <w:rPr>
            <w:rFonts w:ascii="Cambria Math" w:hAnsi="Cambria Math"/>
          </w:rPr>
          <m:t>f</m:t>
        </m:r>
      </m:oMath>
      <w:r>
        <w:t xml:space="preserve"> is the velocity of the system, then the Crank-Nicolson prediction will be a fixed-point on the map</w:t>
      </w:r>
    </w:p>
    <w:p w14:paraId="0FD5CC5B" w14:textId="77777777" w:rsidR="00E2325E" w:rsidRPr="00E2325E" w:rsidRDefault="00E2325E" w:rsidP="00E2325E">
      <w:pPr>
        <w:spacing w:line="360" w:lineRule="auto"/>
        <w:rPr>
          <w:u w:val="single"/>
        </w:rPr>
      </w:pPr>
    </w:p>
    <w:p w14:paraId="4EFDC673" w14:textId="180D72B0" w:rsidR="00C62ED7" w:rsidRPr="00E2325E" w:rsidRDefault="00C62ED7" w:rsidP="00E2325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oMath>
      </m:oMathPara>
    </w:p>
    <w:p w14:paraId="23B67339" w14:textId="77777777" w:rsidR="00E2325E" w:rsidRDefault="00E2325E" w:rsidP="00E2325E">
      <w:pPr>
        <w:spacing w:line="360" w:lineRule="auto"/>
      </w:pPr>
    </w:p>
    <w:p w14:paraId="27459E49" w14:textId="77777777" w:rsidR="00E2325E" w:rsidRDefault="00382D0C" w:rsidP="009544A1">
      <w:pPr>
        <w:pStyle w:val="ListParagraph"/>
        <w:numPr>
          <w:ilvl w:val="0"/>
          <w:numId w:val="256"/>
        </w:numPr>
        <w:spacing w:line="360" w:lineRule="auto"/>
      </w:pPr>
      <w:r>
        <w:rPr>
          <w:u w:val="single"/>
        </w:rPr>
        <w:t>Parameterization of the Iterative Formulation</w:t>
      </w:r>
      <w:r>
        <w:t>: If the iterator</w:t>
      </w:r>
    </w:p>
    <w:p w14:paraId="158907F0" w14:textId="77777777" w:rsidR="00E2325E" w:rsidRPr="00E2325E" w:rsidRDefault="00E2325E" w:rsidP="00E2325E">
      <w:pPr>
        <w:spacing w:line="360" w:lineRule="auto"/>
        <w:rPr>
          <w:u w:val="single"/>
        </w:rPr>
      </w:pPr>
    </w:p>
    <w:p w14:paraId="040B3286" w14:textId="77777777" w:rsid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14C12A49" w14:textId="77777777" w:rsidR="00E2325E" w:rsidRDefault="00E2325E" w:rsidP="00E2325E">
      <w:pPr>
        <w:spacing w:line="360" w:lineRule="auto"/>
      </w:pPr>
    </w:p>
    <w:p w14:paraId="34F19EED" w14:textId="77777777" w:rsidR="00E2325E" w:rsidRDefault="00382D0C" w:rsidP="00E2325E">
      <w:pPr>
        <w:pStyle w:val="ListParagraph"/>
        <w:spacing w:line="360" w:lineRule="auto"/>
        <w:ind w:left="360"/>
      </w:pPr>
      <w:r>
        <w:t xml:space="preserve"> does not converge, the parameterized map</w:t>
      </w:r>
    </w:p>
    <w:p w14:paraId="7F58DAF1" w14:textId="77777777" w:rsidR="00E2325E" w:rsidRDefault="00E2325E" w:rsidP="00E2325E">
      <w:pPr>
        <w:spacing w:line="360" w:lineRule="auto"/>
      </w:pPr>
    </w:p>
    <w:p w14:paraId="5236AD87" w14:textId="77777777" w:rsidR="00E2325E" w:rsidRDefault="00382D0C" w:rsidP="00E2325E">
      <w:pPr>
        <w:pStyle w:val="ListParagraph"/>
        <w:spacing w:line="360" w:lineRule="auto"/>
        <w:ind w:left="360"/>
      </w:pPr>
      <m:oMathPara>
        <m:oMath>
          <m:r>
            <m:rPr>
              <m:sty m:val="p"/>
            </m:rPr>
            <w:rPr>
              <w:rFonts w:ascii="Cambria Math" w:hAnsi="Cambria Math"/>
            </w:rPr>
            <m:t>Θ</m:t>
          </m:r>
          <m:d>
            <m:dPr>
              <m:ctrlPr>
                <w:rPr>
                  <w:rFonts w:ascii="Cambria Math" w:hAnsi="Cambria Math"/>
                  <w:i/>
                </w:rPr>
              </m:ctrlPr>
            </m:dPr>
            <m:e>
              <m:r>
                <w:rPr>
                  <w:rFonts w:ascii="Cambria Math" w:hAnsi="Cambria Math"/>
                </w:rPr>
                <m:t>x, ω</m:t>
              </m:r>
            </m:e>
          </m:d>
          <m:r>
            <w:rPr>
              <w:rFonts w:ascii="Cambria Math" w:hAnsi="Cambria Math"/>
            </w:rPr>
            <m:t>=ωx+</m:t>
          </m:r>
          <m:d>
            <m:dPr>
              <m:ctrlPr>
                <w:rPr>
                  <w:rFonts w:ascii="Cambria Math" w:hAnsi="Cambria Math"/>
                  <w:i/>
                </w:rPr>
              </m:ctrlPr>
            </m:dPr>
            <m:e>
              <m:r>
                <w:rPr>
                  <w:rFonts w:ascii="Cambria Math" w:hAnsi="Cambria Math"/>
                </w:rPr>
                <m:t>1-ω</m:t>
              </m:r>
            </m:e>
          </m:d>
          <m:r>
            <m:rPr>
              <m:sty m:val="p"/>
            </m:rPr>
            <w:rPr>
              <w:rFonts w:ascii="Cambria Math" w:hAnsi="Cambria Math"/>
            </w:rPr>
            <m:t>Φ</m:t>
          </m:r>
          <m:d>
            <m:dPr>
              <m:ctrlPr>
                <w:rPr>
                  <w:rFonts w:ascii="Cambria Math" w:hAnsi="Cambria Math"/>
                  <w:i/>
                </w:rPr>
              </m:ctrlPr>
            </m:dPr>
            <m:e>
              <m:r>
                <w:rPr>
                  <w:rFonts w:ascii="Cambria Math" w:hAnsi="Cambria Math"/>
                </w:rPr>
                <m:t>x</m:t>
              </m:r>
            </m:e>
          </m:d>
        </m:oMath>
      </m:oMathPara>
    </w:p>
    <w:p w14:paraId="5D840C38" w14:textId="77777777" w:rsidR="00E2325E" w:rsidRDefault="00E2325E" w:rsidP="00E2325E">
      <w:pPr>
        <w:spacing w:line="360" w:lineRule="auto"/>
      </w:pPr>
    </w:p>
    <w:p w14:paraId="40378A1B" w14:textId="77777777" w:rsidR="00E2325E" w:rsidRDefault="00382D0C" w:rsidP="00E2325E">
      <w:pPr>
        <w:pStyle w:val="ListParagraph"/>
        <w:spacing w:line="360" w:lineRule="auto"/>
        <w:ind w:left="360"/>
      </w:pPr>
      <w:r>
        <w:t>with</w:t>
      </w:r>
    </w:p>
    <w:p w14:paraId="1C16328E" w14:textId="77777777" w:rsidR="00E2325E" w:rsidRDefault="00E2325E" w:rsidP="00E2325E">
      <w:pPr>
        <w:spacing w:line="360" w:lineRule="auto"/>
      </w:pPr>
    </w:p>
    <w:p w14:paraId="28306EC9" w14:textId="77777777" w:rsidR="00E2325E" w:rsidRPr="00E2325E" w:rsidRDefault="00382D0C" w:rsidP="00E2325E">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0, 1</m:t>
              </m:r>
            </m:e>
          </m:d>
        </m:oMath>
      </m:oMathPara>
    </w:p>
    <w:p w14:paraId="37EB0CBB" w14:textId="77777777" w:rsidR="00E2325E" w:rsidRDefault="00E2325E" w:rsidP="00E2325E">
      <w:pPr>
        <w:spacing w:line="360" w:lineRule="auto"/>
      </w:pPr>
    </w:p>
    <w:p w14:paraId="106FD0A3" w14:textId="4F5427C4" w:rsidR="00382D0C" w:rsidRPr="00E2325E" w:rsidRDefault="00382D0C" w:rsidP="00E2325E">
      <w:pPr>
        <w:pStyle w:val="ListParagraph"/>
        <w:spacing w:line="360" w:lineRule="auto"/>
        <w:ind w:left="360"/>
      </w:pPr>
      <w:r>
        <w:t>may be better behaved.</w:t>
      </w:r>
    </w:p>
    <w:p w14:paraId="42623887" w14:textId="77777777" w:rsidR="00E2325E" w:rsidRDefault="00382D0C" w:rsidP="009544A1">
      <w:pPr>
        <w:pStyle w:val="ListParagraph"/>
        <w:numPr>
          <w:ilvl w:val="0"/>
          <w:numId w:val="256"/>
        </w:numPr>
        <w:spacing w:line="360" w:lineRule="auto"/>
      </w:pPr>
      <w:r>
        <w:rPr>
          <w:u w:val="single"/>
        </w:rPr>
        <w:t>Explicit Expression for the Iteration Update</w:t>
      </w:r>
      <w:r w:rsidRPr="00382D0C">
        <w:t>:</w:t>
      </w:r>
      <w:r>
        <w:t xml:space="preserve"> In the expanded form, the update formula is</w:t>
      </w:r>
    </w:p>
    <w:p w14:paraId="4A2525D3" w14:textId="77777777" w:rsidR="00E2325E" w:rsidRPr="00E2325E" w:rsidRDefault="00E2325E" w:rsidP="00E2325E">
      <w:pPr>
        <w:spacing w:line="360" w:lineRule="auto"/>
        <w:rPr>
          <w:u w:val="single"/>
        </w:rPr>
      </w:pPr>
    </w:p>
    <w:p w14:paraId="4D522FA5" w14:textId="77777777" w:rsidR="00E2325E" w:rsidRP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=ω</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1-ω</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e>
          </m:d>
        </m:oMath>
      </m:oMathPara>
    </w:p>
    <w:p w14:paraId="7EE897CF" w14:textId="77777777" w:rsidR="00E2325E" w:rsidRDefault="00E2325E" w:rsidP="00E2325E">
      <w:pPr>
        <w:spacing w:line="360" w:lineRule="auto"/>
      </w:pPr>
    </w:p>
    <w:p w14:paraId="767F85D1" w14:textId="3C14CF78" w:rsidR="00382D0C" w:rsidRPr="00E2325E" w:rsidRDefault="00382D0C" w:rsidP="00E2325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current guess and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 xml:space="preserve"> is the previous timestamp.</w:t>
      </w:r>
    </w:p>
    <w:p w14:paraId="3C772F98" w14:textId="169401D6" w:rsidR="00382D0C" w:rsidRDefault="00382D0C" w:rsidP="009544A1">
      <w:pPr>
        <w:pStyle w:val="ListParagraph"/>
        <w:numPr>
          <w:ilvl w:val="0"/>
          <w:numId w:val="256"/>
        </w:numPr>
        <w:spacing w:line="360" w:lineRule="auto"/>
      </w:pPr>
      <w:r>
        <w:rPr>
          <w:u w:val="single"/>
        </w:rPr>
        <w:t>Illustration of Convergence for Navier-Stokes</w:t>
      </w:r>
      <w:r w:rsidRPr="00382D0C">
        <w:t>:</w:t>
      </w:r>
      <w:r>
        <w:t xml:space="preserve"> Even for high-dimensional systems, iterations of this map can converge surprisingly quickly.</w:t>
      </w:r>
    </w:p>
    <w:p w14:paraId="2F882329" w14:textId="77777777" w:rsidR="00E2325E" w:rsidRDefault="00E2325E" w:rsidP="00E2325E">
      <w:pPr>
        <w:spacing w:line="360" w:lineRule="auto"/>
      </w:pPr>
    </w:p>
    <w:p w14:paraId="1FB2B1AE" w14:textId="50AAB446" w:rsidR="00E2325E" w:rsidRDefault="00E2325E" w:rsidP="00E2325E">
      <w:pPr>
        <w:spacing w:line="360" w:lineRule="auto"/>
        <w:jc w:val="center"/>
      </w:pPr>
      <w:r>
        <w:rPr>
          <w:noProof/>
        </w:rPr>
        <w:drawing>
          <wp:inline distT="0" distB="0" distL="0" distR="0" wp14:anchorId="3FD2B26D" wp14:editId="1113E700">
            <wp:extent cx="3314700" cy="3686175"/>
            <wp:effectExtent l="0" t="0" r="0" b="9525"/>
            <wp:docPr id="341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7535" name=""/>
                    <pic:cNvPicPr/>
                  </pic:nvPicPr>
                  <pic:blipFill>
                    <a:blip r:embed="rId124"/>
                    <a:stretch>
                      <a:fillRect/>
                    </a:stretch>
                  </pic:blipFill>
                  <pic:spPr>
                    <a:xfrm>
                      <a:off x="0" y="0"/>
                      <a:ext cx="3314700" cy="3686175"/>
                    </a:xfrm>
                    <a:prstGeom prst="rect">
                      <a:avLst/>
                    </a:prstGeom>
                  </pic:spPr>
                </pic:pic>
              </a:graphicData>
            </a:graphic>
          </wp:inline>
        </w:drawing>
      </w:r>
    </w:p>
    <w:p w14:paraId="61B30009" w14:textId="77777777" w:rsidR="00382D0C" w:rsidRDefault="00382D0C" w:rsidP="00382D0C">
      <w:pPr>
        <w:spacing w:line="360" w:lineRule="auto"/>
      </w:pPr>
    </w:p>
    <w:p w14:paraId="32AC9E66" w14:textId="77777777" w:rsidR="00382D0C" w:rsidRDefault="00382D0C" w:rsidP="00382D0C">
      <w:pPr>
        <w:spacing w:line="360" w:lineRule="auto"/>
      </w:pPr>
    </w:p>
    <w:p w14:paraId="3B430627" w14:textId="5978F1F6" w:rsidR="00382D0C" w:rsidRPr="00E2325E" w:rsidRDefault="00382D0C" w:rsidP="00382D0C">
      <w:pPr>
        <w:spacing w:line="360" w:lineRule="auto"/>
        <w:rPr>
          <w:b/>
          <w:bCs/>
          <w:sz w:val="28"/>
          <w:szCs w:val="28"/>
        </w:rPr>
      </w:pPr>
      <w:r w:rsidRPr="00E2325E">
        <w:rPr>
          <w:b/>
          <w:bCs/>
          <w:sz w:val="28"/>
          <w:szCs w:val="28"/>
        </w:rPr>
        <w:lastRenderedPageBreak/>
        <w:t>Application in Financial Instruments</w:t>
      </w:r>
    </w:p>
    <w:p w14:paraId="388C1BC5" w14:textId="77777777" w:rsidR="00382D0C" w:rsidRDefault="00382D0C" w:rsidP="00382D0C">
      <w:pPr>
        <w:spacing w:line="360" w:lineRule="auto"/>
      </w:pPr>
    </w:p>
    <w:p w14:paraId="3B43C338" w14:textId="2339CA92" w:rsidR="00382D0C" w:rsidRDefault="00382D0C" w:rsidP="009544A1">
      <w:pPr>
        <w:pStyle w:val="ListParagraph"/>
        <w:numPr>
          <w:ilvl w:val="0"/>
          <w:numId w:val="257"/>
        </w:numPr>
        <w:spacing w:line="360" w:lineRule="auto"/>
      </w:pPr>
      <w:r w:rsidRPr="00E2325E">
        <w:rPr>
          <w:u w:val="single"/>
        </w:rPr>
        <w:t>Extension to Other Diffusion-related Problems</w:t>
      </w:r>
      <w:r>
        <w:t xml:space="preserve">: </w:t>
      </w:r>
      <w:r w:rsidR="00D36F33">
        <w:t>Because a number of other phenomena can be modeled with the heat equation – often called the diffusion equation in financial mathematics – the Crank-Nicolson method has been applied to those areas as well (Wilmott, Howison, and Dewynne (1995)).</w:t>
      </w:r>
    </w:p>
    <w:p w14:paraId="2590C4EE" w14:textId="5CCB92FB" w:rsidR="00D36F33" w:rsidRDefault="00D36F33" w:rsidP="009544A1">
      <w:pPr>
        <w:pStyle w:val="ListParagraph"/>
        <w:numPr>
          <w:ilvl w:val="0"/>
          <w:numId w:val="257"/>
        </w:numPr>
        <w:spacing w:line="360" w:lineRule="auto"/>
      </w:pPr>
      <w:r>
        <w:rPr>
          <w:u w:val="single"/>
        </w:rPr>
        <w:t>Example - Black Schols Option Pricing</w:t>
      </w:r>
      <w:r w:rsidRPr="00D36F33">
        <w:t>:</w:t>
      </w:r>
      <w:r>
        <w:t xml:space="preserve"> Particularly, the Black-Scholes option pricing model’s differential equation can be transformed into the heat equation, and thus numerical solutions for option pricing can be obtained with Crank-Nicolson method.</w:t>
      </w:r>
    </w:p>
    <w:p w14:paraId="0E5C187A" w14:textId="7779E944" w:rsidR="00D36F33" w:rsidRDefault="00D36F33" w:rsidP="009544A1">
      <w:pPr>
        <w:pStyle w:val="ListParagraph"/>
        <w:numPr>
          <w:ilvl w:val="0"/>
          <w:numId w:val="257"/>
        </w:numPr>
        <w:spacing w:line="360" w:lineRule="auto"/>
      </w:pPr>
      <w:r>
        <w:rPr>
          <w:u w:val="single"/>
        </w:rPr>
        <w:t>Accommodating Non-standard Assumptions/Boundary Conditions</w:t>
      </w:r>
      <w:r w:rsidRPr="00D36F33">
        <w:t>:</w:t>
      </w:r>
      <w:r>
        <w:t xml:space="preserve"> The importance of this for finance is that option pricing problems, when extended beyond the standard assumptions, e.g., incorporating changing dividends, cannot be solved in the closed form, but can be solved using this method.</w:t>
      </w:r>
    </w:p>
    <w:p w14:paraId="0925C64B" w14:textId="4A73DA67" w:rsidR="00D36F33" w:rsidRDefault="00D36F33" w:rsidP="009544A1">
      <w:pPr>
        <w:pStyle w:val="ListParagraph"/>
        <w:numPr>
          <w:ilvl w:val="0"/>
          <w:numId w:val="257"/>
        </w:numPr>
        <w:spacing w:line="360" w:lineRule="auto"/>
      </w:pPr>
      <w:r>
        <w:rPr>
          <w:u w:val="single"/>
        </w:rPr>
        <w:t>Oscillations arising from Non-smooth Final Conditions</w:t>
      </w:r>
      <w:r w:rsidRPr="00D36F33">
        <w:t>:</w:t>
      </w:r>
      <w:r>
        <w:t xml:space="preserve"> Note, however, that for non-smooth final conditions – which happen for most financial instruments – the Crank-Nicolson method is not satisfactory as numerical oscillations are not damped.</w:t>
      </w:r>
    </w:p>
    <w:p w14:paraId="49664CCC" w14:textId="24C701D8" w:rsidR="00D36F33" w:rsidRDefault="00D36F33" w:rsidP="009544A1">
      <w:pPr>
        <w:pStyle w:val="ListParagraph"/>
        <w:numPr>
          <w:ilvl w:val="0"/>
          <w:numId w:val="257"/>
        </w:numPr>
        <w:spacing w:line="360" w:lineRule="auto"/>
      </w:pPr>
      <w:r>
        <w:rPr>
          <w:u w:val="single"/>
        </w:rPr>
        <w:t>Special Steps for Damping Initializations</w:t>
      </w:r>
      <w:r w:rsidRPr="00D36F33">
        <w:t>:</w:t>
      </w:r>
      <w:r>
        <w:t xml:space="preserve"> </w:t>
      </w:r>
      <w:r w:rsidR="004A793E">
        <w:t>For vanilla options, this results in oscillations in the gamma value around the strike price. Therefore, special damping initialization steps are necessary, e.g., fully implicit finite difference method.</w:t>
      </w:r>
    </w:p>
    <w:p w14:paraId="2A4F769D" w14:textId="77777777" w:rsidR="00921242" w:rsidRDefault="00921242" w:rsidP="00921242">
      <w:pPr>
        <w:spacing w:line="360" w:lineRule="auto"/>
      </w:pPr>
    </w:p>
    <w:p w14:paraId="15366F52" w14:textId="77777777" w:rsidR="005C6AAE" w:rsidRDefault="005C6AAE" w:rsidP="00171B83">
      <w:pPr>
        <w:spacing w:line="360" w:lineRule="auto"/>
      </w:pPr>
    </w:p>
    <w:p w14:paraId="4F614898" w14:textId="02333F3C" w:rsidR="00591F1E" w:rsidRPr="006771B8" w:rsidRDefault="00591F1E" w:rsidP="00171B83">
      <w:pPr>
        <w:spacing w:line="360" w:lineRule="auto"/>
        <w:rPr>
          <w:b/>
          <w:bCs/>
          <w:sz w:val="28"/>
          <w:szCs w:val="28"/>
        </w:rPr>
      </w:pPr>
      <w:r w:rsidRPr="006771B8">
        <w:rPr>
          <w:b/>
          <w:bCs/>
          <w:sz w:val="28"/>
          <w:szCs w:val="28"/>
        </w:rPr>
        <w:t>References</w:t>
      </w:r>
    </w:p>
    <w:p w14:paraId="38B96D3A" w14:textId="77777777" w:rsidR="00591F1E" w:rsidRDefault="00591F1E" w:rsidP="00171B83">
      <w:pPr>
        <w:spacing w:line="360" w:lineRule="auto"/>
      </w:pPr>
    </w:p>
    <w:p w14:paraId="6834D24C" w14:textId="7F963777" w:rsidR="00591F1E" w:rsidRDefault="00591F1E" w:rsidP="009544A1">
      <w:pPr>
        <w:pStyle w:val="ListParagraph"/>
        <w:numPr>
          <w:ilvl w:val="0"/>
          <w:numId w:val="250"/>
        </w:numPr>
        <w:spacing w:line="360" w:lineRule="auto"/>
      </w:pPr>
      <w:r>
        <w:t xml:space="preserve">Cebeci, T. (2002): </w:t>
      </w:r>
      <w:r w:rsidRPr="00591F1E">
        <w:rPr>
          <w:i/>
          <w:iCs/>
        </w:rPr>
        <w:t>Convective Heat Transfer</w:t>
      </w:r>
      <w:r>
        <w:t xml:space="preserve"> </w:t>
      </w:r>
      <w:r w:rsidRPr="00591F1E">
        <w:rPr>
          <w:b/>
          <w:bCs/>
        </w:rPr>
        <w:t>Horizon Publishing</w:t>
      </w:r>
      <w:r>
        <w:t xml:space="preserve"> Hammond, IN</w:t>
      </w:r>
    </w:p>
    <w:p w14:paraId="2A58E954" w14:textId="2BDB6A8B" w:rsidR="00591F1E" w:rsidRDefault="00591F1E" w:rsidP="009544A1">
      <w:pPr>
        <w:pStyle w:val="ListParagraph"/>
        <w:numPr>
          <w:ilvl w:val="0"/>
          <w:numId w:val="250"/>
        </w:numPr>
        <w:spacing w:line="360" w:lineRule="auto"/>
      </w:pPr>
      <w:r>
        <w:t xml:space="preserve">Crank, J., and P. Nicolson (1947): A Practical Method for Numerical Evaluation of Solutions of Partial Differential Equations of the Heat Conduction Type </w:t>
      </w:r>
      <w:r>
        <w:rPr>
          <w:i/>
          <w:iCs/>
        </w:rPr>
        <w:t>Proceedings of the Cambridge Philosophical Society</w:t>
      </w:r>
      <w:r>
        <w:t xml:space="preserve"> </w:t>
      </w:r>
      <w:r>
        <w:rPr>
          <w:b/>
          <w:bCs/>
        </w:rPr>
        <w:t>43 (1)</w:t>
      </w:r>
      <w:r>
        <w:t xml:space="preserve"> 50-67</w:t>
      </w:r>
    </w:p>
    <w:p w14:paraId="6B534EC7" w14:textId="7B10F29B" w:rsidR="006771B8" w:rsidRDefault="006771B8" w:rsidP="009544A1">
      <w:pPr>
        <w:pStyle w:val="ListParagraph"/>
        <w:numPr>
          <w:ilvl w:val="0"/>
          <w:numId w:val="250"/>
        </w:numPr>
        <w:spacing w:line="360" w:lineRule="auto"/>
      </w:pPr>
      <w:r>
        <w:t xml:space="preserve">Thomas, J. W. (1995): </w:t>
      </w:r>
      <w:r>
        <w:rPr>
          <w:i/>
          <w:iCs/>
        </w:rPr>
        <w:t>Numerical Partial Differential Equations: Finite Difference Methods</w:t>
      </w:r>
      <w:r>
        <w:t xml:space="preserve"> </w:t>
      </w:r>
      <w:r>
        <w:rPr>
          <w:b/>
          <w:bCs/>
        </w:rPr>
        <w:t>Springer-Verlag</w:t>
      </w:r>
      <w:r>
        <w:t xml:space="preserve"> Berlin, Germany</w:t>
      </w:r>
    </w:p>
    <w:p w14:paraId="01376771" w14:textId="4379A40D" w:rsidR="006771B8" w:rsidRPr="00D36F33" w:rsidRDefault="006771B8" w:rsidP="009544A1">
      <w:pPr>
        <w:pStyle w:val="ListParagraph"/>
        <w:numPr>
          <w:ilvl w:val="0"/>
          <w:numId w:val="250"/>
        </w:numPr>
        <w:spacing w:line="360" w:lineRule="auto"/>
        <w:rPr>
          <w:rStyle w:val="Hyperlink"/>
          <w:color w:val="auto"/>
          <w:u w:val="none"/>
        </w:rPr>
      </w:pPr>
      <w:r>
        <w:lastRenderedPageBreak/>
        <w:t xml:space="preserve">Wikipedia (2024): </w:t>
      </w:r>
      <w:hyperlink r:id="rId125" w:history="1">
        <w:r w:rsidRPr="006771B8">
          <w:rPr>
            <w:rStyle w:val="Hyperlink"/>
          </w:rPr>
          <w:t>Crank-Nicolson Method</w:t>
        </w:r>
      </w:hyperlink>
    </w:p>
    <w:p w14:paraId="59F2E430" w14:textId="6E517E2E" w:rsidR="00D36F33" w:rsidRDefault="00D36F33" w:rsidP="009544A1">
      <w:pPr>
        <w:pStyle w:val="ListParagraph"/>
        <w:numPr>
          <w:ilvl w:val="0"/>
          <w:numId w:val="250"/>
        </w:numPr>
        <w:spacing w:line="360" w:lineRule="auto"/>
      </w:pPr>
      <w:r>
        <w:t xml:space="preserve">Wilmott, P., S. Howison, J. Dewynne (1995): </w:t>
      </w:r>
      <w:r>
        <w:rPr>
          <w:i/>
          <w:iCs/>
        </w:rPr>
        <w:t>The Mathematics of Financial Derivatives</w:t>
      </w:r>
      <w:r>
        <w:t xml:space="preserve"> </w:t>
      </w:r>
      <w:r>
        <w:rPr>
          <w:b/>
          <w:bCs/>
        </w:rPr>
        <w:t>Cambridge University Press</w:t>
      </w:r>
      <w:r>
        <w:t xml:space="preserve"> Cambridge, UK</w:t>
      </w:r>
    </w:p>
    <w:p w14:paraId="4DC1966B" w14:textId="77777777" w:rsidR="00717E3A" w:rsidRDefault="00717E3A">
      <w:r>
        <w:br w:type="page"/>
      </w:r>
    </w:p>
    <w:p w14:paraId="205C5E63" w14:textId="77777777" w:rsidR="00717E3A" w:rsidRDefault="00717E3A" w:rsidP="00717E3A">
      <w:pPr>
        <w:spacing w:line="360" w:lineRule="auto"/>
      </w:pPr>
    </w:p>
    <w:p w14:paraId="490F54D0" w14:textId="0FB43FF7" w:rsidR="00717E3A" w:rsidRPr="00C463CB" w:rsidRDefault="00717E3A" w:rsidP="00C463CB">
      <w:pPr>
        <w:spacing w:line="360" w:lineRule="auto"/>
        <w:jc w:val="center"/>
        <w:rPr>
          <w:b/>
          <w:bCs/>
          <w:sz w:val="32"/>
          <w:szCs w:val="32"/>
        </w:rPr>
      </w:pPr>
      <w:r w:rsidRPr="00C463CB">
        <w:rPr>
          <w:b/>
          <w:bCs/>
          <w:sz w:val="32"/>
          <w:szCs w:val="32"/>
        </w:rPr>
        <w:t>Alternating Direct Implicit Method</w:t>
      </w:r>
    </w:p>
    <w:p w14:paraId="31B42647" w14:textId="77777777" w:rsidR="00717E3A" w:rsidRDefault="00717E3A" w:rsidP="00717E3A">
      <w:pPr>
        <w:spacing w:line="360" w:lineRule="auto"/>
      </w:pPr>
    </w:p>
    <w:p w14:paraId="4D4E7375" w14:textId="77777777" w:rsidR="00717E3A" w:rsidRDefault="00717E3A" w:rsidP="00717E3A">
      <w:pPr>
        <w:spacing w:line="360" w:lineRule="auto"/>
      </w:pPr>
    </w:p>
    <w:p w14:paraId="634899F7" w14:textId="38A3A847" w:rsidR="00717E3A" w:rsidRPr="00C463CB" w:rsidRDefault="00717E3A" w:rsidP="00717E3A">
      <w:pPr>
        <w:spacing w:line="360" w:lineRule="auto"/>
        <w:rPr>
          <w:b/>
          <w:bCs/>
          <w:sz w:val="28"/>
          <w:szCs w:val="28"/>
        </w:rPr>
      </w:pPr>
      <w:r w:rsidRPr="00C463CB">
        <w:rPr>
          <w:b/>
          <w:bCs/>
          <w:sz w:val="28"/>
          <w:szCs w:val="28"/>
        </w:rPr>
        <w:t>Introduction</w:t>
      </w:r>
    </w:p>
    <w:p w14:paraId="144F17AE" w14:textId="77777777" w:rsidR="00717E3A" w:rsidRDefault="00717E3A" w:rsidP="00717E3A">
      <w:pPr>
        <w:spacing w:line="360" w:lineRule="auto"/>
      </w:pPr>
    </w:p>
    <w:p w14:paraId="25DE3FC1" w14:textId="699DEFD8" w:rsidR="007D4C22" w:rsidRDefault="007D4C22" w:rsidP="003C2FCC">
      <w:pPr>
        <w:pStyle w:val="ListParagraph"/>
        <w:numPr>
          <w:ilvl w:val="0"/>
          <w:numId w:val="371"/>
        </w:numPr>
        <w:spacing w:line="360" w:lineRule="auto"/>
      </w:pPr>
      <w:r w:rsidRPr="007D4C22">
        <w:rPr>
          <w:u w:val="single"/>
        </w:rPr>
        <w:t>Purpose of the ADI Method</w:t>
      </w:r>
      <w:r>
        <w:t xml:space="preserve">: The </w:t>
      </w:r>
      <w:r w:rsidRPr="007D4C22">
        <w:rPr>
          <w:i/>
          <w:iCs/>
        </w:rPr>
        <w:t>alternating-direction implicit (ADI) method</w:t>
      </w:r>
      <w:r>
        <w:t xml:space="preserve"> is an iterative method used to solve Sylvester matrix equations (Wikipedia (2025)).</w:t>
      </w:r>
    </w:p>
    <w:p w14:paraId="02EB37F2" w14:textId="6F603254" w:rsidR="007D4C22" w:rsidRDefault="007D4C22" w:rsidP="003C2FCC">
      <w:pPr>
        <w:pStyle w:val="ListParagraph"/>
        <w:numPr>
          <w:ilvl w:val="0"/>
          <w:numId w:val="371"/>
        </w:numPr>
        <w:spacing w:line="360" w:lineRule="auto"/>
      </w:pPr>
      <w:r>
        <w:rPr>
          <w:u w:val="single"/>
        </w:rPr>
        <w:t>Use in Large Matrix Systems</w:t>
      </w:r>
      <w:r w:rsidRPr="007D4C22">
        <w:t>:</w:t>
      </w:r>
      <w:r>
        <w:t xml:space="preserve"> It is a popular method for solving large matrix equations that arise in systems theory and control (Simoncini (2016)), and can be formulated to construct solutions in a memory-efficient, factored form (Li and White (2002), Benner, Li, and Truhar (2009)).</w:t>
      </w:r>
    </w:p>
    <w:p w14:paraId="02158808" w14:textId="75855273" w:rsidR="007D4C22" w:rsidRDefault="007D4C22" w:rsidP="003C2FCC">
      <w:pPr>
        <w:pStyle w:val="ListParagraph"/>
        <w:numPr>
          <w:ilvl w:val="0"/>
          <w:numId w:val="371"/>
        </w:numPr>
        <w:spacing w:line="360" w:lineRule="auto"/>
      </w:pPr>
      <w:r>
        <w:rPr>
          <w:u w:val="single"/>
        </w:rPr>
        <w:t>Solution to Elliptic/Parabolic PDEs</w:t>
      </w:r>
      <w:r w:rsidRPr="007D4C22">
        <w:t>:</w:t>
      </w:r>
      <w:r>
        <w:t xml:space="preserve"> It is also used to numerically solve elliptic and parabolic differential equations, and is a classic method used for modeling heat conduction an solving diffusion equation in two and three dimensions (Peaceman and Rochford (1955)). It is an example of an operator splitting method (Press, Teukolsky, Vetterling, and Flannery (2007)).</w:t>
      </w:r>
    </w:p>
    <w:p w14:paraId="3E97E1E7" w14:textId="77777777" w:rsidR="006D574D" w:rsidRDefault="006D574D" w:rsidP="006D574D">
      <w:pPr>
        <w:spacing w:line="360" w:lineRule="auto"/>
      </w:pPr>
    </w:p>
    <w:p w14:paraId="61FE637D" w14:textId="77777777" w:rsidR="006D574D" w:rsidRDefault="006D574D" w:rsidP="006D574D">
      <w:pPr>
        <w:spacing w:line="360" w:lineRule="auto"/>
      </w:pPr>
    </w:p>
    <w:p w14:paraId="44746E6B" w14:textId="4148DDEA" w:rsidR="006D574D" w:rsidRPr="006D574D" w:rsidRDefault="006D574D" w:rsidP="006D574D">
      <w:pPr>
        <w:spacing w:line="360" w:lineRule="auto"/>
        <w:rPr>
          <w:b/>
          <w:bCs/>
          <w:sz w:val="28"/>
          <w:szCs w:val="28"/>
        </w:rPr>
      </w:pPr>
      <w:r w:rsidRPr="006D574D">
        <w:rPr>
          <w:b/>
          <w:bCs/>
          <w:sz w:val="28"/>
          <w:szCs w:val="28"/>
        </w:rPr>
        <w:t>ADI for Matrix Equations – The Method</w:t>
      </w:r>
    </w:p>
    <w:p w14:paraId="082023F9" w14:textId="77777777" w:rsidR="006D574D" w:rsidRDefault="006D574D" w:rsidP="006D574D">
      <w:pPr>
        <w:spacing w:line="360" w:lineRule="auto"/>
      </w:pPr>
    </w:p>
    <w:p w14:paraId="2D44E253" w14:textId="77777777" w:rsidR="00BB610C" w:rsidRDefault="006D574D" w:rsidP="003C2FCC">
      <w:pPr>
        <w:pStyle w:val="ListParagraph"/>
        <w:numPr>
          <w:ilvl w:val="0"/>
          <w:numId w:val="372"/>
        </w:numPr>
        <w:spacing w:line="360" w:lineRule="auto"/>
      </w:pPr>
      <w:r w:rsidRPr="006D574D">
        <w:rPr>
          <w:u w:val="single"/>
        </w:rPr>
        <w:t>Alternate Updates of Rows/Columns</w:t>
      </w:r>
      <w:r>
        <w:t>: The ADI method is a two-step iteration process that alternatively updates the column and the row spaces of an approximate solution to</w:t>
      </w:r>
    </w:p>
    <w:p w14:paraId="33485113" w14:textId="77777777" w:rsidR="00BB610C" w:rsidRPr="00BB610C" w:rsidRDefault="00BB610C" w:rsidP="00BB610C">
      <w:pPr>
        <w:spacing w:line="360" w:lineRule="auto"/>
        <w:rPr>
          <w:u w:val="single"/>
        </w:rPr>
      </w:pPr>
    </w:p>
    <w:p w14:paraId="22F11CB4" w14:textId="785B10C1" w:rsidR="006D574D" w:rsidRPr="00BB610C" w:rsidRDefault="006D574D" w:rsidP="00BB610C">
      <w:pPr>
        <w:pStyle w:val="ListParagraph"/>
        <w:spacing w:line="360" w:lineRule="auto"/>
        <w:ind w:left="360"/>
      </w:pPr>
      <m:oMathPara>
        <m:oMath>
          <m:r>
            <w:rPr>
              <w:rFonts w:ascii="Cambria Math" w:hAnsi="Cambria Math"/>
            </w:rPr>
            <m:t>AX-XB=C</m:t>
          </m:r>
        </m:oMath>
      </m:oMathPara>
    </w:p>
    <w:p w14:paraId="598F0512" w14:textId="77777777" w:rsidR="00BB610C" w:rsidRDefault="00BB610C" w:rsidP="00BB610C">
      <w:pPr>
        <w:spacing w:line="360" w:lineRule="auto"/>
      </w:pPr>
    </w:p>
    <w:p w14:paraId="490E0135" w14:textId="47F03532" w:rsidR="006D574D" w:rsidRDefault="006D574D" w:rsidP="003C2FCC">
      <w:pPr>
        <w:pStyle w:val="ListParagraph"/>
        <w:numPr>
          <w:ilvl w:val="0"/>
          <w:numId w:val="372"/>
        </w:numPr>
        <w:spacing w:line="360" w:lineRule="auto"/>
      </w:pPr>
      <w:r>
        <w:rPr>
          <w:u w:val="single"/>
        </w:rPr>
        <w:t>Steps involved in an ADI</w:t>
      </w:r>
      <w:r>
        <w:t>: One ADI iteration consists of the following steps (Wachspress (2007)):</w:t>
      </w:r>
    </w:p>
    <w:p w14:paraId="4306A6A4" w14:textId="77777777" w:rsidR="00BB610C" w:rsidRDefault="006D574D" w:rsidP="003C2FCC">
      <w:pPr>
        <w:pStyle w:val="ListParagraph"/>
        <w:numPr>
          <w:ilvl w:val="1"/>
          <w:numId w:val="372"/>
        </w:numPr>
        <w:spacing w:line="360" w:lineRule="auto"/>
      </w:pPr>
      <w:r>
        <w:lastRenderedPageBreak/>
        <w:t xml:space="preserve">Solve for </w:t>
      </w:r>
      <m:oMath>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oMath>
      <w:r>
        <w:t xml:space="preserve"> where</w:t>
      </w:r>
    </w:p>
    <w:p w14:paraId="6A86F413" w14:textId="77777777" w:rsidR="00BB610C" w:rsidRDefault="00BB610C" w:rsidP="00BB610C">
      <w:pPr>
        <w:spacing w:line="360" w:lineRule="auto"/>
      </w:pPr>
    </w:p>
    <w:p w14:paraId="5504C3FB" w14:textId="564E5CBC" w:rsidR="006D574D" w:rsidRPr="00BB610C" w:rsidRDefault="00000000" w:rsidP="00BB610C">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β</m:t>
                  </m:r>
                </m:e>
                <m:sub>
                  <m:r>
                    <w:rPr>
                      <w:rFonts w:ascii="Cambria Math" w:hAnsi="Cambria Math"/>
                    </w:rPr>
                    <m:t>j+1</m:t>
                  </m:r>
                </m:sub>
              </m:sSub>
              <m:r>
                <w:rPr>
                  <w:rFonts w:ascii="Cambria Math" w:hAnsi="Cambria Math"/>
                </w:rPr>
                <m:t>I</m:t>
              </m:r>
            </m:e>
          </m:d>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begChr m:val="["/>
              <m:endChr m:val="]"/>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β</m:t>
                  </m:r>
                </m:e>
                <m:sub>
                  <m:r>
                    <w:rPr>
                      <w:rFonts w:ascii="Cambria Math" w:hAnsi="Cambria Math"/>
                    </w:rPr>
                    <m:t>j+1</m:t>
                  </m:r>
                </m:sub>
              </m:sSub>
              <m:r>
                <w:rPr>
                  <w:rFonts w:ascii="Cambria Math" w:hAnsi="Cambria Math"/>
                </w:rPr>
                <m:t>I</m:t>
              </m:r>
            </m:e>
          </m:d>
          <m:r>
            <w:rPr>
              <w:rFonts w:ascii="Cambria Math" w:hAnsi="Cambria Math"/>
            </w:rPr>
            <m:t>+C</m:t>
          </m:r>
        </m:oMath>
      </m:oMathPara>
    </w:p>
    <w:p w14:paraId="5324054E" w14:textId="77777777" w:rsidR="00BB610C" w:rsidRDefault="00BB610C" w:rsidP="00BB610C">
      <w:pPr>
        <w:spacing w:line="360" w:lineRule="auto"/>
      </w:pPr>
    </w:p>
    <w:p w14:paraId="3432DF56" w14:textId="77777777" w:rsidR="00BB610C" w:rsidRDefault="006D574D" w:rsidP="003C2FCC">
      <w:pPr>
        <w:pStyle w:val="ListParagraph"/>
        <w:numPr>
          <w:ilvl w:val="1"/>
          <w:numId w:val="372"/>
        </w:numPr>
        <w:spacing w:line="360" w:lineRule="auto"/>
      </w:pPr>
      <w:r>
        <w:t xml:space="preserve">Solve for </w:t>
      </w:r>
      <m:oMath>
        <m:sSub>
          <m:sSubPr>
            <m:ctrlPr>
              <w:rPr>
                <w:rFonts w:ascii="Cambria Math" w:hAnsi="Cambria Math"/>
                <w:i/>
              </w:rPr>
            </m:ctrlPr>
          </m:sSubPr>
          <m:e>
            <m:r>
              <w:rPr>
                <w:rFonts w:ascii="Cambria Math" w:hAnsi="Cambria Math"/>
              </w:rPr>
              <m:t>X</m:t>
            </m:r>
          </m:e>
          <m:sub>
            <m:r>
              <w:rPr>
                <w:rFonts w:ascii="Cambria Math" w:hAnsi="Cambria Math"/>
              </w:rPr>
              <m:t>j+1</m:t>
            </m:r>
          </m:sub>
        </m:sSub>
      </m:oMath>
      <w:r>
        <w:t xml:space="preserve"> where</w:t>
      </w:r>
    </w:p>
    <w:p w14:paraId="2F25ED28" w14:textId="77777777" w:rsidR="00BB610C" w:rsidRDefault="00BB610C" w:rsidP="00BB610C">
      <w:pPr>
        <w:spacing w:line="360" w:lineRule="auto"/>
      </w:pPr>
    </w:p>
    <w:p w14:paraId="038BB2AA" w14:textId="5D07F6D7" w:rsidR="006D574D" w:rsidRPr="00BB610C" w:rsidRDefault="00000000" w:rsidP="00BB610C">
      <w:pPr>
        <w:pStyle w:val="ListParagraph"/>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j+1</m:t>
              </m:r>
            </m:sub>
          </m:sSub>
          <m:d>
            <m:dPr>
              <m:begChr m:val="["/>
              <m:endChr m:val="]"/>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I</m:t>
              </m:r>
            </m:e>
          </m:d>
          <m:r>
            <w:rPr>
              <w:rFonts w:ascii="Cambria Math" w:hAnsi="Cambria Math"/>
            </w:rPr>
            <m:t>=</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I</m:t>
              </m:r>
            </m:e>
          </m:d>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-C</m:t>
          </m:r>
        </m:oMath>
      </m:oMathPara>
    </w:p>
    <w:p w14:paraId="2139657C" w14:textId="77777777" w:rsidR="00BB610C" w:rsidRDefault="00BB610C" w:rsidP="00BB610C">
      <w:pPr>
        <w:spacing w:line="360" w:lineRule="auto"/>
      </w:pPr>
    </w:p>
    <w:p w14:paraId="7CB594C9" w14:textId="718E1F7E" w:rsidR="007D4C22" w:rsidRDefault="006D574D" w:rsidP="003C2FCC">
      <w:pPr>
        <w:pStyle w:val="ListParagraph"/>
        <w:numPr>
          <w:ilvl w:val="0"/>
          <w:numId w:val="372"/>
        </w:numPr>
        <w:spacing w:line="360" w:lineRule="auto"/>
      </w:pPr>
      <w:r w:rsidRPr="006D574D">
        <w:rPr>
          <w:u w:val="single"/>
        </w:rPr>
        <w:t>Impact of the Shift Parameters</w:t>
      </w:r>
      <w:r>
        <w:t xml:space="preserve">: The numbers </w:t>
      </w:r>
      <m:oMath>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oMath>
      <w:r>
        <w:t xml:space="preserve"> are called the shift parameters, and convergence depends strongly on the choice of these parameters (Lu and Wachspress (1991), Beckermann and Townsend (2017)).</w:t>
      </w:r>
    </w:p>
    <w:p w14:paraId="7B28A4A4" w14:textId="0BE0A774" w:rsidR="000A51E2" w:rsidRDefault="000A51E2" w:rsidP="003C2FCC">
      <w:pPr>
        <w:pStyle w:val="ListParagraph"/>
        <w:numPr>
          <w:ilvl w:val="0"/>
          <w:numId w:val="372"/>
        </w:numPr>
        <w:spacing w:line="360" w:lineRule="auto"/>
      </w:pPr>
      <w:r>
        <w:rPr>
          <w:u w:val="single"/>
        </w:rPr>
        <w:t>Parameters Needed for ADI Process</w:t>
      </w:r>
      <w:r w:rsidRPr="000A51E2">
        <w:t>:</w:t>
      </w:r>
      <w:r>
        <w:t xml:space="preserve"> To perform </w:t>
      </w:r>
      <m:oMath>
        <m:r>
          <w:rPr>
            <w:rFonts w:ascii="Cambria Math" w:hAnsi="Cambria Math"/>
          </w:rPr>
          <m:t>K</m:t>
        </m:r>
      </m:oMath>
      <w:r>
        <w:t xml:space="preserve"> iterations of ADI, an initial guess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is required, as well as </w:t>
      </w:r>
      <m:oMath>
        <m:r>
          <w:rPr>
            <w:rFonts w:ascii="Cambria Math" w:hAnsi="Cambria Math"/>
          </w:rPr>
          <m:t>K</m:t>
        </m:r>
      </m:oMath>
      <w:r>
        <w:t xml:space="preserve"> shift parameters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e>
          <m:sub>
            <m:r>
              <w:rPr>
                <w:rFonts w:ascii="Cambria Math" w:hAnsi="Cambria Math"/>
              </w:rPr>
              <m:t>j=1</m:t>
            </m:r>
          </m:sub>
          <m:sup>
            <m:r>
              <w:rPr>
                <w:rFonts w:ascii="Cambria Math" w:hAnsi="Cambria Math"/>
              </w:rPr>
              <m:t>K</m:t>
            </m:r>
          </m:sup>
        </m:sSubSup>
      </m:oMath>
      <w:r>
        <w:t>.</w:t>
      </w:r>
    </w:p>
    <w:p w14:paraId="3417BC7C" w14:textId="77777777" w:rsidR="000A51E2" w:rsidRDefault="000A51E2" w:rsidP="000A51E2">
      <w:pPr>
        <w:spacing w:line="360" w:lineRule="auto"/>
      </w:pPr>
    </w:p>
    <w:p w14:paraId="2F272B59" w14:textId="77777777" w:rsidR="000A51E2" w:rsidRDefault="000A51E2" w:rsidP="000A51E2">
      <w:pPr>
        <w:spacing w:line="360" w:lineRule="auto"/>
      </w:pPr>
    </w:p>
    <w:p w14:paraId="58094CC4" w14:textId="6789A89B" w:rsidR="000A51E2" w:rsidRPr="000A51E2" w:rsidRDefault="000A51E2" w:rsidP="000A51E2">
      <w:pPr>
        <w:spacing w:line="360" w:lineRule="auto"/>
        <w:rPr>
          <w:b/>
          <w:bCs/>
          <w:sz w:val="28"/>
          <w:szCs w:val="28"/>
        </w:rPr>
      </w:pPr>
      <w:r w:rsidRPr="000A51E2">
        <w:rPr>
          <w:b/>
          <w:bCs/>
          <w:sz w:val="28"/>
          <w:szCs w:val="28"/>
        </w:rPr>
        <w:t>ADI for Matrix Equations – When to Use ADI</w:t>
      </w:r>
    </w:p>
    <w:p w14:paraId="1BEE4E2B" w14:textId="77777777" w:rsidR="000A51E2" w:rsidRDefault="000A51E2" w:rsidP="000A51E2">
      <w:pPr>
        <w:spacing w:line="360" w:lineRule="auto"/>
      </w:pPr>
    </w:p>
    <w:p w14:paraId="6F5DF76A" w14:textId="77777777" w:rsidR="00CF3913" w:rsidRDefault="000A51E2" w:rsidP="003C2FCC">
      <w:pPr>
        <w:pStyle w:val="ListParagraph"/>
        <w:numPr>
          <w:ilvl w:val="0"/>
          <w:numId w:val="373"/>
        </w:numPr>
        <w:spacing w:line="360" w:lineRule="auto"/>
      </w:pPr>
      <w:r w:rsidRPr="000A51E2">
        <w:rPr>
          <w:u w:val="single"/>
        </w:rPr>
        <w:t>Solution using Bartels-Stewart Method</w:t>
      </w:r>
      <w:r>
        <w:t>: If</w:t>
      </w:r>
    </w:p>
    <w:p w14:paraId="579EDD80" w14:textId="77777777" w:rsidR="00CF3913" w:rsidRPr="00CF3913" w:rsidRDefault="00CF3913" w:rsidP="00CF3913">
      <w:pPr>
        <w:spacing w:line="360" w:lineRule="auto"/>
        <w:rPr>
          <w:u w:val="single"/>
        </w:rPr>
      </w:pPr>
    </w:p>
    <w:p w14:paraId="5456F260" w14:textId="77777777" w:rsidR="00CF3913" w:rsidRPr="00CF3913" w:rsidRDefault="000A51E2" w:rsidP="00CF391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m×m</m:t>
              </m:r>
            </m:sup>
          </m:sSup>
        </m:oMath>
      </m:oMathPara>
    </w:p>
    <w:p w14:paraId="58112186" w14:textId="77777777" w:rsidR="00CF3913" w:rsidRDefault="00CF3913" w:rsidP="00CF3913">
      <w:pPr>
        <w:spacing w:line="360" w:lineRule="auto"/>
      </w:pPr>
    </w:p>
    <w:p w14:paraId="3D53DDC6" w14:textId="77777777" w:rsidR="00CF3913" w:rsidRDefault="000A51E2" w:rsidP="00CF3913">
      <w:pPr>
        <w:pStyle w:val="ListParagraph"/>
        <w:spacing w:line="360" w:lineRule="auto"/>
        <w:ind w:left="360"/>
      </w:pPr>
      <w:r>
        <w:t>and</w:t>
      </w:r>
    </w:p>
    <w:p w14:paraId="39D0B615" w14:textId="77777777" w:rsidR="00CF3913" w:rsidRDefault="00CF3913" w:rsidP="00CF3913">
      <w:pPr>
        <w:spacing w:line="360" w:lineRule="auto"/>
      </w:pPr>
    </w:p>
    <w:p w14:paraId="65965616" w14:textId="77777777" w:rsidR="00CF3913" w:rsidRDefault="000A51E2" w:rsidP="00CF3913">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42A1F66F" w14:textId="77777777" w:rsidR="00CF3913" w:rsidRDefault="00CF3913" w:rsidP="00CF3913">
      <w:pPr>
        <w:spacing w:line="360" w:lineRule="auto"/>
      </w:pPr>
    </w:p>
    <w:p w14:paraId="2A122A18" w14:textId="77777777" w:rsidR="00CF3913" w:rsidRDefault="000A51E2" w:rsidP="00CF3913">
      <w:pPr>
        <w:pStyle w:val="ListParagraph"/>
        <w:spacing w:line="360" w:lineRule="auto"/>
        <w:ind w:left="360"/>
      </w:pPr>
      <w:r>
        <w:t>then</w:t>
      </w:r>
    </w:p>
    <w:p w14:paraId="233E1D5C" w14:textId="77777777" w:rsidR="00CF3913" w:rsidRDefault="00CF3913" w:rsidP="00CF3913">
      <w:pPr>
        <w:spacing w:line="360" w:lineRule="auto"/>
      </w:pPr>
    </w:p>
    <w:p w14:paraId="373AFAD4" w14:textId="77777777" w:rsidR="00CF3913" w:rsidRDefault="000A51E2" w:rsidP="00CF3913">
      <w:pPr>
        <w:pStyle w:val="ListParagraph"/>
        <w:spacing w:line="360" w:lineRule="auto"/>
        <w:ind w:left="360"/>
      </w:pPr>
      <m:oMathPara>
        <m:oMath>
          <m:r>
            <w:rPr>
              <w:rFonts w:ascii="Cambria Math" w:hAnsi="Cambria Math"/>
            </w:rPr>
            <m:t>AX-XB=C</m:t>
          </m:r>
        </m:oMath>
      </m:oMathPara>
    </w:p>
    <w:p w14:paraId="079364E3" w14:textId="77777777" w:rsidR="00CF3913" w:rsidRDefault="00CF3913" w:rsidP="00CF3913">
      <w:pPr>
        <w:spacing w:line="360" w:lineRule="auto"/>
      </w:pPr>
    </w:p>
    <w:p w14:paraId="5C75AEBD" w14:textId="3C921C20" w:rsidR="000A51E2" w:rsidRDefault="000A51E2" w:rsidP="00CF3913">
      <w:pPr>
        <w:pStyle w:val="ListParagraph"/>
        <w:spacing w:line="360" w:lineRule="auto"/>
        <w:ind w:left="360"/>
      </w:pPr>
      <w:r>
        <w:t xml:space="preserve">can be solved directly in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using the Bartels-Stewart method (Golub and van Loan (1989)).</w:t>
      </w:r>
    </w:p>
    <w:p w14:paraId="5551DBA8" w14:textId="7C40E914" w:rsidR="000A51E2" w:rsidRDefault="000A51E2" w:rsidP="003C2FCC">
      <w:pPr>
        <w:pStyle w:val="ListParagraph"/>
        <w:numPr>
          <w:ilvl w:val="0"/>
          <w:numId w:val="373"/>
        </w:numPr>
        <w:spacing w:line="360" w:lineRule="auto"/>
      </w:pPr>
      <w:r>
        <w:rPr>
          <w:u w:val="single"/>
        </w:rPr>
        <w:t>Conditions when ADI is Useful</w:t>
      </w:r>
      <w:r w:rsidRPr="000A51E2">
        <w:t>:</w:t>
      </w:r>
      <w:r>
        <w:t xml:space="preserve"> It is therefore only beneficial to use ADI when matrix-vector multiplication and linear solver involving </w:t>
      </w:r>
      <m:oMath>
        <m:r>
          <w:rPr>
            <w:rFonts w:ascii="Cambria Math" w:hAnsi="Cambria Math"/>
          </w:rPr>
          <m:t>A</m:t>
        </m:r>
      </m:oMath>
      <w:r>
        <w:t xml:space="preserve"> and </w:t>
      </w:r>
      <m:oMath>
        <m:r>
          <w:rPr>
            <w:rFonts w:ascii="Cambria Math" w:hAnsi="Cambria Math"/>
          </w:rPr>
          <m:t>B</m:t>
        </m:r>
      </m:oMath>
      <w:r>
        <w:t xml:space="preserve"> can be applied cheaply.</w:t>
      </w:r>
    </w:p>
    <w:p w14:paraId="73EA6A78" w14:textId="77777777" w:rsidR="00CF3913" w:rsidRDefault="00084871" w:rsidP="003C2FCC">
      <w:pPr>
        <w:pStyle w:val="ListParagraph"/>
        <w:numPr>
          <w:ilvl w:val="0"/>
          <w:numId w:val="373"/>
        </w:numPr>
        <w:spacing w:line="360" w:lineRule="auto"/>
      </w:pPr>
      <w:r>
        <w:rPr>
          <w:u w:val="single"/>
        </w:rPr>
        <w:t xml:space="preserve">Non-overlapping Spectrum of </w:t>
      </w:r>
      <m:oMath>
        <m:r>
          <w:rPr>
            <w:rFonts w:ascii="Cambria Math" w:hAnsi="Cambria Math"/>
            <w:u w:val="single"/>
          </w:rPr>
          <m:t>A/B</m:t>
        </m:r>
      </m:oMath>
      <w:r w:rsidRPr="00084871">
        <w:t>:</w:t>
      </w:r>
      <w:r>
        <w:t xml:space="preserve"> The equation</w:t>
      </w:r>
    </w:p>
    <w:p w14:paraId="383A2A11" w14:textId="77777777" w:rsidR="00CF3913" w:rsidRPr="00CF3913" w:rsidRDefault="00CF3913" w:rsidP="00CF3913">
      <w:pPr>
        <w:spacing w:line="360" w:lineRule="auto"/>
        <w:rPr>
          <w:u w:val="single"/>
        </w:rPr>
      </w:pPr>
    </w:p>
    <w:p w14:paraId="4BEF394A" w14:textId="77777777" w:rsidR="00CF3913" w:rsidRDefault="00084871" w:rsidP="00CF3913">
      <w:pPr>
        <w:pStyle w:val="ListParagraph"/>
        <w:spacing w:line="360" w:lineRule="auto"/>
        <w:ind w:left="360"/>
      </w:pPr>
      <m:oMathPara>
        <m:oMath>
          <m:r>
            <w:rPr>
              <w:rFonts w:ascii="Cambria Math" w:hAnsi="Cambria Math"/>
            </w:rPr>
            <m:t>AX-XB=C</m:t>
          </m:r>
        </m:oMath>
      </m:oMathPara>
    </w:p>
    <w:p w14:paraId="459402A9" w14:textId="77777777" w:rsidR="00CF3913" w:rsidRDefault="00CF3913" w:rsidP="00CF3913">
      <w:pPr>
        <w:spacing w:line="360" w:lineRule="auto"/>
      </w:pPr>
    </w:p>
    <w:p w14:paraId="0EE1E582" w14:textId="77777777" w:rsidR="00CF3913" w:rsidRDefault="00084871" w:rsidP="00CF3913">
      <w:pPr>
        <w:pStyle w:val="ListParagraph"/>
        <w:spacing w:line="360" w:lineRule="auto"/>
        <w:ind w:left="360"/>
      </w:pPr>
      <w:r>
        <w:t>has a unique solution if and only i</w:t>
      </w:r>
      <w:r w:rsidR="00CF3913">
        <w:t>f</w:t>
      </w:r>
    </w:p>
    <w:p w14:paraId="10368A3E" w14:textId="77777777" w:rsidR="00CF3913" w:rsidRDefault="00CF3913" w:rsidP="00CF3913">
      <w:pPr>
        <w:spacing w:line="360" w:lineRule="auto"/>
      </w:pPr>
    </w:p>
    <w:p w14:paraId="463AE5DD" w14:textId="77777777" w:rsidR="00CF3913" w:rsidRDefault="00084871" w:rsidP="00CF3913">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∩σ</m:t>
          </m:r>
          <m:d>
            <m:dPr>
              <m:ctrlPr>
                <w:rPr>
                  <w:rFonts w:ascii="Cambria Math" w:hAnsi="Cambria Math"/>
                  <w:i/>
                </w:rPr>
              </m:ctrlPr>
            </m:dPr>
            <m:e>
              <m:r>
                <w:rPr>
                  <w:rFonts w:ascii="Cambria Math" w:hAnsi="Cambria Math"/>
                </w:rPr>
                <m:t>B</m:t>
              </m:r>
            </m:e>
          </m:d>
          <m:r>
            <w:rPr>
              <w:rFonts w:ascii="Cambria Math" w:hAnsi="Cambria Math"/>
            </w:rPr>
            <m:t>=∅</m:t>
          </m:r>
        </m:oMath>
      </m:oMathPara>
    </w:p>
    <w:p w14:paraId="47148B9C" w14:textId="77777777" w:rsidR="00CF3913" w:rsidRDefault="00CF3913" w:rsidP="00CF3913">
      <w:pPr>
        <w:spacing w:line="360" w:lineRule="auto"/>
      </w:pPr>
    </w:p>
    <w:p w14:paraId="2F9B7B81" w14:textId="7A3CAEDE" w:rsidR="00084871" w:rsidRDefault="00084871" w:rsidP="00CF3913">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m:t>
            </m:r>
          </m:e>
        </m:d>
      </m:oMath>
      <w:r>
        <w:t xml:space="preserve"> is the spectrum of </w:t>
      </w:r>
      <m:oMath>
        <m:r>
          <w:rPr>
            <w:rFonts w:ascii="Cambria Math" w:hAnsi="Cambria Math"/>
          </w:rPr>
          <m:t>M</m:t>
        </m:r>
      </m:oMath>
      <w:r>
        <w:t xml:space="preserve"> (Simoncini (2016)).</w:t>
      </w:r>
    </w:p>
    <w:p w14:paraId="524B4798" w14:textId="38A31BA4" w:rsidR="00084871" w:rsidRDefault="00D97758" w:rsidP="003C2FCC">
      <w:pPr>
        <w:pStyle w:val="ListParagraph"/>
        <w:numPr>
          <w:ilvl w:val="0"/>
          <w:numId w:val="373"/>
        </w:numPr>
        <w:spacing w:line="360" w:lineRule="auto"/>
      </w:pPr>
      <w:r>
        <w:rPr>
          <w:u w:val="single"/>
        </w:rPr>
        <w:t>Well-separated Eigenvalues</w:t>
      </w:r>
      <w:r w:rsidR="00084871">
        <w:rPr>
          <w:u w:val="single"/>
        </w:rPr>
        <w:t xml:space="preserve"> of </w:t>
      </w:r>
      <m:oMath>
        <m:r>
          <w:rPr>
            <w:rFonts w:ascii="Cambria Math" w:hAnsi="Cambria Math"/>
            <w:u w:val="single"/>
          </w:rPr>
          <m:t>A/B</m:t>
        </m:r>
      </m:oMath>
      <w:r w:rsidR="00084871" w:rsidRPr="00084871">
        <w:t>:</w:t>
      </w:r>
      <w:r w:rsidR="00084871">
        <w:t xml:space="preserve"> </w:t>
      </w:r>
      <w:r>
        <w:t xml:space="preserve">However, the ADI method performs especially well when </w:t>
      </w:r>
      <m:oMath>
        <m:r>
          <w:rPr>
            <w:rFonts w:ascii="Cambria Math" w:hAnsi="Cambria Math"/>
          </w:rPr>
          <m:t>σ</m:t>
        </m:r>
        <m:d>
          <m:dPr>
            <m:ctrlPr>
              <w:rPr>
                <w:rFonts w:ascii="Cambria Math" w:hAnsi="Cambria Math"/>
                <w:i/>
              </w:rPr>
            </m:ctrlPr>
          </m:dPr>
          <m:e>
            <m:r>
              <w:rPr>
                <w:rFonts w:ascii="Cambria Math" w:hAnsi="Cambria Math"/>
              </w:rPr>
              <m:t>A</m:t>
            </m:r>
          </m:e>
        </m:d>
      </m:oMath>
      <w:r>
        <w:t xml:space="preserve"> and </w:t>
      </w:r>
      <m:oMath>
        <m:r>
          <w:rPr>
            <w:rFonts w:ascii="Cambria Math" w:hAnsi="Cambria Math"/>
          </w:rPr>
          <m:t>σ</m:t>
        </m:r>
        <m:d>
          <m:dPr>
            <m:ctrlPr>
              <w:rPr>
                <w:rFonts w:ascii="Cambria Math" w:hAnsi="Cambria Math"/>
                <w:i/>
              </w:rPr>
            </m:ctrlPr>
          </m:dPr>
          <m:e>
            <m:r>
              <w:rPr>
                <w:rFonts w:ascii="Cambria Math" w:hAnsi="Cambria Math"/>
              </w:rPr>
              <m:t>B</m:t>
            </m:r>
          </m:e>
        </m:d>
      </m:oMath>
      <w:r>
        <w:t xml:space="preserve"> are well-separated, and </w:t>
      </w:r>
      <m:oMath>
        <m:r>
          <w:rPr>
            <w:rFonts w:ascii="Cambria Math" w:hAnsi="Cambria Math"/>
          </w:rPr>
          <m:t>A</m:t>
        </m:r>
      </m:oMath>
      <w:r>
        <w:t xml:space="preserve"> and </w:t>
      </w:r>
      <m:oMath>
        <m:r>
          <w:rPr>
            <w:rFonts w:ascii="Cambria Math" w:hAnsi="Cambria Math"/>
          </w:rPr>
          <m:t>B</m:t>
        </m:r>
      </m:oMath>
      <w:r>
        <w:t xml:space="preserve"> are normal matrices.</w:t>
      </w:r>
    </w:p>
    <w:p w14:paraId="06418A13" w14:textId="77777777" w:rsidR="00CF3913" w:rsidRDefault="00D97758" w:rsidP="003C2FCC">
      <w:pPr>
        <w:pStyle w:val="ListParagraph"/>
        <w:numPr>
          <w:ilvl w:val="0"/>
          <w:numId w:val="373"/>
        </w:numPr>
        <w:spacing w:line="360" w:lineRule="auto"/>
      </w:pPr>
      <w:r>
        <w:rPr>
          <w:u w:val="single"/>
        </w:rPr>
        <w:t>Example Lyapunov Equation</w:t>
      </w:r>
      <w:r w:rsidRPr="00D97758">
        <w:t>:</w:t>
      </w:r>
      <w:r>
        <w:t xml:space="preserve"> These assumptions are met, for example, by the Lyapunov equation</w:t>
      </w:r>
    </w:p>
    <w:p w14:paraId="7F53E2C1" w14:textId="77777777" w:rsidR="00CF3913" w:rsidRPr="00CF3913" w:rsidRDefault="00CF3913" w:rsidP="00CF3913">
      <w:pPr>
        <w:spacing w:line="360" w:lineRule="auto"/>
        <w:rPr>
          <w:u w:val="single"/>
        </w:rPr>
      </w:pPr>
    </w:p>
    <w:p w14:paraId="737479D6" w14:textId="77777777" w:rsidR="00CF3913" w:rsidRDefault="00D97758" w:rsidP="00CF3913">
      <w:pPr>
        <w:pStyle w:val="ListParagraph"/>
        <w:spacing w:line="360" w:lineRule="auto"/>
        <w:ind w:left="360"/>
      </w:pPr>
      <m:oMathPara>
        <m:oMath>
          <m:r>
            <w:rPr>
              <w:rFonts w:ascii="Cambria Math" w:hAnsi="Cambria Math"/>
            </w:rPr>
            <m:t>AX+X</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=C</m:t>
          </m:r>
        </m:oMath>
      </m:oMathPara>
    </w:p>
    <w:p w14:paraId="13DE9AAF" w14:textId="77777777" w:rsidR="00CF3913" w:rsidRDefault="00CF3913" w:rsidP="00CF3913">
      <w:pPr>
        <w:spacing w:line="360" w:lineRule="auto"/>
      </w:pPr>
    </w:p>
    <w:p w14:paraId="0C7B56B6" w14:textId="5DE0EA36" w:rsidR="00D97758" w:rsidRDefault="00D97758" w:rsidP="00CF3913">
      <w:pPr>
        <w:pStyle w:val="ListParagraph"/>
        <w:spacing w:line="360" w:lineRule="auto"/>
        <w:ind w:left="360"/>
      </w:pPr>
      <w:r>
        <w:t xml:space="preserve">when </w:t>
      </w:r>
      <m:oMath>
        <m:r>
          <w:rPr>
            <w:rFonts w:ascii="Cambria Math" w:hAnsi="Cambria Math"/>
          </w:rPr>
          <m:t>A</m:t>
        </m:r>
      </m:oMath>
      <w:r>
        <w:t xml:space="preserve"> is positive-definite.</w:t>
      </w:r>
    </w:p>
    <w:p w14:paraId="0A30F921" w14:textId="0FB1FF4A" w:rsidR="0074403F" w:rsidRDefault="0074403F" w:rsidP="003C2FCC">
      <w:pPr>
        <w:pStyle w:val="ListParagraph"/>
        <w:numPr>
          <w:ilvl w:val="0"/>
          <w:numId w:val="373"/>
        </w:numPr>
        <w:spacing w:line="360" w:lineRule="auto"/>
      </w:pPr>
      <w:r>
        <w:rPr>
          <w:u w:val="single"/>
        </w:rPr>
        <w:t>Corresponding Optimal Shift Parameters</w:t>
      </w:r>
      <w:r w:rsidRPr="0074403F">
        <w:t>:</w:t>
      </w:r>
      <w:r>
        <w:t xml:space="preserve"> Under these assumptions, near-optimal shift parameters are known for several choices of </w:t>
      </w:r>
      <m:oMath>
        <m:r>
          <w:rPr>
            <w:rFonts w:ascii="Cambria Math" w:hAnsi="Cambria Math"/>
          </w:rPr>
          <m:t>A</m:t>
        </m:r>
      </m:oMath>
      <w:r>
        <w:t xml:space="preserve"> and </w:t>
      </w:r>
      <m:oMath>
        <m:r>
          <w:rPr>
            <w:rFonts w:ascii="Cambria Math" w:hAnsi="Cambria Math"/>
          </w:rPr>
          <m:t>B</m:t>
        </m:r>
      </m:oMath>
      <w:r>
        <w:t xml:space="preserve"> (Lu and Wachspress (1991), Beckermann and Townsend (2017)).</w:t>
      </w:r>
    </w:p>
    <w:p w14:paraId="792F2389" w14:textId="5A771F77" w:rsidR="0074403F" w:rsidRDefault="0074403F" w:rsidP="003C2FCC">
      <w:pPr>
        <w:pStyle w:val="ListParagraph"/>
        <w:numPr>
          <w:ilvl w:val="0"/>
          <w:numId w:val="373"/>
        </w:numPr>
        <w:spacing w:line="360" w:lineRule="auto"/>
      </w:pPr>
      <w:r>
        <w:rPr>
          <w:u w:val="single"/>
        </w:rPr>
        <w:t>A priori Estimation of Error Bounds</w:t>
      </w:r>
      <w:r w:rsidRPr="0074403F">
        <w:t>:</w:t>
      </w:r>
      <w:r>
        <w:t xml:space="preserve"> Additionally, a priori error bounds can be computed, thereby eliminating the need to monitor the residual error in the implementation.</w:t>
      </w:r>
    </w:p>
    <w:p w14:paraId="1DC48C46" w14:textId="4477E637" w:rsidR="0074403F" w:rsidRDefault="0074403F" w:rsidP="003C2FCC">
      <w:pPr>
        <w:pStyle w:val="ListParagraph"/>
        <w:numPr>
          <w:ilvl w:val="0"/>
          <w:numId w:val="373"/>
        </w:numPr>
        <w:spacing w:line="360" w:lineRule="auto"/>
      </w:pPr>
      <w:r>
        <w:rPr>
          <w:u w:val="single"/>
        </w:rPr>
        <w:lastRenderedPageBreak/>
        <w:t>Sub-optimal Shift Parameters</w:t>
      </w:r>
      <w:r w:rsidRPr="0074403F">
        <w:t>:</w:t>
      </w:r>
      <w:r>
        <w:t xml:space="preserve"> The ADI can still be applied when the above assumptions are not met. The use of sub-optimal shift parameters may adversely affect convergence (Simoncini (2016))</w:t>
      </w:r>
      <w:r w:rsidR="00986291">
        <w:t xml:space="preserve">, and convergence is also affected by the non-normality of </w:t>
      </w:r>
      <m:oMath>
        <m:r>
          <w:rPr>
            <w:rFonts w:ascii="Cambria Math" w:hAnsi="Cambria Math"/>
          </w:rPr>
          <m:t>A</m:t>
        </m:r>
      </m:oMath>
      <w:r w:rsidR="00986291">
        <w:t xml:space="preserve"> or </w:t>
      </w:r>
      <m:oMath>
        <m:r>
          <w:rPr>
            <w:rFonts w:ascii="Cambria Math" w:hAnsi="Cambria Math"/>
          </w:rPr>
          <m:t>B</m:t>
        </m:r>
      </m:oMath>
      <w:r w:rsidR="00986291">
        <w:t xml:space="preserve"> – sometimes advantageous (Sabino (2007)).</w:t>
      </w:r>
    </w:p>
    <w:p w14:paraId="6507BA5C" w14:textId="626E4E8E" w:rsidR="00256C99" w:rsidRDefault="00256C99" w:rsidP="003C2FCC">
      <w:pPr>
        <w:pStyle w:val="ListParagraph"/>
        <w:numPr>
          <w:ilvl w:val="0"/>
          <w:numId w:val="373"/>
        </w:numPr>
        <w:spacing w:line="360" w:lineRule="auto"/>
      </w:pPr>
      <w:r>
        <w:rPr>
          <w:u w:val="single"/>
        </w:rPr>
        <w:t>Krylov Subspace Methods</w:t>
      </w:r>
      <w:r w:rsidRPr="00256C99">
        <w:t>:</w:t>
      </w:r>
      <w:r>
        <w:t xml:space="preserve"> Krylov subspace methods, such as the Rational Krylov Subspace Method (Durskin and Simoncini (2011)), are observed to typically converge more rapidly than API in this setting (Simoncini (2016)), and this has led to the development of hybrid ADI-projection methods (Benner, Li, and Truhan (2009)).</w:t>
      </w:r>
    </w:p>
    <w:p w14:paraId="42B3C5E8" w14:textId="77777777" w:rsidR="00256C99" w:rsidRDefault="00256C99" w:rsidP="00256C99">
      <w:pPr>
        <w:spacing w:line="360" w:lineRule="auto"/>
      </w:pPr>
    </w:p>
    <w:p w14:paraId="0922FA0C" w14:textId="77777777" w:rsidR="00256C99" w:rsidRDefault="00256C99" w:rsidP="00256C99">
      <w:pPr>
        <w:spacing w:line="360" w:lineRule="auto"/>
      </w:pPr>
    </w:p>
    <w:p w14:paraId="1DA095E8" w14:textId="643FC884" w:rsidR="00256C99" w:rsidRPr="00256C99" w:rsidRDefault="00256C99" w:rsidP="00256C99">
      <w:pPr>
        <w:spacing w:line="360" w:lineRule="auto"/>
        <w:rPr>
          <w:b/>
          <w:bCs/>
          <w:sz w:val="28"/>
          <w:szCs w:val="28"/>
        </w:rPr>
      </w:pPr>
      <w:r w:rsidRPr="00256C99">
        <w:rPr>
          <w:b/>
          <w:bCs/>
          <w:sz w:val="28"/>
          <w:szCs w:val="28"/>
        </w:rPr>
        <w:t>ADI for Matrix Equations – Shift-parameter Selection and the Error Equation</w:t>
      </w:r>
    </w:p>
    <w:p w14:paraId="54A48B87" w14:textId="77777777" w:rsidR="00256C99" w:rsidRDefault="00256C99" w:rsidP="00256C99">
      <w:pPr>
        <w:spacing w:line="360" w:lineRule="auto"/>
      </w:pPr>
    </w:p>
    <w:p w14:paraId="2AB3CAF3" w14:textId="77777777" w:rsidR="00216983" w:rsidRDefault="00256C99" w:rsidP="003C2FCC">
      <w:pPr>
        <w:pStyle w:val="ListParagraph"/>
        <w:numPr>
          <w:ilvl w:val="0"/>
          <w:numId w:val="374"/>
        </w:numPr>
        <w:spacing w:line="360" w:lineRule="auto"/>
      </w:pPr>
      <w:r w:rsidRPr="00256C99">
        <w:rPr>
          <w:u w:val="single"/>
        </w:rPr>
        <w:t xml:space="preserve">Error after </w:t>
      </w:r>
      <m:oMath>
        <m:r>
          <w:rPr>
            <w:rFonts w:ascii="Cambria Math" w:hAnsi="Cambria Math"/>
            <w:u w:val="single"/>
          </w:rPr>
          <m:t>K</m:t>
        </m:r>
      </m:oMath>
      <w:r w:rsidRPr="00256C99">
        <w:rPr>
          <w:u w:val="single"/>
        </w:rPr>
        <w:t xml:space="preserve"> Iterations</w:t>
      </w:r>
      <w:r>
        <w:t xml:space="preserve">: The problem of finding good shift parameters is non-trivial. The problem can be understood by examining the ADI error equation. After </w:t>
      </w:r>
      <m:oMath>
        <m:r>
          <w:rPr>
            <w:rFonts w:ascii="Cambria Math" w:hAnsi="Cambria Math"/>
          </w:rPr>
          <m:t>K</m:t>
        </m:r>
      </m:oMath>
      <w:r>
        <w:t xml:space="preserve"> iterations, the error is given by</w:t>
      </w:r>
    </w:p>
    <w:p w14:paraId="4080D670" w14:textId="77777777" w:rsidR="00216983" w:rsidRPr="00216983" w:rsidRDefault="00216983" w:rsidP="00216983">
      <w:pPr>
        <w:spacing w:line="360" w:lineRule="auto"/>
        <w:rPr>
          <w:u w:val="single"/>
        </w:rPr>
      </w:pPr>
    </w:p>
    <w:p w14:paraId="03D89854" w14:textId="29AF6FAA" w:rsidR="00256C99" w:rsidRPr="00216983" w:rsidRDefault="00256C99" w:rsidP="00216983">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num>
                <m:den>
                  <m:r>
                    <w:rPr>
                      <w:rFonts w:ascii="Cambria Math" w:hAnsi="Cambria Math"/>
                    </w:rPr>
                    <m:t>A-</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den>
              </m:f>
            </m:e>
          </m:nary>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B-</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num>
                <m:den>
                  <m:r>
                    <w:rPr>
                      <w:rFonts w:ascii="Cambria Math" w:hAnsi="Cambria Math"/>
                    </w:rPr>
                    <m:t>B-</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den>
              </m:f>
            </m:e>
          </m:nary>
        </m:oMath>
      </m:oMathPara>
    </w:p>
    <w:p w14:paraId="36138FC9" w14:textId="77777777" w:rsidR="00216983" w:rsidRDefault="00216983" w:rsidP="00216983">
      <w:pPr>
        <w:spacing w:line="360" w:lineRule="auto"/>
      </w:pPr>
    </w:p>
    <w:p w14:paraId="47A255EA" w14:textId="77777777" w:rsidR="00216983" w:rsidRDefault="00256C99" w:rsidP="003C2FCC">
      <w:pPr>
        <w:pStyle w:val="ListParagraph"/>
        <w:numPr>
          <w:ilvl w:val="0"/>
          <w:numId w:val="374"/>
        </w:numPr>
        <w:spacing w:line="360" w:lineRule="auto"/>
      </w:pPr>
      <w:r>
        <w:rPr>
          <w:u w:val="single"/>
        </w:rPr>
        <w:t>Bound on the Relative Error</w:t>
      </w:r>
      <w:r>
        <w:t>: Choosing</w:t>
      </w:r>
    </w:p>
    <w:p w14:paraId="19C67E2C" w14:textId="77777777" w:rsidR="00216983" w:rsidRPr="00216983" w:rsidRDefault="00216983" w:rsidP="00216983">
      <w:pPr>
        <w:spacing w:line="360" w:lineRule="auto"/>
        <w:rPr>
          <w:u w:val="single"/>
        </w:rPr>
      </w:pPr>
    </w:p>
    <w:p w14:paraId="4B2CAC36" w14:textId="77777777" w:rsidR="00216983" w:rsidRDefault="00000000" w:rsidP="00216983">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oMath>
      </m:oMathPara>
    </w:p>
    <w:p w14:paraId="61725FFA" w14:textId="77777777" w:rsidR="00216983" w:rsidRDefault="00216983" w:rsidP="00216983">
      <w:pPr>
        <w:spacing w:line="360" w:lineRule="auto"/>
      </w:pPr>
    </w:p>
    <w:p w14:paraId="492B74C3" w14:textId="77777777" w:rsidR="00216983" w:rsidRDefault="00256C99" w:rsidP="00216983">
      <w:pPr>
        <w:pStyle w:val="ListParagraph"/>
        <w:spacing w:line="360" w:lineRule="auto"/>
        <w:ind w:left="360"/>
      </w:pPr>
      <w:r>
        <w:t>results in the following bound on the relative error:</w:t>
      </w:r>
    </w:p>
    <w:p w14:paraId="4BD4E345" w14:textId="77777777" w:rsidR="00216983" w:rsidRDefault="00216983" w:rsidP="00216983">
      <w:pPr>
        <w:spacing w:line="360" w:lineRule="auto"/>
      </w:pPr>
    </w:p>
    <w:p w14:paraId="22796EA6" w14:textId="77777777" w:rsidR="00216983" w:rsidRDefault="00000000" w:rsidP="00216983">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e>
                  </m:d>
                </m:e>
                <m:sub>
                  <m:r>
                    <w:rPr>
                      <w:rFonts w:ascii="Cambria Math" w:hAnsi="Cambria Math"/>
                    </w:rPr>
                    <m:t>2</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oMath>
      </m:oMathPara>
    </w:p>
    <w:p w14:paraId="56A07EC6" w14:textId="77777777" w:rsidR="00216983" w:rsidRDefault="00216983" w:rsidP="00216983">
      <w:pPr>
        <w:spacing w:line="360" w:lineRule="auto"/>
      </w:pPr>
    </w:p>
    <w:p w14:paraId="3115F236" w14:textId="77777777" w:rsidR="00216983" w:rsidRDefault="00256C99" w:rsidP="00216983">
      <w:pPr>
        <w:pStyle w:val="ListParagraph"/>
        <w:spacing w:line="360" w:lineRule="auto"/>
        <w:ind w:left="360"/>
      </w:pPr>
      <w:r>
        <w:t>where</w:t>
      </w:r>
    </w:p>
    <w:p w14:paraId="65256175" w14:textId="77777777" w:rsidR="00216983" w:rsidRDefault="00216983" w:rsidP="00216983">
      <w:pPr>
        <w:spacing w:line="360" w:lineRule="auto"/>
      </w:pPr>
    </w:p>
    <w:p w14:paraId="1616A6C5" w14:textId="77777777" w:rsidR="00216983" w:rsidRDefault="00000000" w:rsidP="00216983">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num>
                <m:den>
                  <m:r>
                    <w:rPr>
                      <w:rFonts w:ascii="Cambria Math" w:hAnsi="Cambria Math"/>
                    </w:rPr>
                    <m:t>M-</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den>
              </m:f>
            </m:e>
          </m:nary>
        </m:oMath>
      </m:oMathPara>
    </w:p>
    <w:p w14:paraId="2AA9E638" w14:textId="77777777" w:rsidR="00216983" w:rsidRDefault="00216983" w:rsidP="00216983">
      <w:pPr>
        <w:spacing w:line="360" w:lineRule="auto"/>
      </w:pPr>
    </w:p>
    <w:p w14:paraId="36C12B58" w14:textId="52F1B39B" w:rsidR="00256C99" w:rsidRDefault="00CB5FC9" w:rsidP="00216983">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2</m:t>
            </m:r>
          </m:sub>
        </m:sSub>
      </m:oMath>
      <w:r>
        <w:t xml:space="preserve"> is the operator norm.</w:t>
      </w:r>
    </w:p>
    <w:p w14:paraId="2E287BDD" w14:textId="5DAC844B" w:rsidR="00CF3913" w:rsidRDefault="00CF3913" w:rsidP="003C2FCC">
      <w:pPr>
        <w:pStyle w:val="ListParagraph"/>
        <w:numPr>
          <w:ilvl w:val="0"/>
          <w:numId w:val="374"/>
        </w:numPr>
        <w:spacing w:line="360" w:lineRule="auto"/>
      </w:pPr>
      <w:r>
        <w:rPr>
          <w:u w:val="single"/>
        </w:rPr>
        <w:t>Optimal Shift Parameters</w:t>
      </w:r>
      <w:r w:rsidRPr="00CF3913">
        <w:t>:</w:t>
      </w:r>
      <w:r>
        <w:t xml:space="preserve"> The ideal set of shift parameters defines a rational function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e>
          <m:sub>
            <m:r>
              <w:rPr>
                <w:rFonts w:ascii="Cambria Math" w:hAnsi="Cambria Math"/>
              </w:rPr>
              <m:t>j=1</m:t>
            </m:r>
          </m:sub>
          <m:sup>
            <m:r>
              <w:rPr>
                <w:rFonts w:ascii="Cambria Math" w:hAnsi="Cambria Math"/>
              </w:rPr>
              <m:t>K</m:t>
            </m:r>
          </m:sup>
        </m:sSubSup>
      </m:oMath>
      <w:r>
        <w:t xml:space="preserve"> that minimizes the quantity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oMath>
      <w:r>
        <w:t>.</w:t>
      </w:r>
    </w:p>
    <w:p w14:paraId="0D35E083" w14:textId="77777777" w:rsidR="00216983" w:rsidRDefault="00CF3913" w:rsidP="003C2FCC">
      <w:pPr>
        <w:pStyle w:val="ListParagraph"/>
        <w:numPr>
          <w:ilvl w:val="0"/>
          <w:numId w:val="374"/>
        </w:numPr>
        <w:spacing w:line="360" w:lineRule="auto"/>
      </w:pPr>
      <w:r>
        <w:rPr>
          <w:u w:val="single"/>
        </w:rPr>
        <w:t xml:space="preserve">Error Bound from </w:t>
      </w:r>
      <m:oMath>
        <m:r>
          <w:rPr>
            <w:rFonts w:ascii="Cambria Math" w:hAnsi="Cambria Math"/>
            <w:u w:val="single"/>
          </w:rPr>
          <m:t>A/B</m:t>
        </m:r>
      </m:oMath>
      <w:r>
        <w:rPr>
          <w:u w:val="single"/>
        </w:rPr>
        <w:t xml:space="preserve"> Eigenvalues</w:t>
      </w:r>
      <w:r w:rsidRPr="00CF3913">
        <w:t>:</w:t>
      </w:r>
      <w:r>
        <w:t xml:space="preserve"> If </w:t>
      </w:r>
      <m:oMath>
        <m:r>
          <w:rPr>
            <w:rFonts w:ascii="Cambria Math" w:hAnsi="Cambria Math"/>
          </w:rPr>
          <m:t>A</m:t>
        </m:r>
      </m:oMath>
      <w:r>
        <w:t xml:space="preserve"> and </w:t>
      </w:r>
      <m:oMath>
        <m:r>
          <w:rPr>
            <w:rFonts w:ascii="Cambria Math" w:hAnsi="Cambria Math"/>
          </w:rPr>
          <m:t>B</m:t>
        </m:r>
      </m:oMath>
      <w:r>
        <w:t xml:space="preserve"> are normal matrices and have eigen-decompositions</w:t>
      </w:r>
    </w:p>
    <w:p w14:paraId="092FF24F" w14:textId="77777777" w:rsidR="00216983" w:rsidRPr="00216983" w:rsidRDefault="00216983" w:rsidP="00216983">
      <w:pPr>
        <w:spacing w:line="360" w:lineRule="auto"/>
        <w:rPr>
          <w:u w:val="single"/>
        </w:rPr>
      </w:pPr>
    </w:p>
    <w:p w14:paraId="3F4D709A" w14:textId="6429CC57" w:rsidR="00216983" w:rsidRDefault="00CF3913" w:rsidP="00216983">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A</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m:t>
              </m:r>
            </m:sup>
          </m:sSubSup>
        </m:oMath>
      </m:oMathPara>
    </w:p>
    <w:p w14:paraId="3A536BAB" w14:textId="77777777" w:rsidR="00216983" w:rsidRDefault="00216983" w:rsidP="00216983">
      <w:pPr>
        <w:spacing w:line="360" w:lineRule="auto"/>
      </w:pPr>
    </w:p>
    <w:p w14:paraId="01E65018" w14:textId="77777777" w:rsidR="00216983" w:rsidRDefault="00CF3913" w:rsidP="00216983">
      <w:pPr>
        <w:pStyle w:val="ListParagraph"/>
        <w:spacing w:line="360" w:lineRule="auto"/>
        <w:ind w:left="360"/>
      </w:pPr>
      <w:r>
        <w:t>and</w:t>
      </w:r>
    </w:p>
    <w:p w14:paraId="50AEB986" w14:textId="77777777" w:rsidR="00216983" w:rsidRDefault="00216983" w:rsidP="00216983">
      <w:pPr>
        <w:spacing w:line="360" w:lineRule="auto"/>
      </w:pPr>
    </w:p>
    <w:p w14:paraId="5E7689FE" w14:textId="77777777" w:rsidR="00216983" w:rsidRDefault="00CF3913" w:rsidP="00216983">
      <w:pPr>
        <w:pStyle w:val="ListParagraph"/>
        <w:spacing w:line="360" w:lineRule="auto"/>
        <w:ind w:left="360"/>
      </w:pPr>
      <m:oMathPara>
        <m:oMath>
          <m:r>
            <w:rPr>
              <w:rFonts w:ascii="Cambria Math" w:hAnsi="Cambria Math"/>
            </w:rPr>
            <m:t>B=</m:t>
          </m:r>
          <m:sSub>
            <m:sSubPr>
              <m:ctrlPr>
                <w:rPr>
                  <w:rFonts w:ascii="Cambria Math" w:hAnsi="Cambria Math"/>
                  <w:i/>
                </w:rPr>
              </m:ctrlPr>
            </m:sSubPr>
            <m:e>
              <m:r>
                <w:rPr>
                  <w:rFonts w:ascii="Cambria Math" w:hAnsi="Cambria Math"/>
                </w:rPr>
                <m:t>V</m:t>
              </m:r>
            </m:e>
            <m:sub>
              <m:r>
                <w:rPr>
                  <w:rFonts w:ascii="Cambria Math" w:hAnsi="Cambria Math"/>
                </w:rPr>
                <m:t>B</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m:t>
              </m:r>
            </m:sup>
          </m:sSubSup>
        </m:oMath>
      </m:oMathPara>
    </w:p>
    <w:p w14:paraId="70E198F0" w14:textId="77777777" w:rsidR="00216983" w:rsidRDefault="00216983" w:rsidP="00216983">
      <w:pPr>
        <w:spacing w:line="360" w:lineRule="auto"/>
      </w:pPr>
    </w:p>
    <w:p w14:paraId="5451734A" w14:textId="77777777" w:rsidR="00216983" w:rsidRDefault="00CF3913" w:rsidP="00216983">
      <w:pPr>
        <w:pStyle w:val="ListParagraph"/>
        <w:spacing w:line="360" w:lineRule="auto"/>
        <w:ind w:left="360"/>
      </w:pPr>
      <w:r>
        <w:t>then</w:t>
      </w:r>
    </w:p>
    <w:p w14:paraId="28468CB2" w14:textId="77777777" w:rsidR="00216983" w:rsidRDefault="00216983" w:rsidP="00216983">
      <w:pPr>
        <w:spacing w:line="360" w:lineRule="auto"/>
      </w:pPr>
    </w:p>
    <w:p w14:paraId="215F4161" w14:textId="35906414" w:rsidR="00CF3913" w:rsidRDefault="00000000" w:rsidP="0021698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e>
                      </m:d>
                    </m:e>
                    <m:sup>
                      <m:r>
                        <w:rPr>
                          <w:rFonts w:ascii="Cambria Math" w:hAnsi="Cambria Math"/>
                        </w:rPr>
                        <m:t>-1</m:t>
                      </m:r>
                    </m:sup>
                  </m:sSup>
                </m:e>
              </m:d>
            </m:e>
            <m:sub>
              <m:r>
                <w:rPr>
                  <w:rFonts w:ascii="Cambria Math" w:hAnsi="Cambria Math"/>
                </w:rPr>
                <m:t>2</m:t>
              </m:r>
            </m:sub>
          </m:sSub>
        </m:oMath>
      </m:oMathPara>
    </w:p>
    <w:p w14:paraId="6C50B499" w14:textId="77777777" w:rsidR="00CF3913" w:rsidRDefault="00CF3913" w:rsidP="00CF3913">
      <w:pPr>
        <w:spacing w:line="360" w:lineRule="auto"/>
      </w:pPr>
    </w:p>
    <w:p w14:paraId="7394FEFB" w14:textId="77777777" w:rsidR="00CF3913" w:rsidRDefault="00CF3913" w:rsidP="00CF3913">
      <w:pPr>
        <w:spacing w:line="360" w:lineRule="auto"/>
      </w:pPr>
    </w:p>
    <w:p w14:paraId="40B005C0" w14:textId="3464753D" w:rsidR="00CF3913" w:rsidRPr="00216983" w:rsidRDefault="00CF3913" w:rsidP="00CF3913">
      <w:pPr>
        <w:spacing w:line="360" w:lineRule="auto"/>
        <w:rPr>
          <w:b/>
          <w:bCs/>
          <w:sz w:val="28"/>
          <w:szCs w:val="28"/>
        </w:rPr>
      </w:pPr>
      <w:r w:rsidRPr="00216983">
        <w:rPr>
          <w:b/>
          <w:bCs/>
          <w:sz w:val="28"/>
          <w:szCs w:val="28"/>
        </w:rPr>
        <w:t xml:space="preserve">ADI for Matrix Equations – Near-optimal Shift-Parameter Selection and the </w:t>
      </w:r>
      <w:r w:rsidR="00216983">
        <w:rPr>
          <w:b/>
          <w:bCs/>
          <w:sz w:val="28"/>
          <w:szCs w:val="28"/>
        </w:rPr>
        <w:t>E</w:t>
      </w:r>
      <w:r w:rsidRPr="00216983">
        <w:rPr>
          <w:b/>
          <w:bCs/>
          <w:sz w:val="28"/>
          <w:szCs w:val="28"/>
        </w:rPr>
        <w:t>rror</w:t>
      </w:r>
    </w:p>
    <w:p w14:paraId="55A60CC9" w14:textId="77777777" w:rsidR="00CF3913" w:rsidRDefault="00CF3913" w:rsidP="00CF3913">
      <w:pPr>
        <w:spacing w:line="360" w:lineRule="auto"/>
      </w:pPr>
    </w:p>
    <w:p w14:paraId="39BA8E70" w14:textId="77777777" w:rsidR="00CC4C9A" w:rsidRDefault="00CF3913" w:rsidP="003C2FCC">
      <w:pPr>
        <w:pStyle w:val="ListParagraph"/>
        <w:numPr>
          <w:ilvl w:val="0"/>
          <w:numId w:val="375"/>
        </w:numPr>
        <w:spacing w:line="360" w:lineRule="auto"/>
      </w:pPr>
      <w:r w:rsidRPr="00216983">
        <w:rPr>
          <w:u w:val="single"/>
        </w:rPr>
        <w:t>Near-optimal Shift Parameters</w:t>
      </w:r>
      <w:r>
        <w:t>: Near-optimal shift parameters are known in certain cases, such as when</w:t>
      </w:r>
    </w:p>
    <w:p w14:paraId="5A0432F0" w14:textId="77777777" w:rsidR="00CC4C9A" w:rsidRPr="00CC4C9A" w:rsidRDefault="00CC4C9A" w:rsidP="00CC4C9A">
      <w:pPr>
        <w:spacing w:line="360" w:lineRule="auto"/>
        <w:rPr>
          <w:u w:val="single"/>
        </w:rPr>
      </w:pPr>
    </w:p>
    <w:p w14:paraId="092B3B7A"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31AA8039" w14:textId="77777777" w:rsidR="00CC4C9A" w:rsidRDefault="00CC4C9A" w:rsidP="00CC4C9A">
      <w:pPr>
        <w:spacing w:line="360" w:lineRule="auto"/>
      </w:pPr>
    </w:p>
    <w:p w14:paraId="2ECCC030" w14:textId="77777777" w:rsidR="00CC4C9A" w:rsidRDefault="00CF3913" w:rsidP="00CC4C9A">
      <w:pPr>
        <w:pStyle w:val="ListParagraph"/>
        <w:spacing w:line="360" w:lineRule="auto"/>
        <w:ind w:left="360"/>
      </w:pPr>
      <w:r>
        <w:lastRenderedPageBreak/>
        <w:t>and</w:t>
      </w:r>
    </w:p>
    <w:p w14:paraId="3940086D" w14:textId="77777777" w:rsidR="00CC4C9A" w:rsidRDefault="00CC4C9A" w:rsidP="00CC4C9A">
      <w:pPr>
        <w:spacing w:line="360" w:lineRule="auto"/>
      </w:pPr>
    </w:p>
    <w:p w14:paraId="714C2E52"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c, d</m:t>
              </m:r>
            </m:e>
          </m:d>
        </m:oMath>
      </m:oMathPara>
    </w:p>
    <w:p w14:paraId="348C383C" w14:textId="77777777" w:rsidR="00CC4C9A" w:rsidRDefault="00CC4C9A" w:rsidP="00CC4C9A">
      <w:pPr>
        <w:spacing w:line="360" w:lineRule="auto"/>
      </w:pPr>
    </w:p>
    <w:p w14:paraId="283C4669" w14:textId="0256247A" w:rsidR="00CF3913" w:rsidRDefault="00CF3913" w:rsidP="00CC4C9A">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a, b</m:t>
            </m:r>
          </m:e>
        </m:d>
      </m:oMath>
      <w:r>
        <w:t xml:space="preserve"> and </w:t>
      </w:r>
      <m:oMath>
        <m:d>
          <m:dPr>
            <m:begChr m:val="["/>
            <m:endChr m:val="]"/>
            <m:ctrlPr>
              <w:rPr>
                <w:rFonts w:ascii="Cambria Math" w:hAnsi="Cambria Math"/>
                <w:i/>
              </w:rPr>
            </m:ctrlPr>
          </m:dPr>
          <m:e>
            <m:r>
              <w:rPr>
                <w:rFonts w:ascii="Cambria Math" w:hAnsi="Cambria Math"/>
              </w:rPr>
              <m:t>c, d</m:t>
            </m:r>
          </m:e>
        </m:d>
      </m:oMath>
      <w:r>
        <w:t xml:space="preserve"> are disjoint interv</w:t>
      </w:r>
      <w:r w:rsidR="00216983">
        <w:t>al</w:t>
      </w:r>
      <w:r>
        <w:t>s on the real line (L</w:t>
      </w:r>
      <w:r w:rsidR="00216983">
        <w:t>u</w:t>
      </w:r>
      <w:r>
        <w:t xml:space="preserve"> and Wachspress (1991), Be</w:t>
      </w:r>
      <w:r w:rsidR="00216983">
        <w:t>ckermann and Townsend (2017)).</w:t>
      </w:r>
    </w:p>
    <w:p w14:paraId="014581A8" w14:textId="2674BB7E" w:rsidR="006A0428" w:rsidRDefault="006A0428" w:rsidP="003C2FCC">
      <w:pPr>
        <w:pStyle w:val="ListParagraph"/>
        <w:numPr>
          <w:ilvl w:val="0"/>
          <w:numId w:val="375"/>
        </w:numPr>
        <w:spacing w:line="360" w:lineRule="auto"/>
      </w:pPr>
      <w:r>
        <w:rPr>
          <w:u w:val="single"/>
        </w:rPr>
        <w:t>Shift Parameters from Elliptic Integrals</w:t>
      </w:r>
      <w:r w:rsidRPr="006A0428">
        <w:t>:</w:t>
      </w:r>
      <w:r>
        <w:t xml:space="preserve"> In this case, the shift parameters can be expressed in closed form using elliptic integrals, and can easily be computed numerically.</w:t>
      </w:r>
    </w:p>
    <w:p w14:paraId="4E92D6A4" w14:textId="4BB51C51" w:rsidR="00CC4C9A" w:rsidRDefault="006A0428" w:rsidP="003C2FCC">
      <w:pPr>
        <w:pStyle w:val="ListParagraph"/>
        <w:numPr>
          <w:ilvl w:val="0"/>
          <w:numId w:val="375"/>
        </w:numPr>
        <w:spacing w:line="360" w:lineRule="auto"/>
      </w:pPr>
      <w:r>
        <w:rPr>
          <w:u w:val="single"/>
        </w:rPr>
        <w:t>Optimal Shift Parameter Selection Problem</w:t>
      </w:r>
      <w:r w:rsidRPr="006A0428">
        <w:t>:</w:t>
      </w:r>
      <w:r>
        <w:t xml:space="preserve"> More generally, if closed, disjoint sets </w:t>
      </w:r>
      <m:oMath>
        <m:r>
          <w:rPr>
            <w:rFonts w:ascii="Cambria Math" w:hAnsi="Cambria Math"/>
          </w:rPr>
          <m:t>E</m:t>
        </m:r>
      </m:oMath>
      <w:r>
        <w:t xml:space="preserve"> and </w:t>
      </w:r>
      <m:oMath>
        <m:r>
          <w:rPr>
            <w:rFonts w:ascii="Cambria Math" w:hAnsi="Cambria Math"/>
          </w:rPr>
          <m:t>F</m:t>
        </m:r>
      </m:oMath>
      <w:r>
        <w:t xml:space="preserve"> </w:t>
      </w:r>
      <w:r w:rsidR="00CC4C9A">
        <w:t>–</w:t>
      </w:r>
      <w:r>
        <w:t xml:space="preserve"> where</w:t>
      </w:r>
    </w:p>
    <w:p w14:paraId="31EE7A84" w14:textId="77777777" w:rsidR="00CC4C9A" w:rsidRPr="00CC4C9A" w:rsidRDefault="00CC4C9A" w:rsidP="00CC4C9A">
      <w:pPr>
        <w:spacing w:line="360" w:lineRule="auto"/>
        <w:rPr>
          <w:u w:val="single"/>
        </w:rPr>
      </w:pPr>
    </w:p>
    <w:p w14:paraId="1EECAC63"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r>
            <w:rPr>
              <w:rFonts w:ascii="Cambria Math" w:hAnsi="Cambria Math"/>
            </w:rPr>
            <m:t>⊂E</m:t>
          </m:r>
        </m:oMath>
      </m:oMathPara>
    </w:p>
    <w:p w14:paraId="6220E7C3" w14:textId="77777777" w:rsidR="00CC4C9A" w:rsidRDefault="00CC4C9A" w:rsidP="00CC4C9A">
      <w:pPr>
        <w:spacing w:line="360" w:lineRule="auto"/>
      </w:pPr>
    </w:p>
    <w:p w14:paraId="18CE6842" w14:textId="77777777" w:rsidR="00CC4C9A" w:rsidRDefault="006A0428" w:rsidP="00CC4C9A">
      <w:pPr>
        <w:pStyle w:val="ListParagraph"/>
        <w:spacing w:line="360" w:lineRule="auto"/>
        <w:ind w:left="360"/>
      </w:pPr>
      <w:r>
        <w:t>and</w:t>
      </w:r>
    </w:p>
    <w:p w14:paraId="4B1EB0C5" w14:textId="77777777" w:rsidR="00CC4C9A" w:rsidRDefault="00CC4C9A" w:rsidP="00CC4C9A">
      <w:pPr>
        <w:spacing w:line="360" w:lineRule="auto"/>
      </w:pPr>
    </w:p>
    <w:p w14:paraId="14943230"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r>
            <w:rPr>
              <w:rFonts w:ascii="Cambria Math" w:hAnsi="Cambria Math"/>
            </w:rPr>
            <m:t>⊂F</m:t>
          </m:r>
        </m:oMath>
      </m:oMathPara>
    </w:p>
    <w:p w14:paraId="4832EE64" w14:textId="77777777" w:rsidR="00CC4C9A" w:rsidRDefault="00CC4C9A" w:rsidP="00CC4C9A">
      <w:pPr>
        <w:spacing w:line="360" w:lineRule="auto"/>
      </w:pPr>
    </w:p>
    <w:p w14:paraId="0371CF5A" w14:textId="77777777" w:rsidR="00CC4C9A" w:rsidRDefault="006A0428" w:rsidP="00CC4C9A">
      <w:pPr>
        <w:pStyle w:val="ListParagraph"/>
        <w:spacing w:line="360" w:lineRule="auto"/>
        <w:ind w:left="360"/>
      </w:pPr>
      <w:r>
        <w:t>are known, the optimal shift parameter selection problem is approximately solved by finding an extremal rational function that attains the value</w:t>
      </w:r>
    </w:p>
    <w:p w14:paraId="7F617D9F" w14:textId="77777777" w:rsidR="00CC4C9A" w:rsidRDefault="00CC4C9A" w:rsidP="00CC4C9A">
      <w:pPr>
        <w:spacing w:line="360" w:lineRule="auto"/>
      </w:pPr>
    </w:p>
    <w:p w14:paraId="2F3E66D6" w14:textId="77777777" w:rsidR="00CC4C9A" w:rsidRDefault="00000000" w:rsidP="00CC4C9A">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K</m:t>
              </m:r>
            </m:sub>
          </m:sSub>
          <m:d>
            <m:dPr>
              <m:ctrlPr>
                <w:rPr>
                  <w:rFonts w:ascii="Cambria Math" w:hAnsi="Cambria Math"/>
                  <w:i/>
                </w:rPr>
              </m:ctrlPr>
            </m:dPr>
            <m:e>
              <m:r>
                <w:rPr>
                  <w:rFonts w:ascii="Cambria Math" w:hAnsi="Cambria Math"/>
                </w:rPr>
                <m:t>E, F</m:t>
              </m:r>
            </m:e>
          </m:d>
          <m:box>
            <m:boxPr>
              <m:opEmu m:val="1"/>
              <m:ctrlPr>
                <w:rPr>
                  <w:rFonts w:ascii="Cambria Math" w:hAnsi="Cambria Math"/>
                  <w:i/>
                </w:rPr>
              </m:ctrlPr>
            </m:boxPr>
            <m:e>
              <m:r>
                <w:rPr>
                  <w:rFonts w:ascii="Cambria Math" w:hAnsi="Cambria Math"/>
                </w:rPr>
                <m:t>∶=</m:t>
              </m:r>
            </m:e>
          </m:box>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r</m:t>
                </m:r>
              </m:e>
            </m:mr>
          </m:m>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z∈E</m:t>
                    </m:r>
                  </m:e>
                </m:mr>
              </m:m>
              <m:r>
                <w:rPr>
                  <w:rFonts w:ascii="Cambria Math" w:hAnsi="Cambria Math"/>
                </w:rPr>
                <m:t xml:space="preserve"> </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z</m:t>
                      </m:r>
                    </m:e>
                  </m:d>
                </m:e>
              </m:d>
            </m:num>
            <m:den>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z∈F</m:t>
                    </m:r>
                  </m:e>
                </m:mr>
              </m:m>
              <m:r>
                <w:rPr>
                  <w:rFonts w:ascii="Cambria Math" w:hAnsi="Cambria Math"/>
                </w:rPr>
                <m:t xml:space="preserve"> </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z</m:t>
                      </m:r>
                    </m:e>
                  </m:d>
                </m:e>
              </m:d>
            </m:den>
          </m:f>
        </m:oMath>
      </m:oMathPara>
    </w:p>
    <w:p w14:paraId="67BCA525" w14:textId="77777777" w:rsidR="00CC4C9A" w:rsidRDefault="00CC4C9A" w:rsidP="00CC4C9A">
      <w:pPr>
        <w:spacing w:line="360" w:lineRule="auto"/>
      </w:pPr>
    </w:p>
    <w:p w14:paraId="0C4EE6D0" w14:textId="4B186C9C" w:rsidR="006A0428" w:rsidRDefault="006A0428" w:rsidP="00CC4C9A">
      <w:pPr>
        <w:pStyle w:val="ListParagraph"/>
        <w:spacing w:line="360" w:lineRule="auto"/>
        <w:ind w:left="360"/>
      </w:pPr>
      <w:r>
        <w:t xml:space="preserve">where the infimum is taken over all rational functions of degree </w:t>
      </w:r>
      <m:oMath>
        <m:d>
          <m:dPr>
            <m:ctrlPr>
              <w:rPr>
                <w:rFonts w:ascii="Cambria Math" w:hAnsi="Cambria Math"/>
                <w:i/>
              </w:rPr>
            </m:ctrlPr>
          </m:dPr>
          <m:e>
            <m:r>
              <w:rPr>
                <w:rFonts w:ascii="Cambria Math" w:hAnsi="Cambria Math"/>
              </w:rPr>
              <m:t>K, K</m:t>
            </m:r>
          </m:e>
        </m:d>
      </m:oMath>
      <w:r>
        <w:t xml:space="preserve"> (Beckermann and Townsend (2017)).</w:t>
      </w:r>
    </w:p>
    <w:p w14:paraId="063DBF85" w14:textId="77777777" w:rsidR="00CC4C9A" w:rsidRDefault="006A0428" w:rsidP="003C2FCC">
      <w:pPr>
        <w:pStyle w:val="ListParagraph"/>
        <w:numPr>
          <w:ilvl w:val="0"/>
          <w:numId w:val="375"/>
        </w:numPr>
        <w:spacing w:line="360" w:lineRule="auto"/>
      </w:pPr>
      <w:r>
        <w:rPr>
          <w:u w:val="single"/>
        </w:rPr>
        <w:t>Solution for Disjoint Sets and Complex Disks</w:t>
      </w:r>
      <w:r w:rsidRPr="006A0428">
        <w:t>:</w:t>
      </w:r>
      <w:r>
        <w:t xml:space="preserve"> This approximation problem is related to several results in potential theory (Gonchar (1969), Saff and Totik (2013)) and was solved by Zolotarev (1877) for</w:t>
      </w:r>
    </w:p>
    <w:p w14:paraId="4D9A4F31" w14:textId="77777777" w:rsidR="00CC4C9A" w:rsidRPr="00CC4C9A" w:rsidRDefault="00CC4C9A" w:rsidP="00CC4C9A">
      <w:pPr>
        <w:spacing w:line="360" w:lineRule="auto"/>
        <w:rPr>
          <w:u w:val="single"/>
        </w:rPr>
      </w:pPr>
    </w:p>
    <w:p w14:paraId="2FFDF297" w14:textId="77777777" w:rsidR="00CC4C9A" w:rsidRDefault="006A0428" w:rsidP="00CC4C9A">
      <w:pPr>
        <w:pStyle w:val="ListParagraph"/>
        <w:spacing w:line="360" w:lineRule="auto"/>
        <w:ind w:left="360"/>
      </w:pPr>
      <m:oMathPara>
        <m:oMath>
          <m:r>
            <w:rPr>
              <w:rFonts w:ascii="Cambria Math" w:hAnsi="Cambria Math"/>
            </w:rPr>
            <m:t>E=</m:t>
          </m:r>
          <m:d>
            <m:dPr>
              <m:begChr m:val="["/>
              <m:endChr m:val="]"/>
              <m:ctrlPr>
                <w:rPr>
                  <w:rFonts w:ascii="Cambria Math" w:hAnsi="Cambria Math"/>
                  <w:i/>
                </w:rPr>
              </m:ctrlPr>
            </m:dPr>
            <m:e>
              <m:r>
                <w:rPr>
                  <w:rFonts w:ascii="Cambria Math" w:hAnsi="Cambria Math"/>
                </w:rPr>
                <m:t>a, b</m:t>
              </m:r>
            </m:e>
          </m:d>
        </m:oMath>
      </m:oMathPara>
    </w:p>
    <w:p w14:paraId="73BDCC20" w14:textId="77777777" w:rsidR="00CC4C9A" w:rsidRDefault="00CC4C9A" w:rsidP="00CC4C9A">
      <w:pPr>
        <w:spacing w:line="360" w:lineRule="auto"/>
      </w:pPr>
    </w:p>
    <w:p w14:paraId="13E5639B" w14:textId="77777777" w:rsidR="00CC4C9A" w:rsidRDefault="006A0428" w:rsidP="00CC4C9A">
      <w:pPr>
        <w:pStyle w:val="ListParagraph"/>
        <w:spacing w:line="360" w:lineRule="auto"/>
        <w:ind w:left="360"/>
      </w:pPr>
      <w:r>
        <w:t>and</w:t>
      </w:r>
    </w:p>
    <w:p w14:paraId="44116B7E" w14:textId="77777777" w:rsidR="00CC4C9A" w:rsidRDefault="00CC4C9A" w:rsidP="00CC4C9A">
      <w:pPr>
        <w:spacing w:line="360" w:lineRule="auto"/>
      </w:pPr>
    </w:p>
    <w:p w14:paraId="72D9CE31" w14:textId="77777777" w:rsidR="00CC4C9A" w:rsidRDefault="006A0428" w:rsidP="00CC4C9A">
      <w:pPr>
        <w:pStyle w:val="ListParagraph"/>
        <w:spacing w:line="360" w:lineRule="auto"/>
        <w:ind w:left="360"/>
      </w:pPr>
      <m:oMathPara>
        <m:oMath>
          <m:r>
            <w:rPr>
              <w:rFonts w:ascii="Cambria Math" w:hAnsi="Cambria Math"/>
            </w:rPr>
            <m:t>F=-E</m:t>
          </m:r>
        </m:oMath>
      </m:oMathPara>
    </w:p>
    <w:p w14:paraId="23CA6067" w14:textId="77777777" w:rsidR="00CC4C9A" w:rsidRDefault="00CC4C9A" w:rsidP="00CC4C9A">
      <w:pPr>
        <w:spacing w:line="360" w:lineRule="auto"/>
      </w:pPr>
    </w:p>
    <w:p w14:paraId="3CF930B7" w14:textId="25E120F1" w:rsidR="006A0428" w:rsidRDefault="006A0428" w:rsidP="00CC4C9A">
      <w:pPr>
        <w:pStyle w:val="ListParagraph"/>
        <w:spacing w:line="360" w:lineRule="auto"/>
        <w:ind w:left="360"/>
      </w:pPr>
      <w:r>
        <w:t xml:space="preserve">The solution is also known </w:t>
      </w:r>
      <w:r w:rsidR="00CC4C9A">
        <w:t>w</w:t>
      </w:r>
      <w:r>
        <w:t xml:space="preserve">hen </w:t>
      </w:r>
      <m:oMath>
        <m:r>
          <w:rPr>
            <w:rFonts w:ascii="Cambria Math" w:hAnsi="Cambria Math"/>
          </w:rPr>
          <m:t>E</m:t>
        </m:r>
      </m:oMath>
      <w:r>
        <w:t xml:space="preserve"> and </w:t>
      </w:r>
      <m:oMath>
        <m:r>
          <w:rPr>
            <w:rFonts w:ascii="Cambria Math" w:hAnsi="Cambria Math"/>
          </w:rPr>
          <m:t>F</m:t>
        </m:r>
      </m:oMath>
      <w:r>
        <w:t xml:space="preserve"> are disjoint disks in the complex plane (Starke (1992)).</w:t>
      </w:r>
    </w:p>
    <w:p w14:paraId="3A408658" w14:textId="77777777" w:rsidR="00CC4C9A" w:rsidRDefault="00CC4C9A" w:rsidP="00CC4C9A">
      <w:pPr>
        <w:spacing w:line="360" w:lineRule="auto"/>
      </w:pPr>
    </w:p>
    <w:p w14:paraId="586EB09D" w14:textId="77777777" w:rsidR="00CC4C9A" w:rsidRDefault="00CC4C9A" w:rsidP="00CC4C9A">
      <w:pPr>
        <w:spacing w:line="360" w:lineRule="auto"/>
      </w:pPr>
    </w:p>
    <w:p w14:paraId="297A5E4A" w14:textId="4915C8AE" w:rsidR="00CC4C9A" w:rsidRPr="00216983" w:rsidRDefault="00CC4C9A" w:rsidP="00CC4C9A">
      <w:pPr>
        <w:spacing w:line="360" w:lineRule="auto"/>
        <w:rPr>
          <w:b/>
          <w:bCs/>
          <w:sz w:val="28"/>
          <w:szCs w:val="28"/>
        </w:rPr>
      </w:pPr>
      <w:r w:rsidRPr="00216983">
        <w:rPr>
          <w:b/>
          <w:bCs/>
          <w:sz w:val="28"/>
          <w:szCs w:val="28"/>
        </w:rPr>
        <w:t xml:space="preserve">ADI for Matrix Equations – Near-optimal </w:t>
      </w:r>
      <w:r>
        <w:rPr>
          <w:b/>
          <w:bCs/>
          <w:sz w:val="28"/>
          <w:szCs w:val="28"/>
        </w:rPr>
        <w:t xml:space="preserve">Heuristic </w:t>
      </w:r>
      <w:r w:rsidRPr="00216983">
        <w:rPr>
          <w:b/>
          <w:bCs/>
          <w:sz w:val="28"/>
          <w:szCs w:val="28"/>
        </w:rPr>
        <w:t xml:space="preserve">Shift-Parameter Selection </w:t>
      </w:r>
      <w:r>
        <w:rPr>
          <w:b/>
          <w:bCs/>
          <w:sz w:val="28"/>
          <w:szCs w:val="28"/>
        </w:rPr>
        <w:t xml:space="preserve">Strategies </w:t>
      </w:r>
      <w:r w:rsidRPr="00216983">
        <w:rPr>
          <w:b/>
          <w:bCs/>
          <w:sz w:val="28"/>
          <w:szCs w:val="28"/>
        </w:rPr>
        <w:t xml:space="preserve">and </w:t>
      </w:r>
      <w:r>
        <w:rPr>
          <w:b/>
          <w:bCs/>
          <w:sz w:val="28"/>
          <w:szCs w:val="28"/>
        </w:rPr>
        <w:t>E</w:t>
      </w:r>
      <w:r w:rsidRPr="00216983">
        <w:rPr>
          <w:b/>
          <w:bCs/>
          <w:sz w:val="28"/>
          <w:szCs w:val="28"/>
        </w:rPr>
        <w:t>rror</w:t>
      </w:r>
    </w:p>
    <w:p w14:paraId="567FFBE5" w14:textId="77777777" w:rsidR="00CC4C9A" w:rsidRDefault="00CC4C9A" w:rsidP="00CC4C9A">
      <w:pPr>
        <w:spacing w:line="360" w:lineRule="auto"/>
      </w:pPr>
    </w:p>
    <w:p w14:paraId="6B8DCEB9" w14:textId="79637D1F" w:rsidR="00CC4C9A" w:rsidRDefault="00CC4C9A" w:rsidP="003C2FCC">
      <w:pPr>
        <w:pStyle w:val="ListParagraph"/>
        <w:numPr>
          <w:ilvl w:val="0"/>
          <w:numId w:val="376"/>
        </w:numPr>
        <w:spacing w:line="360" w:lineRule="auto"/>
      </w:pPr>
      <w:r w:rsidRPr="00CC4C9A">
        <w:rPr>
          <w:u w:val="single"/>
        </w:rPr>
        <w:t>Difficulty in Finding Near-optimal Parameters</w:t>
      </w:r>
      <w:r>
        <w:t xml:space="preserve">: When less in known about </w:t>
      </w:r>
      <m:oMath>
        <m:r>
          <w:rPr>
            <w:rFonts w:ascii="Cambria Math" w:hAnsi="Cambria Math"/>
          </w:rPr>
          <m:t>σ</m:t>
        </m:r>
        <m:d>
          <m:dPr>
            <m:ctrlPr>
              <w:rPr>
                <w:rFonts w:ascii="Cambria Math" w:hAnsi="Cambria Math"/>
                <w:i/>
              </w:rPr>
            </m:ctrlPr>
          </m:dPr>
          <m:e>
            <m:r>
              <w:rPr>
                <w:rFonts w:ascii="Cambria Math" w:hAnsi="Cambria Math"/>
              </w:rPr>
              <m:t>A</m:t>
            </m:r>
          </m:e>
        </m:d>
      </m:oMath>
      <w:r>
        <w:t xml:space="preserve"> and </w:t>
      </w:r>
      <m:oMath>
        <m:r>
          <w:rPr>
            <w:rFonts w:ascii="Cambria Math" w:hAnsi="Cambria Math"/>
          </w:rPr>
          <m:t>σ</m:t>
        </m:r>
        <m:d>
          <m:dPr>
            <m:ctrlPr>
              <w:rPr>
                <w:rFonts w:ascii="Cambria Math" w:hAnsi="Cambria Math"/>
                <w:i/>
              </w:rPr>
            </m:ctrlPr>
          </m:dPr>
          <m:e>
            <m:r>
              <w:rPr>
                <w:rFonts w:ascii="Cambria Math" w:hAnsi="Cambria Math"/>
              </w:rPr>
              <m:t>B</m:t>
            </m:r>
          </m:e>
        </m:d>
      </m:oMath>
      <w:r>
        <w:t xml:space="preserve">, or when </w:t>
      </w:r>
      <m:oMath>
        <m:r>
          <w:rPr>
            <w:rFonts w:ascii="Cambria Math" w:hAnsi="Cambria Math"/>
          </w:rPr>
          <m:t>A</m:t>
        </m:r>
      </m:oMath>
      <w:r>
        <w:t xml:space="preserve"> or </w:t>
      </w:r>
      <m:oMath>
        <m:r>
          <w:rPr>
            <w:rFonts w:ascii="Cambria Math" w:hAnsi="Cambria Math"/>
          </w:rPr>
          <m:t>B</m:t>
        </m:r>
      </m:oMath>
      <w:r>
        <w:t xml:space="preserve"> are non-normal matrices, it may not be possible to find near-optimal shift parameters. In this setting, a variety of strategies for generating good shift parameters can be used.</w:t>
      </w:r>
    </w:p>
    <w:p w14:paraId="69A17F9C" w14:textId="747EF76E" w:rsidR="00C2732C" w:rsidRDefault="00C2732C" w:rsidP="003C2FCC">
      <w:pPr>
        <w:pStyle w:val="ListParagraph"/>
        <w:numPr>
          <w:ilvl w:val="0"/>
          <w:numId w:val="376"/>
        </w:numPr>
        <w:spacing w:line="360" w:lineRule="auto"/>
      </w:pPr>
      <w:r>
        <w:rPr>
          <w:u w:val="single"/>
        </w:rPr>
        <w:t>Heuristics Used in ADI</w:t>
      </w:r>
      <w:r w:rsidRPr="00C2732C">
        <w:t>:</w:t>
      </w:r>
      <w:r>
        <w:t xml:space="preserve"> These include strategies based on asymptotic results in potential theory (Starke (1993)), using the Ritz values of the matrices </w:t>
      </w:r>
      <m:oMath>
        <m:r>
          <w:rPr>
            <w:rFonts w:ascii="Cambria Math" w:hAnsi="Cambria Math"/>
          </w:rPr>
          <m:t>A</m:t>
        </m:r>
      </m:oMath>
      <w:r>
        <w:t xml:space="preserv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 B</m:t>
        </m:r>
      </m:oMath>
      <w:r>
        <w:t xml:space="preserve">, and </w:t>
      </w:r>
      <m:oMath>
        <m:sSup>
          <m:sSupPr>
            <m:ctrlPr>
              <w:rPr>
                <w:rFonts w:ascii="Cambria Math" w:hAnsi="Cambria Math"/>
                <w:i/>
              </w:rPr>
            </m:ctrlPr>
          </m:sSupPr>
          <m:e>
            <m:r>
              <w:rPr>
                <w:rFonts w:ascii="Cambria Math" w:hAnsi="Cambria Math"/>
              </w:rPr>
              <m:t>B</m:t>
            </m:r>
          </m:e>
          <m:sup>
            <m:r>
              <w:rPr>
                <w:rFonts w:ascii="Cambria Math" w:hAnsi="Cambria Math"/>
              </w:rPr>
              <m:t>-1</m:t>
            </m:r>
          </m:sup>
        </m:sSup>
      </m:oMath>
      <w:r>
        <w:t xml:space="preserve"> to formulate a greedy approach (Penzl (1993)) and cyclic methods, where the same small collection of shift parameters are use until a convergence tolerance is met (Sabino (2007)).</w:t>
      </w:r>
    </w:p>
    <w:p w14:paraId="51842048" w14:textId="695EF3EB" w:rsidR="00C2732C" w:rsidRDefault="00C2732C" w:rsidP="003C2FCC">
      <w:pPr>
        <w:pStyle w:val="ListParagraph"/>
        <w:numPr>
          <w:ilvl w:val="0"/>
          <w:numId w:val="376"/>
        </w:numPr>
        <w:spacing w:line="360" w:lineRule="auto"/>
      </w:pPr>
      <w:r>
        <w:rPr>
          <w:u w:val="single"/>
        </w:rPr>
        <w:t>Smith’s Algorithm for ADI</w:t>
      </w:r>
      <w:r w:rsidRPr="00C2732C">
        <w:t>:</w:t>
      </w:r>
      <w:r>
        <w:t xml:space="preserve"> When the same shift parameter is used at every iteration, ADI is equivalent to an algorithm called Smith’s methods (Smith (1968)).</w:t>
      </w:r>
    </w:p>
    <w:p w14:paraId="3852D3E1" w14:textId="77777777" w:rsidR="00053685" w:rsidRDefault="00053685" w:rsidP="00053685">
      <w:pPr>
        <w:spacing w:line="360" w:lineRule="auto"/>
      </w:pPr>
    </w:p>
    <w:p w14:paraId="2EB25DFE" w14:textId="77777777" w:rsidR="00053685" w:rsidRDefault="00053685" w:rsidP="00053685">
      <w:pPr>
        <w:spacing w:line="360" w:lineRule="auto"/>
      </w:pPr>
    </w:p>
    <w:p w14:paraId="46A71537" w14:textId="649F44FA" w:rsidR="00053685" w:rsidRPr="00053685" w:rsidRDefault="00053685" w:rsidP="00053685">
      <w:pPr>
        <w:spacing w:line="360" w:lineRule="auto"/>
        <w:rPr>
          <w:b/>
          <w:bCs/>
          <w:sz w:val="28"/>
          <w:szCs w:val="28"/>
        </w:rPr>
      </w:pPr>
      <w:r w:rsidRPr="00053685">
        <w:rPr>
          <w:b/>
          <w:bCs/>
          <w:sz w:val="28"/>
          <w:szCs w:val="28"/>
        </w:rPr>
        <w:t>Factored ADI for Matrix Equations</w:t>
      </w:r>
    </w:p>
    <w:p w14:paraId="482E6650" w14:textId="77777777" w:rsidR="00053685" w:rsidRDefault="00053685" w:rsidP="00053685">
      <w:pPr>
        <w:spacing w:line="360" w:lineRule="auto"/>
      </w:pPr>
    </w:p>
    <w:p w14:paraId="716A7800" w14:textId="77777777" w:rsidR="004161ED" w:rsidRDefault="00053685" w:rsidP="003C2FCC">
      <w:pPr>
        <w:pStyle w:val="ListParagraph"/>
        <w:numPr>
          <w:ilvl w:val="0"/>
          <w:numId w:val="377"/>
        </w:numPr>
        <w:spacing w:line="360" w:lineRule="auto"/>
      </w:pPr>
      <w:r w:rsidRPr="00053685">
        <w:rPr>
          <w:u w:val="single"/>
        </w:rPr>
        <w:lastRenderedPageBreak/>
        <w:t xml:space="preserve">Sparse Factorizable </w:t>
      </w:r>
      <m:oMath>
        <m:r>
          <w:rPr>
            <w:rFonts w:ascii="Cambria Math" w:hAnsi="Cambria Math"/>
            <w:u w:val="single"/>
          </w:rPr>
          <m:t>C</m:t>
        </m:r>
      </m:oMath>
      <w:r w:rsidRPr="00053685">
        <w:rPr>
          <w:u w:val="single"/>
        </w:rPr>
        <w:t xml:space="preserve"> Matrix</w:t>
      </w:r>
      <w:r>
        <w:t xml:space="preserve">: In many applications, </w:t>
      </w:r>
      <m:oMath>
        <m:r>
          <w:rPr>
            <w:rFonts w:ascii="Cambria Math" w:hAnsi="Cambria Math"/>
          </w:rPr>
          <m:t>A</m:t>
        </m:r>
      </m:oMath>
      <w:r>
        <w:t xml:space="preserve"> and </w:t>
      </w:r>
      <m:oMath>
        <m:r>
          <w:rPr>
            <w:rFonts w:ascii="Cambria Math" w:hAnsi="Cambria Math"/>
          </w:rPr>
          <m:t>B</m:t>
        </m:r>
      </m:oMath>
      <w:r>
        <w:t xml:space="preserve"> are very large, sparse matrices, and </w:t>
      </w:r>
      <m:oMath>
        <m:r>
          <w:rPr>
            <w:rFonts w:ascii="Cambria Math" w:hAnsi="Cambria Math"/>
          </w:rPr>
          <m:t>C</m:t>
        </m:r>
      </m:oMath>
      <w:r>
        <w:t xml:space="preserve"> can be factored as</w:t>
      </w:r>
    </w:p>
    <w:p w14:paraId="0807225E" w14:textId="77777777" w:rsidR="004161ED" w:rsidRPr="004161ED" w:rsidRDefault="004161ED" w:rsidP="004161ED">
      <w:pPr>
        <w:spacing w:line="360" w:lineRule="auto"/>
        <w:rPr>
          <w:u w:val="single"/>
        </w:rPr>
      </w:pPr>
    </w:p>
    <w:p w14:paraId="1407244E" w14:textId="77777777" w:rsidR="004161ED" w:rsidRDefault="00053685" w:rsidP="004161ED">
      <w:pPr>
        <w:pStyle w:val="ListParagraph"/>
        <w:spacing w:line="360" w:lineRule="auto"/>
        <w:ind w:left="360"/>
      </w:pPr>
      <m:oMathPara>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1</m:t>
              </m:r>
            </m:sub>
          </m:sSub>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oMath>
      </m:oMathPara>
    </w:p>
    <w:p w14:paraId="6D39B49C" w14:textId="77777777" w:rsidR="004161ED" w:rsidRDefault="004161ED" w:rsidP="004161ED">
      <w:pPr>
        <w:spacing w:line="360" w:lineRule="auto"/>
      </w:pPr>
    </w:p>
    <w:p w14:paraId="489A117E" w14:textId="77777777" w:rsidR="004161ED" w:rsidRDefault="00053685" w:rsidP="004161ED">
      <w:pPr>
        <w:pStyle w:val="ListParagraph"/>
        <w:spacing w:line="360" w:lineRule="auto"/>
        <w:ind w:left="360"/>
      </w:pPr>
      <w:r>
        <w:t>where</w:t>
      </w:r>
    </w:p>
    <w:p w14:paraId="78F9D1D6" w14:textId="77777777" w:rsidR="004161ED" w:rsidRDefault="004161ED" w:rsidP="004161ED">
      <w:pPr>
        <w:spacing w:line="360" w:lineRule="auto"/>
      </w:pPr>
    </w:p>
    <w:p w14:paraId="0F5EF5AE" w14:textId="77777777" w:rsidR="004161ED" w:rsidRDefault="00000000" w:rsidP="004161E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m×r</m:t>
              </m:r>
            </m:sup>
          </m:sSup>
        </m:oMath>
      </m:oMathPara>
    </w:p>
    <w:p w14:paraId="34B0F2D7" w14:textId="77777777" w:rsidR="004161ED" w:rsidRDefault="004161ED" w:rsidP="004161ED">
      <w:pPr>
        <w:spacing w:line="360" w:lineRule="auto"/>
      </w:pPr>
    </w:p>
    <w:p w14:paraId="6CB1E192" w14:textId="77777777" w:rsidR="004161ED" w:rsidRDefault="00000000" w:rsidP="004161E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n×r</m:t>
              </m:r>
            </m:sup>
          </m:sSup>
        </m:oMath>
      </m:oMathPara>
    </w:p>
    <w:p w14:paraId="290EFA66" w14:textId="77777777" w:rsidR="004161ED" w:rsidRDefault="004161ED" w:rsidP="004161ED">
      <w:pPr>
        <w:spacing w:line="360" w:lineRule="auto"/>
      </w:pPr>
    </w:p>
    <w:p w14:paraId="4BFD0D44" w14:textId="77777777" w:rsidR="004161ED" w:rsidRDefault="004161ED" w:rsidP="004161ED">
      <w:pPr>
        <w:pStyle w:val="ListParagraph"/>
        <w:spacing w:line="360" w:lineRule="auto"/>
        <w:ind w:left="360"/>
      </w:pPr>
      <w:r>
        <w:t>with</w:t>
      </w:r>
    </w:p>
    <w:p w14:paraId="5C1F8AEC" w14:textId="77777777" w:rsidR="004161ED" w:rsidRDefault="004161ED" w:rsidP="004161ED">
      <w:pPr>
        <w:spacing w:line="360" w:lineRule="auto"/>
      </w:pPr>
    </w:p>
    <w:p w14:paraId="790E04E3" w14:textId="3ACB71B5" w:rsidR="004161ED" w:rsidRDefault="004161ED" w:rsidP="004161ED">
      <w:pPr>
        <w:pStyle w:val="ListParagraph"/>
        <w:spacing w:line="360" w:lineRule="auto"/>
        <w:ind w:left="360"/>
      </w:pPr>
      <m:oMathPara>
        <m:oMath>
          <m:r>
            <w:rPr>
              <w:rFonts w:ascii="Cambria Math" w:hAnsi="Cambria Math"/>
            </w:rPr>
            <m:t>r=1, 2</m:t>
          </m:r>
        </m:oMath>
      </m:oMathPara>
    </w:p>
    <w:p w14:paraId="56B9AA97" w14:textId="77777777" w:rsidR="004161ED" w:rsidRDefault="004161ED" w:rsidP="004161ED">
      <w:pPr>
        <w:spacing w:line="360" w:lineRule="auto"/>
      </w:pPr>
    </w:p>
    <w:p w14:paraId="2D13C84E" w14:textId="2BD2386D" w:rsidR="00053685" w:rsidRDefault="004161ED" w:rsidP="004161ED">
      <w:pPr>
        <w:pStyle w:val="ListParagraph"/>
        <w:spacing w:line="360" w:lineRule="auto"/>
        <w:ind w:left="360"/>
      </w:pPr>
      <w:r>
        <w:t>(Simoncini (2016)).</w:t>
      </w:r>
    </w:p>
    <w:p w14:paraId="348ADDD0" w14:textId="77777777" w:rsidR="004161ED" w:rsidRDefault="004161ED" w:rsidP="003C2FCC">
      <w:pPr>
        <w:pStyle w:val="ListParagraph"/>
        <w:numPr>
          <w:ilvl w:val="0"/>
          <w:numId w:val="377"/>
        </w:numPr>
        <w:spacing w:line="360" w:lineRule="auto"/>
      </w:pPr>
      <w:r>
        <w:rPr>
          <w:u w:val="single"/>
        </w:rPr>
        <w:t>Approach Taken by Factored ADI</w:t>
      </w:r>
      <w:r w:rsidRPr="004161ED">
        <w:t>:</w:t>
      </w:r>
      <w:r>
        <w:t xml:space="preserve"> In such a setting it may not be feasible to store the potentially diverse matrix </w:t>
      </w:r>
      <m:oMath>
        <m:r>
          <w:rPr>
            <w:rFonts w:ascii="Cambria Math" w:hAnsi="Cambria Math"/>
          </w:rPr>
          <m:t>X</m:t>
        </m:r>
      </m:oMath>
      <w:r>
        <w:t xml:space="preserve"> explicitly. A variant of ADI called factored ADI (Li and White (2002), Benner, Li, and Truhar (2009)) can be used to compute </w:t>
      </w:r>
      <m:oMath>
        <m:r>
          <w:rPr>
            <w:rFonts w:ascii="Cambria Math" w:hAnsi="Cambria Math"/>
          </w:rPr>
          <m:t>Z</m:t>
        </m:r>
        <m:sSup>
          <m:sSupPr>
            <m:ctrlPr>
              <w:rPr>
                <w:rFonts w:ascii="Cambria Math" w:hAnsi="Cambria Math"/>
                <w:i/>
              </w:rPr>
            </m:ctrlPr>
          </m:sSupPr>
          <m:e>
            <m:r>
              <w:rPr>
                <w:rFonts w:ascii="Cambria Math" w:hAnsi="Cambria Math"/>
              </w:rPr>
              <m:t>Y</m:t>
            </m:r>
          </m:e>
          <m:sup>
            <m:r>
              <w:rPr>
                <w:rFonts w:ascii="Cambria Math" w:hAnsi="Cambria Math"/>
              </w:rPr>
              <m:t>*</m:t>
            </m:r>
          </m:sup>
        </m:sSup>
      </m:oMath>
      <w:r>
        <w:t xml:space="preserve"> where</w:t>
      </w:r>
    </w:p>
    <w:p w14:paraId="2A596A7E" w14:textId="77777777" w:rsidR="004161ED" w:rsidRPr="004161ED" w:rsidRDefault="004161ED" w:rsidP="004161ED">
      <w:pPr>
        <w:spacing w:line="360" w:lineRule="auto"/>
        <w:rPr>
          <w:u w:val="single"/>
        </w:rPr>
      </w:pPr>
    </w:p>
    <w:p w14:paraId="7E5295F0" w14:textId="43571B25" w:rsidR="004161ED" w:rsidRPr="004161ED" w:rsidRDefault="004161ED" w:rsidP="004161ED">
      <w:pPr>
        <w:pStyle w:val="ListParagraph"/>
        <w:spacing w:line="360" w:lineRule="auto"/>
        <w:ind w:left="360"/>
      </w:pPr>
      <m:oMathPara>
        <m:oMath>
          <m:r>
            <w:rPr>
              <w:rFonts w:ascii="Cambria Math" w:hAnsi="Cambria Math"/>
            </w:rPr>
            <m:t>X≈Z</m:t>
          </m:r>
          <m:sSup>
            <m:sSupPr>
              <m:ctrlPr>
                <w:rPr>
                  <w:rFonts w:ascii="Cambria Math" w:hAnsi="Cambria Math"/>
                  <w:i/>
                </w:rPr>
              </m:ctrlPr>
            </m:sSupPr>
            <m:e>
              <m:r>
                <w:rPr>
                  <w:rFonts w:ascii="Cambria Math" w:hAnsi="Cambria Math"/>
                </w:rPr>
                <m:t>Y</m:t>
              </m:r>
            </m:e>
            <m:sup>
              <m:r>
                <w:rPr>
                  <w:rFonts w:ascii="Cambria Math" w:hAnsi="Cambria Math"/>
                </w:rPr>
                <m:t>*</m:t>
              </m:r>
            </m:sup>
          </m:sSup>
        </m:oMath>
      </m:oMathPara>
    </w:p>
    <w:p w14:paraId="006D9071" w14:textId="77777777" w:rsidR="004161ED" w:rsidRDefault="004161ED" w:rsidP="004161ED">
      <w:pPr>
        <w:spacing w:line="360" w:lineRule="auto"/>
      </w:pPr>
    </w:p>
    <w:p w14:paraId="7FA1737E" w14:textId="69F92525" w:rsidR="004161ED" w:rsidRDefault="004161ED" w:rsidP="003C2FCC">
      <w:pPr>
        <w:pStyle w:val="ListParagraph"/>
        <w:numPr>
          <w:ilvl w:val="0"/>
          <w:numId w:val="377"/>
        </w:numPr>
        <w:spacing w:line="360" w:lineRule="auto"/>
      </w:pPr>
      <w:r>
        <w:rPr>
          <w:u w:val="single"/>
        </w:rPr>
        <w:t xml:space="preserve">Approximating </w:t>
      </w:r>
      <m:oMath>
        <m:r>
          <w:rPr>
            <w:rFonts w:ascii="Cambria Math" w:hAnsi="Cambria Math"/>
            <w:u w:val="single"/>
          </w:rPr>
          <m:t>X</m:t>
        </m:r>
      </m:oMath>
      <w:r w:rsidRPr="004161ED">
        <w:rPr>
          <w:u w:val="single"/>
        </w:rPr>
        <w:t xml:space="preserve"> by a Low Rank Matrix</w:t>
      </w:r>
      <w:r>
        <w:t xml:space="preserve">: The effectiveness of the factored ADI depends on whether </w:t>
      </w:r>
      <m:oMath>
        <m:r>
          <w:rPr>
            <w:rFonts w:ascii="Cambria Math" w:hAnsi="Cambria Math"/>
          </w:rPr>
          <m:t>X</m:t>
        </m:r>
      </m:oMath>
      <w:r>
        <w:t xml:space="preserve"> is well-approximated by a low-rank matrix. This is known to be true under various assumptions about </w:t>
      </w:r>
      <m:oMath>
        <m:r>
          <w:rPr>
            <w:rFonts w:ascii="Cambria Math" w:hAnsi="Cambria Math"/>
          </w:rPr>
          <m:t>A</m:t>
        </m:r>
      </m:oMath>
      <w:r>
        <w:t xml:space="preserve"> and </w:t>
      </w:r>
      <m:oMath>
        <m:r>
          <w:rPr>
            <w:rFonts w:ascii="Cambria Math" w:hAnsi="Cambria Math"/>
          </w:rPr>
          <m:t>B</m:t>
        </m:r>
      </m:oMath>
      <w:r>
        <w:t xml:space="preserve"> (Sabino (2007), Beckermann and Townsend (2017)).</w:t>
      </w:r>
    </w:p>
    <w:p w14:paraId="3CAF47B7" w14:textId="77777777" w:rsidR="0007714B" w:rsidRDefault="0007714B" w:rsidP="0007714B">
      <w:pPr>
        <w:spacing w:line="360" w:lineRule="auto"/>
      </w:pPr>
    </w:p>
    <w:p w14:paraId="36FD7676" w14:textId="77777777" w:rsidR="0007714B" w:rsidRDefault="0007714B" w:rsidP="0007714B">
      <w:pPr>
        <w:spacing w:line="360" w:lineRule="auto"/>
      </w:pPr>
    </w:p>
    <w:p w14:paraId="53334614" w14:textId="44EF013A" w:rsidR="0007714B" w:rsidRPr="0007714B" w:rsidRDefault="0007714B" w:rsidP="0007714B">
      <w:pPr>
        <w:spacing w:line="360" w:lineRule="auto"/>
        <w:rPr>
          <w:b/>
          <w:bCs/>
          <w:sz w:val="28"/>
          <w:szCs w:val="28"/>
        </w:rPr>
      </w:pPr>
      <w:r w:rsidRPr="0007714B">
        <w:rPr>
          <w:b/>
          <w:bCs/>
          <w:sz w:val="28"/>
          <w:szCs w:val="28"/>
        </w:rPr>
        <w:t>ADI for Parabolic Equations</w:t>
      </w:r>
    </w:p>
    <w:p w14:paraId="741507A5" w14:textId="77777777" w:rsidR="0007714B" w:rsidRDefault="0007714B" w:rsidP="0007714B">
      <w:pPr>
        <w:spacing w:line="360" w:lineRule="auto"/>
      </w:pPr>
    </w:p>
    <w:p w14:paraId="742A7888" w14:textId="55F69E49" w:rsidR="0007714B" w:rsidRDefault="0007714B" w:rsidP="003C2FCC">
      <w:pPr>
        <w:pStyle w:val="ListParagraph"/>
        <w:numPr>
          <w:ilvl w:val="0"/>
          <w:numId w:val="378"/>
        </w:numPr>
        <w:spacing w:line="360" w:lineRule="auto"/>
      </w:pPr>
      <w:r w:rsidRPr="0007714B">
        <w:rPr>
          <w:u w:val="single"/>
        </w:rPr>
        <w:lastRenderedPageBreak/>
        <w:t>Original Use of ADI Scheme</w:t>
      </w:r>
      <w:r>
        <w:t>: Historically, the ADI method was developed to solve the 2D diffusion equation on a square domain using finite differences (Peaceman and Rochford (1955)).</w:t>
      </w:r>
    </w:p>
    <w:p w14:paraId="40E5F22D" w14:textId="7EE7D51E" w:rsidR="003C0F5E" w:rsidRDefault="003C0F5E" w:rsidP="003C2FCC">
      <w:pPr>
        <w:pStyle w:val="ListParagraph"/>
        <w:numPr>
          <w:ilvl w:val="0"/>
          <w:numId w:val="378"/>
        </w:numPr>
        <w:spacing w:line="360" w:lineRule="auto"/>
      </w:pPr>
      <w:r>
        <w:rPr>
          <w:u w:val="single"/>
        </w:rPr>
        <w:t>Implicit Selection of Shift Parameters</w:t>
      </w:r>
      <w:r w:rsidRPr="003C0F5E">
        <w:t>:</w:t>
      </w:r>
      <w:r>
        <w:t xml:space="preserve"> Unlike ADI for matrix equations, ADI for parabolic equations does not require the selection of shift parameters since the shift appearing in each iteration is determined by parameters such as the timestep, diffusion coefficient, and grid spacing.</w:t>
      </w:r>
    </w:p>
    <w:p w14:paraId="3EC6EBA0" w14:textId="77777777" w:rsidR="003C0F5E" w:rsidRDefault="003C0F5E" w:rsidP="003C0F5E">
      <w:pPr>
        <w:spacing w:line="360" w:lineRule="auto"/>
      </w:pPr>
    </w:p>
    <w:p w14:paraId="731BEE63" w14:textId="77777777" w:rsidR="003C0F5E" w:rsidRDefault="003C0F5E" w:rsidP="003C0F5E">
      <w:pPr>
        <w:spacing w:line="360" w:lineRule="auto"/>
      </w:pPr>
    </w:p>
    <w:p w14:paraId="2894D3FD" w14:textId="44CDC5C8" w:rsidR="003C0F5E" w:rsidRPr="003C0F5E" w:rsidRDefault="003C0F5E" w:rsidP="003C0F5E">
      <w:pPr>
        <w:spacing w:line="360" w:lineRule="auto"/>
        <w:rPr>
          <w:b/>
          <w:bCs/>
          <w:sz w:val="28"/>
          <w:szCs w:val="28"/>
        </w:rPr>
      </w:pPr>
      <w:r w:rsidRPr="003C0F5E">
        <w:rPr>
          <w:b/>
          <w:bCs/>
          <w:sz w:val="28"/>
          <w:szCs w:val="28"/>
        </w:rPr>
        <w:t>ADI for Parabolic Equations – Example: 2D Diffusion Equation</w:t>
      </w:r>
    </w:p>
    <w:p w14:paraId="3ED81C73" w14:textId="77777777" w:rsidR="003C0F5E" w:rsidRDefault="003C0F5E" w:rsidP="003C0F5E">
      <w:pPr>
        <w:spacing w:line="360" w:lineRule="auto"/>
      </w:pPr>
    </w:p>
    <w:p w14:paraId="329032D5" w14:textId="2589798F" w:rsidR="003C0F5E" w:rsidRDefault="003C0F5E" w:rsidP="003C2FCC">
      <w:pPr>
        <w:pStyle w:val="ListParagraph"/>
        <w:numPr>
          <w:ilvl w:val="0"/>
          <w:numId w:val="379"/>
        </w:numPr>
        <w:spacing w:line="360" w:lineRule="auto"/>
      </w:pPr>
      <w:r w:rsidRPr="003C0F5E">
        <w:rPr>
          <w:u w:val="single"/>
        </w:rPr>
        <w:t>The Crank-Nicolson Method</w:t>
      </w:r>
      <w:r>
        <w:t>: The traditional method for solving the heat conduction equation numerically is the Crank-Nicolson method.</w:t>
      </w:r>
    </w:p>
    <w:p w14:paraId="012A1F1B" w14:textId="38243DE2" w:rsidR="00855C69" w:rsidRDefault="00855C69" w:rsidP="003C2FCC">
      <w:pPr>
        <w:pStyle w:val="ListParagraph"/>
        <w:numPr>
          <w:ilvl w:val="0"/>
          <w:numId w:val="379"/>
        </w:numPr>
        <w:spacing w:line="360" w:lineRule="auto"/>
      </w:pPr>
      <w:r>
        <w:rPr>
          <w:u w:val="single"/>
        </w:rPr>
        <w:t>Complexity of Crank-Nicolson Scheme</w:t>
      </w:r>
      <w:r w:rsidRPr="00855C69">
        <w:t>:</w:t>
      </w:r>
      <w:r>
        <w:t xml:space="preserve"> This method results in a very complicated set of equations in multiple dimensions, which are costly to solve.</w:t>
      </w:r>
    </w:p>
    <w:p w14:paraId="42A81109" w14:textId="3B00637E" w:rsidR="00855C69" w:rsidRDefault="00855C69" w:rsidP="003C2FCC">
      <w:pPr>
        <w:pStyle w:val="ListParagraph"/>
        <w:numPr>
          <w:ilvl w:val="0"/>
          <w:numId w:val="379"/>
        </w:numPr>
        <w:spacing w:line="360" w:lineRule="auto"/>
      </w:pPr>
      <w:r>
        <w:rPr>
          <w:u w:val="single"/>
        </w:rPr>
        <w:t>Advantage of ADI over Crank-Nicolson</w:t>
      </w:r>
      <w:r w:rsidRPr="00855C69">
        <w:t>:</w:t>
      </w:r>
      <w:r>
        <w:t xml:space="preserve"> The advantage of the ADI method is that the equations that have to be solved in each step have a simpler structure can be solved efficiently with the tridiagonal matrix algorithm.</w:t>
      </w:r>
    </w:p>
    <w:p w14:paraId="31AD7312" w14:textId="77777777" w:rsidR="00136CF6" w:rsidRDefault="00855C69" w:rsidP="003C2FCC">
      <w:pPr>
        <w:pStyle w:val="ListParagraph"/>
        <w:numPr>
          <w:ilvl w:val="0"/>
          <w:numId w:val="379"/>
        </w:numPr>
        <w:spacing w:line="360" w:lineRule="auto"/>
      </w:pPr>
      <w:r>
        <w:rPr>
          <w:u w:val="single"/>
        </w:rPr>
        <w:t>Linear Diffusion in 2D</w:t>
      </w:r>
      <w:r w:rsidRPr="00855C69">
        <w:t>:</w:t>
      </w:r>
      <w:r>
        <w:t xml:space="preserve"> Consider the linear diffusion equation in 2D</w:t>
      </w:r>
    </w:p>
    <w:p w14:paraId="18215EA0" w14:textId="77777777" w:rsidR="00136CF6" w:rsidRPr="00136CF6" w:rsidRDefault="00136CF6" w:rsidP="00136CF6">
      <w:pPr>
        <w:spacing w:line="360" w:lineRule="auto"/>
        <w:rPr>
          <w:u w:val="single"/>
        </w:rPr>
      </w:pPr>
    </w:p>
    <w:p w14:paraId="22F7B80C" w14:textId="5337CD4E" w:rsidR="00855C69" w:rsidRPr="00136CF6" w:rsidRDefault="00000000" w:rsidP="00136CF6">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yy</m:t>
              </m:r>
            </m:sub>
          </m:sSub>
        </m:oMath>
      </m:oMathPara>
    </w:p>
    <w:p w14:paraId="16ADA3FA" w14:textId="77777777" w:rsidR="00136CF6" w:rsidRDefault="00136CF6" w:rsidP="00136CF6">
      <w:pPr>
        <w:spacing w:line="360" w:lineRule="auto"/>
      </w:pPr>
    </w:p>
    <w:p w14:paraId="3651F751" w14:textId="77777777" w:rsidR="00136CF6" w:rsidRDefault="00BD7BE8" w:rsidP="003C2FCC">
      <w:pPr>
        <w:pStyle w:val="ListParagraph"/>
        <w:numPr>
          <w:ilvl w:val="0"/>
          <w:numId w:val="379"/>
        </w:numPr>
        <w:spacing w:line="360" w:lineRule="auto"/>
      </w:pPr>
      <w:r>
        <w:rPr>
          <w:u w:val="single"/>
        </w:rPr>
        <w:t>Implicit Crank-Nicolson Method</w:t>
      </w:r>
      <w:r>
        <w:t>: The implicit Crank-Nicolson method produces the following finite difference equation:</w:t>
      </w:r>
    </w:p>
    <w:p w14:paraId="1C7FEE17" w14:textId="77777777" w:rsidR="00136CF6" w:rsidRPr="00136CF6" w:rsidRDefault="00136CF6" w:rsidP="00136CF6">
      <w:pPr>
        <w:spacing w:line="360" w:lineRule="auto"/>
        <w:rPr>
          <w:u w:val="single"/>
        </w:rPr>
      </w:pPr>
    </w:p>
    <w:p w14:paraId="4CD04287" w14:textId="77777777" w:rsid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ctrlPr>
                <w:rPr>
                  <w:rFonts w:ascii="Cambria Math" w:hAnsi="Cambria Math"/>
                  <w:i/>
                </w:rPr>
              </m:ctrlPr>
            </m:dPr>
            <m:e>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e>
          </m:d>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e>
          </m:d>
        </m:oMath>
      </m:oMathPara>
    </w:p>
    <w:p w14:paraId="2FB04B86" w14:textId="77777777" w:rsidR="00136CF6" w:rsidRDefault="00136CF6" w:rsidP="00136CF6">
      <w:pPr>
        <w:spacing w:line="360" w:lineRule="auto"/>
      </w:pPr>
    </w:p>
    <w:p w14:paraId="6C139500" w14:textId="77777777" w:rsidR="00136CF6" w:rsidRDefault="00BD7BE8" w:rsidP="00136CF6">
      <w:pPr>
        <w:pStyle w:val="ListParagraph"/>
        <w:spacing w:line="360" w:lineRule="auto"/>
        <w:ind w:left="360"/>
      </w:pPr>
      <w:r>
        <w:t>where</w:t>
      </w:r>
    </w:p>
    <w:p w14:paraId="664267D7" w14:textId="77777777" w:rsidR="00136CF6" w:rsidRDefault="00136CF6" w:rsidP="00136CF6">
      <w:pPr>
        <w:spacing w:line="360" w:lineRule="auto"/>
      </w:pPr>
    </w:p>
    <w:p w14:paraId="0FAABF68" w14:textId="77777777" w:rsidR="00136CF6" w:rsidRDefault="00BD7BE8" w:rsidP="00136CF6">
      <w:pPr>
        <w:pStyle w:val="ListParagraph"/>
        <w:spacing w:line="360" w:lineRule="auto"/>
        <w:ind w:left="360"/>
      </w:pPr>
      <m:oMathPara>
        <m:oMath>
          <m:r>
            <w:rPr>
              <w:rFonts w:ascii="Cambria Math" w:hAnsi="Cambria Math"/>
            </w:rPr>
            <m:t>∆x=∆y</m:t>
          </m:r>
        </m:oMath>
      </m:oMathPara>
    </w:p>
    <w:p w14:paraId="02AE0404" w14:textId="77777777" w:rsidR="00136CF6" w:rsidRDefault="00136CF6" w:rsidP="00136CF6">
      <w:pPr>
        <w:spacing w:line="360" w:lineRule="auto"/>
      </w:pPr>
    </w:p>
    <w:p w14:paraId="27451F30" w14:textId="77777777" w:rsidR="00136CF6" w:rsidRDefault="00BD7BE8" w:rsidP="00136CF6">
      <w:pPr>
        <w:pStyle w:val="ListParagraph"/>
        <w:spacing w:line="360" w:lineRule="auto"/>
        <w:ind w:left="360"/>
      </w:pPr>
      <w:r>
        <w:t xml:space="preserve">and </w:t>
      </w:r>
      <m:oMath>
        <m:sSubSup>
          <m:sSubSupPr>
            <m:ctrlPr>
              <w:rPr>
                <w:rFonts w:ascii="Cambria Math" w:hAnsi="Cambria Math"/>
                <w:i/>
              </w:rPr>
            </m:ctrlPr>
          </m:sSubSupPr>
          <m:e>
            <m:r>
              <w:rPr>
                <w:rFonts w:ascii="Cambria Math" w:hAnsi="Cambria Math"/>
              </w:rPr>
              <m:t>δ</m:t>
            </m:r>
          </m:e>
          <m:sub>
            <m:r>
              <w:rPr>
                <w:rFonts w:ascii="Cambria Math" w:hAnsi="Cambria Math"/>
              </w:rPr>
              <m:t>p</m:t>
            </m:r>
          </m:sub>
          <m:sup>
            <m:r>
              <w:rPr>
                <w:rFonts w:ascii="Cambria Math" w:hAnsi="Cambria Math"/>
              </w:rPr>
              <m:t>2</m:t>
            </m:r>
          </m:sup>
        </m:sSubSup>
      </m:oMath>
      <w:r>
        <w:t xml:space="preserve"> is the central second difference operator for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coordinate</w:t>
      </w:r>
    </w:p>
    <w:p w14:paraId="6746E131" w14:textId="77777777" w:rsidR="00136CF6" w:rsidRDefault="00136CF6" w:rsidP="00136CF6">
      <w:pPr>
        <w:spacing w:line="360" w:lineRule="auto"/>
      </w:pPr>
    </w:p>
    <w:p w14:paraId="56CF71AC" w14:textId="77777777" w:rsidR="00136CF6" w:rsidRDefault="00000000" w:rsidP="00136CF6">
      <w:pPr>
        <w:pStyle w:val="ListParagraph"/>
        <w:spacing w:line="360" w:lineRule="auto"/>
        <w:ind w:left="360"/>
      </w:pPr>
      <m:oMathPara>
        <m:oMath>
          <m:sSubSup>
            <m:sSubSupPr>
              <m:ctrlPr>
                <w:rPr>
                  <w:rFonts w:ascii="Cambria Math" w:hAnsi="Cambria Math"/>
                  <w:i/>
                </w:rPr>
              </m:ctrlPr>
            </m:sSubSupPr>
            <m:e>
              <m:r>
                <w:rPr>
                  <w:rFonts w:ascii="Cambria Math" w:hAnsi="Cambria Math"/>
                </w:rPr>
                <m:t>δ</m:t>
              </m:r>
            </m:e>
            <m:sub>
              <m:r>
                <w:rPr>
                  <w:rFonts w:ascii="Cambria Math" w:hAnsi="Cambria Math"/>
                </w:rPr>
                <m:t>p</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Sub>
                <m:sSubPr>
                  <m:ctrlPr>
                    <w:rPr>
                      <w:rFonts w:ascii="Cambria Math" w:hAnsi="Cambria Math"/>
                      <w:i/>
                    </w:rPr>
                  </m:ctrlPr>
                </m:sSubPr>
                <m:e>
                  <m:r>
                    <w:rPr>
                      <w:rFonts w:ascii="Cambria Math" w:hAnsi="Cambria Math"/>
                    </w:rPr>
                    <m:t>e</m:t>
                  </m:r>
                </m:e>
                <m:sub>
                  <m:r>
                    <w:rPr>
                      <w:rFonts w:ascii="Cambria Math" w:hAnsi="Cambria Math"/>
                    </w:rPr>
                    <m:t>p</m:t>
                  </m:r>
                </m:sub>
              </m:sSub>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Sub>
                <m:sSubPr>
                  <m:ctrlPr>
                    <w:rPr>
                      <w:rFonts w:ascii="Cambria Math" w:hAnsi="Cambria Math"/>
                      <w:i/>
                    </w:rPr>
                  </m:ctrlPr>
                </m:sSubPr>
                <m:e>
                  <m:r>
                    <w:rPr>
                      <w:rFonts w:ascii="Cambria Math" w:hAnsi="Cambria Math"/>
                    </w:rPr>
                    <m:t>e</m:t>
                  </m:r>
                </m:e>
                <m:sub>
                  <m:r>
                    <w:rPr>
                      <w:rFonts w:ascii="Cambria Math" w:hAnsi="Cambria Math"/>
                    </w:rPr>
                    <m:t>p</m:t>
                  </m:r>
                </m:sub>
              </m:sSub>
            </m:sub>
          </m:sSub>
        </m:oMath>
      </m:oMathPara>
    </w:p>
    <w:p w14:paraId="5173433B" w14:textId="77777777" w:rsidR="00136CF6" w:rsidRDefault="00136CF6" w:rsidP="00136CF6">
      <w:pPr>
        <w:spacing w:line="360" w:lineRule="auto"/>
      </w:pPr>
    </w:p>
    <w:p w14:paraId="13B5EF5E" w14:textId="77777777" w:rsidR="00136CF6" w:rsidRDefault="00BD7BE8" w:rsidP="00136CF6">
      <w:pPr>
        <w:pStyle w:val="ListParagraph"/>
        <w:spacing w:line="360" w:lineRule="auto"/>
        <w:ind w:left="360"/>
      </w:pPr>
      <w:r>
        <w:t>with</w:t>
      </w:r>
    </w:p>
    <w:p w14:paraId="1AB1F0F8" w14:textId="77777777" w:rsidR="00136CF6" w:rsidRDefault="00136CF6" w:rsidP="00136CF6">
      <w:pPr>
        <w:spacing w:line="360" w:lineRule="auto"/>
      </w:pPr>
    </w:p>
    <w:p w14:paraId="483938AB" w14:textId="77777777" w:rsidR="00136CF6" w:rsidRDefault="00000000" w:rsidP="00136CF6">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d>
            <m:dPr>
              <m:ctrlPr>
                <w:rPr>
                  <w:rFonts w:ascii="Cambria Math" w:hAnsi="Cambria Math"/>
                  <w:i/>
                </w:rPr>
              </m:ctrlPr>
            </m:dPr>
            <m:e>
              <m:r>
                <w:rPr>
                  <w:rFonts w:ascii="Cambria Math" w:hAnsi="Cambria Math"/>
                </w:rPr>
                <m:t>1, 0</m:t>
              </m:r>
            </m:e>
          </m:d>
          <m:r>
            <w:rPr>
              <w:rFonts w:ascii="Cambria Math" w:hAnsi="Cambria Math"/>
            </w:rPr>
            <m:t xml:space="preserve"> or </m:t>
          </m:r>
          <m:d>
            <m:dPr>
              <m:ctrlPr>
                <w:rPr>
                  <w:rFonts w:ascii="Cambria Math" w:hAnsi="Cambria Math"/>
                  <w:i/>
                </w:rPr>
              </m:ctrlPr>
            </m:dPr>
            <m:e>
              <m:r>
                <w:rPr>
                  <w:rFonts w:ascii="Cambria Math" w:hAnsi="Cambria Math"/>
                </w:rPr>
                <m:t>0, 1</m:t>
              </m:r>
            </m:e>
          </m:d>
        </m:oMath>
      </m:oMathPara>
    </w:p>
    <w:p w14:paraId="66F6D81A" w14:textId="77777777" w:rsidR="00136CF6" w:rsidRDefault="00136CF6" w:rsidP="00136CF6">
      <w:pPr>
        <w:spacing w:line="360" w:lineRule="auto"/>
      </w:pPr>
    </w:p>
    <w:p w14:paraId="63522376" w14:textId="77777777" w:rsidR="00136CF6" w:rsidRDefault="00BD7BE8" w:rsidP="00136CF6">
      <w:pPr>
        <w:pStyle w:val="ListParagraph"/>
        <w:spacing w:line="360" w:lineRule="auto"/>
        <w:ind w:left="360"/>
      </w:pPr>
      <w:r>
        <w:t>for</w:t>
      </w:r>
    </w:p>
    <w:p w14:paraId="0BE23875" w14:textId="77777777" w:rsidR="00136CF6" w:rsidRDefault="00136CF6" w:rsidP="00136CF6">
      <w:pPr>
        <w:spacing w:line="360" w:lineRule="auto"/>
      </w:pPr>
    </w:p>
    <w:p w14:paraId="27EDCD2A" w14:textId="77777777" w:rsidR="00136CF6" w:rsidRDefault="00BD7BE8" w:rsidP="00136CF6">
      <w:pPr>
        <w:pStyle w:val="ListParagraph"/>
        <w:spacing w:line="360" w:lineRule="auto"/>
        <w:ind w:left="360"/>
      </w:pPr>
      <m:oMathPara>
        <m:oMath>
          <m:r>
            <w:rPr>
              <w:rFonts w:ascii="Cambria Math" w:hAnsi="Cambria Math"/>
            </w:rPr>
            <m:t>p=x or y</m:t>
          </m:r>
        </m:oMath>
      </m:oMathPara>
    </w:p>
    <w:p w14:paraId="2069222E" w14:textId="77777777" w:rsidR="00136CF6" w:rsidRDefault="00136CF6" w:rsidP="00136CF6">
      <w:pPr>
        <w:spacing w:line="360" w:lineRule="auto"/>
      </w:pPr>
    </w:p>
    <w:p w14:paraId="2EDBBCA2" w14:textId="5257E95C" w:rsidR="00BD7BE8" w:rsidRDefault="00BD7BE8" w:rsidP="00136CF6">
      <w:pPr>
        <w:pStyle w:val="ListParagraph"/>
        <w:spacing w:line="360" w:lineRule="auto"/>
        <w:ind w:left="360"/>
      </w:pPr>
      <w:r>
        <w:t xml:space="preserve">respectively – and </w:t>
      </w:r>
      <m:oMath>
        <m:r>
          <w:rPr>
            <w:rFonts w:ascii="Cambria Math" w:hAnsi="Cambria Math"/>
          </w:rPr>
          <m:t>ij</m:t>
        </m:r>
      </m:oMath>
      <w:r>
        <w:t xml:space="preserve"> is a shorthand for lattice points </w:t>
      </w:r>
      <m:oMath>
        <m:d>
          <m:dPr>
            <m:ctrlPr>
              <w:rPr>
                <w:rFonts w:ascii="Cambria Math" w:hAnsi="Cambria Math"/>
                <w:i/>
              </w:rPr>
            </m:ctrlPr>
          </m:dPr>
          <m:e>
            <m:r>
              <w:rPr>
                <w:rFonts w:ascii="Cambria Math" w:hAnsi="Cambria Math"/>
              </w:rPr>
              <m:t>i, j</m:t>
            </m:r>
          </m:e>
        </m:d>
      </m:oMath>
      <w:r>
        <w:t>.</w:t>
      </w:r>
    </w:p>
    <w:p w14:paraId="6B6D2A7D" w14:textId="46732987" w:rsidR="00BD7BE8" w:rsidRDefault="00BD7BE8" w:rsidP="003C2FCC">
      <w:pPr>
        <w:pStyle w:val="ListParagraph"/>
        <w:numPr>
          <w:ilvl w:val="0"/>
          <w:numId w:val="379"/>
        </w:numPr>
        <w:spacing w:line="360" w:lineRule="auto"/>
      </w:pPr>
      <w:r>
        <w:rPr>
          <w:u w:val="single"/>
        </w:rPr>
        <w:t>Stability of the Method</w:t>
      </w:r>
      <w:r w:rsidRPr="00BD7BE8">
        <w:t>:</w:t>
      </w:r>
      <w:r>
        <w:t xml:space="preserve"> After performing a stability analysis, </w:t>
      </w:r>
      <w:r w:rsidR="001926CD">
        <w:t>i</w:t>
      </w:r>
      <w:r>
        <w:t xml:space="preserve">t can be shown this method will be stable for any </w:t>
      </w:r>
      <m:oMath>
        <m:r>
          <w:rPr>
            <w:rFonts w:ascii="Cambria Math" w:hAnsi="Cambria Math"/>
          </w:rPr>
          <m:t>∆t</m:t>
        </m:r>
      </m:oMath>
      <w:r>
        <w:t>.</w:t>
      </w:r>
    </w:p>
    <w:p w14:paraId="769BF3DB" w14:textId="7CF25EFA" w:rsidR="00BD7BE8" w:rsidRDefault="00BD7BE8" w:rsidP="003C2FCC">
      <w:pPr>
        <w:pStyle w:val="ListParagraph"/>
        <w:numPr>
          <w:ilvl w:val="0"/>
          <w:numId w:val="379"/>
        </w:numPr>
        <w:spacing w:line="360" w:lineRule="auto"/>
      </w:pPr>
      <w:r>
        <w:rPr>
          <w:u w:val="single"/>
        </w:rPr>
        <w:t>Stencil for ADI</w:t>
      </w:r>
      <w:r w:rsidRPr="00BD7BE8">
        <w:t>:</w:t>
      </w:r>
    </w:p>
    <w:p w14:paraId="6FBE383B" w14:textId="77777777" w:rsidR="000C78D0" w:rsidRDefault="000C78D0" w:rsidP="000C78D0">
      <w:pPr>
        <w:spacing w:line="360" w:lineRule="auto"/>
      </w:pPr>
    </w:p>
    <w:p w14:paraId="305CB505" w14:textId="653002FF" w:rsidR="00BD7BE8" w:rsidRDefault="00BD7BE8" w:rsidP="000C78D0">
      <w:pPr>
        <w:spacing w:line="360" w:lineRule="auto"/>
        <w:jc w:val="center"/>
      </w:pPr>
      <w:r>
        <w:rPr>
          <w:noProof/>
        </w:rPr>
        <w:lastRenderedPageBreak/>
        <w:drawing>
          <wp:inline distT="0" distB="0" distL="0" distR="0" wp14:anchorId="5BE4D05D" wp14:editId="741A6982">
            <wp:extent cx="3886200" cy="4505325"/>
            <wp:effectExtent l="0" t="0" r="0" b="9525"/>
            <wp:docPr id="16872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30019" name=""/>
                    <pic:cNvPicPr/>
                  </pic:nvPicPr>
                  <pic:blipFill>
                    <a:blip r:embed="rId126"/>
                    <a:stretch>
                      <a:fillRect/>
                    </a:stretch>
                  </pic:blipFill>
                  <pic:spPr>
                    <a:xfrm>
                      <a:off x="0" y="0"/>
                      <a:ext cx="3886200" cy="4505325"/>
                    </a:xfrm>
                    <a:prstGeom prst="rect">
                      <a:avLst/>
                    </a:prstGeom>
                  </pic:spPr>
                </pic:pic>
              </a:graphicData>
            </a:graphic>
          </wp:inline>
        </w:drawing>
      </w:r>
    </w:p>
    <w:p w14:paraId="0D96903B" w14:textId="77777777" w:rsidR="00BD7BE8" w:rsidRDefault="00BD7BE8" w:rsidP="00BD7BE8">
      <w:pPr>
        <w:spacing w:line="360" w:lineRule="auto"/>
      </w:pPr>
    </w:p>
    <w:p w14:paraId="24C78C0D" w14:textId="3793A14B" w:rsidR="00BD7BE8" w:rsidRDefault="00BD7BE8" w:rsidP="003C2FCC">
      <w:pPr>
        <w:pStyle w:val="ListParagraph"/>
        <w:numPr>
          <w:ilvl w:val="0"/>
          <w:numId w:val="379"/>
        </w:numPr>
        <w:spacing w:line="360" w:lineRule="auto"/>
      </w:pPr>
      <w:r>
        <w:rPr>
          <w:u w:val="single"/>
        </w:rPr>
        <w:t>Bandwidth for Crank-Nicolson Method</w:t>
      </w:r>
      <w:r w:rsidRPr="00BD7BE8">
        <w:t>:</w:t>
      </w:r>
      <w:r>
        <w:t xml:space="preserve"> </w:t>
      </w:r>
      <w:r w:rsidR="001A77E7">
        <w:t>A disadvantage of the Crank-Nicolson method is that the matrix in the above equation is banded with a bandwidth that is generally quite large.</w:t>
      </w:r>
    </w:p>
    <w:p w14:paraId="4582675B" w14:textId="4B8AA865" w:rsidR="001A77E7" w:rsidRDefault="001A77E7" w:rsidP="003C2FCC">
      <w:pPr>
        <w:pStyle w:val="ListParagraph"/>
        <w:numPr>
          <w:ilvl w:val="0"/>
          <w:numId w:val="379"/>
        </w:numPr>
        <w:spacing w:line="360" w:lineRule="auto"/>
      </w:pPr>
      <w:r>
        <w:rPr>
          <w:u w:val="single"/>
        </w:rPr>
        <w:t>Cost Associated with Crank-Nicolson</w:t>
      </w:r>
      <w:r w:rsidRPr="001A77E7">
        <w:t>:</w:t>
      </w:r>
      <w:r>
        <w:t xml:space="preserve"> This makes direct solution of the system of linear equations quit</w:t>
      </w:r>
      <w:r w:rsidR="001926CD">
        <w:t>e</w:t>
      </w:r>
      <w:r>
        <w:t xml:space="preserve"> costly – although efficient approximate solutions exist, for example use of the conjugate gradient method pre-conditioned with incomplete Cholesky factorization.</w:t>
      </w:r>
    </w:p>
    <w:p w14:paraId="5AB33592" w14:textId="77777777" w:rsidR="00136CF6" w:rsidRDefault="001A77E7" w:rsidP="003C2FCC">
      <w:pPr>
        <w:pStyle w:val="ListParagraph"/>
        <w:numPr>
          <w:ilvl w:val="0"/>
          <w:numId w:val="379"/>
        </w:numPr>
        <w:spacing w:line="360" w:lineRule="auto"/>
      </w:pPr>
      <w:r>
        <w:rPr>
          <w:u w:val="single"/>
        </w:rPr>
        <w:t>Formulation of the ADI Method</w:t>
      </w:r>
      <w:r w:rsidRPr="001A77E7">
        <w:t>:</w:t>
      </w:r>
      <w:r>
        <w:t xml:space="preserve"> The idea behind the ADI method is to split the finite difference equations into two, one with the </w:t>
      </w:r>
      <m:oMath>
        <m:r>
          <w:rPr>
            <w:rFonts w:ascii="Cambria Math" w:hAnsi="Cambria Math"/>
          </w:rPr>
          <m:t>x</m:t>
        </m:r>
      </m:oMath>
      <w:r>
        <w:t xml:space="preserve">-derivative taken implicitly and the next with the </w:t>
      </w:r>
      <m:oMath>
        <m:r>
          <w:rPr>
            <w:rFonts w:ascii="Cambria Math" w:hAnsi="Cambria Math"/>
          </w:rPr>
          <m:t>y</m:t>
        </m:r>
      </m:oMath>
      <w:r>
        <w:t>-derivative taken implicitly</w:t>
      </w:r>
    </w:p>
    <w:p w14:paraId="2DCD9D75" w14:textId="77777777" w:rsidR="00136CF6" w:rsidRPr="00136CF6" w:rsidRDefault="00136CF6" w:rsidP="00136CF6">
      <w:pPr>
        <w:spacing w:line="360" w:lineRule="auto"/>
        <w:rPr>
          <w:u w:val="single"/>
        </w:rPr>
      </w:pPr>
    </w:p>
    <w:p w14:paraId="3BD2A900" w14:textId="77777777" w:rsid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num>
            <m:den>
              <m:f>
                <m:fPr>
                  <m:ctrlPr>
                    <w:rPr>
                      <w:rFonts w:ascii="Cambria Math" w:hAnsi="Cambria Math"/>
                      <w:i/>
                    </w:rPr>
                  </m:ctrlPr>
                </m:fPr>
                <m:num>
                  <m:r>
                    <w:rPr>
                      <w:rFonts w:ascii="Cambria Math" w:hAnsi="Cambria Math"/>
                    </w:rPr>
                    <m:t>∆t</m:t>
                  </m:r>
                </m:num>
                <m:den>
                  <m:r>
                    <w:rPr>
                      <w:rFonts w:ascii="Cambria Math" w:hAnsi="Cambria Math"/>
                    </w:rPr>
                    <m:t>2</m:t>
                  </m:r>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sub>
              </m:sSub>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AD82B31" w14:textId="77777777" w:rsidR="00136CF6" w:rsidRDefault="00136CF6" w:rsidP="00136CF6">
      <w:pPr>
        <w:spacing w:line="360" w:lineRule="auto"/>
      </w:pPr>
    </w:p>
    <w:p w14:paraId="6E8FA686" w14:textId="01FDEDDE" w:rsidR="001A77E7" w:rsidRP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num>
            <m:den>
              <m:f>
                <m:fPr>
                  <m:ctrlPr>
                    <w:rPr>
                      <w:rFonts w:ascii="Cambria Math" w:hAnsi="Cambria Math"/>
                      <w:i/>
                    </w:rPr>
                  </m:ctrlPr>
                </m:fPr>
                <m:num>
                  <m:r>
                    <w:rPr>
                      <w:rFonts w:ascii="Cambria Math" w:hAnsi="Cambria Math"/>
                    </w:rPr>
                    <m:t>∆t</m:t>
                  </m:r>
                </m:num>
                <m:den>
                  <m:r>
                    <w:rPr>
                      <w:rFonts w:ascii="Cambria Math" w:hAnsi="Cambria Math"/>
                    </w:rPr>
                    <m:t>2</m:t>
                  </m:r>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n+1</m:t>
                  </m:r>
                </m:sub>
              </m:sSub>
            </m:num>
            <m:den>
              <m:sSup>
                <m:sSupPr>
                  <m:ctrlPr>
                    <w:rPr>
                      <w:rFonts w:ascii="Cambria Math" w:hAnsi="Cambria Math"/>
                      <w:i/>
                    </w:rPr>
                  </m:ctrlPr>
                </m:sSupPr>
                <m:e>
                  <m:d>
                    <m:dPr>
                      <m:ctrlPr>
                        <w:rPr>
                          <w:rFonts w:ascii="Cambria Math" w:hAnsi="Cambria Math"/>
                          <w:i/>
                        </w:rPr>
                      </m:ctrlPr>
                    </m:dPr>
                    <m:e>
                      <m:r>
                        <w:rPr>
                          <w:rFonts w:ascii="Cambria Math" w:hAnsi="Cambria Math"/>
                        </w:rPr>
                        <m:t>∆y</m:t>
                      </m:r>
                    </m:e>
                  </m:d>
                </m:e>
                <m:sup>
                  <m:r>
                    <w:rPr>
                      <w:rFonts w:ascii="Cambria Math" w:hAnsi="Cambria Math"/>
                    </w:rPr>
                    <m:t>2</m:t>
                  </m:r>
                </m:sup>
              </m:sSup>
            </m:den>
          </m:f>
        </m:oMath>
      </m:oMathPara>
    </w:p>
    <w:p w14:paraId="26CAA2DF" w14:textId="77777777" w:rsidR="00136CF6" w:rsidRDefault="00136CF6" w:rsidP="00136CF6">
      <w:pPr>
        <w:spacing w:line="360" w:lineRule="auto"/>
      </w:pPr>
    </w:p>
    <w:p w14:paraId="4FBE727B" w14:textId="2098043F" w:rsidR="00394D83" w:rsidRDefault="00394D83" w:rsidP="003C2FCC">
      <w:pPr>
        <w:pStyle w:val="ListParagraph"/>
        <w:numPr>
          <w:ilvl w:val="0"/>
          <w:numId w:val="379"/>
        </w:numPr>
        <w:spacing w:line="360" w:lineRule="auto"/>
      </w:pPr>
      <w:r>
        <w:rPr>
          <w:u w:val="single"/>
        </w:rPr>
        <w:t>Bandwidth of the ADI Method</w:t>
      </w:r>
      <w:r w:rsidRPr="00394D83">
        <w:t>: The system of equations involved is symmetric and tridiagonal</w:t>
      </w:r>
      <w:r>
        <w:rPr>
          <w:u w:val="single"/>
        </w:rPr>
        <w:t xml:space="preserve"> </w:t>
      </w:r>
      <w:r>
        <w:t>– banded with bandwidth 3 – and is typically solved using tridiagonal matrix algorithm.</w:t>
      </w:r>
    </w:p>
    <w:p w14:paraId="0B3FC8C7" w14:textId="1BE24A43" w:rsidR="00394D83" w:rsidRDefault="00394D83" w:rsidP="003C2FCC">
      <w:pPr>
        <w:pStyle w:val="ListParagraph"/>
        <w:numPr>
          <w:ilvl w:val="0"/>
          <w:numId w:val="379"/>
        </w:numPr>
        <w:spacing w:line="360" w:lineRule="auto"/>
      </w:pPr>
      <w:r>
        <w:rPr>
          <w:u w:val="single"/>
        </w:rPr>
        <w:t>Stability of the ADI Method</w:t>
      </w:r>
      <w:r w:rsidRPr="00394D83">
        <w:t>:</w:t>
      </w:r>
      <w:r>
        <w:t xml:space="preserve"> It can be shown that this method is unconditionally stable and second order in time and space (Douglas (1955)).</w:t>
      </w:r>
    </w:p>
    <w:p w14:paraId="7FE18E8A" w14:textId="7F33614A" w:rsidR="00394D83" w:rsidRDefault="00394D83" w:rsidP="003C2FCC">
      <w:pPr>
        <w:pStyle w:val="ListParagraph"/>
        <w:numPr>
          <w:ilvl w:val="0"/>
          <w:numId w:val="379"/>
        </w:numPr>
        <w:spacing w:line="360" w:lineRule="auto"/>
      </w:pPr>
      <w:r>
        <w:rPr>
          <w:u w:val="single"/>
        </w:rPr>
        <w:t>Enhancement for 3/more Dimensions</w:t>
      </w:r>
      <w:r w:rsidRPr="00394D83">
        <w:t>:</w:t>
      </w:r>
      <w:r>
        <w:t xml:space="preserve"> </w:t>
      </w:r>
      <w:r w:rsidR="00136CF6">
        <w:t>These are more refined ADI methods such as the methods of Douglas (1962), or the f-factor method (Change, Chow, and Chang (1991)) which can be used for three or more dimensions.</w:t>
      </w:r>
    </w:p>
    <w:p w14:paraId="03460CCD" w14:textId="77777777" w:rsidR="003C2FCC" w:rsidRDefault="003C2FCC" w:rsidP="003C2FCC">
      <w:pPr>
        <w:spacing w:line="360" w:lineRule="auto"/>
      </w:pPr>
    </w:p>
    <w:p w14:paraId="69267468" w14:textId="77777777" w:rsidR="003C2FCC" w:rsidRDefault="003C2FCC" w:rsidP="003C2FCC">
      <w:pPr>
        <w:spacing w:line="360" w:lineRule="auto"/>
      </w:pPr>
    </w:p>
    <w:p w14:paraId="2F7F81A1" w14:textId="5EC488D0" w:rsidR="003C2FCC" w:rsidRPr="00064594" w:rsidRDefault="003C2FCC" w:rsidP="003C2FCC">
      <w:pPr>
        <w:spacing w:line="360" w:lineRule="auto"/>
        <w:rPr>
          <w:b/>
          <w:bCs/>
          <w:sz w:val="28"/>
          <w:szCs w:val="28"/>
        </w:rPr>
      </w:pPr>
      <w:r w:rsidRPr="00064594">
        <w:rPr>
          <w:b/>
          <w:bCs/>
          <w:sz w:val="28"/>
          <w:szCs w:val="28"/>
        </w:rPr>
        <w:t>Generalizations</w:t>
      </w:r>
    </w:p>
    <w:p w14:paraId="0090E06A" w14:textId="77777777" w:rsidR="003C2FCC" w:rsidRDefault="003C2FCC" w:rsidP="003C2FCC">
      <w:pPr>
        <w:spacing w:line="360" w:lineRule="auto"/>
      </w:pPr>
    </w:p>
    <w:p w14:paraId="526EABA3" w14:textId="77777777" w:rsidR="00064594" w:rsidRDefault="003C2FCC" w:rsidP="003C2FCC">
      <w:pPr>
        <w:spacing w:line="360" w:lineRule="auto"/>
      </w:pPr>
      <w:r>
        <w:t>The usage of the ADI method as an operator splitting scheme can be generalized. That is, one may consider general evolution equations</w:t>
      </w:r>
    </w:p>
    <w:p w14:paraId="038EAA05" w14:textId="77777777" w:rsidR="00064594" w:rsidRDefault="00064594" w:rsidP="003C2FCC">
      <w:pPr>
        <w:spacing w:line="360" w:lineRule="auto"/>
      </w:pPr>
    </w:p>
    <w:p w14:paraId="45C22A31" w14:textId="77777777" w:rsidR="00064594" w:rsidRDefault="00000000" w:rsidP="003C2FCC">
      <w:pPr>
        <w:spacing w:line="360" w:lineRule="auto"/>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u+</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u</m:t>
          </m:r>
        </m:oMath>
      </m:oMathPara>
    </w:p>
    <w:p w14:paraId="678EF138" w14:textId="77777777" w:rsidR="00064594" w:rsidRDefault="00064594" w:rsidP="003C2FCC">
      <w:pPr>
        <w:spacing w:line="360" w:lineRule="auto"/>
      </w:pPr>
    </w:p>
    <w:p w14:paraId="633287C8" w14:textId="77777777" w:rsidR="00064594" w:rsidRDefault="003C2FCC" w:rsidP="003C2FCC">
      <w:pPr>
        <w:spacing w:line="360" w:lineRule="auto"/>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t xml:space="preserve"> are possibly nonlinear operators defined on a Banach space (</w:t>
      </w:r>
      <w:r w:rsidR="00064594">
        <w:t xml:space="preserve">Lions and Mercier (1979), </w:t>
      </w:r>
      <w:r>
        <w:t>Hundsdorfer and Verwer (2003))</w:t>
      </w:r>
      <w:r w:rsidR="00064594">
        <w:t>. In the diffusion example above, one has</w:t>
      </w:r>
    </w:p>
    <w:p w14:paraId="416FDD6F" w14:textId="77777777" w:rsidR="00064594" w:rsidRDefault="00064594" w:rsidP="003C2FCC">
      <w:pPr>
        <w:spacing w:line="360" w:lineRule="auto"/>
      </w:pPr>
    </w:p>
    <w:p w14:paraId="2ED95E19" w14:textId="77777777" w:rsidR="00064594" w:rsidRDefault="00000000" w:rsidP="003C2FCC">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4985302D" w14:textId="77777777" w:rsidR="00064594" w:rsidRDefault="00064594" w:rsidP="003C2FCC">
      <w:pPr>
        <w:spacing w:line="360" w:lineRule="auto"/>
      </w:pPr>
    </w:p>
    <w:p w14:paraId="221DFBFD" w14:textId="77777777" w:rsidR="00064594" w:rsidRDefault="00064594" w:rsidP="003C2FCC">
      <w:pPr>
        <w:spacing w:line="360" w:lineRule="auto"/>
      </w:pPr>
      <w:r>
        <w:t>and</w:t>
      </w:r>
    </w:p>
    <w:p w14:paraId="3CE5CD54" w14:textId="77777777" w:rsidR="00064594" w:rsidRDefault="00064594" w:rsidP="003C2FCC">
      <w:pPr>
        <w:spacing w:line="360" w:lineRule="auto"/>
      </w:pPr>
    </w:p>
    <w:p w14:paraId="3A45910C" w14:textId="5702E888" w:rsidR="003C2FCC" w:rsidRDefault="00000000" w:rsidP="003C2FCC">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3C6619B2" w14:textId="77777777" w:rsidR="00064594" w:rsidRDefault="00064594" w:rsidP="003C2FCC">
      <w:pPr>
        <w:spacing w:line="360" w:lineRule="auto"/>
      </w:pPr>
    </w:p>
    <w:p w14:paraId="46BCDB0A" w14:textId="77777777" w:rsidR="00064594" w:rsidRDefault="00064594" w:rsidP="003C2FCC">
      <w:pPr>
        <w:spacing w:line="360" w:lineRule="auto"/>
      </w:pPr>
    </w:p>
    <w:p w14:paraId="6E513251" w14:textId="56A44702" w:rsidR="00064594" w:rsidRPr="00064594" w:rsidRDefault="00064594" w:rsidP="003C2FCC">
      <w:pPr>
        <w:spacing w:line="360" w:lineRule="auto"/>
        <w:rPr>
          <w:b/>
          <w:bCs/>
          <w:sz w:val="28"/>
          <w:szCs w:val="28"/>
        </w:rPr>
      </w:pPr>
      <w:r w:rsidRPr="00064594">
        <w:rPr>
          <w:b/>
          <w:bCs/>
          <w:sz w:val="28"/>
          <w:szCs w:val="28"/>
        </w:rPr>
        <w:t>Fundamental ADI – FADI – Simplification</w:t>
      </w:r>
    </w:p>
    <w:p w14:paraId="10D52A04" w14:textId="77777777" w:rsidR="00064594" w:rsidRDefault="00064594" w:rsidP="003C2FCC">
      <w:pPr>
        <w:spacing w:line="360" w:lineRule="auto"/>
      </w:pPr>
    </w:p>
    <w:p w14:paraId="2F43E7B0" w14:textId="019AA734" w:rsidR="00064594" w:rsidRDefault="00064594" w:rsidP="00064594">
      <w:pPr>
        <w:pStyle w:val="ListParagraph"/>
        <w:numPr>
          <w:ilvl w:val="0"/>
          <w:numId w:val="380"/>
        </w:numPr>
        <w:spacing w:line="360" w:lineRule="auto"/>
      </w:pPr>
      <w:r w:rsidRPr="00064594">
        <w:rPr>
          <w:u w:val="single"/>
        </w:rPr>
        <w:t>The Fundamental ADI Method</w:t>
      </w:r>
      <w:r>
        <w:t>: It is possible to simplify the conventional ADI method into Fundamental ADI method, which only has the similar operators at the left-hand sides while being operator-free at the right-hand sides.</w:t>
      </w:r>
    </w:p>
    <w:p w14:paraId="72446786" w14:textId="52771B4C" w:rsidR="00064594" w:rsidRDefault="00064594" w:rsidP="00064594">
      <w:pPr>
        <w:pStyle w:val="ListParagraph"/>
        <w:numPr>
          <w:ilvl w:val="0"/>
          <w:numId w:val="380"/>
        </w:numPr>
        <w:spacing w:line="360" w:lineRule="auto"/>
      </w:pPr>
      <w:r>
        <w:rPr>
          <w:u w:val="single"/>
        </w:rPr>
        <w:t>Operator-free Right Hand Side</w:t>
      </w:r>
      <w:r w:rsidRPr="00064594">
        <w:t>:</w:t>
      </w:r>
      <w:r>
        <w:t xml:space="preserve"> This may be regarded as the fundamental basic scheme of ADI method (Tan (2007a, 2008)), with no more operator to be reduced at the RHS, unlike most traditional implicit methods that usually consist of operators at both sides of equations.</w:t>
      </w:r>
    </w:p>
    <w:p w14:paraId="21779765" w14:textId="4C925211" w:rsidR="0055057E" w:rsidRDefault="0055057E" w:rsidP="00064594">
      <w:pPr>
        <w:pStyle w:val="ListParagraph"/>
        <w:numPr>
          <w:ilvl w:val="0"/>
          <w:numId w:val="380"/>
        </w:numPr>
        <w:spacing w:line="360" w:lineRule="auto"/>
      </w:pPr>
      <w:r>
        <w:rPr>
          <w:u w:val="single"/>
        </w:rPr>
        <w:t>Formulation Simplicity of FADI</w:t>
      </w:r>
      <w:r w:rsidRPr="0055057E">
        <w:t>:</w:t>
      </w:r>
      <w:r>
        <w:t xml:space="preserve"> The FADI method leads to simpler, more concise, and efficient update equations without degrading the accuracy of the conventional ADI method.</w:t>
      </w:r>
    </w:p>
    <w:p w14:paraId="0C471A5A" w14:textId="77777777" w:rsidR="0055057E" w:rsidRDefault="0055057E" w:rsidP="0055057E">
      <w:pPr>
        <w:spacing w:line="360" w:lineRule="auto"/>
      </w:pPr>
    </w:p>
    <w:p w14:paraId="071CC3F8" w14:textId="77777777" w:rsidR="0055057E" w:rsidRDefault="0055057E" w:rsidP="0055057E">
      <w:pPr>
        <w:spacing w:line="360" w:lineRule="auto"/>
      </w:pPr>
    </w:p>
    <w:p w14:paraId="30D97F61" w14:textId="271A4705" w:rsidR="0055057E" w:rsidRPr="0055057E" w:rsidRDefault="0055057E" w:rsidP="0055057E">
      <w:pPr>
        <w:spacing w:line="360" w:lineRule="auto"/>
        <w:rPr>
          <w:b/>
          <w:bCs/>
          <w:sz w:val="28"/>
          <w:szCs w:val="28"/>
        </w:rPr>
      </w:pPr>
      <w:r w:rsidRPr="0055057E">
        <w:rPr>
          <w:b/>
          <w:bCs/>
          <w:sz w:val="28"/>
          <w:szCs w:val="28"/>
        </w:rPr>
        <w:t>Fundamental ADI FADI Relation to Other Implicit Methods</w:t>
      </w:r>
    </w:p>
    <w:p w14:paraId="04B16B8A" w14:textId="77777777" w:rsidR="0055057E" w:rsidRDefault="0055057E" w:rsidP="0055057E">
      <w:pPr>
        <w:spacing w:line="360" w:lineRule="auto"/>
      </w:pPr>
    </w:p>
    <w:p w14:paraId="68BD4BF3" w14:textId="30795FF6" w:rsidR="0055057E" w:rsidRDefault="0055057E" w:rsidP="0055057E">
      <w:pPr>
        <w:pStyle w:val="ListParagraph"/>
        <w:numPr>
          <w:ilvl w:val="0"/>
          <w:numId w:val="381"/>
        </w:numPr>
        <w:spacing w:line="360" w:lineRule="auto"/>
      </w:pPr>
      <w:r w:rsidRPr="0055057E">
        <w:rPr>
          <w:u w:val="single"/>
        </w:rPr>
        <w:t>Transforming Classical Schemes using FADI</w:t>
      </w:r>
      <w:r>
        <w:t>: Many classical implicit methods by Peaceman-Rochford, Douglas-Gunn, D’Yakonov, Bean-Warming, Crank-Nicolson, etc. may be simplified to fundamental implicit schemes with operator free RHS (Tan (2008)).</w:t>
      </w:r>
    </w:p>
    <w:p w14:paraId="0709FE71" w14:textId="1223A866" w:rsidR="00534FCB" w:rsidRDefault="00534FCB" w:rsidP="0055057E">
      <w:pPr>
        <w:pStyle w:val="ListParagraph"/>
        <w:numPr>
          <w:ilvl w:val="0"/>
          <w:numId w:val="381"/>
        </w:numPr>
        <w:spacing w:line="360" w:lineRule="auto"/>
      </w:pPr>
      <w:r>
        <w:rPr>
          <w:u w:val="single"/>
        </w:rPr>
        <w:lastRenderedPageBreak/>
        <w:t>Comparison with the FLOD Method</w:t>
      </w:r>
      <w:r w:rsidRPr="00534FCB">
        <w:t>:</w:t>
      </w:r>
      <w:r>
        <w:t xml:space="preserve"> In their fundamental forms, the FADI method of second-order temporal accuracy can be related closely to the fundamental locally one-dimension FLOD method, which can be upgraded to second-order temporary accuracy, such as for three-dimensional Maxwell’s equations (Tan (2007b), Gan and Tan (2013)) in computational electromagnetics.</w:t>
      </w:r>
    </w:p>
    <w:p w14:paraId="04CEC62D" w14:textId="3AA8D547" w:rsidR="00534FCB" w:rsidRDefault="00534FCB" w:rsidP="0055057E">
      <w:pPr>
        <w:pStyle w:val="ListParagraph"/>
        <w:numPr>
          <w:ilvl w:val="0"/>
          <w:numId w:val="381"/>
        </w:numPr>
        <w:spacing w:line="360" w:lineRule="auto"/>
      </w:pPr>
      <w:r>
        <w:rPr>
          <w:u w:val="single"/>
        </w:rPr>
        <w:t>Simplification offered by FADI/FLOD Schemes for 2D/3D</w:t>
      </w:r>
      <w:r w:rsidRPr="00534FCB">
        <w:t>:</w:t>
      </w:r>
      <w:r>
        <w:t xml:space="preserve"> For 2D and 3D heat conduction and diffusion equations, both FADI and FLOD methods may be implemented in simpler, more efficient, and stable manner compared to their conventional methods (Tay, Tan, and Heh (2014), Heh, Tan, and Tay (2016)).</w:t>
      </w:r>
    </w:p>
    <w:p w14:paraId="0594905F" w14:textId="77777777" w:rsidR="006D574D" w:rsidRDefault="006D574D" w:rsidP="006D574D">
      <w:pPr>
        <w:spacing w:line="360" w:lineRule="auto"/>
      </w:pPr>
    </w:p>
    <w:p w14:paraId="39A6A3BF" w14:textId="77777777" w:rsidR="00717E3A" w:rsidRDefault="00717E3A" w:rsidP="00717E3A">
      <w:pPr>
        <w:spacing w:line="360" w:lineRule="auto"/>
      </w:pPr>
    </w:p>
    <w:p w14:paraId="0815B513" w14:textId="5358C206" w:rsidR="00717E3A" w:rsidRPr="00C463CB" w:rsidRDefault="00717E3A" w:rsidP="00717E3A">
      <w:pPr>
        <w:spacing w:line="360" w:lineRule="auto"/>
        <w:rPr>
          <w:b/>
          <w:bCs/>
          <w:sz w:val="28"/>
          <w:szCs w:val="28"/>
        </w:rPr>
      </w:pPr>
      <w:r w:rsidRPr="00C463CB">
        <w:rPr>
          <w:b/>
          <w:bCs/>
          <w:sz w:val="28"/>
          <w:szCs w:val="28"/>
        </w:rPr>
        <w:t>References</w:t>
      </w:r>
    </w:p>
    <w:p w14:paraId="2E5170AE" w14:textId="77777777" w:rsidR="00717E3A" w:rsidRDefault="00717E3A" w:rsidP="00717E3A">
      <w:pPr>
        <w:spacing w:line="360" w:lineRule="auto"/>
      </w:pPr>
    </w:p>
    <w:p w14:paraId="7B7E7BA7" w14:textId="240FF15F" w:rsidR="002E55B4" w:rsidRDefault="002E55B4" w:rsidP="003C2FCC">
      <w:pPr>
        <w:pStyle w:val="ListParagraph"/>
        <w:numPr>
          <w:ilvl w:val="0"/>
          <w:numId w:val="370"/>
        </w:numPr>
        <w:spacing w:line="360" w:lineRule="auto"/>
      </w:pPr>
      <w:r>
        <w:t xml:space="preserve">Beckermann, B., and A. Townsend (2017): On the Singular Values of Matrices with Displacement Structures </w:t>
      </w:r>
      <w:r>
        <w:rPr>
          <w:i/>
          <w:iCs/>
        </w:rPr>
        <w:t>Siam Journal on Matrix Analysis and Applications</w:t>
      </w:r>
      <w:r>
        <w:t xml:space="preserve"> </w:t>
      </w:r>
      <w:r>
        <w:rPr>
          <w:b/>
          <w:bCs/>
        </w:rPr>
        <w:t>38 (4)</w:t>
      </w:r>
      <w:r>
        <w:t xml:space="preserve"> 1227-1248</w:t>
      </w:r>
    </w:p>
    <w:p w14:paraId="2947DBC9" w14:textId="70C61E1F" w:rsidR="00C463CB" w:rsidRDefault="00C463CB" w:rsidP="003C2FCC">
      <w:pPr>
        <w:pStyle w:val="ListParagraph"/>
        <w:numPr>
          <w:ilvl w:val="0"/>
          <w:numId w:val="370"/>
        </w:numPr>
        <w:spacing w:line="360" w:lineRule="auto"/>
      </w:pPr>
      <w:r>
        <w:t xml:space="preserve">Benner, P., R. N. Li, and N. Truhar (2009): On the API Method for Sylvester Equations </w:t>
      </w:r>
      <w:r>
        <w:rPr>
          <w:i/>
          <w:iCs/>
        </w:rPr>
        <w:t>Journal of Computational and Applied Mathematics</w:t>
      </w:r>
      <w:r>
        <w:t xml:space="preserve"> </w:t>
      </w:r>
      <w:r>
        <w:rPr>
          <w:b/>
          <w:bCs/>
        </w:rPr>
        <w:t>233 (4)</w:t>
      </w:r>
      <w:r>
        <w:t xml:space="preserve"> 1035-1045</w:t>
      </w:r>
    </w:p>
    <w:p w14:paraId="0F86CD27" w14:textId="12321604" w:rsidR="00A10E91" w:rsidRDefault="00A10E91" w:rsidP="003C2FCC">
      <w:pPr>
        <w:pStyle w:val="ListParagraph"/>
        <w:numPr>
          <w:ilvl w:val="0"/>
          <w:numId w:val="370"/>
        </w:numPr>
        <w:spacing w:line="360" w:lineRule="auto"/>
      </w:pPr>
      <w:r>
        <w:t xml:space="preserve">Chang, M. J., L. C. Chow, and W. S. Chang (1991): Improved Alternating-Direction Implicit Method for Solving Transient Three-Dimensional Heat Diffusion Problems </w:t>
      </w:r>
      <w:r>
        <w:rPr>
          <w:i/>
          <w:iCs/>
        </w:rPr>
        <w:t>Numerical Heat Transfer, Part B: Fundamentals</w:t>
      </w:r>
      <w:r>
        <w:t xml:space="preserve"> </w:t>
      </w:r>
      <w:r>
        <w:rPr>
          <w:b/>
          <w:bCs/>
        </w:rPr>
        <w:t>19 (1)</w:t>
      </w:r>
      <w:r>
        <w:t xml:space="preserve"> 69-84</w:t>
      </w:r>
    </w:p>
    <w:p w14:paraId="79F0AD05" w14:textId="07CE4702" w:rsidR="00A10E91" w:rsidRDefault="00A10E91" w:rsidP="003C2FCC">
      <w:pPr>
        <w:pStyle w:val="ListParagraph"/>
        <w:numPr>
          <w:ilvl w:val="0"/>
          <w:numId w:val="370"/>
        </w:numPr>
        <w:spacing w:line="360" w:lineRule="auto"/>
      </w:pPr>
      <w:r>
        <w:t xml:space="preserve">Douglas, J. (1955): On the Numerical Integration of </w:t>
      </w:r>
      <m:oMath>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yy</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oMath>
      <w:r>
        <w:t xml:space="preserve"> by Implicit Methods </w:t>
      </w:r>
      <w:r>
        <w:rPr>
          <w:i/>
          <w:iCs/>
        </w:rPr>
        <w:t>Journal of SIAM</w:t>
      </w:r>
      <w:r>
        <w:t xml:space="preserve"> </w:t>
      </w:r>
      <w:r>
        <w:rPr>
          <w:b/>
          <w:bCs/>
        </w:rPr>
        <w:t>3</w:t>
      </w:r>
      <w:r>
        <w:t xml:space="preserve"> 42-65</w:t>
      </w:r>
    </w:p>
    <w:p w14:paraId="47E014F4" w14:textId="2B62C939" w:rsidR="00A10E91" w:rsidRDefault="00A10E91" w:rsidP="003C2FCC">
      <w:pPr>
        <w:pStyle w:val="ListParagraph"/>
        <w:numPr>
          <w:ilvl w:val="0"/>
          <w:numId w:val="370"/>
        </w:numPr>
        <w:spacing w:line="360" w:lineRule="auto"/>
      </w:pPr>
      <w:r>
        <w:t xml:space="preserve">Douglas, J. (1962): Alternating Direction Methods for Three Space Variables </w:t>
      </w:r>
      <w:r>
        <w:rPr>
          <w:i/>
          <w:iCs/>
        </w:rPr>
        <w:t>Numerische Mathematik</w:t>
      </w:r>
      <w:r>
        <w:t xml:space="preserve"> </w:t>
      </w:r>
      <w:r>
        <w:rPr>
          <w:b/>
          <w:bCs/>
        </w:rPr>
        <w:t>4 (1)</w:t>
      </w:r>
      <w:r>
        <w:t xml:space="preserve"> 41-63</w:t>
      </w:r>
    </w:p>
    <w:p w14:paraId="186DBD3B" w14:textId="0AE7CEAE" w:rsidR="00D95FE8" w:rsidRDefault="00256C99" w:rsidP="003C2FCC">
      <w:pPr>
        <w:pStyle w:val="ListParagraph"/>
        <w:numPr>
          <w:ilvl w:val="0"/>
          <w:numId w:val="370"/>
        </w:numPr>
        <w:spacing w:line="360" w:lineRule="auto"/>
      </w:pPr>
      <w:r>
        <w:t>Durskin</w:t>
      </w:r>
      <w:r w:rsidR="00D95FE8">
        <w:t xml:space="preserve">, V., and V. Simoncini (2011): Adaptive Rational Krylov Subspaces for Large-Scale Dynamical Systems </w:t>
      </w:r>
      <w:r w:rsidR="00D95FE8">
        <w:rPr>
          <w:i/>
          <w:iCs/>
        </w:rPr>
        <w:t>Systems and Control Letters</w:t>
      </w:r>
      <w:r w:rsidR="00D95FE8">
        <w:rPr>
          <w:b/>
          <w:bCs/>
        </w:rPr>
        <w:t xml:space="preserve"> 60 (8)</w:t>
      </w:r>
      <w:r w:rsidR="00D95FE8">
        <w:t xml:space="preserve"> 546-560</w:t>
      </w:r>
    </w:p>
    <w:p w14:paraId="557A40CB" w14:textId="77777777" w:rsidR="00C02BD3" w:rsidRDefault="00C02BD3" w:rsidP="003C2FCC">
      <w:pPr>
        <w:pStyle w:val="ListParagraph"/>
        <w:numPr>
          <w:ilvl w:val="0"/>
          <w:numId w:val="370"/>
        </w:numPr>
        <w:spacing w:line="360" w:lineRule="auto"/>
      </w:pPr>
      <w:r>
        <w:t xml:space="preserve">Gan, T. H., and E. L. Tan (2013): Unconditionally Stable LOD-FDTD Method with Second-Order Temporal Accuracy and Complying Divergence </w:t>
      </w:r>
      <w:r>
        <w:rPr>
          <w:i/>
          <w:iCs/>
        </w:rPr>
        <w:t>IEEE Transactions on Antennas and Propagation</w:t>
      </w:r>
      <w:r>
        <w:t xml:space="preserve"> </w:t>
      </w:r>
      <w:r>
        <w:rPr>
          <w:b/>
          <w:bCs/>
        </w:rPr>
        <w:t>61 (5)</w:t>
      </w:r>
      <w:r>
        <w:t xml:space="preserve"> 2630-2638</w:t>
      </w:r>
    </w:p>
    <w:p w14:paraId="53B59857" w14:textId="637EF444" w:rsidR="00D95FE8" w:rsidRDefault="00D95FE8" w:rsidP="003C2FCC">
      <w:pPr>
        <w:pStyle w:val="ListParagraph"/>
        <w:numPr>
          <w:ilvl w:val="0"/>
          <w:numId w:val="370"/>
        </w:numPr>
        <w:spacing w:line="360" w:lineRule="auto"/>
      </w:pPr>
      <w:r>
        <w:lastRenderedPageBreak/>
        <w:t xml:space="preserve">Golub, G., and C. van Loan (1989): </w:t>
      </w:r>
      <w:r>
        <w:rPr>
          <w:i/>
          <w:iCs/>
        </w:rPr>
        <w:t>Matrix Computations 4</w:t>
      </w:r>
      <w:r w:rsidRPr="00D95FE8">
        <w:rPr>
          <w:i/>
          <w:iCs/>
          <w:vertAlign w:val="superscript"/>
        </w:rPr>
        <w:t>th</w:t>
      </w:r>
      <w:r>
        <w:rPr>
          <w:i/>
          <w:iCs/>
        </w:rPr>
        <w:t xml:space="preserve"> Edition</w:t>
      </w:r>
      <w:r>
        <w:t xml:space="preserve"> </w:t>
      </w:r>
      <w:r>
        <w:rPr>
          <w:b/>
          <w:bCs/>
        </w:rPr>
        <w:t xml:space="preserve">John Hopkins University </w:t>
      </w:r>
      <w:r>
        <w:t>Baltimore MD</w:t>
      </w:r>
    </w:p>
    <w:p w14:paraId="0EEDE873" w14:textId="55DD4DE0" w:rsidR="002679A9" w:rsidRDefault="002679A9" w:rsidP="003C2FCC">
      <w:pPr>
        <w:pStyle w:val="ListParagraph"/>
        <w:numPr>
          <w:ilvl w:val="0"/>
          <w:numId w:val="370"/>
        </w:numPr>
        <w:spacing w:line="360" w:lineRule="auto"/>
      </w:pPr>
      <w:r>
        <w:t xml:space="preserve">Gonchar, A. A. (1969): Zolotarev Problems connected with Rational Functions </w:t>
      </w:r>
      <w:r>
        <w:rPr>
          <w:i/>
          <w:iCs/>
        </w:rPr>
        <w:t>Mathematics of the USSR-Sbornik</w:t>
      </w:r>
      <w:r>
        <w:t xml:space="preserve"> </w:t>
      </w:r>
      <w:r>
        <w:rPr>
          <w:b/>
          <w:bCs/>
        </w:rPr>
        <w:t>7 (4)</w:t>
      </w:r>
      <w:r>
        <w:t xml:space="preserve"> 623-635</w:t>
      </w:r>
    </w:p>
    <w:p w14:paraId="5E33012A" w14:textId="7ECF508D" w:rsidR="00C02BD3" w:rsidRDefault="00C02BD3" w:rsidP="003C2FCC">
      <w:pPr>
        <w:pStyle w:val="ListParagraph"/>
        <w:numPr>
          <w:ilvl w:val="0"/>
          <w:numId w:val="370"/>
        </w:numPr>
        <w:spacing w:line="360" w:lineRule="auto"/>
      </w:pPr>
      <w:r>
        <w:t xml:space="preserve">Heh, D. Y., E. L. Tan, and W. C. Tay (2016): Fast Alternating Direct Implicit Method for Efficient Transit Thermal Simulation of Integrated Circuits </w:t>
      </w:r>
      <w:r>
        <w:rPr>
          <w:i/>
          <w:iCs/>
        </w:rPr>
        <w:t>International Journal of Numeric Modeling: Electronic Networks, Devices, and Fields</w:t>
      </w:r>
      <w:r>
        <w:t xml:space="preserve"> </w:t>
      </w:r>
      <w:r>
        <w:rPr>
          <w:b/>
          <w:bCs/>
        </w:rPr>
        <w:t>29 (1)</w:t>
      </w:r>
      <w:r>
        <w:t xml:space="preserve"> 93-108</w:t>
      </w:r>
    </w:p>
    <w:p w14:paraId="15E9DD9E" w14:textId="78B1A673" w:rsidR="00A10E91" w:rsidRDefault="00A10E91" w:rsidP="003C2FCC">
      <w:pPr>
        <w:pStyle w:val="ListParagraph"/>
        <w:numPr>
          <w:ilvl w:val="0"/>
          <w:numId w:val="370"/>
        </w:numPr>
        <w:spacing w:line="360" w:lineRule="auto"/>
      </w:pPr>
      <w:r>
        <w:t xml:space="preserve">Hundsdorfer, W., and J. Verwer (2003): </w:t>
      </w:r>
      <w:r>
        <w:rPr>
          <w:i/>
          <w:iCs/>
        </w:rPr>
        <w:t>Numerical Solution of Time-Dependent Advection-Diffusion-Reaction Equations</w:t>
      </w:r>
      <w:r>
        <w:t xml:space="preserve"> </w:t>
      </w:r>
      <w:r>
        <w:rPr>
          <w:b/>
          <w:bCs/>
        </w:rPr>
        <w:t>Springer</w:t>
      </w:r>
      <w:r>
        <w:t xml:space="preserve"> Berlin Heidelberg Germany</w:t>
      </w:r>
    </w:p>
    <w:p w14:paraId="50EF0CD9" w14:textId="26834B3B" w:rsidR="00C463CB" w:rsidRDefault="00C463CB" w:rsidP="003C2FCC">
      <w:pPr>
        <w:pStyle w:val="ListParagraph"/>
        <w:numPr>
          <w:ilvl w:val="0"/>
          <w:numId w:val="370"/>
        </w:numPr>
        <w:spacing w:line="360" w:lineRule="auto"/>
      </w:pPr>
      <w:r>
        <w:t xml:space="preserve">Li, J. R., and J. White (2002): Low Rank Solution of Lyapunov Equation </w:t>
      </w:r>
      <w:r>
        <w:rPr>
          <w:i/>
          <w:iCs/>
        </w:rPr>
        <w:t>SIAM Journal on Matrix Analysis and Applications</w:t>
      </w:r>
      <w:r>
        <w:t xml:space="preserve"> </w:t>
      </w:r>
      <w:r>
        <w:rPr>
          <w:b/>
          <w:bCs/>
        </w:rPr>
        <w:t>24 (1)</w:t>
      </w:r>
      <w:r>
        <w:t xml:space="preserve"> 260-280</w:t>
      </w:r>
    </w:p>
    <w:p w14:paraId="0780527F" w14:textId="13267206" w:rsidR="006A2C22" w:rsidRDefault="006A2C22" w:rsidP="003C2FCC">
      <w:pPr>
        <w:pStyle w:val="ListParagraph"/>
        <w:numPr>
          <w:ilvl w:val="0"/>
          <w:numId w:val="370"/>
        </w:numPr>
        <w:spacing w:line="360" w:lineRule="auto"/>
      </w:pPr>
      <w:r>
        <w:t xml:space="preserve">Lions, P. L., and B. Mercier (1979): Splitting Algorithms for the Sum of Two Nonlinear Operators </w:t>
      </w:r>
      <w:r>
        <w:rPr>
          <w:i/>
          <w:iCs/>
        </w:rPr>
        <w:t>SIAM Journal on Numerical Analysis</w:t>
      </w:r>
      <w:r>
        <w:t xml:space="preserve"> </w:t>
      </w:r>
      <w:r>
        <w:rPr>
          <w:b/>
          <w:bCs/>
        </w:rPr>
        <w:t>16 (6)</w:t>
      </w:r>
      <w:r>
        <w:t xml:space="preserve"> 964-979</w:t>
      </w:r>
    </w:p>
    <w:p w14:paraId="3E965F56" w14:textId="551AFD9D" w:rsidR="002E55B4" w:rsidRDefault="002E55B4" w:rsidP="003C2FCC">
      <w:pPr>
        <w:pStyle w:val="ListParagraph"/>
        <w:numPr>
          <w:ilvl w:val="0"/>
          <w:numId w:val="370"/>
        </w:numPr>
        <w:spacing w:line="360" w:lineRule="auto"/>
      </w:pPr>
      <w:r>
        <w:t xml:space="preserve">Lu, A., and E. L. Wachspress (1991): Solution of Lyapunov Equations by Alternating Direction Implicit Equation </w:t>
      </w:r>
      <w:r>
        <w:rPr>
          <w:i/>
          <w:iCs/>
        </w:rPr>
        <w:t xml:space="preserve">Computers and Mathematics with Applications </w:t>
      </w:r>
      <w:r>
        <w:rPr>
          <w:b/>
          <w:bCs/>
        </w:rPr>
        <w:t>21 (9)</w:t>
      </w:r>
      <w:r>
        <w:t xml:space="preserve"> 43-58</w:t>
      </w:r>
    </w:p>
    <w:p w14:paraId="51BEC58B" w14:textId="6D7863B7" w:rsidR="00C463CB" w:rsidRDefault="00C463CB" w:rsidP="003C2FCC">
      <w:pPr>
        <w:pStyle w:val="ListParagraph"/>
        <w:numPr>
          <w:ilvl w:val="0"/>
          <w:numId w:val="370"/>
        </w:numPr>
        <w:spacing w:line="360" w:lineRule="auto"/>
      </w:pPr>
      <w:r>
        <w:t xml:space="preserve">Peaceman, D. W., and H. H. Rachford (1955): The Numerical Solution of Parabolic and Elliptic Differential Equations </w:t>
      </w:r>
      <w:r>
        <w:rPr>
          <w:i/>
          <w:iCs/>
        </w:rPr>
        <w:t>Journal of the SIAM</w:t>
      </w:r>
      <w:r>
        <w:t xml:space="preserve"> </w:t>
      </w:r>
      <w:r>
        <w:rPr>
          <w:b/>
          <w:bCs/>
        </w:rPr>
        <w:t>3 (1)</w:t>
      </w:r>
      <w:r>
        <w:t xml:space="preserve"> 38-41</w:t>
      </w:r>
    </w:p>
    <w:p w14:paraId="3EA94411" w14:textId="03079F7E" w:rsidR="00C463CB" w:rsidRDefault="00E03EA8" w:rsidP="003C2FCC">
      <w:pPr>
        <w:pStyle w:val="ListParagraph"/>
        <w:numPr>
          <w:ilvl w:val="0"/>
          <w:numId w:val="370"/>
        </w:numPr>
        <w:spacing w:line="360" w:lineRule="auto"/>
      </w:pPr>
      <w:r>
        <w:t>Penzl, T.</w:t>
      </w:r>
      <w:r w:rsidR="00C463CB">
        <w:t xml:space="preserve"> (</w:t>
      </w:r>
      <w:r>
        <w:t>1999</w:t>
      </w:r>
      <w:r w:rsidR="00C463CB">
        <w:t xml:space="preserve">): </w:t>
      </w:r>
      <w:r>
        <w:t xml:space="preserve">A Cyclic Low-Rank Smothe Method for Large Sparse Lyapunov Equations </w:t>
      </w:r>
      <w:r>
        <w:rPr>
          <w:i/>
          <w:iCs/>
        </w:rPr>
        <w:t>SIAM Journal on Scientific Computing</w:t>
      </w:r>
      <w:r>
        <w:t xml:space="preserve"> </w:t>
      </w:r>
      <w:r>
        <w:rPr>
          <w:b/>
          <w:bCs/>
        </w:rPr>
        <w:t>21 (4)</w:t>
      </w:r>
      <w:r>
        <w:t xml:space="preserve"> 1401-1418</w:t>
      </w:r>
    </w:p>
    <w:p w14:paraId="79E68341" w14:textId="7021C739" w:rsidR="00D95FE8" w:rsidRDefault="00D95FE8" w:rsidP="003C2FCC">
      <w:pPr>
        <w:pStyle w:val="ListParagraph"/>
        <w:numPr>
          <w:ilvl w:val="0"/>
          <w:numId w:val="370"/>
        </w:numPr>
        <w:spacing w:line="360" w:lineRule="auto"/>
      </w:pPr>
      <w:r>
        <w:t xml:space="preserve">Sabino, J. (2007): </w:t>
      </w:r>
      <w:r>
        <w:rPr>
          <w:i/>
          <w:iCs/>
        </w:rPr>
        <w:t>Solution of Large-Scale Lyapunov Equations via the Block Modified Smith Method</w:t>
      </w:r>
      <w:r>
        <w:t xml:space="preserve"> </w:t>
      </w:r>
      <w:r>
        <w:rPr>
          <w:b/>
          <w:bCs/>
        </w:rPr>
        <w:t>Rice University</w:t>
      </w:r>
      <w:r>
        <w:t xml:space="preserve"> H</w:t>
      </w:r>
      <w:r w:rsidR="002679A9">
        <w:t>o</w:t>
      </w:r>
      <w:r>
        <w:t>uston TX</w:t>
      </w:r>
    </w:p>
    <w:p w14:paraId="1989AA07" w14:textId="760B6E69" w:rsidR="002679A9" w:rsidRDefault="002679A9" w:rsidP="003C2FCC">
      <w:pPr>
        <w:pStyle w:val="ListParagraph"/>
        <w:numPr>
          <w:ilvl w:val="0"/>
          <w:numId w:val="370"/>
        </w:numPr>
        <w:spacing w:line="360" w:lineRule="auto"/>
      </w:pPr>
      <w:r>
        <w:t xml:space="preserve">Saff, E. B., and V. Totik (2013): </w:t>
      </w:r>
      <w:r>
        <w:rPr>
          <w:i/>
          <w:iCs/>
        </w:rPr>
        <w:t>Logarithmic Potentials with External Fields</w:t>
      </w:r>
      <w:r>
        <w:t xml:space="preserve"> </w:t>
      </w:r>
      <w:r>
        <w:rPr>
          <w:b/>
          <w:bCs/>
        </w:rPr>
        <w:t>Springer</w:t>
      </w:r>
      <w:r>
        <w:t xml:space="preserve"> Berlin Germany</w:t>
      </w:r>
    </w:p>
    <w:p w14:paraId="74E56B44" w14:textId="141C377E" w:rsidR="00C463CB" w:rsidRDefault="00C463CB" w:rsidP="003C2FCC">
      <w:pPr>
        <w:pStyle w:val="ListParagraph"/>
        <w:numPr>
          <w:ilvl w:val="0"/>
          <w:numId w:val="370"/>
        </w:numPr>
        <w:spacing w:line="360" w:lineRule="auto"/>
      </w:pPr>
      <w:r>
        <w:t xml:space="preserve">Simoncini, V. (2016): Computational Methods for Linear Matrix Equations </w:t>
      </w:r>
      <w:r>
        <w:rPr>
          <w:i/>
          <w:iCs/>
        </w:rPr>
        <w:t>SIAM Review</w:t>
      </w:r>
      <w:r>
        <w:t xml:space="preserve"> </w:t>
      </w:r>
      <w:r>
        <w:rPr>
          <w:b/>
          <w:bCs/>
        </w:rPr>
        <w:t>58 (3)</w:t>
      </w:r>
      <w:r>
        <w:t xml:space="preserve"> 377-441</w:t>
      </w:r>
    </w:p>
    <w:p w14:paraId="255F8F39" w14:textId="40E1E22B" w:rsidR="00CF01BF" w:rsidRDefault="00CF01BF" w:rsidP="003C2FCC">
      <w:pPr>
        <w:pStyle w:val="ListParagraph"/>
        <w:numPr>
          <w:ilvl w:val="0"/>
          <w:numId w:val="370"/>
        </w:numPr>
        <w:spacing w:line="360" w:lineRule="auto"/>
      </w:pPr>
      <w:r>
        <w:t xml:space="preserve">Smith, R. A. (1968): </w:t>
      </w:r>
      <w:r w:rsidR="00FA2BCC">
        <w:t xml:space="preserve">Matrix Equation </w:t>
      </w:r>
      <m:oMath>
        <m:r>
          <w:rPr>
            <w:rFonts w:ascii="Cambria Math" w:hAnsi="Cambria Math"/>
          </w:rPr>
          <m:t>XA+BX=C</m:t>
        </m:r>
      </m:oMath>
      <w:r w:rsidR="00FA2BCC">
        <w:t xml:space="preserve"> </w:t>
      </w:r>
      <w:r w:rsidR="00FA2BCC">
        <w:rPr>
          <w:i/>
          <w:iCs/>
        </w:rPr>
        <w:t>SIAM Journal on Applied Mathematics</w:t>
      </w:r>
      <w:r w:rsidR="00FA2BCC">
        <w:t xml:space="preserve"> </w:t>
      </w:r>
      <w:r w:rsidR="00FA2BCC">
        <w:rPr>
          <w:b/>
          <w:bCs/>
        </w:rPr>
        <w:t xml:space="preserve">16 (1) </w:t>
      </w:r>
      <w:r w:rsidR="00FA2BCC">
        <w:t>198-201</w:t>
      </w:r>
    </w:p>
    <w:p w14:paraId="7D52310A" w14:textId="1F79F959" w:rsidR="00BC4B6C" w:rsidRDefault="00BC4B6C" w:rsidP="003C2FCC">
      <w:pPr>
        <w:pStyle w:val="ListParagraph"/>
        <w:numPr>
          <w:ilvl w:val="0"/>
          <w:numId w:val="370"/>
        </w:numPr>
        <w:spacing w:line="360" w:lineRule="auto"/>
      </w:pPr>
      <w:r>
        <w:t xml:space="preserve">Starke, G. (1992): Near-circularity for the Rational Zolotarev Problem in the Complex Plane </w:t>
      </w:r>
      <w:r>
        <w:rPr>
          <w:i/>
          <w:iCs/>
        </w:rPr>
        <w:t>Journal of Approximation Theory</w:t>
      </w:r>
      <w:r>
        <w:t xml:space="preserve"> </w:t>
      </w:r>
      <w:r>
        <w:rPr>
          <w:b/>
          <w:bCs/>
        </w:rPr>
        <w:t>70 (1)</w:t>
      </w:r>
      <w:r>
        <w:t xml:space="preserve"> 115-120</w:t>
      </w:r>
    </w:p>
    <w:p w14:paraId="06527F96" w14:textId="668A4D11" w:rsidR="00E03EA8" w:rsidRDefault="00E03EA8" w:rsidP="003C2FCC">
      <w:pPr>
        <w:pStyle w:val="ListParagraph"/>
        <w:numPr>
          <w:ilvl w:val="0"/>
          <w:numId w:val="370"/>
        </w:numPr>
        <w:spacing w:line="360" w:lineRule="auto"/>
      </w:pPr>
      <w:r>
        <w:lastRenderedPageBreak/>
        <w:t xml:space="preserve">Starke, G. (1993): Fejer-Walsh for Rational Functions and their Use in the ADI Iterative Method </w:t>
      </w:r>
      <w:r>
        <w:rPr>
          <w:i/>
          <w:iCs/>
        </w:rPr>
        <w:t>Journal of Computational and Applied Mathematics</w:t>
      </w:r>
      <w:r>
        <w:t xml:space="preserve"> </w:t>
      </w:r>
      <w:r>
        <w:rPr>
          <w:b/>
          <w:bCs/>
        </w:rPr>
        <w:t>46 (1-2)</w:t>
      </w:r>
      <w:r>
        <w:t xml:space="preserve"> 129-141</w:t>
      </w:r>
    </w:p>
    <w:p w14:paraId="6D42D468" w14:textId="11F7C821" w:rsidR="006A2C22" w:rsidRDefault="006A2C22" w:rsidP="003C2FCC">
      <w:pPr>
        <w:pStyle w:val="ListParagraph"/>
        <w:numPr>
          <w:ilvl w:val="0"/>
          <w:numId w:val="370"/>
        </w:numPr>
        <w:spacing w:line="360" w:lineRule="auto"/>
      </w:pPr>
      <w:r>
        <w:t xml:space="preserve">Tan, E. L. (2007a): Efficient Algorithm for Unconditionally Stable 3-D ADI-FDTD Method </w:t>
      </w:r>
      <w:r>
        <w:rPr>
          <w:i/>
          <w:iCs/>
        </w:rPr>
        <w:t>IEEE Microwave and Wireless Components Letters</w:t>
      </w:r>
      <w:r>
        <w:t xml:space="preserve"> </w:t>
      </w:r>
      <w:r>
        <w:rPr>
          <w:b/>
          <w:bCs/>
        </w:rPr>
        <w:t>17 (1)</w:t>
      </w:r>
      <w:r>
        <w:t xml:space="preserve"> 7-9</w:t>
      </w:r>
    </w:p>
    <w:p w14:paraId="53618712" w14:textId="4B946312" w:rsidR="006A2C22" w:rsidRDefault="006A2C22" w:rsidP="003C2FCC">
      <w:pPr>
        <w:pStyle w:val="ListParagraph"/>
        <w:numPr>
          <w:ilvl w:val="0"/>
          <w:numId w:val="370"/>
        </w:numPr>
        <w:spacing w:line="360" w:lineRule="auto"/>
      </w:pPr>
      <w:r>
        <w:t xml:space="preserve">Tan, E. L. (2007b): Unconditionally Stable LOD-FDTD Method for 3-D Maxwell’s Equations </w:t>
      </w:r>
      <w:r>
        <w:rPr>
          <w:i/>
          <w:iCs/>
        </w:rPr>
        <w:t>IEEE Microwave and Wireless Components Letters</w:t>
      </w:r>
      <w:r>
        <w:t xml:space="preserve"> </w:t>
      </w:r>
      <w:r>
        <w:rPr>
          <w:b/>
          <w:bCs/>
        </w:rPr>
        <w:t>17 (2)</w:t>
      </w:r>
      <w:r>
        <w:t xml:space="preserve"> 85-87</w:t>
      </w:r>
    </w:p>
    <w:p w14:paraId="02AE748F" w14:textId="7E8FABBF" w:rsidR="006A2C22" w:rsidRDefault="006A2C22" w:rsidP="003C2FCC">
      <w:pPr>
        <w:pStyle w:val="ListParagraph"/>
        <w:numPr>
          <w:ilvl w:val="0"/>
          <w:numId w:val="370"/>
        </w:numPr>
        <w:spacing w:line="360" w:lineRule="auto"/>
      </w:pPr>
      <w:r>
        <w:t xml:space="preserve">Tan, E. L. (2008): Fundamental Schemes for Efficient Unconditionally Stable Implicit Finite-Difference Time-Domain Methods </w:t>
      </w:r>
      <w:r>
        <w:rPr>
          <w:i/>
          <w:iCs/>
        </w:rPr>
        <w:t>IEEE Transactions on Antennas and Propagation</w:t>
      </w:r>
      <w:r>
        <w:t xml:space="preserve"> </w:t>
      </w:r>
      <w:r>
        <w:rPr>
          <w:b/>
          <w:bCs/>
        </w:rPr>
        <w:t>56 (1)</w:t>
      </w:r>
      <w:r>
        <w:t xml:space="preserve"> 170-177</w:t>
      </w:r>
    </w:p>
    <w:p w14:paraId="0491FA74" w14:textId="14913976" w:rsidR="00C02BD3" w:rsidRDefault="00C02BD3" w:rsidP="003C2FCC">
      <w:pPr>
        <w:pStyle w:val="ListParagraph"/>
        <w:numPr>
          <w:ilvl w:val="0"/>
          <w:numId w:val="370"/>
        </w:numPr>
        <w:spacing w:line="360" w:lineRule="auto"/>
      </w:pPr>
      <w:r>
        <w:t xml:space="preserve">Tay, W. C., E. L. Tan, and D. Y. Heh (2014): Fundamentally Locally One-Dimensional Method for 3-D Thermal Simulation </w:t>
      </w:r>
      <w:r>
        <w:rPr>
          <w:i/>
          <w:iCs/>
        </w:rPr>
        <w:t>IEICE Transactions on Electronics</w:t>
      </w:r>
      <w:r>
        <w:t xml:space="preserve"> </w:t>
      </w:r>
      <w:r>
        <w:rPr>
          <w:b/>
          <w:bCs/>
        </w:rPr>
        <w:t>E-97-C (7)</w:t>
      </w:r>
      <w:r>
        <w:t xml:space="preserve"> 636-644</w:t>
      </w:r>
    </w:p>
    <w:p w14:paraId="2766B24D" w14:textId="4E148728" w:rsidR="002E55B4" w:rsidRDefault="002E55B4" w:rsidP="003C2FCC">
      <w:pPr>
        <w:pStyle w:val="ListParagraph"/>
        <w:numPr>
          <w:ilvl w:val="0"/>
          <w:numId w:val="370"/>
        </w:numPr>
        <w:spacing w:line="360" w:lineRule="auto"/>
      </w:pPr>
      <w:r>
        <w:t xml:space="preserve">Wachspress, E. L. (2008): Trial to a Lyapunov Equation Solver </w:t>
      </w:r>
      <w:r>
        <w:rPr>
          <w:i/>
          <w:iCs/>
        </w:rPr>
        <w:t>Computers and Mathematics with Applications</w:t>
      </w:r>
      <w:r>
        <w:t xml:space="preserve"> </w:t>
      </w:r>
      <w:r>
        <w:rPr>
          <w:b/>
          <w:bCs/>
        </w:rPr>
        <w:t>55 (8)</w:t>
      </w:r>
      <w:r w:rsidR="002679A9">
        <w:rPr>
          <w:b/>
          <w:bCs/>
        </w:rPr>
        <w:t xml:space="preserve"> </w:t>
      </w:r>
      <w:r>
        <w:t>1653-1659</w:t>
      </w:r>
    </w:p>
    <w:p w14:paraId="4CB15104" w14:textId="139071B4" w:rsidR="00717E3A" w:rsidRDefault="00C463CB" w:rsidP="003C2FCC">
      <w:pPr>
        <w:pStyle w:val="ListParagraph"/>
        <w:numPr>
          <w:ilvl w:val="0"/>
          <w:numId w:val="370"/>
        </w:numPr>
        <w:spacing w:line="360" w:lineRule="auto"/>
      </w:pPr>
      <w:r>
        <w:t xml:space="preserve">Wikipedia (2025): </w:t>
      </w:r>
      <w:hyperlink r:id="rId127" w:history="1">
        <w:r w:rsidRPr="00C463CB">
          <w:rPr>
            <w:rStyle w:val="Hyperlink"/>
          </w:rPr>
          <w:t>Alternating Direction Implicit Method</w:t>
        </w:r>
      </w:hyperlink>
    </w:p>
    <w:p w14:paraId="42E66058" w14:textId="317B0A2D" w:rsidR="002679A9" w:rsidRDefault="002679A9" w:rsidP="003C2FCC">
      <w:pPr>
        <w:pStyle w:val="ListParagraph"/>
        <w:numPr>
          <w:ilvl w:val="0"/>
          <w:numId w:val="370"/>
        </w:numPr>
        <w:spacing w:line="360" w:lineRule="auto"/>
      </w:pPr>
      <w:r>
        <w:t xml:space="preserve">Zolotarev, D. I. (1877): Applications of Elliptic Functions to Questions of Functions Deviating Least and Most from Zero </w:t>
      </w:r>
      <w:r w:rsidR="00BC4B6C">
        <w:rPr>
          <w:i/>
          <w:iCs/>
        </w:rPr>
        <w:t>Zap. Imp. Akad. Nauk. St. Petersburg</w:t>
      </w:r>
      <w:r w:rsidR="00BC4B6C">
        <w:t xml:space="preserve"> </w:t>
      </w:r>
      <w:r w:rsidR="00BC4B6C">
        <w:rPr>
          <w:b/>
          <w:bCs/>
        </w:rPr>
        <w:t>30</w:t>
      </w:r>
      <w:r w:rsidR="00BC4B6C">
        <w:t xml:space="preserve"> 1-59</w:t>
      </w:r>
    </w:p>
    <w:p w14:paraId="2EC18C09" w14:textId="672D3B72" w:rsidR="00684C9D" w:rsidRDefault="00684C9D" w:rsidP="00717E3A">
      <w:pPr>
        <w:spacing w:line="360" w:lineRule="auto"/>
      </w:pPr>
      <w:r>
        <w:br w:type="page"/>
      </w:r>
    </w:p>
    <w:p w14:paraId="191E76D9" w14:textId="77777777" w:rsidR="00684C9D" w:rsidRDefault="00684C9D" w:rsidP="00171B83">
      <w:pPr>
        <w:spacing w:line="360" w:lineRule="auto"/>
      </w:pPr>
    </w:p>
    <w:p w14:paraId="6F2553B6" w14:textId="77777777" w:rsidR="00684C9D" w:rsidRPr="00684C9D" w:rsidRDefault="00684C9D" w:rsidP="00684C9D">
      <w:pPr>
        <w:spacing w:line="360" w:lineRule="auto"/>
        <w:jc w:val="center"/>
        <w:rPr>
          <w:b/>
          <w:bCs/>
          <w:sz w:val="32"/>
          <w:szCs w:val="32"/>
        </w:rPr>
      </w:pPr>
      <w:r w:rsidRPr="00684C9D">
        <w:rPr>
          <w:b/>
          <w:bCs/>
          <w:sz w:val="32"/>
          <w:szCs w:val="32"/>
        </w:rPr>
        <w:t>Sylvester Equation</w:t>
      </w:r>
    </w:p>
    <w:p w14:paraId="3251F8EF" w14:textId="77777777" w:rsidR="00684C9D" w:rsidRDefault="00684C9D" w:rsidP="00171B83">
      <w:pPr>
        <w:spacing w:line="360" w:lineRule="auto"/>
      </w:pPr>
    </w:p>
    <w:p w14:paraId="427E3133" w14:textId="77777777" w:rsidR="00684C9D" w:rsidRDefault="00684C9D" w:rsidP="00171B83">
      <w:pPr>
        <w:spacing w:line="360" w:lineRule="auto"/>
      </w:pPr>
    </w:p>
    <w:p w14:paraId="69265677" w14:textId="53C48790" w:rsidR="00684C9D" w:rsidRPr="00684C9D" w:rsidRDefault="00684C9D" w:rsidP="00171B83">
      <w:pPr>
        <w:spacing w:line="360" w:lineRule="auto"/>
        <w:rPr>
          <w:b/>
          <w:bCs/>
          <w:sz w:val="28"/>
          <w:szCs w:val="28"/>
        </w:rPr>
      </w:pPr>
      <w:r w:rsidRPr="00684C9D">
        <w:rPr>
          <w:b/>
          <w:bCs/>
          <w:sz w:val="28"/>
          <w:szCs w:val="28"/>
        </w:rPr>
        <w:t>Introduction</w:t>
      </w:r>
    </w:p>
    <w:p w14:paraId="0FFEB7D1" w14:textId="77777777" w:rsidR="00684C9D" w:rsidRDefault="00684C9D" w:rsidP="00171B83">
      <w:pPr>
        <w:spacing w:line="360" w:lineRule="auto"/>
      </w:pPr>
    </w:p>
    <w:p w14:paraId="1EF6C7F0" w14:textId="77777777" w:rsidR="00A40F3E" w:rsidRDefault="00684C9D" w:rsidP="009544A1">
      <w:pPr>
        <w:pStyle w:val="ListParagraph"/>
        <w:numPr>
          <w:ilvl w:val="0"/>
          <w:numId w:val="258"/>
        </w:numPr>
        <w:spacing w:line="360" w:lineRule="auto"/>
      </w:pPr>
      <w:r w:rsidRPr="00684C9D">
        <w:rPr>
          <w:u w:val="single"/>
        </w:rPr>
        <w:t>Statement of the Sylvester Equation</w:t>
      </w:r>
      <w:r>
        <w:t xml:space="preserve">: A </w:t>
      </w:r>
      <w:r w:rsidRPr="00684C9D">
        <w:rPr>
          <w:i/>
          <w:iCs/>
        </w:rPr>
        <w:t>Sylvester matrix</w:t>
      </w:r>
      <w:r>
        <w:t xml:space="preserve"> is a matrix of the form (Wikipedia (2024)):</w:t>
      </w:r>
    </w:p>
    <w:p w14:paraId="30BA158A" w14:textId="77777777" w:rsidR="00A40F3E" w:rsidRPr="00A40F3E" w:rsidRDefault="00A40F3E" w:rsidP="00A40F3E">
      <w:pPr>
        <w:spacing w:line="360" w:lineRule="auto"/>
        <w:rPr>
          <w:u w:val="single"/>
        </w:rPr>
      </w:pPr>
    </w:p>
    <w:p w14:paraId="2C0F96D7" w14:textId="77777777" w:rsidR="00A40F3E" w:rsidRDefault="00684C9D" w:rsidP="00A40F3E">
      <w:pPr>
        <w:pStyle w:val="ListParagraph"/>
        <w:spacing w:line="360" w:lineRule="auto"/>
        <w:ind w:left="360"/>
      </w:pPr>
      <m:oMathPara>
        <m:oMath>
          <m:r>
            <w:rPr>
              <w:rFonts w:ascii="Cambria Math" w:hAnsi="Cambria Math"/>
            </w:rPr>
            <m:t>AX+XB=C</m:t>
          </m:r>
        </m:oMath>
      </m:oMathPara>
    </w:p>
    <w:p w14:paraId="2EBDAC56" w14:textId="77777777" w:rsidR="00A40F3E" w:rsidRDefault="00A40F3E" w:rsidP="00A40F3E">
      <w:pPr>
        <w:spacing w:line="360" w:lineRule="auto"/>
      </w:pPr>
    </w:p>
    <w:p w14:paraId="383C3575" w14:textId="77777777" w:rsidR="00A40F3E" w:rsidRDefault="00684C9D" w:rsidP="00A40F3E">
      <w:pPr>
        <w:pStyle w:val="ListParagraph"/>
        <w:spacing w:line="360" w:lineRule="auto"/>
        <w:ind w:left="360"/>
      </w:pPr>
      <w:r>
        <w:t>This equation is also commonly written as</w:t>
      </w:r>
    </w:p>
    <w:p w14:paraId="1E60C9C5" w14:textId="77777777" w:rsidR="00A40F3E" w:rsidRDefault="00A40F3E" w:rsidP="00A40F3E">
      <w:pPr>
        <w:spacing w:line="360" w:lineRule="auto"/>
      </w:pPr>
    </w:p>
    <w:p w14:paraId="086DF1F3" w14:textId="02295679" w:rsidR="00684C9D" w:rsidRPr="00A40F3E" w:rsidRDefault="00684C9D" w:rsidP="00A40F3E">
      <w:pPr>
        <w:pStyle w:val="ListParagraph"/>
        <w:spacing w:line="360" w:lineRule="auto"/>
        <w:ind w:left="360"/>
      </w:pPr>
      <m:oMathPara>
        <m:oMath>
          <m:r>
            <w:rPr>
              <w:rFonts w:ascii="Cambria Math" w:hAnsi="Cambria Math"/>
            </w:rPr>
            <m:t>AX-XB=C</m:t>
          </m:r>
        </m:oMath>
      </m:oMathPara>
    </w:p>
    <w:p w14:paraId="69E43ADE" w14:textId="77777777" w:rsidR="00A40F3E" w:rsidRDefault="00A40F3E" w:rsidP="00A40F3E">
      <w:pPr>
        <w:spacing w:line="360" w:lineRule="auto"/>
      </w:pPr>
    </w:p>
    <w:p w14:paraId="57CC55C4" w14:textId="489386BF" w:rsidR="00D30C46" w:rsidRDefault="00D30C46" w:rsidP="009544A1">
      <w:pPr>
        <w:pStyle w:val="ListParagraph"/>
        <w:numPr>
          <w:ilvl w:val="0"/>
          <w:numId w:val="258"/>
        </w:numPr>
        <w:spacing w:line="360" w:lineRule="auto"/>
      </w:pPr>
      <m:oMath>
        <m:r>
          <w:rPr>
            <w:rFonts w:ascii="Cambria Math" w:hAnsi="Cambria Math"/>
            <w:u w:val="single"/>
          </w:rPr>
          <m:t>A/B/C</m:t>
        </m:r>
      </m:oMath>
      <w:r w:rsidRPr="00D30C46">
        <w:rPr>
          <w:u w:val="single"/>
        </w:rPr>
        <w:t xml:space="preserve"> as Complex Matrices</w:t>
      </w:r>
      <w:r>
        <w:t xml:space="preserve">: Given matrices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the problem is to find the possible matrices </w:t>
      </w:r>
      <m:oMath>
        <m:r>
          <w:rPr>
            <w:rFonts w:ascii="Cambria Math" w:hAnsi="Cambria Math"/>
          </w:rPr>
          <m:t>X</m:t>
        </m:r>
      </m:oMath>
      <w:r>
        <w:t xml:space="preserve"> that obey this equation. All matrices are assumed to have coefficients in the complex numbers.</w:t>
      </w:r>
    </w:p>
    <w:p w14:paraId="03D58B9B" w14:textId="04BC438C" w:rsidR="00D30C46" w:rsidRDefault="00D30C46" w:rsidP="009544A1">
      <w:pPr>
        <w:pStyle w:val="ListParagraph"/>
        <w:numPr>
          <w:ilvl w:val="0"/>
          <w:numId w:val="258"/>
        </w:numPr>
        <w:spacing w:line="360" w:lineRule="auto"/>
      </w:pPr>
      <w:r w:rsidRPr="00D30C46">
        <w:rPr>
          <w:u w:val="single"/>
        </w:rPr>
        <w:t xml:space="preserve">Size Constraints on </w:t>
      </w:r>
      <m:oMath>
        <m:r>
          <w:rPr>
            <w:rFonts w:ascii="Cambria Math" w:hAnsi="Cambria Math"/>
            <w:u w:val="single"/>
          </w:rPr>
          <m:t>A/B/C</m:t>
        </m:r>
      </m:oMath>
      <w:r>
        <w:t>: For the equation to makes sense, the matrices must have the appropriate sizes, for example, they could all be square matrices of the same size.</w:t>
      </w:r>
      <w:r w:rsidR="00706527">
        <w:t xml:space="preserve"> But more generally, </w:t>
      </w:r>
      <m:oMath>
        <m:r>
          <w:rPr>
            <w:rFonts w:ascii="Cambria Math" w:hAnsi="Cambria Math"/>
          </w:rPr>
          <m:t>A</m:t>
        </m:r>
      </m:oMath>
      <w:r w:rsidR="00706527">
        <w:t xml:space="preserve"> and </w:t>
      </w:r>
      <m:oMath>
        <m:r>
          <w:rPr>
            <w:rFonts w:ascii="Cambria Math" w:hAnsi="Cambria Math"/>
          </w:rPr>
          <m:t>B</m:t>
        </m:r>
      </m:oMath>
      <w:r w:rsidR="00706527">
        <w:t xml:space="preserve"> must be square matrices of sizes </w:t>
      </w:r>
      <m:oMath>
        <m:r>
          <w:rPr>
            <w:rFonts w:ascii="Cambria Math" w:hAnsi="Cambria Math"/>
          </w:rPr>
          <m:t>m</m:t>
        </m:r>
      </m:oMath>
      <w:r w:rsidR="00706527">
        <w:t xml:space="preserve"> and </w:t>
      </w:r>
      <m:oMath>
        <m:r>
          <w:rPr>
            <w:rFonts w:ascii="Cambria Math" w:hAnsi="Cambria Math"/>
          </w:rPr>
          <m:t>n</m:t>
        </m:r>
      </m:oMath>
      <w:r w:rsidR="00706527">
        <w:t xml:space="preserve"> respectively, and then </w:t>
      </w:r>
      <m:oMath>
        <m:r>
          <w:rPr>
            <w:rFonts w:ascii="Cambria Math" w:hAnsi="Cambria Math"/>
          </w:rPr>
          <m:t>X</m:t>
        </m:r>
      </m:oMath>
      <w:r w:rsidR="00706527">
        <w:t xml:space="preserve"> and </w:t>
      </w:r>
      <m:oMath>
        <m:r>
          <w:rPr>
            <w:rFonts w:ascii="Cambria Math" w:hAnsi="Cambria Math"/>
          </w:rPr>
          <m:t>C</m:t>
        </m:r>
      </m:oMath>
      <w:r w:rsidR="00706527">
        <w:t xml:space="preserve"> both have </w:t>
      </w:r>
      <m:oMath>
        <m:r>
          <w:rPr>
            <w:rFonts w:ascii="Cambria Math" w:hAnsi="Cambria Math"/>
          </w:rPr>
          <m:t>m</m:t>
        </m:r>
      </m:oMath>
      <w:r w:rsidR="00706527">
        <w:t xml:space="preserve"> rows and </w:t>
      </w:r>
      <m:oMath>
        <m:r>
          <w:rPr>
            <w:rFonts w:ascii="Cambria Math" w:hAnsi="Cambria Math"/>
          </w:rPr>
          <m:t>n</m:t>
        </m:r>
      </m:oMath>
      <w:r w:rsidR="00706527">
        <w:t xml:space="preserve"> columns.</w:t>
      </w:r>
    </w:p>
    <w:p w14:paraId="13C58DBF" w14:textId="4F62BE35" w:rsidR="006F4EDD" w:rsidRDefault="006F4EDD" w:rsidP="009544A1">
      <w:pPr>
        <w:pStyle w:val="ListParagraph"/>
        <w:numPr>
          <w:ilvl w:val="0"/>
          <w:numId w:val="258"/>
        </w:numPr>
        <w:spacing w:line="360" w:lineRule="auto"/>
      </w:pPr>
      <w:r>
        <w:rPr>
          <w:u w:val="single"/>
        </w:rPr>
        <w:t>Criteria for the Uniqueness of the Solution</w:t>
      </w:r>
      <w:r w:rsidRPr="006F4EDD">
        <w:t>:</w:t>
      </w:r>
      <w:r>
        <w:t xml:space="preserve"> A Sylvester equation has a unique solution for </w:t>
      </w:r>
      <m:oMath>
        <m:r>
          <w:rPr>
            <w:rFonts w:ascii="Cambria Math" w:hAnsi="Cambria Math"/>
          </w:rPr>
          <m:t>X</m:t>
        </m:r>
      </m:oMath>
      <w:r>
        <w:t xml:space="preserve"> only when there are no common eigenvalues for </w:t>
      </w:r>
      <m:oMath>
        <m:r>
          <w:rPr>
            <w:rFonts w:ascii="Cambria Math" w:hAnsi="Cambria Math"/>
          </w:rPr>
          <m:t>A</m:t>
        </m:r>
      </m:oMath>
      <w:r>
        <w:t xml:space="preserve"> and </w:t>
      </w:r>
      <m:oMath>
        <m:r>
          <w:rPr>
            <w:rFonts w:ascii="Cambria Math" w:hAnsi="Cambria Math"/>
          </w:rPr>
          <m:t>-B</m:t>
        </m:r>
      </m:oMath>
      <w:r>
        <w:t>.</w:t>
      </w:r>
    </w:p>
    <w:p w14:paraId="58F476E1" w14:textId="77777777" w:rsidR="00A40F3E" w:rsidRDefault="006F4EDD" w:rsidP="009544A1">
      <w:pPr>
        <w:pStyle w:val="ListParagraph"/>
        <w:numPr>
          <w:ilvl w:val="0"/>
          <w:numId w:val="258"/>
        </w:numPr>
        <w:spacing w:line="360" w:lineRule="auto"/>
      </w:pPr>
      <w:r>
        <w:rPr>
          <w:u w:val="single"/>
        </w:rPr>
        <w:t>Bounded Operators on the Banach Space</w:t>
      </w:r>
      <w:r w:rsidRPr="006F4EDD">
        <w:t>:</w:t>
      </w:r>
      <w:r>
        <w:t xml:space="preserve"> More generally, the equation</w:t>
      </w:r>
    </w:p>
    <w:p w14:paraId="43F557AB" w14:textId="77777777" w:rsidR="00A40F3E" w:rsidRPr="00A40F3E" w:rsidRDefault="00A40F3E" w:rsidP="00A40F3E">
      <w:pPr>
        <w:spacing w:line="360" w:lineRule="auto"/>
        <w:rPr>
          <w:u w:val="single"/>
        </w:rPr>
      </w:pPr>
    </w:p>
    <w:p w14:paraId="5B7317E8" w14:textId="77777777" w:rsidR="00A40F3E" w:rsidRDefault="006F4EDD" w:rsidP="00A40F3E">
      <w:pPr>
        <w:pStyle w:val="ListParagraph"/>
        <w:spacing w:line="360" w:lineRule="auto"/>
        <w:ind w:left="360"/>
      </w:pPr>
      <m:oMathPara>
        <m:oMath>
          <m:r>
            <w:rPr>
              <w:rFonts w:ascii="Cambria Math" w:hAnsi="Cambria Math"/>
            </w:rPr>
            <m:t>AX+XB=C</m:t>
          </m:r>
        </m:oMath>
      </m:oMathPara>
    </w:p>
    <w:p w14:paraId="7DCA8DAB" w14:textId="77777777" w:rsidR="00A40F3E" w:rsidRDefault="00A40F3E" w:rsidP="00A40F3E">
      <w:pPr>
        <w:spacing w:line="360" w:lineRule="auto"/>
      </w:pPr>
    </w:p>
    <w:p w14:paraId="042B9BCB" w14:textId="5EA9D3A1" w:rsidR="006F4EDD" w:rsidRDefault="006F4EDD" w:rsidP="00A40F3E">
      <w:pPr>
        <w:pStyle w:val="ListParagraph"/>
        <w:spacing w:line="360" w:lineRule="auto"/>
        <w:ind w:left="360"/>
      </w:pPr>
      <w:r>
        <w:t>has been considered an equation of bounded operators on a – possibly infinite-dimensional – Banach space.</w:t>
      </w:r>
    </w:p>
    <w:p w14:paraId="39E7D7AF" w14:textId="7776B2E3" w:rsidR="006F4EDD" w:rsidRPr="00684C9D" w:rsidRDefault="006F4EDD" w:rsidP="009544A1">
      <w:pPr>
        <w:pStyle w:val="ListParagraph"/>
        <w:numPr>
          <w:ilvl w:val="0"/>
          <w:numId w:val="258"/>
        </w:numPr>
        <w:spacing w:line="360" w:lineRule="auto"/>
      </w:pPr>
      <w:r>
        <w:rPr>
          <w:u w:val="single"/>
        </w:rPr>
        <w:lastRenderedPageBreak/>
        <w:t xml:space="preserve">Disjoint Spectra of </w:t>
      </w:r>
      <m:oMath>
        <m:r>
          <w:rPr>
            <w:rFonts w:ascii="Cambria Math" w:hAnsi="Cambria Math"/>
            <w:u w:val="single"/>
          </w:rPr>
          <m:t>A/B</m:t>
        </m:r>
      </m:oMath>
      <w:r w:rsidRPr="006F4EDD">
        <w:t>:</w:t>
      </w:r>
      <w:r>
        <w:t xml:space="preserve"> In this case, the condition for the uniqueness of a solution </w:t>
      </w:r>
      <m:oMath>
        <m:r>
          <w:rPr>
            <w:rFonts w:ascii="Cambria Math" w:hAnsi="Cambria Math"/>
          </w:rPr>
          <m:t>X</m:t>
        </m:r>
      </m:oMath>
      <w:r>
        <w:t xml:space="preserve"> is almost the same. There exists a unique solution </w:t>
      </w:r>
      <m:oMath>
        <m:r>
          <w:rPr>
            <w:rFonts w:ascii="Cambria Math" w:hAnsi="Cambria Math"/>
          </w:rPr>
          <m:t>X</m:t>
        </m:r>
      </m:oMath>
      <w:r>
        <w:t xml:space="preserve"> exactly when the spectra of </w:t>
      </w:r>
      <m:oMath>
        <m:r>
          <w:rPr>
            <w:rFonts w:ascii="Cambria Math" w:hAnsi="Cambria Math"/>
          </w:rPr>
          <m:t>A</m:t>
        </m:r>
      </m:oMath>
      <w:r>
        <w:t xml:space="preserve"> and </w:t>
      </w:r>
      <m:oMath>
        <m:r>
          <w:rPr>
            <w:rFonts w:ascii="Cambria Math" w:hAnsi="Cambria Math"/>
          </w:rPr>
          <m:t>-B</m:t>
        </m:r>
      </m:oMath>
      <w:r>
        <w:t xml:space="preserve"> are disjoint (Bhatia and Rosenthal (1997)).</w:t>
      </w:r>
    </w:p>
    <w:p w14:paraId="5E2FA40D" w14:textId="77777777" w:rsidR="00684C9D" w:rsidRDefault="00684C9D" w:rsidP="00171B83">
      <w:pPr>
        <w:spacing w:line="360" w:lineRule="auto"/>
      </w:pPr>
    </w:p>
    <w:p w14:paraId="5A4AD157" w14:textId="77777777" w:rsidR="004C5DEF" w:rsidRDefault="004C5DEF" w:rsidP="00171B83">
      <w:pPr>
        <w:spacing w:line="360" w:lineRule="auto"/>
      </w:pPr>
    </w:p>
    <w:p w14:paraId="620E0B2B" w14:textId="29FC189E" w:rsidR="004C5DEF" w:rsidRPr="00A40F3E" w:rsidRDefault="004C5DEF" w:rsidP="00171B83">
      <w:pPr>
        <w:spacing w:line="360" w:lineRule="auto"/>
        <w:rPr>
          <w:b/>
          <w:bCs/>
          <w:sz w:val="28"/>
          <w:szCs w:val="28"/>
        </w:rPr>
      </w:pPr>
      <w:r w:rsidRPr="00A40F3E">
        <w:rPr>
          <w:b/>
          <w:bCs/>
          <w:sz w:val="28"/>
          <w:szCs w:val="28"/>
        </w:rPr>
        <w:t>Existence and Uniqueness of the Solutions</w:t>
      </w:r>
    </w:p>
    <w:p w14:paraId="5B65CE5F" w14:textId="77777777" w:rsidR="004C5DEF" w:rsidRDefault="004C5DEF" w:rsidP="00171B83">
      <w:pPr>
        <w:spacing w:line="360" w:lineRule="auto"/>
      </w:pPr>
    </w:p>
    <w:p w14:paraId="0C80895A" w14:textId="77777777" w:rsidR="00E02B7D" w:rsidRDefault="00A40F3E" w:rsidP="009544A1">
      <w:pPr>
        <w:pStyle w:val="ListParagraph"/>
        <w:numPr>
          <w:ilvl w:val="0"/>
          <w:numId w:val="260"/>
        </w:numPr>
        <w:spacing w:line="360" w:lineRule="auto"/>
      </w:pPr>
      <w:r w:rsidRPr="00A40F3E">
        <w:rPr>
          <w:u w:val="single"/>
        </w:rPr>
        <w:t>Recast using Kronecker Product and Vectorization Operator</w:t>
      </w:r>
      <w:r>
        <w:t xml:space="preserve">: Using the Kronecker product notation and the vectorization operator </w:t>
      </w:r>
      <m:oMath>
        <m:r>
          <w:rPr>
            <w:rFonts w:ascii="Cambria Math" w:hAnsi="Cambria Math"/>
          </w:rPr>
          <m:t>vec</m:t>
        </m:r>
      </m:oMath>
      <w:r>
        <w:t>, one can re-write the Sylvester’s equation in the form</w:t>
      </w:r>
    </w:p>
    <w:p w14:paraId="44B3200D" w14:textId="77777777" w:rsidR="00E02B7D" w:rsidRPr="00E02B7D" w:rsidRDefault="00E02B7D" w:rsidP="00E02B7D">
      <w:pPr>
        <w:spacing w:line="360" w:lineRule="auto"/>
        <w:rPr>
          <w:u w:val="single"/>
        </w:rPr>
      </w:pPr>
    </w:p>
    <w:p w14:paraId="3AB727E1" w14:textId="77777777" w:rsidR="00E02B7D" w:rsidRDefault="00000000" w:rsidP="00E02B7D">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e>
          </m:d>
          <m:r>
            <w:rPr>
              <w:rFonts w:ascii="Cambria Math" w:hAnsi="Cambria Math"/>
            </w:rPr>
            <m:t xml:space="preserve"> vec X=vec C</m:t>
          </m:r>
        </m:oMath>
      </m:oMathPara>
    </w:p>
    <w:p w14:paraId="4CD94635" w14:textId="77777777" w:rsidR="00E02B7D" w:rsidRDefault="00E02B7D" w:rsidP="00E02B7D">
      <w:pPr>
        <w:spacing w:line="360" w:lineRule="auto"/>
      </w:pPr>
    </w:p>
    <w:p w14:paraId="19E06BD9" w14:textId="466741B6" w:rsidR="004C5DEF" w:rsidRDefault="00A40F3E" w:rsidP="00E02B7D">
      <w:pPr>
        <w:pStyle w:val="ListParagraph"/>
        <w:spacing w:line="360" w:lineRule="auto"/>
        <w:ind w:left="360"/>
      </w:pPr>
      <w:r>
        <w:t xml:space="preserve">where </w:t>
      </w:r>
      <m:oMath>
        <m:r>
          <w:rPr>
            <w:rFonts w:ascii="Cambria Math" w:hAnsi="Cambria Math"/>
          </w:rPr>
          <m:t>A</m:t>
        </m:r>
      </m:oMath>
      <w:r>
        <w:t xml:space="preserve"> is of dimension </w:t>
      </w:r>
      <m:oMath>
        <m:r>
          <w:rPr>
            <w:rFonts w:ascii="Cambria Math" w:hAnsi="Cambria Math"/>
          </w:rPr>
          <m:t>n×n</m:t>
        </m:r>
      </m:oMath>
      <w:r>
        <w:t xml:space="preserve">, </w:t>
      </w:r>
      <m:oMath>
        <m:r>
          <w:rPr>
            <w:rFonts w:ascii="Cambria Math" w:hAnsi="Cambria Math"/>
          </w:rPr>
          <m:t>B</m:t>
        </m:r>
      </m:oMath>
      <w:r>
        <w:t xml:space="preserve"> is of dimension </w:t>
      </w:r>
      <m:oMath>
        <m:r>
          <w:rPr>
            <w:rFonts w:ascii="Cambria Math" w:hAnsi="Cambria Math"/>
          </w:rPr>
          <m:t>m×m</m:t>
        </m:r>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w:t>
      </w:r>
      <m:oMath>
        <m:r>
          <w:rPr>
            <w:rFonts w:ascii="Cambria Math" w:hAnsi="Cambria Math"/>
          </w:rPr>
          <m:t>k×k</m:t>
        </m:r>
      </m:oMath>
      <w:r>
        <w:t xml:space="preserve"> identity matrix. In this form, the equation can be seen as a linear system of dimension </w:t>
      </w:r>
      <m:oMath>
        <m:r>
          <w:rPr>
            <w:rFonts w:ascii="Cambria Math" w:hAnsi="Cambria Math"/>
          </w:rPr>
          <m:t>mn×mn</m:t>
        </m:r>
      </m:oMath>
      <w:r>
        <w:t>. However, re-writing the equation in this form is not advised since this version is costly to solve and is ill-conditioned.</w:t>
      </w:r>
    </w:p>
    <w:p w14:paraId="4752B03C" w14:textId="77777777" w:rsidR="00E02B7D" w:rsidRDefault="00A40F3E" w:rsidP="009544A1">
      <w:pPr>
        <w:pStyle w:val="ListParagraph"/>
        <w:numPr>
          <w:ilvl w:val="0"/>
          <w:numId w:val="260"/>
        </w:numPr>
        <w:spacing w:line="360" w:lineRule="auto"/>
      </w:pPr>
      <w:r>
        <w:rPr>
          <w:u w:val="single"/>
        </w:rPr>
        <w:t>Statement of the Uniqueness Theorem</w:t>
      </w:r>
      <w:r w:rsidRPr="00A40F3E">
        <w:t>:</w:t>
      </w:r>
      <w:r>
        <w:t xml:space="preserve"> Given matrices</w:t>
      </w:r>
    </w:p>
    <w:p w14:paraId="0CDA5E61" w14:textId="77777777" w:rsidR="00E02B7D" w:rsidRPr="00E02B7D" w:rsidRDefault="00E02B7D" w:rsidP="00E02B7D">
      <w:pPr>
        <w:spacing w:line="360" w:lineRule="auto"/>
        <w:rPr>
          <w:u w:val="single"/>
        </w:rPr>
      </w:pPr>
    </w:p>
    <w:p w14:paraId="4383BF9D" w14:textId="77777777" w:rsidR="00E02B7D" w:rsidRDefault="00A40F3E" w:rsidP="00E02B7D">
      <w:pPr>
        <w:pStyle w:val="ListParagraph"/>
        <w:spacing w:line="360" w:lineRule="auto"/>
        <w:ind w:left="360"/>
      </w:pPr>
      <m:oMathPara>
        <m:oMath>
          <m:r>
            <w:rPr>
              <w:rFonts w:ascii="Cambria Math" w:hAnsi="Cambria Math"/>
            </w:rPr>
            <m:t>A∈</m:t>
          </m:r>
          <m:sSub>
            <m:sSubPr>
              <m:ctrlPr>
                <w:rPr>
                  <w:rFonts w:ascii="Cambria Math" w:hAnsi="Cambria Math"/>
                  <w:i/>
                </w:rPr>
              </m:ctrlPr>
            </m:sSubPr>
            <m:e>
              <m:r>
                <m:rPr>
                  <m:scr m:val="double-struck"/>
                </m:rPr>
                <w:rPr>
                  <w:rFonts w:ascii="Cambria Math" w:hAnsi="Cambria Math"/>
                </w:rPr>
                <m:t>C</m:t>
              </m:r>
            </m:e>
            <m:sub>
              <m:r>
                <w:rPr>
                  <w:rFonts w:ascii="Cambria Math" w:hAnsi="Cambria Math"/>
                </w:rPr>
                <m:t>n×n</m:t>
              </m:r>
            </m:sub>
          </m:sSub>
        </m:oMath>
      </m:oMathPara>
    </w:p>
    <w:p w14:paraId="2427C4EA" w14:textId="77777777" w:rsidR="00E02B7D" w:rsidRDefault="00E02B7D" w:rsidP="00E02B7D">
      <w:pPr>
        <w:spacing w:line="360" w:lineRule="auto"/>
      </w:pPr>
    </w:p>
    <w:p w14:paraId="5E76AD93" w14:textId="77777777" w:rsidR="00E02B7D" w:rsidRDefault="00A40F3E" w:rsidP="00E02B7D">
      <w:pPr>
        <w:pStyle w:val="ListParagraph"/>
        <w:spacing w:line="360" w:lineRule="auto"/>
        <w:ind w:left="360"/>
      </w:pPr>
      <w:r>
        <w:t>and</w:t>
      </w:r>
    </w:p>
    <w:p w14:paraId="4B0CFC2A" w14:textId="77777777" w:rsidR="00E02B7D" w:rsidRDefault="00E02B7D" w:rsidP="00E02B7D">
      <w:pPr>
        <w:spacing w:line="360" w:lineRule="auto"/>
      </w:pPr>
    </w:p>
    <w:p w14:paraId="67F69583" w14:textId="77777777" w:rsidR="00E02B7D" w:rsidRDefault="0070161A" w:rsidP="00E02B7D">
      <w:pPr>
        <w:pStyle w:val="ListParagraph"/>
        <w:spacing w:line="360" w:lineRule="auto"/>
        <w:ind w:left="360"/>
      </w:pPr>
      <m:oMathPara>
        <m:oMath>
          <m:r>
            <w:rPr>
              <w:rFonts w:ascii="Cambria Math" w:hAnsi="Cambria Math"/>
            </w:rPr>
            <m:t>B∈</m:t>
          </m:r>
          <m:sSub>
            <m:sSubPr>
              <m:ctrlPr>
                <w:rPr>
                  <w:rFonts w:ascii="Cambria Math" w:hAnsi="Cambria Math"/>
                  <w:i/>
                </w:rPr>
              </m:ctrlPr>
            </m:sSubPr>
            <m:e>
              <m:r>
                <m:rPr>
                  <m:scr m:val="double-struck"/>
                </m:rPr>
                <w:rPr>
                  <w:rFonts w:ascii="Cambria Math" w:hAnsi="Cambria Math"/>
                </w:rPr>
                <m:t>C</m:t>
              </m:r>
            </m:e>
            <m:sub>
              <m:r>
                <w:rPr>
                  <w:rFonts w:ascii="Cambria Math" w:hAnsi="Cambria Math"/>
                </w:rPr>
                <m:t>m×m</m:t>
              </m:r>
            </m:sub>
          </m:sSub>
        </m:oMath>
      </m:oMathPara>
    </w:p>
    <w:p w14:paraId="21602745" w14:textId="77777777" w:rsidR="00E02B7D" w:rsidRDefault="00E02B7D" w:rsidP="00E02B7D">
      <w:pPr>
        <w:spacing w:line="360" w:lineRule="auto"/>
      </w:pPr>
    </w:p>
    <w:p w14:paraId="142DBCE7" w14:textId="77777777" w:rsidR="00E02B7D" w:rsidRDefault="00A40F3E" w:rsidP="00E02B7D">
      <w:pPr>
        <w:pStyle w:val="ListParagraph"/>
        <w:spacing w:line="360" w:lineRule="auto"/>
        <w:ind w:left="360"/>
      </w:pPr>
      <w:r>
        <w:t>the Sylvester equation</w:t>
      </w:r>
    </w:p>
    <w:p w14:paraId="64DF8111" w14:textId="77777777" w:rsidR="00E02B7D" w:rsidRDefault="00E02B7D" w:rsidP="00E02B7D">
      <w:pPr>
        <w:spacing w:line="360" w:lineRule="auto"/>
      </w:pPr>
    </w:p>
    <w:p w14:paraId="548FCA0E" w14:textId="77777777" w:rsidR="00E02B7D" w:rsidRDefault="00A40F3E" w:rsidP="00E02B7D">
      <w:pPr>
        <w:pStyle w:val="ListParagraph"/>
        <w:spacing w:line="360" w:lineRule="auto"/>
        <w:ind w:left="360"/>
      </w:pPr>
      <m:oMathPara>
        <m:oMath>
          <m:r>
            <w:rPr>
              <w:rFonts w:ascii="Cambria Math" w:hAnsi="Cambria Math"/>
            </w:rPr>
            <m:t>AX+XB=C</m:t>
          </m:r>
        </m:oMath>
      </m:oMathPara>
    </w:p>
    <w:p w14:paraId="6CAB6195" w14:textId="77777777" w:rsidR="00E02B7D" w:rsidRDefault="00E02B7D" w:rsidP="00E02B7D">
      <w:pPr>
        <w:spacing w:line="360" w:lineRule="auto"/>
      </w:pPr>
    </w:p>
    <w:p w14:paraId="4C595130" w14:textId="77777777" w:rsidR="00E02B7D" w:rsidRDefault="00A40F3E" w:rsidP="00E02B7D">
      <w:pPr>
        <w:pStyle w:val="ListParagraph"/>
        <w:spacing w:line="360" w:lineRule="auto"/>
        <w:ind w:left="360"/>
      </w:pPr>
      <w:r>
        <w:t>has a unique solution</w:t>
      </w:r>
    </w:p>
    <w:p w14:paraId="3E1A0004" w14:textId="77777777" w:rsidR="00E02B7D" w:rsidRDefault="00E02B7D" w:rsidP="00E02B7D">
      <w:pPr>
        <w:spacing w:line="360" w:lineRule="auto"/>
      </w:pPr>
    </w:p>
    <w:p w14:paraId="061E900B" w14:textId="77777777" w:rsidR="00E02B7D" w:rsidRDefault="0070161A" w:rsidP="00E02B7D">
      <w:pPr>
        <w:pStyle w:val="ListParagraph"/>
        <w:spacing w:line="360" w:lineRule="auto"/>
        <w:ind w:left="360"/>
      </w:pPr>
      <m:oMathPara>
        <m:oMath>
          <m:r>
            <w:rPr>
              <w:rFonts w:ascii="Cambria Math" w:hAnsi="Cambria Math"/>
            </w:rPr>
            <m:t>X∈</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5D95873E" w14:textId="77777777" w:rsidR="00E02B7D" w:rsidRDefault="00E02B7D" w:rsidP="00E02B7D">
      <w:pPr>
        <w:spacing w:line="360" w:lineRule="auto"/>
      </w:pPr>
    </w:p>
    <w:p w14:paraId="4FB748C9" w14:textId="77777777" w:rsidR="00E02B7D" w:rsidRDefault="00A40F3E" w:rsidP="00E02B7D">
      <w:pPr>
        <w:pStyle w:val="ListParagraph"/>
        <w:spacing w:line="360" w:lineRule="auto"/>
        <w:ind w:left="360"/>
      </w:pPr>
      <w:r>
        <w:t>for any</w:t>
      </w:r>
    </w:p>
    <w:p w14:paraId="7B92139B" w14:textId="77777777" w:rsidR="00E02B7D" w:rsidRDefault="00E02B7D" w:rsidP="00E02B7D">
      <w:pPr>
        <w:spacing w:line="360" w:lineRule="auto"/>
      </w:pPr>
    </w:p>
    <w:p w14:paraId="7E698AE7" w14:textId="77777777" w:rsidR="00E02B7D" w:rsidRDefault="0070161A" w:rsidP="00E02B7D">
      <w:pPr>
        <w:pStyle w:val="ListParagraph"/>
        <w:spacing w:line="360" w:lineRule="auto"/>
        <w:ind w:left="360"/>
      </w:pPr>
      <m:oMathPara>
        <m:oMath>
          <m:r>
            <w:rPr>
              <w:rFonts w:ascii="Cambria Math" w:hAnsi="Cambria Math"/>
            </w:rPr>
            <m:t>C∈</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2FD8E844" w14:textId="77777777" w:rsidR="00E02B7D" w:rsidRDefault="00E02B7D" w:rsidP="00E02B7D">
      <w:pPr>
        <w:spacing w:line="360" w:lineRule="auto"/>
      </w:pPr>
    </w:p>
    <w:p w14:paraId="0917644C" w14:textId="2F534F9F" w:rsidR="00A40F3E" w:rsidRDefault="00A40F3E" w:rsidP="00E02B7D">
      <w:pPr>
        <w:pStyle w:val="ListParagraph"/>
        <w:spacing w:line="360" w:lineRule="auto"/>
        <w:ind w:left="360"/>
      </w:pPr>
      <w:r>
        <w:t xml:space="preserve">if and only if </w:t>
      </w:r>
      <m:oMath>
        <m:r>
          <w:rPr>
            <w:rFonts w:ascii="Cambria Math" w:hAnsi="Cambria Math"/>
          </w:rPr>
          <m:t>A</m:t>
        </m:r>
      </m:oMath>
      <w:r>
        <w:t xml:space="preserve"> and </w:t>
      </w:r>
      <m:oMath>
        <m:r>
          <w:rPr>
            <w:rFonts w:ascii="Cambria Math" w:hAnsi="Cambria Math"/>
          </w:rPr>
          <m:t>-B</m:t>
        </m:r>
      </m:oMath>
      <w:r>
        <w:t xml:space="preserve"> do not share any eigenvalue.</w:t>
      </w:r>
    </w:p>
    <w:p w14:paraId="2D750D54" w14:textId="77777777" w:rsidR="00E02B7D" w:rsidRDefault="0070161A" w:rsidP="009544A1">
      <w:pPr>
        <w:pStyle w:val="ListParagraph"/>
        <w:numPr>
          <w:ilvl w:val="0"/>
          <w:numId w:val="260"/>
        </w:numPr>
        <w:spacing w:line="360" w:lineRule="auto"/>
      </w:pPr>
      <w:r>
        <w:rPr>
          <w:u w:val="single"/>
        </w:rPr>
        <w:t>Unique Solvability of the Sylvester Equation</w:t>
      </w:r>
      <w:r w:rsidRPr="0070161A">
        <w:t>:</w:t>
      </w:r>
      <w:r>
        <w:t xml:space="preserve"> The equation</w:t>
      </w:r>
    </w:p>
    <w:p w14:paraId="04118C6E" w14:textId="77777777" w:rsidR="00E02B7D" w:rsidRPr="00D07DC7" w:rsidRDefault="00E02B7D" w:rsidP="00D07DC7">
      <w:pPr>
        <w:spacing w:line="360" w:lineRule="auto"/>
        <w:rPr>
          <w:u w:val="single"/>
        </w:rPr>
      </w:pPr>
    </w:p>
    <w:p w14:paraId="5459BA20" w14:textId="77777777" w:rsidR="00E02B7D" w:rsidRDefault="0070161A" w:rsidP="00E02B7D">
      <w:pPr>
        <w:pStyle w:val="ListParagraph"/>
        <w:spacing w:line="360" w:lineRule="auto"/>
        <w:ind w:left="360"/>
      </w:pPr>
      <m:oMathPara>
        <m:oMath>
          <m:r>
            <w:rPr>
              <w:rFonts w:ascii="Cambria Math" w:hAnsi="Cambria Math"/>
            </w:rPr>
            <m:t>AX+XB=C</m:t>
          </m:r>
        </m:oMath>
      </m:oMathPara>
    </w:p>
    <w:p w14:paraId="4EF87453" w14:textId="77777777" w:rsidR="00E02B7D" w:rsidRDefault="00E02B7D" w:rsidP="00D07DC7">
      <w:pPr>
        <w:spacing w:line="360" w:lineRule="auto"/>
      </w:pPr>
    </w:p>
    <w:p w14:paraId="38747D49" w14:textId="77777777" w:rsidR="00D07DC7" w:rsidRDefault="0070161A" w:rsidP="00E02B7D">
      <w:pPr>
        <w:pStyle w:val="ListParagraph"/>
        <w:spacing w:line="360" w:lineRule="auto"/>
        <w:ind w:left="360"/>
      </w:pPr>
      <w:r>
        <w:t xml:space="preserve">is a linear system with </w:t>
      </w:r>
      <m:oMath>
        <m:r>
          <w:rPr>
            <w:rFonts w:ascii="Cambria Math" w:hAnsi="Cambria Math"/>
          </w:rPr>
          <m:t>mn</m:t>
        </m:r>
      </m:oMath>
      <w:r>
        <w:t xml:space="preserve"> unknowns and the same number of equations. Hence it is uniquely solvable for any given </w:t>
      </w:r>
      <m:oMath>
        <m:r>
          <w:rPr>
            <w:rFonts w:ascii="Cambria Math" w:hAnsi="Cambria Math"/>
          </w:rPr>
          <m:t>C</m:t>
        </m:r>
      </m:oMath>
      <w:r>
        <w:t xml:space="preserve"> if and only if the homogenous equation</w:t>
      </w:r>
    </w:p>
    <w:p w14:paraId="1085CD17" w14:textId="77777777" w:rsidR="00D07DC7" w:rsidRDefault="00D07DC7" w:rsidP="00D07DC7">
      <w:pPr>
        <w:spacing w:line="360" w:lineRule="auto"/>
      </w:pPr>
    </w:p>
    <w:p w14:paraId="7CE7BE84" w14:textId="77777777" w:rsidR="00D07DC7" w:rsidRDefault="0070161A" w:rsidP="00E02B7D">
      <w:pPr>
        <w:pStyle w:val="ListParagraph"/>
        <w:spacing w:line="360" w:lineRule="auto"/>
        <w:ind w:left="360"/>
      </w:pPr>
      <m:oMathPara>
        <m:oMath>
          <m:r>
            <w:rPr>
              <w:rFonts w:ascii="Cambria Math" w:hAnsi="Cambria Math"/>
            </w:rPr>
            <m:t>AX+XB=0</m:t>
          </m:r>
        </m:oMath>
      </m:oMathPara>
    </w:p>
    <w:p w14:paraId="3BE06924" w14:textId="77777777" w:rsidR="00D07DC7" w:rsidRDefault="00D07DC7" w:rsidP="00D07DC7">
      <w:pPr>
        <w:spacing w:line="360" w:lineRule="auto"/>
      </w:pPr>
    </w:p>
    <w:p w14:paraId="55490780" w14:textId="77777777" w:rsidR="00D07DC7" w:rsidRDefault="0070161A" w:rsidP="00E02B7D">
      <w:pPr>
        <w:pStyle w:val="ListParagraph"/>
        <w:spacing w:line="360" w:lineRule="auto"/>
        <w:ind w:left="360"/>
      </w:pPr>
      <w:r>
        <w:t>admits only the trivial solution</w:t>
      </w:r>
    </w:p>
    <w:p w14:paraId="5012466A" w14:textId="77777777" w:rsidR="00D07DC7" w:rsidRDefault="00D07DC7" w:rsidP="00D07DC7">
      <w:pPr>
        <w:spacing w:line="360" w:lineRule="auto"/>
      </w:pPr>
    </w:p>
    <w:p w14:paraId="737894F2" w14:textId="68243AD4" w:rsidR="0070161A" w:rsidRPr="00D07DC7" w:rsidRDefault="0070161A" w:rsidP="00E02B7D">
      <w:pPr>
        <w:pStyle w:val="ListParagraph"/>
        <w:spacing w:line="360" w:lineRule="auto"/>
        <w:ind w:left="360"/>
      </w:pPr>
      <m:oMathPara>
        <m:oMath>
          <m:r>
            <w:rPr>
              <w:rFonts w:ascii="Cambria Math" w:hAnsi="Cambria Math"/>
            </w:rPr>
            <m:t>X=0</m:t>
          </m:r>
        </m:oMath>
      </m:oMathPara>
    </w:p>
    <w:p w14:paraId="676781B2" w14:textId="77777777" w:rsidR="00D07DC7" w:rsidRDefault="00D07DC7" w:rsidP="00D07DC7">
      <w:pPr>
        <w:spacing w:line="360" w:lineRule="auto"/>
      </w:pPr>
    </w:p>
    <w:p w14:paraId="4347D888" w14:textId="52771BE1" w:rsidR="00663EB5" w:rsidRDefault="00663EB5" w:rsidP="009544A1">
      <w:pPr>
        <w:pStyle w:val="ListParagraph"/>
        <w:numPr>
          <w:ilvl w:val="0"/>
          <w:numId w:val="260"/>
        </w:numPr>
        <w:spacing w:line="360" w:lineRule="auto"/>
      </w:pPr>
      <w:r>
        <w:rPr>
          <w:u w:val="single"/>
        </w:rPr>
        <w:t>Necessary Condition - Disjoint Eigen-spectrum</w:t>
      </w:r>
      <w:r>
        <w:t xml:space="preserve">: Assume that </w:t>
      </w:r>
      <m:oMath>
        <m:r>
          <w:rPr>
            <w:rFonts w:ascii="Cambria Math" w:hAnsi="Cambria Math"/>
          </w:rPr>
          <m:t>A</m:t>
        </m:r>
      </m:oMath>
      <w:r>
        <w:t xml:space="preserve"> and </w:t>
      </w:r>
      <m:oMath>
        <m:r>
          <w:rPr>
            <w:rFonts w:ascii="Cambria Math" w:hAnsi="Cambria Math"/>
          </w:rPr>
          <m:t>-B</m:t>
        </m:r>
      </m:oMath>
      <w:r>
        <w:t xml:space="preserve"> do not share any eigenvalues. Let </w:t>
      </w:r>
      <m:oMath>
        <m:r>
          <w:rPr>
            <w:rFonts w:ascii="Cambria Math" w:hAnsi="Cambria Math"/>
          </w:rPr>
          <m:t>X</m:t>
        </m:r>
      </m:oMath>
      <w:r>
        <w:t xml:space="preserve"> be the solution to the above-mentioned homogenous equation.</w:t>
      </w:r>
    </w:p>
    <w:p w14:paraId="68077617" w14:textId="77777777" w:rsidR="00D07DC7" w:rsidRDefault="00663EB5" w:rsidP="009544A1">
      <w:pPr>
        <w:pStyle w:val="ListParagraph"/>
        <w:numPr>
          <w:ilvl w:val="0"/>
          <w:numId w:val="260"/>
        </w:numPr>
        <w:spacing w:line="360" w:lineRule="auto"/>
      </w:pPr>
      <w:r>
        <w:rPr>
          <w:u w:val="single"/>
        </w:rPr>
        <w:t>Necessary Condition – Power-lift using Induction</w:t>
      </w:r>
      <w:r w:rsidRPr="00663EB5">
        <w:t>:</w:t>
      </w:r>
      <w:r>
        <w:t xml:space="preserve"> Then</w:t>
      </w:r>
    </w:p>
    <w:p w14:paraId="15E28A99" w14:textId="77777777" w:rsidR="00D07DC7" w:rsidRPr="00D07DC7" w:rsidRDefault="00D07DC7" w:rsidP="00D07DC7">
      <w:pPr>
        <w:spacing w:line="360" w:lineRule="auto"/>
        <w:rPr>
          <w:u w:val="single"/>
        </w:rPr>
      </w:pPr>
    </w:p>
    <w:p w14:paraId="09033856" w14:textId="77777777" w:rsidR="00D07DC7" w:rsidRDefault="00663EB5" w:rsidP="00D07DC7">
      <w:pPr>
        <w:pStyle w:val="ListParagraph"/>
        <w:spacing w:line="360" w:lineRule="auto"/>
        <w:ind w:left="360"/>
      </w:pPr>
      <m:oMathPara>
        <m:oMath>
          <m:r>
            <w:rPr>
              <w:rFonts w:ascii="Cambria Math" w:hAnsi="Cambria Math"/>
            </w:rPr>
            <m:t>AX=X</m:t>
          </m:r>
          <m:d>
            <m:dPr>
              <m:ctrlPr>
                <w:rPr>
                  <w:rFonts w:ascii="Cambria Math" w:hAnsi="Cambria Math"/>
                  <w:i/>
                </w:rPr>
              </m:ctrlPr>
            </m:dPr>
            <m:e>
              <m:r>
                <w:rPr>
                  <w:rFonts w:ascii="Cambria Math" w:hAnsi="Cambria Math"/>
                </w:rPr>
                <m:t>-B</m:t>
              </m:r>
            </m:e>
          </m:d>
        </m:oMath>
      </m:oMathPara>
    </w:p>
    <w:p w14:paraId="791FE6E6" w14:textId="77777777" w:rsidR="00D07DC7" w:rsidRDefault="00D07DC7" w:rsidP="00D07DC7">
      <w:pPr>
        <w:spacing w:line="360" w:lineRule="auto"/>
      </w:pPr>
    </w:p>
    <w:p w14:paraId="4C37861C" w14:textId="77777777" w:rsidR="00D07DC7" w:rsidRDefault="00663EB5" w:rsidP="00D07DC7">
      <w:pPr>
        <w:pStyle w:val="ListParagraph"/>
        <w:spacing w:line="360" w:lineRule="auto"/>
        <w:ind w:left="360"/>
      </w:pPr>
      <w:r>
        <w:t>which can be lifted to</w:t>
      </w:r>
    </w:p>
    <w:p w14:paraId="468A2267" w14:textId="77777777" w:rsidR="00D07DC7" w:rsidRDefault="00D07DC7" w:rsidP="00D07DC7">
      <w:pPr>
        <w:spacing w:line="360" w:lineRule="auto"/>
      </w:pPr>
    </w:p>
    <w:p w14:paraId="7437A8EF" w14:textId="77777777" w:rsidR="00D07DC7" w:rsidRDefault="00663EB5" w:rsidP="00D07DC7">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k</m:t>
              </m:r>
            </m:sup>
          </m:sSup>
        </m:oMath>
      </m:oMathPara>
    </w:p>
    <w:p w14:paraId="696B14A3" w14:textId="77777777" w:rsidR="00D07DC7" w:rsidRDefault="00D07DC7" w:rsidP="00D07DC7">
      <w:pPr>
        <w:spacing w:line="360" w:lineRule="auto"/>
      </w:pPr>
    </w:p>
    <w:p w14:paraId="21A60D5B" w14:textId="77777777" w:rsidR="00D07DC7" w:rsidRDefault="00663EB5" w:rsidP="00D07DC7">
      <w:pPr>
        <w:pStyle w:val="ListParagraph"/>
        <w:spacing w:line="360" w:lineRule="auto"/>
        <w:ind w:left="360"/>
      </w:pPr>
      <w:r>
        <w:t>for each</w:t>
      </w:r>
    </w:p>
    <w:p w14:paraId="1594A83C" w14:textId="77777777" w:rsidR="00D07DC7" w:rsidRDefault="00D07DC7" w:rsidP="00D07DC7">
      <w:pPr>
        <w:spacing w:line="360" w:lineRule="auto"/>
      </w:pPr>
    </w:p>
    <w:p w14:paraId="52047FA6" w14:textId="77777777" w:rsidR="00D07DC7" w:rsidRDefault="00663EB5" w:rsidP="00D07DC7">
      <w:pPr>
        <w:pStyle w:val="ListParagraph"/>
        <w:spacing w:line="360" w:lineRule="auto"/>
        <w:ind w:left="360"/>
      </w:pPr>
      <m:oMathPara>
        <m:oMath>
          <m:r>
            <w:rPr>
              <w:rFonts w:ascii="Cambria Math" w:hAnsi="Cambria Math"/>
            </w:rPr>
            <m:t>k≥0</m:t>
          </m:r>
        </m:oMath>
      </m:oMathPara>
    </w:p>
    <w:p w14:paraId="08EA2EE9" w14:textId="77777777" w:rsidR="00D07DC7" w:rsidRDefault="00D07DC7" w:rsidP="00D07DC7">
      <w:pPr>
        <w:spacing w:line="360" w:lineRule="auto"/>
      </w:pPr>
    </w:p>
    <w:p w14:paraId="39E12A19" w14:textId="1B165F5D" w:rsidR="00663EB5" w:rsidRDefault="00663EB5" w:rsidP="00D07DC7">
      <w:pPr>
        <w:pStyle w:val="ListParagraph"/>
        <w:spacing w:line="360" w:lineRule="auto"/>
        <w:ind w:left="360"/>
      </w:pPr>
      <w:r>
        <w:t>by mathematical induction.</w:t>
      </w:r>
    </w:p>
    <w:p w14:paraId="0BB18042" w14:textId="77777777" w:rsidR="00D07DC7" w:rsidRDefault="00663EB5" w:rsidP="009544A1">
      <w:pPr>
        <w:pStyle w:val="ListParagraph"/>
        <w:numPr>
          <w:ilvl w:val="0"/>
          <w:numId w:val="260"/>
        </w:numPr>
        <w:spacing w:line="360" w:lineRule="auto"/>
      </w:pPr>
      <w:r>
        <w:rPr>
          <w:u w:val="single"/>
        </w:rPr>
        <w:t xml:space="preserve">Necessary Condition - Characteristic Polynomial of </w:t>
      </w:r>
      <m:oMath>
        <m:r>
          <w:rPr>
            <w:rFonts w:ascii="Cambria Math" w:hAnsi="Cambria Math"/>
            <w:u w:val="single"/>
          </w:rPr>
          <m:t>A</m:t>
        </m:r>
      </m:oMath>
      <w:r>
        <w:t>: Consequently</w:t>
      </w:r>
    </w:p>
    <w:p w14:paraId="29AA93A5" w14:textId="77777777" w:rsidR="00D07DC7" w:rsidRDefault="00D07DC7" w:rsidP="00D07DC7">
      <w:pPr>
        <w:spacing w:line="360" w:lineRule="auto"/>
      </w:pPr>
    </w:p>
    <w:p w14:paraId="530E9F9F" w14:textId="77777777" w:rsidR="00D07DC7" w:rsidRPr="00D07DC7" w:rsidRDefault="00663EB5"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X=Xp</m:t>
          </m:r>
          <m:d>
            <m:dPr>
              <m:ctrlPr>
                <w:rPr>
                  <w:rFonts w:ascii="Cambria Math" w:hAnsi="Cambria Math"/>
                  <w:i/>
                </w:rPr>
              </m:ctrlPr>
            </m:dPr>
            <m:e>
              <m:r>
                <w:rPr>
                  <w:rFonts w:ascii="Cambria Math" w:hAnsi="Cambria Math"/>
                </w:rPr>
                <m:t>-B</m:t>
              </m:r>
            </m:e>
          </m:d>
        </m:oMath>
      </m:oMathPara>
    </w:p>
    <w:p w14:paraId="0B225FB5" w14:textId="77777777" w:rsidR="00D07DC7" w:rsidRDefault="00D07DC7" w:rsidP="00D07DC7">
      <w:pPr>
        <w:spacing w:line="360" w:lineRule="auto"/>
      </w:pPr>
    </w:p>
    <w:p w14:paraId="2AC0D484" w14:textId="40BE6451" w:rsidR="00663EB5" w:rsidRPr="00D07DC7" w:rsidRDefault="00CA201B" w:rsidP="00D07DC7">
      <w:pPr>
        <w:pStyle w:val="ListParagraph"/>
        <w:spacing w:line="360" w:lineRule="auto"/>
        <w:ind w:left="360"/>
      </w:pPr>
      <w:r>
        <w:t xml:space="preserve">for any polynomial </w:t>
      </w:r>
      <m:oMath>
        <m:r>
          <w:rPr>
            <w:rFonts w:ascii="Cambria Math" w:hAnsi="Cambria Math"/>
          </w:rPr>
          <m:t>p</m:t>
        </m:r>
      </m:oMath>
      <w:r>
        <w:t xml:space="preserve">. In particular, let </w:t>
      </w:r>
      <m:oMath>
        <m:r>
          <w:rPr>
            <w:rFonts w:ascii="Cambria Math" w:hAnsi="Cambria Math"/>
          </w:rPr>
          <m:t>p</m:t>
        </m:r>
      </m:oMath>
      <w:r>
        <w:t xml:space="preserve"> be the characteristic polynomial of </w:t>
      </w:r>
      <m:oMath>
        <m:r>
          <w:rPr>
            <w:rFonts w:ascii="Cambria Math" w:hAnsi="Cambria Math"/>
          </w:rPr>
          <m:t>A</m:t>
        </m:r>
      </m:oMath>
      <w:r>
        <w:t>.</w:t>
      </w:r>
    </w:p>
    <w:p w14:paraId="2729C077" w14:textId="77777777" w:rsidR="00D07DC7" w:rsidRDefault="009350C3" w:rsidP="009544A1">
      <w:pPr>
        <w:pStyle w:val="ListParagraph"/>
        <w:numPr>
          <w:ilvl w:val="0"/>
          <w:numId w:val="260"/>
        </w:numPr>
        <w:spacing w:line="360" w:lineRule="auto"/>
      </w:pPr>
      <w:r>
        <w:rPr>
          <w:u w:val="single"/>
        </w:rPr>
        <w:t>Necessary Condition - Spectral Mapping Theorem</w:t>
      </w:r>
      <w:r w:rsidRPr="009350C3">
        <w:t>:</w:t>
      </w:r>
      <w:r>
        <w:t xml:space="preserve"> Then</w:t>
      </w:r>
    </w:p>
    <w:p w14:paraId="535E123D" w14:textId="77777777" w:rsidR="00D07DC7" w:rsidRPr="00D07DC7" w:rsidRDefault="00D07DC7" w:rsidP="00D07DC7">
      <w:pPr>
        <w:spacing w:line="360" w:lineRule="auto"/>
        <w:rPr>
          <w:u w:val="single"/>
        </w:rPr>
      </w:pPr>
    </w:p>
    <w:p w14:paraId="39686646" w14:textId="77777777" w:rsidR="00D07DC7" w:rsidRDefault="009350C3"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m:oMathPara>
    </w:p>
    <w:p w14:paraId="2926A0B9" w14:textId="77777777" w:rsidR="00D07DC7" w:rsidRDefault="00D07DC7" w:rsidP="00D07DC7">
      <w:pPr>
        <w:spacing w:line="360" w:lineRule="auto"/>
      </w:pPr>
    </w:p>
    <w:p w14:paraId="6440511A" w14:textId="77777777" w:rsidR="00D07DC7" w:rsidRDefault="009350C3" w:rsidP="00D07DC7">
      <w:pPr>
        <w:pStyle w:val="ListParagraph"/>
        <w:spacing w:line="360" w:lineRule="auto"/>
        <w:ind w:left="360"/>
      </w:pPr>
      <w:r>
        <w:t>due to the Cayley-Hamilton theorem; meanwhile, from the spectral mapping theorem,</w:t>
      </w:r>
    </w:p>
    <w:p w14:paraId="118573A5" w14:textId="77777777" w:rsidR="00D07DC7" w:rsidRDefault="00D07DC7" w:rsidP="00D07DC7">
      <w:pPr>
        <w:spacing w:line="360" w:lineRule="auto"/>
      </w:pPr>
    </w:p>
    <w:p w14:paraId="79529DB1" w14:textId="77777777" w:rsidR="00D07DC7" w:rsidRDefault="009350C3" w:rsidP="00D07DC7">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-B</m:t>
                  </m:r>
                </m:e>
              </m:d>
            </m:e>
          </m:d>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m:oMathPara>
    </w:p>
    <w:p w14:paraId="38BE9E44" w14:textId="77777777" w:rsidR="00D07DC7" w:rsidRDefault="00D07DC7" w:rsidP="00D07DC7">
      <w:pPr>
        <w:spacing w:line="360" w:lineRule="auto"/>
      </w:pPr>
    </w:p>
    <w:p w14:paraId="1909D3F9" w14:textId="03CA720B" w:rsidR="009350C3" w:rsidRDefault="009350C3" w:rsidP="00D07DC7">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t>
            </m:r>
          </m:e>
        </m:d>
      </m:oMath>
      <w:r>
        <w:t xml:space="preserve"> denotes the spectrum of the matrix.</w:t>
      </w:r>
    </w:p>
    <w:p w14:paraId="48552A9D" w14:textId="77777777" w:rsidR="00D07DC7" w:rsidRDefault="009350C3" w:rsidP="009544A1">
      <w:pPr>
        <w:pStyle w:val="ListParagraph"/>
        <w:numPr>
          <w:ilvl w:val="0"/>
          <w:numId w:val="260"/>
        </w:numPr>
        <w:spacing w:line="360" w:lineRule="auto"/>
      </w:pPr>
      <w:r>
        <w:rPr>
          <w:u w:val="single"/>
        </w:rPr>
        <w:t>Necessary Condition - Trivial Solution as the Only One Valid</w:t>
      </w:r>
      <w:r w:rsidRPr="009350C3">
        <w:t>:</w:t>
      </w:r>
      <w:r>
        <w:t xml:space="preserve"> Since </w:t>
      </w:r>
      <m:oMath>
        <m:r>
          <w:rPr>
            <w:rFonts w:ascii="Cambria Math" w:hAnsi="Cambria Math"/>
          </w:rPr>
          <m:t>A</m:t>
        </m:r>
      </m:oMath>
      <w:r>
        <w:t xml:space="preserve"> and </w:t>
      </w:r>
      <m:oMath>
        <m:r>
          <w:rPr>
            <w:rFonts w:ascii="Cambria Math" w:hAnsi="Cambria Math"/>
          </w:rPr>
          <m:t>-B</m:t>
        </m:r>
      </m:oMath>
      <w:r>
        <w:t xml:space="preserve"> do not share any eigenvalues, </w:t>
      </w:r>
      <m:oMath>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w:r>
        <w:t xml:space="preserve"> does not contain zero, and hence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 Thus</w:t>
      </w:r>
    </w:p>
    <w:p w14:paraId="6099051F" w14:textId="77777777" w:rsidR="00D07DC7" w:rsidRPr="00D07DC7" w:rsidRDefault="00D07DC7" w:rsidP="00D07DC7">
      <w:pPr>
        <w:spacing w:line="360" w:lineRule="auto"/>
        <w:rPr>
          <w:u w:val="single"/>
        </w:rPr>
      </w:pPr>
    </w:p>
    <w:p w14:paraId="4FED0AD6" w14:textId="77777777" w:rsidR="00D07DC7" w:rsidRDefault="009350C3" w:rsidP="00D07DC7">
      <w:pPr>
        <w:pStyle w:val="ListParagraph"/>
        <w:spacing w:line="360" w:lineRule="auto"/>
        <w:ind w:left="360"/>
      </w:pPr>
      <m:oMathPara>
        <m:oMath>
          <m:r>
            <w:rPr>
              <w:rFonts w:ascii="Cambria Math" w:hAnsi="Cambria Math"/>
            </w:rPr>
            <m:t>X=0</m:t>
          </m:r>
        </m:oMath>
      </m:oMathPara>
    </w:p>
    <w:p w14:paraId="5E67CCB2" w14:textId="77777777" w:rsidR="00D07DC7" w:rsidRDefault="00D07DC7" w:rsidP="00D07DC7">
      <w:pPr>
        <w:spacing w:line="360" w:lineRule="auto"/>
      </w:pPr>
    </w:p>
    <w:p w14:paraId="26F7362F" w14:textId="4F24A08E" w:rsidR="009350C3" w:rsidRDefault="009350C3" w:rsidP="00D07DC7">
      <w:pPr>
        <w:pStyle w:val="ListParagraph"/>
        <w:spacing w:line="360" w:lineRule="auto"/>
        <w:ind w:left="360"/>
      </w:pPr>
      <w:r>
        <w:t>as desired. This proves the “if” part of the theorem.</w:t>
      </w:r>
    </w:p>
    <w:p w14:paraId="7BD4F1EC" w14:textId="7F98D3DC" w:rsidR="009350C3" w:rsidRDefault="009350C3" w:rsidP="009544A1">
      <w:pPr>
        <w:pStyle w:val="ListParagraph"/>
        <w:numPr>
          <w:ilvl w:val="0"/>
          <w:numId w:val="260"/>
        </w:numPr>
        <w:spacing w:line="360" w:lineRule="auto"/>
      </w:pPr>
      <w:r>
        <w:rPr>
          <w:u w:val="single"/>
        </w:rPr>
        <w:t>Sufficiency Condition - Co-joint Eigen-spectrum</w:t>
      </w:r>
      <w:r w:rsidRPr="009350C3">
        <w:t>:</w:t>
      </w:r>
      <w:r>
        <w:t xml:space="preserve"> Now assume that </w:t>
      </w:r>
      <m:oMath>
        <m:r>
          <w:rPr>
            <w:rFonts w:ascii="Cambria Math" w:hAnsi="Cambria Math"/>
          </w:rPr>
          <m:t>A</m:t>
        </m:r>
      </m:oMath>
      <w:r>
        <w:t xml:space="preserve"> and </w:t>
      </w:r>
      <m:oMath>
        <m:r>
          <w:rPr>
            <w:rFonts w:ascii="Cambria Math" w:hAnsi="Cambria Math"/>
          </w:rPr>
          <m:t>-B</m:t>
        </m:r>
      </m:oMath>
      <w:r>
        <w:t xml:space="preserve"> share </w:t>
      </w:r>
      <w:r w:rsidR="009733B3">
        <w:t xml:space="preserve">an eigenvalue </w:t>
      </w:r>
      <m:oMath>
        <m:r>
          <w:rPr>
            <w:rFonts w:ascii="Cambria Math" w:hAnsi="Cambria Math"/>
          </w:rPr>
          <m:t>λ</m:t>
        </m:r>
      </m:oMath>
      <w:r w:rsidR="009733B3">
        <w:t>.</w:t>
      </w:r>
    </w:p>
    <w:p w14:paraId="785F9259" w14:textId="77777777" w:rsidR="00D07DC7" w:rsidRDefault="000728F7" w:rsidP="009544A1">
      <w:pPr>
        <w:pStyle w:val="ListParagraph"/>
        <w:numPr>
          <w:ilvl w:val="0"/>
          <w:numId w:val="260"/>
        </w:numPr>
        <w:spacing w:line="360" w:lineRule="auto"/>
      </w:pPr>
      <w:r>
        <w:rPr>
          <w:u w:val="single"/>
        </w:rPr>
        <w:lastRenderedPageBreak/>
        <w:t xml:space="preserve">Sufficiency Condition - UV Decomposition of </w:t>
      </w:r>
      <m:oMath>
        <m:r>
          <w:rPr>
            <w:rFonts w:ascii="Cambria Math" w:hAnsi="Cambria Math"/>
            <w:u w:val="single"/>
          </w:rPr>
          <m:t>X</m:t>
        </m:r>
      </m:oMath>
      <w:r>
        <w:t xml:space="preserve">: Let </w:t>
      </w:r>
      <m:oMath>
        <m:r>
          <w:rPr>
            <w:rFonts w:ascii="Cambria Math" w:hAnsi="Cambria Math"/>
          </w:rPr>
          <m:t>u</m:t>
        </m:r>
      </m:oMath>
      <w:r>
        <w:t xml:space="preserve"> be the corresponding right eigenvector for </w:t>
      </w:r>
      <m:oMath>
        <m:r>
          <w:rPr>
            <w:rFonts w:ascii="Cambria Math" w:hAnsi="Cambria Math"/>
          </w:rPr>
          <m:t>A</m:t>
        </m:r>
      </m:oMath>
      <w:r>
        <w:t xml:space="preserve">, </w:t>
      </w:r>
      <m:oMath>
        <m:r>
          <w:rPr>
            <w:rFonts w:ascii="Cambria Math" w:hAnsi="Cambria Math"/>
          </w:rPr>
          <m:t>v</m:t>
        </m:r>
      </m:oMath>
      <w:r>
        <w:t xml:space="preserve"> be the corresponding left eigenvector for </w:t>
      </w:r>
      <m:oMath>
        <m:r>
          <w:rPr>
            <w:rFonts w:ascii="Cambria Math" w:hAnsi="Cambria Math"/>
          </w:rPr>
          <m:t>B</m:t>
        </m:r>
      </m:oMath>
      <w:r>
        <w:t>, and</w:t>
      </w:r>
    </w:p>
    <w:p w14:paraId="5BD73EB0" w14:textId="77777777" w:rsidR="00D07DC7" w:rsidRPr="00D07DC7" w:rsidRDefault="00D07DC7" w:rsidP="00D07DC7">
      <w:pPr>
        <w:spacing w:line="360" w:lineRule="auto"/>
        <w:rPr>
          <w:u w:val="single"/>
        </w:rPr>
      </w:pPr>
    </w:p>
    <w:p w14:paraId="4488273D" w14:textId="6B8CD1AF" w:rsidR="000728F7" w:rsidRPr="00D07DC7" w:rsidRDefault="000728F7" w:rsidP="00D07DC7">
      <w:pPr>
        <w:pStyle w:val="ListParagraph"/>
        <w:spacing w:line="360" w:lineRule="auto"/>
        <w:ind w:left="360"/>
      </w:pPr>
      <m:oMathPara>
        <m:oMath>
          <m:r>
            <w:rPr>
              <w:rFonts w:ascii="Cambria Math" w:hAnsi="Cambria Math"/>
            </w:rPr>
            <m:t>X=u</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1D22E711" w14:textId="77777777" w:rsidR="00D07DC7" w:rsidRDefault="00D07DC7" w:rsidP="00D07DC7">
      <w:pPr>
        <w:spacing w:line="360" w:lineRule="auto"/>
      </w:pPr>
    </w:p>
    <w:p w14:paraId="7AE206CE" w14:textId="77777777" w:rsidR="00D07DC7" w:rsidRDefault="000728F7" w:rsidP="009544A1">
      <w:pPr>
        <w:pStyle w:val="ListParagraph"/>
        <w:numPr>
          <w:ilvl w:val="0"/>
          <w:numId w:val="260"/>
        </w:numPr>
        <w:spacing w:line="360" w:lineRule="auto"/>
      </w:pPr>
      <w:r>
        <w:rPr>
          <w:u w:val="single"/>
        </w:rPr>
        <w:t xml:space="preserve">Sufficiency Condition - Sylvester Equation for Non-trivial </w:t>
      </w:r>
      <m:oMath>
        <m:r>
          <w:rPr>
            <w:rFonts w:ascii="Cambria Math" w:hAnsi="Cambria Math"/>
            <w:u w:val="single"/>
          </w:rPr>
          <m:t>X</m:t>
        </m:r>
      </m:oMath>
      <w:r>
        <w:t>: Then</w:t>
      </w:r>
    </w:p>
    <w:p w14:paraId="51F9FF00" w14:textId="77777777" w:rsidR="00D07DC7" w:rsidRPr="00D07DC7" w:rsidRDefault="00D07DC7" w:rsidP="00D07DC7">
      <w:pPr>
        <w:spacing w:line="360" w:lineRule="auto"/>
        <w:rPr>
          <w:u w:val="single"/>
        </w:rPr>
      </w:pPr>
    </w:p>
    <w:p w14:paraId="6A60529C" w14:textId="77777777" w:rsidR="00D07DC7" w:rsidRDefault="000728F7" w:rsidP="00D07DC7">
      <w:pPr>
        <w:pStyle w:val="ListParagraph"/>
        <w:spacing w:line="360" w:lineRule="auto"/>
        <w:ind w:left="360"/>
      </w:pPr>
      <m:oMathPara>
        <m:oMath>
          <m:r>
            <w:rPr>
              <w:rFonts w:ascii="Cambria Math" w:hAnsi="Cambria Math"/>
            </w:rPr>
            <m:t>X≠0</m:t>
          </m:r>
        </m:oMath>
      </m:oMathPara>
    </w:p>
    <w:p w14:paraId="2AB9289D" w14:textId="77777777" w:rsidR="00D07DC7" w:rsidRDefault="00D07DC7" w:rsidP="00D07DC7">
      <w:pPr>
        <w:spacing w:line="360" w:lineRule="auto"/>
      </w:pPr>
    </w:p>
    <w:p w14:paraId="4C9E1519" w14:textId="77777777" w:rsidR="00D07DC7" w:rsidRDefault="000728F7" w:rsidP="00D07DC7">
      <w:pPr>
        <w:pStyle w:val="ListParagraph"/>
        <w:spacing w:line="360" w:lineRule="auto"/>
        <w:ind w:left="360"/>
      </w:pPr>
      <w:r>
        <w:t>and</w:t>
      </w:r>
    </w:p>
    <w:p w14:paraId="730B5B78" w14:textId="77777777" w:rsidR="00D07DC7" w:rsidRDefault="00D07DC7" w:rsidP="00D07DC7">
      <w:pPr>
        <w:spacing w:line="360" w:lineRule="auto"/>
      </w:pPr>
    </w:p>
    <w:p w14:paraId="4918654F" w14:textId="15C11210" w:rsidR="000728F7" w:rsidRPr="00D07DC7" w:rsidRDefault="000728F7" w:rsidP="00D07DC7">
      <w:pPr>
        <w:pStyle w:val="ListParagraph"/>
        <w:spacing w:line="360" w:lineRule="auto"/>
        <w:ind w:left="360"/>
      </w:pPr>
      <m:oMathPara>
        <m:oMath>
          <m:r>
            <w:rPr>
              <w:rFonts w:ascii="Cambria Math" w:hAnsi="Cambria Math"/>
            </w:rPr>
            <m:t>AX+XB=A</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-B</m:t>
              </m:r>
            </m:e>
          </m:d>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=0</m:t>
          </m:r>
        </m:oMath>
      </m:oMathPara>
    </w:p>
    <w:p w14:paraId="3B619197" w14:textId="77777777" w:rsidR="00D07DC7" w:rsidRDefault="00D07DC7" w:rsidP="00D07DC7">
      <w:pPr>
        <w:spacing w:line="360" w:lineRule="auto"/>
      </w:pPr>
    </w:p>
    <w:p w14:paraId="72FF0108" w14:textId="7BDEB882" w:rsidR="000728F7" w:rsidRDefault="000728F7" w:rsidP="009544A1">
      <w:pPr>
        <w:pStyle w:val="ListParagraph"/>
        <w:numPr>
          <w:ilvl w:val="0"/>
          <w:numId w:val="260"/>
        </w:numPr>
        <w:spacing w:line="360" w:lineRule="auto"/>
      </w:pPr>
      <w:r>
        <w:rPr>
          <w:u w:val="single"/>
        </w:rPr>
        <w:t xml:space="preserve">Sufficiency Condition - </w:t>
      </w:r>
      <m:oMath>
        <m:r>
          <w:rPr>
            <w:rFonts w:ascii="Cambria Math" w:hAnsi="Cambria Math"/>
            <w:u w:val="single"/>
          </w:rPr>
          <m:t>X</m:t>
        </m:r>
      </m:oMath>
      <w:r>
        <w:rPr>
          <w:u w:val="single"/>
        </w:rPr>
        <w:t xml:space="preserve"> has to be Non-trivial</w:t>
      </w:r>
      <w:r>
        <w:t xml:space="preserve">: Hence, </w:t>
      </w:r>
      <m:oMath>
        <m:r>
          <w:rPr>
            <w:rFonts w:ascii="Cambria Math" w:hAnsi="Cambria Math"/>
          </w:rPr>
          <m:t>X</m:t>
        </m:r>
      </m:oMath>
      <w:r>
        <w:t xml:space="preserve"> is a non-trivial solution to the aforesaid homogenous equation, justifying the “only if” part of the theorem.</w:t>
      </w:r>
    </w:p>
    <w:p w14:paraId="2B3B784B" w14:textId="79FE11C9" w:rsidR="00F56A98" w:rsidRDefault="00F56A98" w:rsidP="009544A1">
      <w:pPr>
        <w:pStyle w:val="ListParagraph"/>
        <w:numPr>
          <w:ilvl w:val="0"/>
          <w:numId w:val="260"/>
        </w:numPr>
        <w:spacing w:line="360" w:lineRule="auto"/>
      </w:pPr>
      <w:r>
        <w:rPr>
          <w:u w:val="single"/>
        </w:rPr>
        <w:t>Proof using Bezout’s Identity</w:t>
      </w:r>
      <w:r w:rsidRPr="00F56A98">
        <w:t>:</w:t>
      </w:r>
      <w:r>
        <w:t xml:space="preserve"> As an alternative to the spectral mapping theorem, the non-singularity of </w:t>
      </w:r>
      <m:oMath>
        <m:r>
          <w:rPr>
            <w:rFonts w:ascii="Cambria Math" w:hAnsi="Cambria Math"/>
          </w:rPr>
          <m:t>p</m:t>
        </m:r>
        <m:d>
          <m:dPr>
            <m:ctrlPr>
              <w:rPr>
                <w:rFonts w:ascii="Cambria Math" w:hAnsi="Cambria Math"/>
                <w:i/>
              </w:rPr>
            </m:ctrlPr>
          </m:dPr>
          <m:e>
            <m:r>
              <w:rPr>
                <w:rFonts w:ascii="Cambria Math" w:hAnsi="Cambria Math"/>
              </w:rPr>
              <m:t>-B</m:t>
            </m:r>
          </m:e>
        </m:d>
      </m:oMath>
      <w:r>
        <w:t xml:space="preserve"> in the first part of the proof can be demonstrated by Bezout’s identity for coprime polynomials.</w:t>
      </w:r>
    </w:p>
    <w:p w14:paraId="766E1AFB" w14:textId="77777777" w:rsidR="00D07DC7" w:rsidRDefault="00F56A98" w:rsidP="009544A1">
      <w:pPr>
        <w:pStyle w:val="ListParagraph"/>
        <w:numPr>
          <w:ilvl w:val="0"/>
          <w:numId w:val="260"/>
        </w:numPr>
        <w:spacing w:line="360" w:lineRule="auto"/>
      </w:pPr>
      <w:r>
        <w:rPr>
          <w:u w:val="single"/>
        </w:rPr>
        <w:t xml:space="preserve">Coprime </w:t>
      </w:r>
      <m:oMath>
        <m:r>
          <w:rPr>
            <w:rFonts w:ascii="Cambria Math" w:hAnsi="Cambria Math"/>
            <w:u w:val="single"/>
          </w:rPr>
          <m:t>A/B</m:t>
        </m:r>
      </m:oMath>
      <w:r>
        <w:rPr>
          <w:u w:val="single"/>
        </w:rPr>
        <w:t xml:space="preserve"> Characteristic Polynomial</w:t>
      </w:r>
      <w:r w:rsidRPr="00F56A98">
        <w:t>:</w:t>
      </w:r>
      <w:r w:rsidR="00DF7DCF">
        <w:t xml:space="preserve"> Let </w:t>
      </w:r>
      <m:oMath>
        <m:r>
          <w:rPr>
            <w:rFonts w:ascii="Cambria Math" w:hAnsi="Cambria Math"/>
          </w:rPr>
          <m:t>q</m:t>
        </m:r>
      </m:oMath>
      <w:r w:rsidR="00DF7DCF">
        <w:t xml:space="preserve"> be the characteristic polynomial of </w:t>
      </w:r>
      <m:oMath>
        <m:r>
          <w:rPr>
            <w:rFonts w:ascii="Cambria Math" w:hAnsi="Cambria Math"/>
          </w:rPr>
          <m:t>-B</m:t>
        </m:r>
      </m:oMath>
      <w:r w:rsidR="00DF7DCF">
        <w:t xml:space="preserve">. Since </w:t>
      </w:r>
      <m:oMath>
        <m:r>
          <w:rPr>
            <w:rFonts w:ascii="Cambria Math" w:hAnsi="Cambria Math"/>
          </w:rPr>
          <m:t>A</m:t>
        </m:r>
      </m:oMath>
      <w:r w:rsidR="00DF7DCF">
        <w:t xml:space="preserve"> and </w:t>
      </w:r>
      <m:oMath>
        <m:r>
          <w:rPr>
            <w:rFonts w:ascii="Cambria Math" w:hAnsi="Cambria Math"/>
          </w:rPr>
          <m:t>-B</m:t>
        </m:r>
      </m:oMath>
      <w:r w:rsidR="00DF7DCF">
        <w:t xml:space="preserve"> do not share any eigenvalues, </w:t>
      </w:r>
      <m:oMath>
        <m:r>
          <w:rPr>
            <w:rFonts w:ascii="Cambria Math" w:hAnsi="Cambria Math"/>
          </w:rPr>
          <m:t>p</m:t>
        </m:r>
      </m:oMath>
      <w:r w:rsidR="00DF7DCF">
        <w:t xml:space="preserve"> and </w:t>
      </w:r>
      <m:oMath>
        <m:r>
          <w:rPr>
            <w:rFonts w:ascii="Cambria Math" w:hAnsi="Cambria Math"/>
          </w:rPr>
          <m:t>q</m:t>
        </m:r>
      </m:oMath>
      <w:r w:rsidR="00DF7DCF">
        <w:t xml:space="preserve"> are coprime. Hence, there exist polynomials </w:t>
      </w:r>
      <m:oMath>
        <m:r>
          <w:rPr>
            <w:rFonts w:ascii="Cambria Math" w:hAnsi="Cambria Math"/>
          </w:rPr>
          <m:t>f</m:t>
        </m:r>
      </m:oMath>
      <w:r w:rsidR="00DF7DCF">
        <w:t xml:space="preserve"> and </w:t>
      </w:r>
      <m:oMath>
        <m:r>
          <w:rPr>
            <w:rFonts w:ascii="Cambria Math" w:hAnsi="Cambria Math"/>
          </w:rPr>
          <m:t>g</m:t>
        </m:r>
      </m:oMath>
      <w:r w:rsidR="00DF7DCF">
        <w:t xml:space="preserve"> such that</w:t>
      </w:r>
    </w:p>
    <w:p w14:paraId="2A7705E4" w14:textId="77777777" w:rsidR="00D07DC7" w:rsidRPr="00D07DC7" w:rsidRDefault="00D07DC7" w:rsidP="00D07DC7">
      <w:pPr>
        <w:spacing w:line="360" w:lineRule="auto"/>
        <w:rPr>
          <w:u w:val="single"/>
        </w:rPr>
      </w:pPr>
    </w:p>
    <w:p w14:paraId="32420590" w14:textId="3329BC31" w:rsidR="00F56A98" w:rsidRPr="00D07DC7" w:rsidRDefault="00DF7DCF"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+q</m:t>
          </m:r>
          <m:d>
            <m:dPr>
              <m:ctrlPr>
                <w:rPr>
                  <w:rFonts w:ascii="Cambria Math" w:hAnsi="Cambria Math"/>
                  <w:i/>
                </w:rPr>
              </m:ctrlPr>
            </m:dPr>
            <m:e>
              <m:r>
                <w:rPr>
                  <w:rFonts w:ascii="Cambria Math" w:hAnsi="Cambria Math"/>
                </w:rPr>
                <m:t>z</m:t>
              </m:r>
            </m:e>
          </m:d>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=1</m:t>
          </m:r>
        </m:oMath>
      </m:oMathPara>
    </w:p>
    <w:p w14:paraId="307CEC50" w14:textId="77777777" w:rsidR="00D07DC7" w:rsidRDefault="00D07DC7" w:rsidP="00D07DC7">
      <w:pPr>
        <w:spacing w:line="360" w:lineRule="auto"/>
      </w:pPr>
    </w:p>
    <w:p w14:paraId="700DB39D" w14:textId="77777777" w:rsidR="00D07DC7" w:rsidRDefault="00DF7DCF" w:rsidP="009544A1">
      <w:pPr>
        <w:pStyle w:val="ListParagraph"/>
        <w:numPr>
          <w:ilvl w:val="0"/>
          <w:numId w:val="260"/>
        </w:numPr>
        <w:spacing w:line="360" w:lineRule="auto"/>
      </w:pPr>
      <w:r>
        <w:rPr>
          <w:u w:val="single"/>
        </w:rPr>
        <w:t xml:space="preserve">Applying Cayley-Hamilton Theorem for </w:t>
      </w:r>
      <m:oMath>
        <m:r>
          <w:rPr>
            <w:rFonts w:ascii="Cambria Math" w:hAnsi="Cambria Math"/>
            <w:u w:val="single"/>
          </w:rPr>
          <m:t>-B</m:t>
        </m:r>
      </m:oMath>
      <w:r>
        <w:t>: By the Cayley-Hamilton theorem,</w:t>
      </w:r>
    </w:p>
    <w:p w14:paraId="04231BD1" w14:textId="77777777" w:rsidR="00D07DC7" w:rsidRPr="00D07DC7" w:rsidRDefault="00D07DC7" w:rsidP="00D07DC7">
      <w:pPr>
        <w:spacing w:line="360" w:lineRule="auto"/>
        <w:rPr>
          <w:u w:val="single"/>
        </w:rPr>
      </w:pPr>
    </w:p>
    <w:p w14:paraId="14BADB9B" w14:textId="77777777" w:rsidR="00D07DC7" w:rsidRDefault="00DF7DCF" w:rsidP="00D07DC7">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-B</m:t>
              </m:r>
            </m:e>
          </m:d>
          <m:r>
            <w:rPr>
              <w:rFonts w:ascii="Cambria Math" w:hAnsi="Cambria Math"/>
            </w:rPr>
            <m:t>=0</m:t>
          </m:r>
        </m:oMath>
      </m:oMathPara>
    </w:p>
    <w:p w14:paraId="6B4102E6" w14:textId="77777777" w:rsidR="00D07DC7" w:rsidRDefault="00D07DC7" w:rsidP="00D07DC7">
      <w:pPr>
        <w:spacing w:line="360" w:lineRule="auto"/>
      </w:pPr>
    </w:p>
    <w:p w14:paraId="38A08BF5" w14:textId="77777777" w:rsidR="00D07DC7" w:rsidRDefault="00DF7DCF" w:rsidP="00D07DC7">
      <w:pPr>
        <w:pStyle w:val="ListParagraph"/>
        <w:spacing w:line="360" w:lineRule="auto"/>
        <w:ind w:left="360"/>
      </w:pPr>
      <w:r>
        <w:t>Thus</w:t>
      </w:r>
    </w:p>
    <w:p w14:paraId="0546D0AB" w14:textId="77777777" w:rsidR="00D07DC7" w:rsidRDefault="00D07DC7" w:rsidP="00D07DC7">
      <w:pPr>
        <w:spacing w:line="360" w:lineRule="auto"/>
      </w:pPr>
    </w:p>
    <w:p w14:paraId="3F112078" w14:textId="77777777" w:rsidR="00D07DC7" w:rsidRDefault="00DF7DCF" w:rsidP="00D07DC7">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=I</m:t>
          </m:r>
        </m:oMath>
      </m:oMathPara>
    </w:p>
    <w:p w14:paraId="1134DE2E" w14:textId="77777777" w:rsidR="00D07DC7" w:rsidRDefault="00D07DC7" w:rsidP="00D07DC7">
      <w:pPr>
        <w:spacing w:line="360" w:lineRule="auto"/>
      </w:pPr>
    </w:p>
    <w:p w14:paraId="5200E9BC" w14:textId="343C55CA" w:rsidR="00DF7DCF" w:rsidRDefault="00DF7DCF" w:rsidP="00D07DC7">
      <w:pPr>
        <w:pStyle w:val="ListParagraph"/>
        <w:spacing w:line="360" w:lineRule="auto"/>
        <w:ind w:left="360"/>
      </w:pPr>
      <w:r>
        <w:t xml:space="preserve">implying that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w:t>
      </w:r>
    </w:p>
    <w:p w14:paraId="19FAD013" w14:textId="681C6F07" w:rsidR="00A42552" w:rsidRDefault="00A42552" w:rsidP="009544A1">
      <w:pPr>
        <w:pStyle w:val="ListParagraph"/>
        <w:numPr>
          <w:ilvl w:val="0"/>
          <w:numId w:val="260"/>
        </w:numPr>
        <w:spacing w:line="360" w:lineRule="auto"/>
      </w:pPr>
      <w:r>
        <w:rPr>
          <w:u w:val="single"/>
        </w:rPr>
        <w:t>Real Matrix with Complex Eigenvalues</w:t>
      </w:r>
      <w:r w:rsidRPr="00A42552">
        <w:t>:</w:t>
      </w:r>
      <w:r>
        <w:t xml:space="preserve"> </w:t>
      </w:r>
      <w:r w:rsidR="003E2115">
        <w:t>The theorem remains true for real matrices with the caveat that one considers their complex eigenvalues.</w:t>
      </w:r>
    </w:p>
    <w:p w14:paraId="7A88C596" w14:textId="77777777" w:rsidR="00D07DC7" w:rsidRDefault="003E2115" w:rsidP="009544A1">
      <w:pPr>
        <w:pStyle w:val="ListParagraph"/>
        <w:numPr>
          <w:ilvl w:val="0"/>
          <w:numId w:val="260"/>
        </w:numPr>
        <w:spacing w:line="360" w:lineRule="auto"/>
      </w:pPr>
      <w:r w:rsidRPr="003E2115">
        <w:rPr>
          <w:u w:val="single"/>
        </w:rPr>
        <w:t xml:space="preserve">One of </w:t>
      </w:r>
      <m:oMath>
        <m:r>
          <w:rPr>
            <w:rFonts w:ascii="Cambria Math" w:hAnsi="Cambria Math"/>
            <w:u w:val="single"/>
          </w:rPr>
          <m:t>Re</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r>
          <w:rPr>
            <w:rFonts w:ascii="Cambria Math" w:hAnsi="Cambria Math"/>
            <w:u w:val="single"/>
          </w:rPr>
          <m:t>/Im</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oMath>
      <w:r w:rsidRPr="003E2115">
        <w:rPr>
          <w:u w:val="single"/>
        </w:rPr>
        <w:t xml:space="preserve"> can be zero, but not both</w:t>
      </w:r>
      <w:r>
        <w:t xml:space="preserve">: The proof for the necessary condition is still applicable, for the sufficiency condition, note that </w:t>
      </w:r>
      <m:oMath>
        <m:r>
          <w:rPr>
            <w:rFonts w:ascii="Cambria Math" w:hAnsi="Cambria Math"/>
          </w:rPr>
          <m:t>Re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and </w:t>
      </w:r>
      <m:oMath>
        <m:r>
          <w:rPr>
            <w:rFonts w:ascii="Cambria Math" w:hAnsi="Cambria Math"/>
          </w:rPr>
          <m:t>Im</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satisfy the homogenous equation</w:t>
      </w:r>
    </w:p>
    <w:p w14:paraId="6630EF71" w14:textId="77777777" w:rsidR="00D07DC7" w:rsidRPr="00D07DC7" w:rsidRDefault="00D07DC7" w:rsidP="00D07DC7">
      <w:pPr>
        <w:spacing w:line="360" w:lineRule="auto"/>
        <w:rPr>
          <w:u w:val="single"/>
        </w:rPr>
      </w:pPr>
    </w:p>
    <w:p w14:paraId="72A10F1C" w14:textId="77777777" w:rsidR="00D07DC7" w:rsidRDefault="003E2115" w:rsidP="00D07DC7">
      <w:pPr>
        <w:pStyle w:val="ListParagraph"/>
        <w:spacing w:line="360" w:lineRule="auto"/>
        <w:ind w:left="360"/>
      </w:pPr>
      <m:oMathPara>
        <m:oMath>
          <m:r>
            <w:rPr>
              <w:rFonts w:ascii="Cambria Math" w:hAnsi="Cambria Math"/>
            </w:rPr>
            <m:t>AX+XB=0</m:t>
          </m:r>
        </m:oMath>
      </m:oMathPara>
    </w:p>
    <w:p w14:paraId="16CCCB85" w14:textId="77777777" w:rsidR="00D07DC7" w:rsidRDefault="00D07DC7" w:rsidP="00D07DC7">
      <w:pPr>
        <w:spacing w:line="360" w:lineRule="auto"/>
      </w:pPr>
    </w:p>
    <w:p w14:paraId="1140E059" w14:textId="49A867E9" w:rsidR="003E2115" w:rsidRDefault="003E2115" w:rsidP="00D07DC7">
      <w:pPr>
        <w:pStyle w:val="ListParagraph"/>
        <w:spacing w:line="360" w:lineRule="auto"/>
        <w:ind w:left="360"/>
      </w:pPr>
      <w:r>
        <w:t>they cannot be zero simultaneously.</w:t>
      </w:r>
    </w:p>
    <w:p w14:paraId="559C5E62" w14:textId="77777777" w:rsidR="003E2115" w:rsidRDefault="003E2115" w:rsidP="003E2115">
      <w:pPr>
        <w:spacing w:line="360" w:lineRule="auto"/>
      </w:pPr>
    </w:p>
    <w:p w14:paraId="7BFADF46" w14:textId="77777777" w:rsidR="003E2115" w:rsidRDefault="003E2115" w:rsidP="003E2115">
      <w:pPr>
        <w:spacing w:line="360" w:lineRule="auto"/>
      </w:pPr>
    </w:p>
    <w:p w14:paraId="5DC3A503" w14:textId="50257B8C" w:rsidR="003E2115" w:rsidRPr="003E2115" w:rsidRDefault="003E2115" w:rsidP="003E2115">
      <w:pPr>
        <w:spacing w:line="360" w:lineRule="auto"/>
        <w:rPr>
          <w:b/>
          <w:bCs/>
          <w:sz w:val="28"/>
          <w:szCs w:val="28"/>
        </w:rPr>
      </w:pPr>
      <w:r w:rsidRPr="003E2115">
        <w:rPr>
          <w:b/>
          <w:bCs/>
          <w:sz w:val="28"/>
          <w:szCs w:val="28"/>
        </w:rPr>
        <w:t>Roth’s Removal Rule</w:t>
      </w:r>
    </w:p>
    <w:p w14:paraId="5AF81242" w14:textId="77777777" w:rsidR="003E2115" w:rsidRDefault="003E2115" w:rsidP="003E2115">
      <w:pPr>
        <w:spacing w:line="360" w:lineRule="auto"/>
      </w:pPr>
    </w:p>
    <w:p w14:paraId="536484E6" w14:textId="7AE38EF8" w:rsidR="003E2115" w:rsidRDefault="003E2115" w:rsidP="009544A1">
      <w:pPr>
        <w:pStyle w:val="ListParagraph"/>
        <w:numPr>
          <w:ilvl w:val="0"/>
          <w:numId w:val="261"/>
        </w:numPr>
        <w:spacing w:line="360" w:lineRule="auto"/>
      </w:pPr>
      <w:r w:rsidRPr="003E2115">
        <w:rPr>
          <w:u w:val="single"/>
        </w:rPr>
        <w:t>Similarity of the Composite Matrices</w:t>
      </w:r>
      <w:r>
        <w:t xml:space="preserve">: Given two square matrices </w:t>
      </w:r>
      <m:oMath>
        <m:r>
          <w:rPr>
            <w:rFonts w:ascii="Cambria Math" w:hAnsi="Cambria Math"/>
          </w:rPr>
          <m:t>A</m:t>
        </m:r>
      </m:oMath>
      <w:r>
        <w:t xml:space="preserve"> and </w:t>
      </w:r>
      <m:oMath>
        <m:r>
          <w:rPr>
            <w:rFonts w:ascii="Cambria Math" w:hAnsi="Cambria Math"/>
          </w:rPr>
          <m:t>B</m:t>
        </m:r>
      </m:oMath>
      <w:r>
        <w:t xml:space="preserve">, of sizes </w:t>
      </w:r>
      <m:oMath>
        <m:r>
          <w:rPr>
            <w:rFonts w:ascii="Cambria Math" w:hAnsi="Cambria Math"/>
          </w:rPr>
          <m:t>n</m:t>
        </m:r>
      </m:oMath>
      <w:r>
        <w:t xml:space="preserve"> and </w:t>
      </w:r>
      <m:oMath>
        <m:r>
          <w:rPr>
            <w:rFonts w:ascii="Cambria Math" w:hAnsi="Cambria Math"/>
          </w:rPr>
          <m:t>m</m:t>
        </m:r>
      </m:oMath>
      <w:r>
        <w:t xml:space="preserve">, a matrix </w:t>
      </w:r>
      <m:oMath>
        <m:r>
          <w:rPr>
            <w:rFonts w:ascii="Cambria Math" w:hAnsi="Cambria Math"/>
          </w:rPr>
          <m:t>C</m:t>
        </m:r>
      </m:oMath>
      <w:r>
        <w:t xml:space="preserve"> of size </w:t>
      </w:r>
      <m:oMath>
        <m:r>
          <w:rPr>
            <w:rFonts w:ascii="Cambria Math" w:hAnsi="Cambria Math"/>
          </w:rPr>
          <m:t>m×n</m:t>
        </m:r>
      </m:oMath>
      <w:r>
        <w:t xml:space="preserve">, one can then ask when the following two square matrices of sizes </w:t>
      </w:r>
      <m:oMath>
        <m:r>
          <w:rPr>
            <w:rFonts w:ascii="Cambria Math" w:hAnsi="Cambria Math"/>
          </w:rPr>
          <m:t>m+n</m:t>
        </m:r>
      </m:oMath>
      <w:r>
        <w:t xml:space="preserve"> are similar to each other: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oMath>
      <w:r>
        <w:t xml:space="preserve"> and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w:p>
    <w:p w14:paraId="6A5BC689" w14:textId="77777777" w:rsidR="00804D80" w:rsidRDefault="006E746F" w:rsidP="009544A1">
      <w:pPr>
        <w:pStyle w:val="ListParagraph"/>
        <w:numPr>
          <w:ilvl w:val="0"/>
          <w:numId w:val="261"/>
        </w:numPr>
        <w:spacing w:line="360" w:lineRule="auto"/>
      </w:pPr>
      <w:r>
        <w:rPr>
          <w:u w:val="single"/>
        </w:rPr>
        <w:t>Statement of Roth’s Removal Rule</w:t>
      </w:r>
      <w:r>
        <w:t xml:space="preserve">: The answer is that these two matrices are similar when there exists a matrix </w:t>
      </w:r>
      <m:oMath>
        <m:r>
          <w:rPr>
            <w:rFonts w:ascii="Cambria Math" w:hAnsi="Cambria Math"/>
          </w:rPr>
          <m:t>X</m:t>
        </m:r>
      </m:oMath>
      <w:r>
        <w:t xml:space="preserve"> such that</w:t>
      </w:r>
    </w:p>
    <w:p w14:paraId="6DF71F81" w14:textId="77777777" w:rsidR="00804D80" w:rsidRPr="00804D80" w:rsidRDefault="00804D80" w:rsidP="00804D80">
      <w:pPr>
        <w:spacing w:line="360" w:lineRule="auto"/>
        <w:rPr>
          <w:u w:val="single"/>
        </w:rPr>
      </w:pPr>
    </w:p>
    <w:p w14:paraId="42023C30" w14:textId="77777777" w:rsidR="00804D80" w:rsidRDefault="006E746F" w:rsidP="00804D80">
      <w:pPr>
        <w:pStyle w:val="ListParagraph"/>
        <w:spacing w:line="360" w:lineRule="auto"/>
        <w:ind w:left="360"/>
      </w:pPr>
      <m:oMathPara>
        <m:oMath>
          <m:r>
            <w:rPr>
              <w:rFonts w:ascii="Cambria Math" w:hAnsi="Cambria Math"/>
            </w:rPr>
            <m:t>AX-XB=C</m:t>
          </m:r>
        </m:oMath>
      </m:oMathPara>
    </w:p>
    <w:p w14:paraId="26233217" w14:textId="77777777" w:rsidR="00804D80" w:rsidRDefault="00804D80" w:rsidP="00804D80">
      <w:pPr>
        <w:spacing w:line="360" w:lineRule="auto"/>
      </w:pPr>
    </w:p>
    <w:p w14:paraId="7A882093" w14:textId="2F457333" w:rsidR="006E746F" w:rsidRDefault="006E746F" w:rsidP="00804D80">
      <w:pPr>
        <w:pStyle w:val="ListParagraph"/>
        <w:spacing w:line="360" w:lineRule="auto"/>
        <w:ind w:left="360"/>
      </w:pPr>
      <w:r>
        <w:t xml:space="preserve">In other words, </w:t>
      </w:r>
      <m:oMath>
        <m:r>
          <w:rPr>
            <w:rFonts w:ascii="Cambria Math" w:hAnsi="Cambria Math"/>
          </w:rPr>
          <m:t>X</m:t>
        </m:r>
      </m:oMath>
      <w:r>
        <w:t xml:space="preserve"> is a solution to the Sylvester’s equation. This is known as </w:t>
      </w:r>
      <w:r>
        <w:rPr>
          <w:i/>
          <w:iCs/>
        </w:rPr>
        <w:t>Roth’s removal rule</w:t>
      </w:r>
      <w:r>
        <w:t xml:space="preserve"> (Gerrish and Ward (1998)).</w:t>
      </w:r>
    </w:p>
    <w:p w14:paraId="29EEB882" w14:textId="77777777" w:rsidR="00804D80" w:rsidRDefault="006E746F" w:rsidP="009544A1">
      <w:pPr>
        <w:pStyle w:val="ListParagraph"/>
        <w:numPr>
          <w:ilvl w:val="0"/>
          <w:numId w:val="261"/>
        </w:numPr>
        <w:spacing w:line="360" w:lineRule="auto"/>
      </w:pPr>
      <w:r>
        <w:rPr>
          <w:u w:val="single"/>
        </w:rPr>
        <w:t>Verification of the Rule</w:t>
      </w:r>
      <w:r w:rsidRPr="006E746F">
        <w:t>:</w:t>
      </w:r>
      <w:r>
        <w:t xml:space="preserve"> This can be easily verified in one direction: If</w:t>
      </w:r>
    </w:p>
    <w:p w14:paraId="30B644C2" w14:textId="77777777" w:rsidR="00804D80" w:rsidRPr="00804D80" w:rsidRDefault="00804D80" w:rsidP="00804D80">
      <w:pPr>
        <w:spacing w:line="360" w:lineRule="auto"/>
        <w:rPr>
          <w:u w:val="single"/>
        </w:rPr>
      </w:pPr>
    </w:p>
    <w:p w14:paraId="0AA94896" w14:textId="77777777" w:rsidR="00804D80" w:rsidRDefault="006E746F" w:rsidP="00804D80">
      <w:pPr>
        <w:pStyle w:val="ListParagraph"/>
        <w:spacing w:line="360" w:lineRule="auto"/>
        <w:ind w:left="360"/>
      </w:pPr>
      <m:oMathPara>
        <m:oMath>
          <m:r>
            <w:rPr>
              <w:rFonts w:ascii="Cambria Math" w:hAnsi="Cambria Math"/>
            </w:rPr>
            <m:t>AX-XB=C</m:t>
          </m:r>
        </m:oMath>
      </m:oMathPara>
    </w:p>
    <w:p w14:paraId="4284C813" w14:textId="77777777" w:rsidR="00804D80" w:rsidRDefault="00804D80" w:rsidP="00804D80">
      <w:pPr>
        <w:spacing w:line="360" w:lineRule="auto"/>
      </w:pPr>
    </w:p>
    <w:p w14:paraId="2EA9E135" w14:textId="77777777" w:rsidR="00804D80" w:rsidRDefault="006E746F" w:rsidP="00804D80">
      <w:pPr>
        <w:pStyle w:val="ListParagraph"/>
        <w:spacing w:line="360" w:lineRule="auto"/>
        <w:ind w:left="360"/>
      </w:pPr>
      <w:r>
        <w:t>then</w:t>
      </w:r>
    </w:p>
    <w:p w14:paraId="6CA16623" w14:textId="77777777" w:rsidR="00804D80" w:rsidRDefault="00804D80" w:rsidP="00804D80">
      <w:pPr>
        <w:spacing w:line="360" w:lineRule="auto"/>
      </w:pPr>
    </w:p>
    <w:p w14:paraId="34FB4597" w14:textId="06D84474" w:rsidR="006E746F" w:rsidRPr="00804D80" w:rsidRDefault="00000000" w:rsidP="00804D80">
      <w:pPr>
        <w:pStyle w:val="ListParagraph"/>
        <w:spacing w:line="360" w:lineRule="auto"/>
        <w:ind w:left="360"/>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m:oMathPara>
    </w:p>
    <w:p w14:paraId="33B8727C" w14:textId="77777777" w:rsidR="00804D80" w:rsidRDefault="00804D80" w:rsidP="00804D80">
      <w:pPr>
        <w:spacing w:line="360" w:lineRule="auto"/>
      </w:pPr>
    </w:p>
    <w:p w14:paraId="1771263A" w14:textId="6DC9B8FD" w:rsidR="006E746F" w:rsidRDefault="006E746F" w:rsidP="009544A1">
      <w:pPr>
        <w:pStyle w:val="ListParagraph"/>
        <w:numPr>
          <w:ilvl w:val="0"/>
          <w:numId w:val="261"/>
        </w:numPr>
        <w:spacing w:line="360" w:lineRule="auto"/>
      </w:pPr>
      <w:r>
        <w:rPr>
          <w:u w:val="single"/>
        </w:rPr>
        <w:t>Generalizations of the Rule</w:t>
      </w:r>
      <w:r>
        <w:t>: Roth’s</w:t>
      </w:r>
      <w:r w:rsidR="00BC3F60">
        <w:t xml:space="preserve"> removal rule does not generalize to infinite-dimensional bounded operators on a Banach space (Bhatia and Rosenthal (1997)). Nonetheless, Roth’s removal rule generalizes to systems of Sylvester equations (Dmytryshyn and Kagstrom (2015)).</w:t>
      </w:r>
    </w:p>
    <w:p w14:paraId="1E0A89F5" w14:textId="77777777" w:rsidR="00616554" w:rsidRDefault="00616554" w:rsidP="00616554">
      <w:pPr>
        <w:spacing w:line="360" w:lineRule="auto"/>
      </w:pPr>
    </w:p>
    <w:p w14:paraId="7CBEEF5E" w14:textId="77777777" w:rsidR="00616554" w:rsidRDefault="00616554" w:rsidP="00616554">
      <w:pPr>
        <w:spacing w:line="360" w:lineRule="auto"/>
      </w:pPr>
    </w:p>
    <w:p w14:paraId="301F4FA3" w14:textId="300599B8" w:rsidR="00616554" w:rsidRPr="00616554" w:rsidRDefault="00616554" w:rsidP="00616554">
      <w:pPr>
        <w:spacing w:line="360" w:lineRule="auto"/>
        <w:rPr>
          <w:b/>
          <w:bCs/>
          <w:sz w:val="28"/>
          <w:szCs w:val="28"/>
        </w:rPr>
      </w:pPr>
      <w:r w:rsidRPr="00616554">
        <w:rPr>
          <w:b/>
          <w:bCs/>
          <w:sz w:val="28"/>
          <w:szCs w:val="28"/>
        </w:rPr>
        <w:t>Numerical Solutions</w:t>
      </w:r>
    </w:p>
    <w:p w14:paraId="74F396DB" w14:textId="77777777" w:rsidR="00616554" w:rsidRDefault="00616554" w:rsidP="00616554">
      <w:pPr>
        <w:spacing w:line="360" w:lineRule="auto"/>
      </w:pPr>
    </w:p>
    <w:p w14:paraId="5B8E951B" w14:textId="3BBD0789" w:rsidR="00616554" w:rsidRDefault="00616554" w:rsidP="009544A1">
      <w:pPr>
        <w:pStyle w:val="ListParagraph"/>
        <w:numPr>
          <w:ilvl w:val="0"/>
          <w:numId w:val="262"/>
        </w:numPr>
        <w:spacing w:line="360" w:lineRule="auto"/>
      </w:pPr>
      <w:r w:rsidRPr="00616554">
        <w:rPr>
          <w:u w:val="single"/>
        </w:rPr>
        <w:t>Bartel</w:t>
      </w:r>
      <w:r>
        <w:rPr>
          <w:u w:val="single"/>
        </w:rPr>
        <w:t>s</w:t>
      </w:r>
      <w:r w:rsidRPr="00616554">
        <w:rPr>
          <w:u w:val="single"/>
        </w:rPr>
        <w:t>-Stewart Algorithm</w:t>
      </w:r>
      <w:r>
        <w:t xml:space="preserve">: A classical algorithm for the numerical solution of the Sylvester equation is the Bartels-Stewart algorithm, which consists of transforming </w:t>
      </w:r>
      <m:oMath>
        <m:r>
          <w:rPr>
            <w:rFonts w:ascii="Cambria Math" w:hAnsi="Cambria Math"/>
          </w:rPr>
          <m:t>A</m:t>
        </m:r>
      </m:oMath>
      <w:r>
        <w:t xml:space="preserve"> and </w:t>
      </w:r>
      <m:oMath>
        <m:r>
          <w:rPr>
            <w:rFonts w:ascii="Cambria Math" w:hAnsi="Cambria Math"/>
          </w:rPr>
          <m:t>B</m:t>
        </m:r>
      </m:oMath>
      <w:r>
        <w:t xml:space="preserve"> into the Schur form by a QR algorithm, and then solving the resulting triangular system by back-substitution.</w:t>
      </w:r>
    </w:p>
    <w:p w14:paraId="02B882F2" w14:textId="6AEBE58F" w:rsidR="00804D80" w:rsidRDefault="00804D80" w:rsidP="009544A1">
      <w:pPr>
        <w:pStyle w:val="ListParagraph"/>
        <w:numPr>
          <w:ilvl w:val="0"/>
          <w:numId w:val="262"/>
        </w:numPr>
        <w:spacing w:line="360" w:lineRule="auto"/>
      </w:pPr>
      <w:r>
        <w:rPr>
          <w:u w:val="single"/>
        </w:rPr>
        <w:t>Computational Complexity of the Algorithm</w:t>
      </w:r>
      <w:r w:rsidRPr="00804D80">
        <w:t>:</w:t>
      </w:r>
      <w:r>
        <w:t xml:space="preserve"> This algorithm, whose computational cost is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arithmetic operations, is used, among </w:t>
      </w:r>
      <w:r w:rsidR="00675B90">
        <w:t>o</w:t>
      </w:r>
      <w:r>
        <w:t>thers, by LAPACK</w:t>
      </w:r>
      <w:r w:rsidR="00675B90">
        <w:t xml:space="preserve"> and the </w:t>
      </w:r>
      <m:oMath>
        <m:r>
          <w:rPr>
            <w:rFonts w:ascii="Cambria Math" w:hAnsi="Cambria Math"/>
          </w:rPr>
          <m:t>lyap</m:t>
        </m:r>
      </m:oMath>
      <w:r w:rsidR="00675B90">
        <w:t xml:space="preserve"> function in GNU Octave.</w:t>
      </w:r>
    </w:p>
    <w:p w14:paraId="089DD370" w14:textId="21196158" w:rsidR="00675B90" w:rsidRDefault="00675B90" w:rsidP="009544A1">
      <w:pPr>
        <w:pStyle w:val="ListParagraph"/>
        <w:numPr>
          <w:ilvl w:val="0"/>
          <w:numId w:val="262"/>
        </w:numPr>
        <w:spacing w:line="360" w:lineRule="auto"/>
      </w:pPr>
      <w:r>
        <w:rPr>
          <w:u w:val="single"/>
        </w:rPr>
        <w:t>Closed Form Solution for Sylvester Equation</w:t>
      </w:r>
      <w:r w:rsidRPr="00675B90">
        <w:t>:</w:t>
      </w:r>
      <w:r>
        <w:t xml:space="preserve"> In some specific image processing applications, the derived Sylvester equation has a closed form solution (Wei, Dobigeon, and Tourneret (2015)).</w:t>
      </w:r>
    </w:p>
    <w:p w14:paraId="5F5F976A" w14:textId="77777777" w:rsidR="004C5DEF" w:rsidRDefault="004C5DEF" w:rsidP="00171B83">
      <w:pPr>
        <w:spacing w:line="360" w:lineRule="auto"/>
      </w:pPr>
    </w:p>
    <w:p w14:paraId="2059E28D" w14:textId="77777777" w:rsidR="00684C9D" w:rsidRDefault="00684C9D" w:rsidP="00171B83">
      <w:pPr>
        <w:spacing w:line="360" w:lineRule="auto"/>
      </w:pPr>
    </w:p>
    <w:p w14:paraId="5F8675F8" w14:textId="34E5627B" w:rsidR="00684C9D" w:rsidRPr="00684C9D" w:rsidRDefault="00684C9D" w:rsidP="00171B83">
      <w:pPr>
        <w:spacing w:line="360" w:lineRule="auto"/>
        <w:rPr>
          <w:b/>
          <w:bCs/>
          <w:sz w:val="28"/>
          <w:szCs w:val="28"/>
        </w:rPr>
      </w:pPr>
      <w:r w:rsidRPr="00684C9D">
        <w:rPr>
          <w:b/>
          <w:bCs/>
          <w:sz w:val="28"/>
          <w:szCs w:val="28"/>
        </w:rPr>
        <w:t>References</w:t>
      </w:r>
    </w:p>
    <w:p w14:paraId="199C409D" w14:textId="77777777" w:rsidR="00684C9D" w:rsidRDefault="00684C9D" w:rsidP="00171B83">
      <w:pPr>
        <w:spacing w:line="360" w:lineRule="auto"/>
      </w:pPr>
    </w:p>
    <w:p w14:paraId="29FBC85C" w14:textId="6094E5B0" w:rsidR="006F4EDD" w:rsidRDefault="006F4EDD" w:rsidP="009544A1">
      <w:pPr>
        <w:pStyle w:val="ListParagraph"/>
        <w:numPr>
          <w:ilvl w:val="0"/>
          <w:numId w:val="259"/>
        </w:numPr>
        <w:spacing w:line="360" w:lineRule="auto"/>
      </w:pPr>
      <w:r>
        <w:t xml:space="preserve">Bhatia, R., and P. Rosenthal (1997): How and why to solve the operator equation </w:t>
      </w:r>
      <m:oMath>
        <m:r>
          <w:rPr>
            <w:rFonts w:ascii="Cambria Math" w:hAnsi="Cambria Math"/>
          </w:rPr>
          <m:t>AX-XB=Y</m:t>
        </m:r>
      </m:oMath>
      <w:r>
        <w:t xml:space="preserve">? </w:t>
      </w:r>
      <w:r>
        <w:rPr>
          <w:i/>
          <w:iCs/>
        </w:rPr>
        <w:t>Bulletin of London Mathematical Society</w:t>
      </w:r>
      <w:r>
        <w:t xml:space="preserve"> </w:t>
      </w:r>
      <w:r>
        <w:rPr>
          <w:b/>
          <w:bCs/>
        </w:rPr>
        <w:t>29 (1)</w:t>
      </w:r>
      <w:r>
        <w:t xml:space="preserve"> 1-21</w:t>
      </w:r>
    </w:p>
    <w:p w14:paraId="384208AE" w14:textId="5F8C62D6" w:rsidR="00054E20" w:rsidRDefault="00054E20" w:rsidP="009544A1">
      <w:pPr>
        <w:pStyle w:val="ListParagraph"/>
        <w:numPr>
          <w:ilvl w:val="0"/>
          <w:numId w:val="259"/>
        </w:numPr>
        <w:spacing w:line="360" w:lineRule="auto"/>
      </w:pPr>
      <w:r>
        <w:lastRenderedPageBreak/>
        <w:t xml:space="preserve">Dmytryshyn, A. and B. Kagstrom (2015): </w:t>
      </w:r>
      <w:r w:rsidR="00B55F39">
        <w:t xml:space="preserve">Coupled Sylvester-type Matrix Equation and Block Diagonalization </w:t>
      </w:r>
      <w:r w:rsidR="00B55F39">
        <w:rPr>
          <w:i/>
          <w:iCs/>
        </w:rPr>
        <w:t xml:space="preserve">SIAM Journal of Matrix Analysis and Applications </w:t>
      </w:r>
      <w:r w:rsidR="00B55F39">
        <w:rPr>
          <w:b/>
          <w:bCs/>
        </w:rPr>
        <w:t>36 (2)</w:t>
      </w:r>
      <w:r w:rsidR="00B55F39">
        <w:t xml:space="preserve"> 580-593</w:t>
      </w:r>
    </w:p>
    <w:p w14:paraId="7E8C74FC" w14:textId="4FA64215" w:rsidR="00054E20" w:rsidRDefault="00054E20" w:rsidP="009544A1">
      <w:pPr>
        <w:pStyle w:val="ListParagraph"/>
        <w:numPr>
          <w:ilvl w:val="0"/>
          <w:numId w:val="259"/>
        </w:numPr>
        <w:spacing w:line="360" w:lineRule="auto"/>
      </w:pPr>
      <w:r>
        <w:t xml:space="preserve">Gerrish, F., and A. G. B. Ward (1998): Sylvester Matrix Equation and Roth’s Removal Rule </w:t>
      </w:r>
      <w:r>
        <w:rPr>
          <w:i/>
          <w:iCs/>
        </w:rPr>
        <w:t>Mathematical Gazette</w:t>
      </w:r>
      <w:r>
        <w:t xml:space="preserve"> </w:t>
      </w:r>
      <w:r>
        <w:rPr>
          <w:b/>
          <w:bCs/>
        </w:rPr>
        <w:t>82 (495)</w:t>
      </w:r>
      <w:r>
        <w:t xml:space="preserve"> 423-430</w:t>
      </w:r>
    </w:p>
    <w:p w14:paraId="708FACC4" w14:textId="133B6D1B" w:rsidR="00B55F39" w:rsidRDefault="00B55F39" w:rsidP="009544A1">
      <w:pPr>
        <w:pStyle w:val="ListParagraph"/>
        <w:numPr>
          <w:ilvl w:val="0"/>
          <w:numId w:val="259"/>
        </w:numPr>
        <w:spacing w:line="360" w:lineRule="auto"/>
      </w:pPr>
      <w:r>
        <w:t>Wei, Q., N. Dobigeon, and J. Y. Tourneret (2015): Fast Fus</w:t>
      </w:r>
      <w:r w:rsidR="00D617D0">
        <w:t>i</w:t>
      </w:r>
      <w:r>
        <w:t xml:space="preserve">on of Multi-band Images based on solving a Sylvester Equation </w:t>
      </w:r>
      <w:r>
        <w:rPr>
          <w:i/>
          <w:iCs/>
        </w:rPr>
        <w:t>IEEE</w:t>
      </w:r>
      <w:r>
        <w:t xml:space="preserve"> </w:t>
      </w:r>
      <w:r>
        <w:rPr>
          <w:b/>
          <w:bCs/>
        </w:rPr>
        <w:t>24 (11)</w:t>
      </w:r>
      <w:r>
        <w:t xml:space="preserve"> 4109-4121</w:t>
      </w:r>
    </w:p>
    <w:p w14:paraId="2781385E" w14:textId="27B89DEF" w:rsidR="00684C9D" w:rsidRDefault="00684C9D" w:rsidP="009544A1">
      <w:pPr>
        <w:pStyle w:val="ListParagraph"/>
        <w:numPr>
          <w:ilvl w:val="0"/>
          <w:numId w:val="259"/>
        </w:numPr>
        <w:spacing w:line="360" w:lineRule="auto"/>
      </w:pPr>
      <w:r>
        <w:t xml:space="preserve">Wikipedia (2024): </w:t>
      </w:r>
      <w:hyperlink r:id="rId128" w:history="1">
        <w:r w:rsidRPr="00684C9D">
          <w:rPr>
            <w:rStyle w:val="Hyperlink"/>
          </w:rPr>
          <w:t>Sylvester Equation</w:t>
        </w:r>
      </w:hyperlink>
    </w:p>
    <w:p w14:paraId="6740C4BE" w14:textId="77777777" w:rsidR="00E90552" w:rsidRDefault="00E90552">
      <w:r>
        <w:br w:type="page"/>
      </w:r>
    </w:p>
    <w:p w14:paraId="3CB37DE2" w14:textId="77777777" w:rsidR="00E90552" w:rsidRDefault="00E90552" w:rsidP="00E90552">
      <w:pPr>
        <w:spacing w:line="360" w:lineRule="auto"/>
      </w:pPr>
    </w:p>
    <w:p w14:paraId="5B893834" w14:textId="0F516198" w:rsidR="00E90552" w:rsidRPr="008C785F" w:rsidRDefault="00E90552" w:rsidP="008C785F">
      <w:pPr>
        <w:spacing w:line="360" w:lineRule="auto"/>
        <w:jc w:val="center"/>
        <w:rPr>
          <w:b/>
          <w:bCs/>
          <w:sz w:val="32"/>
          <w:szCs w:val="32"/>
        </w:rPr>
      </w:pPr>
      <w:r w:rsidRPr="008C785F">
        <w:rPr>
          <w:b/>
          <w:bCs/>
          <w:sz w:val="32"/>
          <w:szCs w:val="32"/>
        </w:rPr>
        <w:t>Bartels-Stewart Algorithm</w:t>
      </w:r>
    </w:p>
    <w:p w14:paraId="389FD732" w14:textId="77777777" w:rsidR="00E90552" w:rsidRDefault="00E90552" w:rsidP="00E90552">
      <w:pPr>
        <w:spacing w:line="360" w:lineRule="auto"/>
      </w:pPr>
    </w:p>
    <w:p w14:paraId="5499979B" w14:textId="77777777" w:rsidR="00E90552" w:rsidRDefault="00E90552" w:rsidP="00E90552">
      <w:pPr>
        <w:spacing w:line="360" w:lineRule="auto"/>
      </w:pPr>
    </w:p>
    <w:p w14:paraId="4E82BC18" w14:textId="6529C358" w:rsidR="00E90552" w:rsidRPr="008C785F" w:rsidRDefault="00E90552" w:rsidP="00E90552">
      <w:pPr>
        <w:spacing w:line="360" w:lineRule="auto"/>
        <w:rPr>
          <w:b/>
          <w:bCs/>
          <w:sz w:val="28"/>
          <w:szCs w:val="28"/>
        </w:rPr>
      </w:pPr>
      <w:r w:rsidRPr="008C785F">
        <w:rPr>
          <w:b/>
          <w:bCs/>
          <w:sz w:val="28"/>
          <w:szCs w:val="28"/>
        </w:rPr>
        <w:t>Introduction</w:t>
      </w:r>
    </w:p>
    <w:p w14:paraId="11D1EA33" w14:textId="77777777" w:rsidR="00E90552" w:rsidRDefault="00E90552" w:rsidP="00E90552">
      <w:pPr>
        <w:spacing w:line="360" w:lineRule="auto"/>
      </w:pPr>
    </w:p>
    <w:p w14:paraId="2E2CA28C" w14:textId="77777777" w:rsidR="0042596A" w:rsidRDefault="008C785F" w:rsidP="009544A1">
      <w:pPr>
        <w:pStyle w:val="ListParagraph"/>
        <w:numPr>
          <w:ilvl w:val="0"/>
          <w:numId w:val="278"/>
        </w:numPr>
        <w:spacing w:line="360" w:lineRule="auto"/>
      </w:pPr>
      <w:r w:rsidRPr="008C785F">
        <w:rPr>
          <w:u w:val="single"/>
        </w:rPr>
        <w:t>Purpose of the Bartels-Stewart Algorithm</w:t>
      </w:r>
      <w:r>
        <w:t xml:space="preserve">: The </w:t>
      </w:r>
      <w:r w:rsidRPr="008C785F">
        <w:rPr>
          <w:i/>
          <w:iCs/>
        </w:rPr>
        <w:t>Bartels-Stewart</w:t>
      </w:r>
      <w:r>
        <w:t xml:space="preserve"> algorithm is used to numerically solve the Sylvester matrix equation</w:t>
      </w:r>
    </w:p>
    <w:p w14:paraId="0D91E615" w14:textId="77777777" w:rsidR="0042596A" w:rsidRPr="0042596A" w:rsidRDefault="0042596A" w:rsidP="0042596A">
      <w:pPr>
        <w:spacing w:line="360" w:lineRule="auto"/>
        <w:rPr>
          <w:u w:val="single"/>
        </w:rPr>
      </w:pPr>
    </w:p>
    <w:p w14:paraId="78202782" w14:textId="77777777" w:rsidR="0042596A" w:rsidRDefault="008C785F" w:rsidP="0042596A">
      <w:pPr>
        <w:pStyle w:val="ListParagraph"/>
        <w:spacing w:line="360" w:lineRule="auto"/>
        <w:ind w:left="360"/>
      </w:pPr>
      <m:oMathPara>
        <m:oMath>
          <m:r>
            <w:rPr>
              <w:rFonts w:ascii="Cambria Math" w:hAnsi="Cambria Math"/>
            </w:rPr>
            <m:t>AX-XB=C</m:t>
          </m:r>
        </m:oMath>
      </m:oMathPara>
    </w:p>
    <w:p w14:paraId="6EBA0131" w14:textId="77777777" w:rsidR="0042596A" w:rsidRDefault="0042596A" w:rsidP="0042596A">
      <w:pPr>
        <w:spacing w:line="360" w:lineRule="auto"/>
      </w:pPr>
    </w:p>
    <w:p w14:paraId="29B40E2D" w14:textId="70CCA5F1" w:rsidR="008C785F" w:rsidRDefault="008C785F" w:rsidP="0042596A">
      <w:pPr>
        <w:pStyle w:val="ListParagraph"/>
        <w:spacing w:line="360" w:lineRule="auto"/>
        <w:ind w:left="360"/>
      </w:pPr>
      <w:r>
        <w:t>It was the first numerically stable method that could be applied systematically to solve such equations (Wikipedia (2023)).</w:t>
      </w:r>
    </w:p>
    <w:p w14:paraId="03AC0375" w14:textId="77777777" w:rsidR="0042596A" w:rsidRDefault="008C785F" w:rsidP="009544A1">
      <w:pPr>
        <w:pStyle w:val="ListParagraph"/>
        <w:numPr>
          <w:ilvl w:val="0"/>
          <w:numId w:val="278"/>
        </w:numPr>
        <w:spacing w:line="360" w:lineRule="auto"/>
      </w:pPr>
      <w:r>
        <w:rPr>
          <w:u w:val="single"/>
        </w:rPr>
        <w:t>Schur Decomposition for Triangular Matrices</w:t>
      </w:r>
      <w:r w:rsidRPr="008C785F">
        <w:t>:</w:t>
      </w:r>
      <w:r>
        <w:t xml:space="preserve"> The algorithm works by using the real Schur decomposition of </w:t>
      </w:r>
      <m:oMath>
        <m:r>
          <w:rPr>
            <w:rFonts w:ascii="Cambria Math" w:hAnsi="Cambria Math"/>
          </w:rPr>
          <m:t>A</m:t>
        </m:r>
      </m:oMath>
      <w:r>
        <w:t xml:space="preserve"> and </w:t>
      </w:r>
      <m:oMath>
        <m:r>
          <w:rPr>
            <w:rFonts w:ascii="Cambria Math" w:hAnsi="Cambria Math"/>
          </w:rPr>
          <m:t>B</m:t>
        </m:r>
      </m:oMath>
      <w:r>
        <w:t xml:space="preserve"> to transform</w:t>
      </w:r>
    </w:p>
    <w:p w14:paraId="0D804C84" w14:textId="77777777" w:rsidR="0042596A" w:rsidRPr="0042596A" w:rsidRDefault="0042596A" w:rsidP="0042596A">
      <w:pPr>
        <w:spacing w:line="360" w:lineRule="auto"/>
        <w:rPr>
          <w:u w:val="single"/>
        </w:rPr>
      </w:pPr>
    </w:p>
    <w:p w14:paraId="2284FE50" w14:textId="77777777" w:rsidR="0042596A" w:rsidRDefault="008C785F" w:rsidP="0042596A">
      <w:pPr>
        <w:pStyle w:val="ListParagraph"/>
        <w:spacing w:line="360" w:lineRule="auto"/>
        <w:ind w:left="360"/>
      </w:pPr>
      <m:oMathPara>
        <m:oMath>
          <m:r>
            <w:rPr>
              <w:rFonts w:ascii="Cambria Math" w:hAnsi="Cambria Math"/>
            </w:rPr>
            <m:t>AX-XB=C</m:t>
          </m:r>
        </m:oMath>
      </m:oMathPara>
    </w:p>
    <w:p w14:paraId="6AE2AA04" w14:textId="77777777" w:rsidR="0042596A" w:rsidRDefault="0042596A" w:rsidP="0042596A">
      <w:pPr>
        <w:spacing w:line="360" w:lineRule="auto"/>
      </w:pPr>
    </w:p>
    <w:p w14:paraId="5A44ED79" w14:textId="14A14A80" w:rsidR="008C785F" w:rsidRDefault="008C785F" w:rsidP="0042596A">
      <w:pPr>
        <w:pStyle w:val="ListParagraph"/>
        <w:spacing w:line="360" w:lineRule="auto"/>
        <w:ind w:left="360"/>
      </w:pPr>
      <w:r>
        <w:t>into a triangular system that can be solved using a forward or backward substitution (Bartels and Stewart (1972)).</w:t>
      </w:r>
    </w:p>
    <w:p w14:paraId="1E57A894" w14:textId="2AA68827" w:rsidR="008C785F" w:rsidRDefault="008C785F" w:rsidP="009544A1">
      <w:pPr>
        <w:pStyle w:val="ListParagraph"/>
        <w:numPr>
          <w:ilvl w:val="0"/>
          <w:numId w:val="278"/>
        </w:numPr>
        <w:spacing w:line="360" w:lineRule="auto"/>
      </w:pPr>
      <w:r>
        <w:rPr>
          <w:u w:val="single"/>
        </w:rPr>
        <w:t>Improvements provided by Hessenberg-Schur</w:t>
      </w:r>
      <w:r w:rsidRPr="008C785F">
        <w:t>:</w:t>
      </w:r>
      <w:r>
        <w:t xml:space="preserve"> Golub, Nash, and van Loan (1979) introduced an improves version of the algorithm known as the Hessenberg-Schur algorithm. It remains a standard approach for Sylvester equations when </w:t>
      </w:r>
      <m:oMath>
        <m:r>
          <w:rPr>
            <w:rFonts w:ascii="Cambria Math" w:hAnsi="Cambria Math"/>
          </w:rPr>
          <m:t>X</m:t>
        </m:r>
      </m:oMath>
      <w:r>
        <w:t xml:space="preserve"> is of small to medium size.</w:t>
      </w:r>
    </w:p>
    <w:p w14:paraId="48DEC42B" w14:textId="77777777" w:rsidR="0042596A" w:rsidRDefault="0042596A" w:rsidP="0042596A">
      <w:pPr>
        <w:spacing w:line="360" w:lineRule="auto"/>
      </w:pPr>
    </w:p>
    <w:p w14:paraId="0661B68B" w14:textId="77777777" w:rsidR="0042596A" w:rsidRDefault="0042596A" w:rsidP="0042596A">
      <w:pPr>
        <w:spacing w:line="360" w:lineRule="auto"/>
      </w:pPr>
    </w:p>
    <w:p w14:paraId="636E515F" w14:textId="6E707356" w:rsidR="0042596A" w:rsidRPr="0042596A" w:rsidRDefault="0042596A" w:rsidP="0042596A">
      <w:pPr>
        <w:spacing w:line="360" w:lineRule="auto"/>
        <w:rPr>
          <w:b/>
          <w:bCs/>
          <w:sz w:val="28"/>
          <w:szCs w:val="28"/>
        </w:rPr>
      </w:pPr>
      <w:r w:rsidRPr="0042596A">
        <w:rPr>
          <w:b/>
          <w:bCs/>
          <w:sz w:val="28"/>
          <w:szCs w:val="28"/>
        </w:rPr>
        <w:t>The Algorithm</w:t>
      </w:r>
    </w:p>
    <w:p w14:paraId="4F5DD7B8" w14:textId="77777777" w:rsidR="0042596A" w:rsidRDefault="0042596A" w:rsidP="0042596A">
      <w:pPr>
        <w:spacing w:line="360" w:lineRule="auto"/>
      </w:pPr>
    </w:p>
    <w:p w14:paraId="7A69329E" w14:textId="77777777" w:rsidR="00824985" w:rsidRDefault="0042596A" w:rsidP="009544A1">
      <w:pPr>
        <w:pStyle w:val="ListParagraph"/>
        <w:numPr>
          <w:ilvl w:val="0"/>
          <w:numId w:val="279"/>
        </w:numPr>
        <w:spacing w:line="360" w:lineRule="auto"/>
      </w:pPr>
      <w:r w:rsidRPr="0042596A">
        <w:rPr>
          <w:u w:val="single"/>
        </w:rPr>
        <w:t>Unique Solution to Sylvester Equation</w:t>
      </w:r>
      <w:r>
        <w:t>: Let</w:t>
      </w:r>
    </w:p>
    <w:p w14:paraId="7A4B8748" w14:textId="77777777" w:rsidR="00824985" w:rsidRPr="00824985" w:rsidRDefault="00824985" w:rsidP="00824985">
      <w:pPr>
        <w:spacing w:line="360" w:lineRule="auto"/>
        <w:rPr>
          <w:u w:val="single"/>
        </w:rPr>
      </w:pPr>
    </w:p>
    <w:p w14:paraId="4DA47DD6" w14:textId="77777777" w:rsidR="00824985" w:rsidRDefault="0042596A" w:rsidP="00824985">
      <w:pPr>
        <w:pStyle w:val="ListParagraph"/>
        <w:spacing w:line="360" w:lineRule="auto"/>
        <w:ind w:left="360"/>
      </w:pPr>
      <m:oMathPara>
        <m:oMath>
          <m:r>
            <w:rPr>
              <w:rFonts w:ascii="Cambria Math" w:hAnsi="Cambria Math"/>
            </w:rPr>
            <w:lastRenderedPageBreak/>
            <m:t>X, C∈</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4EE82840" w14:textId="77777777" w:rsidR="00824985" w:rsidRDefault="00824985" w:rsidP="00824985">
      <w:pPr>
        <w:spacing w:line="360" w:lineRule="auto"/>
      </w:pPr>
    </w:p>
    <w:p w14:paraId="0A8767C6" w14:textId="77777777" w:rsidR="00824985" w:rsidRDefault="0042596A" w:rsidP="00824985">
      <w:pPr>
        <w:pStyle w:val="ListParagraph"/>
        <w:spacing w:line="360" w:lineRule="auto"/>
        <w:ind w:left="360"/>
      </w:pPr>
      <w:r>
        <w:t xml:space="preserve">and assume that the eigenvalues of </w:t>
      </w:r>
      <m:oMath>
        <m:r>
          <w:rPr>
            <w:rFonts w:ascii="Cambria Math" w:hAnsi="Cambria Math"/>
          </w:rPr>
          <m:t>A</m:t>
        </m:r>
      </m:oMath>
      <w:r>
        <w:t xml:space="preserve"> are distinct from the eigenvalues of </w:t>
      </w:r>
      <m:oMath>
        <m:r>
          <w:rPr>
            <w:rFonts w:ascii="Cambria Math" w:hAnsi="Cambria Math"/>
          </w:rPr>
          <m:t>B</m:t>
        </m:r>
      </m:oMath>
      <w:r>
        <w:t>. Then the matrix equation</w:t>
      </w:r>
    </w:p>
    <w:p w14:paraId="59153C85" w14:textId="77777777" w:rsidR="00824985" w:rsidRDefault="00824985" w:rsidP="00824985">
      <w:pPr>
        <w:spacing w:line="360" w:lineRule="auto"/>
      </w:pPr>
    </w:p>
    <w:p w14:paraId="03218682" w14:textId="77777777" w:rsidR="00824985" w:rsidRDefault="0042596A" w:rsidP="00824985">
      <w:pPr>
        <w:pStyle w:val="ListParagraph"/>
        <w:spacing w:line="360" w:lineRule="auto"/>
        <w:ind w:left="360"/>
      </w:pPr>
      <m:oMathPara>
        <m:oMath>
          <m:r>
            <w:rPr>
              <w:rFonts w:ascii="Cambria Math" w:hAnsi="Cambria Math"/>
            </w:rPr>
            <m:t>AX-XB=C</m:t>
          </m:r>
        </m:oMath>
      </m:oMathPara>
    </w:p>
    <w:p w14:paraId="6B825BD9" w14:textId="77777777" w:rsidR="00824985" w:rsidRDefault="00824985" w:rsidP="00824985">
      <w:pPr>
        <w:spacing w:line="360" w:lineRule="auto"/>
      </w:pPr>
    </w:p>
    <w:p w14:paraId="79612097" w14:textId="030A8341" w:rsidR="0042596A" w:rsidRDefault="0042596A" w:rsidP="00824985">
      <w:pPr>
        <w:pStyle w:val="ListParagraph"/>
        <w:spacing w:line="360" w:lineRule="auto"/>
        <w:ind w:left="360"/>
      </w:pPr>
      <w:r>
        <w:t>has a unique solution.</w:t>
      </w:r>
    </w:p>
    <w:p w14:paraId="4E2C7009" w14:textId="33DC2A37" w:rsidR="0042596A" w:rsidRDefault="0042596A" w:rsidP="009544A1">
      <w:pPr>
        <w:pStyle w:val="ListParagraph"/>
        <w:numPr>
          <w:ilvl w:val="0"/>
          <w:numId w:val="279"/>
        </w:numPr>
        <w:spacing w:line="360" w:lineRule="auto"/>
      </w:pPr>
      <w:r>
        <w:rPr>
          <w:u w:val="single"/>
        </w:rPr>
        <w:t>Steps in the Algorithm</w:t>
      </w:r>
      <w:r w:rsidRPr="0042596A">
        <w:t>:</w:t>
      </w:r>
      <w:r>
        <w:t xml:space="preserve"> The Bartels-Stewart algorithm computes </w:t>
      </w:r>
      <m:oMath>
        <m:r>
          <w:rPr>
            <w:rFonts w:ascii="Cambria Math" w:hAnsi="Cambria Math"/>
          </w:rPr>
          <m:t>X</m:t>
        </m:r>
      </m:oMath>
      <w:r>
        <w:t xml:space="preserve"> by applying the following steps (Golub, Nash, and van Loan (1979)).</w:t>
      </w:r>
    </w:p>
    <w:p w14:paraId="2A8AA54E" w14:textId="77777777" w:rsidR="00824985" w:rsidRDefault="0042596A" w:rsidP="009544A1">
      <w:pPr>
        <w:pStyle w:val="ListParagraph"/>
        <w:numPr>
          <w:ilvl w:val="0"/>
          <w:numId w:val="279"/>
        </w:numPr>
        <w:spacing w:line="360" w:lineRule="auto"/>
      </w:pPr>
      <w:r>
        <w:rPr>
          <w:u w:val="single"/>
        </w:rPr>
        <w:t>Step #1 - Real Schur Decomposition</w:t>
      </w:r>
      <w:r w:rsidRPr="0042596A">
        <w:t>:</w:t>
      </w:r>
      <w:r>
        <w:t xml:space="preserve"> Compute the real Schur decompositions</w:t>
      </w:r>
    </w:p>
    <w:p w14:paraId="75291EE3" w14:textId="77777777" w:rsidR="00824985" w:rsidRPr="00824985" w:rsidRDefault="00824985" w:rsidP="00824985">
      <w:pPr>
        <w:spacing w:line="360" w:lineRule="auto"/>
        <w:rPr>
          <w:u w:val="single"/>
        </w:rPr>
      </w:pPr>
    </w:p>
    <w:p w14:paraId="1342908D" w14:textId="77777777" w:rsidR="00824985" w:rsidRDefault="0042596A" w:rsidP="00824985">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ED60034" w14:textId="77777777" w:rsidR="00824985" w:rsidRDefault="00824985" w:rsidP="00824985">
      <w:pPr>
        <w:spacing w:line="360" w:lineRule="auto"/>
      </w:pPr>
    </w:p>
    <w:p w14:paraId="294F9687" w14:textId="62D286C2" w:rsidR="0042596A" w:rsidRPr="00824985" w:rsidRDefault="0042596A" w:rsidP="00824985">
      <w:pPr>
        <w:pStyle w:val="ListParagraph"/>
        <w:spacing w:line="360" w:lineRule="auto"/>
        <w:ind w:left="360"/>
      </w:pPr>
      <m:oMathPara>
        <m:oMath>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V</m:t>
          </m:r>
        </m:oMath>
      </m:oMathPara>
    </w:p>
    <w:p w14:paraId="31557E6F" w14:textId="77777777" w:rsidR="00824985" w:rsidRDefault="00824985" w:rsidP="00824985">
      <w:pPr>
        <w:spacing w:line="360" w:lineRule="auto"/>
      </w:pPr>
    </w:p>
    <w:p w14:paraId="10974CD7" w14:textId="45EC541D" w:rsidR="0042596A" w:rsidRDefault="0042596A" w:rsidP="009544A1">
      <w:pPr>
        <w:pStyle w:val="ListParagraph"/>
        <w:numPr>
          <w:ilvl w:val="0"/>
          <w:numId w:val="279"/>
        </w:numPr>
        <w:spacing w:line="360" w:lineRule="auto"/>
      </w:pPr>
      <m:oMath>
        <m:r>
          <w:rPr>
            <w:rFonts w:ascii="Cambria Math" w:hAnsi="Cambria Math"/>
            <w:u w:val="single"/>
          </w:rPr>
          <m:t>R/S</m:t>
        </m:r>
      </m:oMath>
      <w:r w:rsidRPr="0042596A">
        <w:rPr>
          <w:u w:val="single"/>
        </w:rPr>
        <w:t xml:space="preserve"> as Upper Triangular Matrices</w:t>
      </w:r>
      <w:r>
        <w:t xml:space="preserve">: The matrices </w:t>
      </w:r>
      <m:oMath>
        <m:r>
          <w:rPr>
            <w:rFonts w:ascii="Cambria Math" w:hAnsi="Cambria Math"/>
          </w:rPr>
          <m:t>R</m:t>
        </m:r>
      </m:oMath>
      <w:r>
        <w:t xml:space="preserve"> and </w:t>
      </w:r>
      <m:oMath>
        <m:r>
          <w:rPr>
            <w:rFonts w:ascii="Cambria Math" w:hAnsi="Cambria Math"/>
          </w:rPr>
          <m:t>S</m:t>
        </m:r>
      </m:oMath>
      <w:r>
        <w:t xml:space="preserve"> are block upper triangular matrices with diagonal blocks of size </w:t>
      </w:r>
      <m:oMath>
        <m:r>
          <w:rPr>
            <w:rFonts w:ascii="Cambria Math" w:hAnsi="Cambria Math"/>
          </w:rPr>
          <m:t>1×1</m:t>
        </m:r>
      </m:oMath>
      <w:r>
        <w:t xml:space="preserve"> or </w:t>
      </w:r>
      <m:oMath>
        <m:r>
          <w:rPr>
            <w:rFonts w:ascii="Cambria Math" w:hAnsi="Cambria Math"/>
          </w:rPr>
          <m:t>2×2</m:t>
        </m:r>
      </m:oMath>
      <w:r>
        <w:t>.</w:t>
      </w:r>
    </w:p>
    <w:p w14:paraId="302384C5" w14:textId="77777777" w:rsidR="00824985" w:rsidRDefault="0042596A" w:rsidP="009544A1">
      <w:pPr>
        <w:pStyle w:val="ListParagraph"/>
        <w:numPr>
          <w:ilvl w:val="0"/>
          <w:numId w:val="279"/>
        </w:numPr>
        <w:spacing w:line="360" w:lineRule="auto"/>
      </w:pPr>
      <w:r w:rsidRPr="0042596A">
        <w:rPr>
          <w:u w:val="single"/>
        </w:rPr>
        <w:t>Step #2</w:t>
      </w:r>
      <w:r>
        <w:t>: Set</w:t>
      </w:r>
    </w:p>
    <w:p w14:paraId="40F7D0BA" w14:textId="77777777" w:rsidR="00824985" w:rsidRPr="00824985" w:rsidRDefault="00824985" w:rsidP="00824985">
      <w:pPr>
        <w:spacing w:line="360" w:lineRule="auto"/>
        <w:rPr>
          <w:u w:val="single"/>
        </w:rPr>
      </w:pPr>
    </w:p>
    <w:p w14:paraId="0A63D208" w14:textId="7E0F3480" w:rsidR="0042596A" w:rsidRPr="00824985" w:rsidRDefault="0042596A" w:rsidP="00824985">
      <w:pPr>
        <w:pStyle w:val="ListParagraph"/>
        <w:spacing w:line="360" w:lineRule="auto"/>
        <w:ind w:left="360"/>
      </w:pPr>
      <m:oMathPara>
        <m:oMath>
          <m:r>
            <w:rPr>
              <w:rFonts w:ascii="Cambria Math" w:hAnsi="Cambria Math"/>
            </w:rPr>
            <m:t>F=</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CV</m:t>
          </m:r>
        </m:oMath>
      </m:oMathPara>
    </w:p>
    <w:p w14:paraId="3CA14DE5" w14:textId="77777777" w:rsidR="00824985" w:rsidRDefault="00824985" w:rsidP="00824985">
      <w:pPr>
        <w:spacing w:line="360" w:lineRule="auto"/>
      </w:pPr>
    </w:p>
    <w:p w14:paraId="1FF42E5D" w14:textId="77777777" w:rsidR="00824985" w:rsidRDefault="0042596A" w:rsidP="009544A1">
      <w:pPr>
        <w:pStyle w:val="ListParagraph"/>
        <w:numPr>
          <w:ilvl w:val="0"/>
          <w:numId w:val="279"/>
        </w:numPr>
        <w:spacing w:line="360" w:lineRule="auto"/>
      </w:pPr>
      <w:r>
        <w:rPr>
          <w:u w:val="single"/>
        </w:rPr>
        <w:t>Step #3</w:t>
      </w:r>
      <w:r>
        <w:t>: Solve the simplified system</w:t>
      </w:r>
    </w:p>
    <w:p w14:paraId="1986EFC7" w14:textId="77777777" w:rsidR="00824985" w:rsidRPr="00824985" w:rsidRDefault="00824985" w:rsidP="00824985">
      <w:pPr>
        <w:spacing w:line="360" w:lineRule="auto"/>
        <w:rPr>
          <w:u w:val="single"/>
        </w:rPr>
      </w:pPr>
    </w:p>
    <w:p w14:paraId="0B38C320" w14:textId="77777777" w:rsidR="00824985" w:rsidRDefault="00AD682C" w:rsidP="00824985">
      <w:pPr>
        <w:pStyle w:val="ListParagraph"/>
        <w:spacing w:line="360" w:lineRule="auto"/>
        <w:ind w:left="360"/>
      </w:pPr>
      <m:oMathPara>
        <m:oMath>
          <m:r>
            <w:rPr>
              <w:rFonts w:ascii="Cambria Math" w:hAnsi="Cambria Math"/>
            </w:rPr>
            <m:t>RY-Y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3B91EEDB" w14:textId="77777777" w:rsidR="00824985" w:rsidRDefault="00824985" w:rsidP="00824985">
      <w:pPr>
        <w:spacing w:line="360" w:lineRule="auto"/>
      </w:pPr>
    </w:p>
    <w:p w14:paraId="19B9A57F" w14:textId="77777777" w:rsidR="00824985" w:rsidRDefault="00AD682C" w:rsidP="00824985">
      <w:pPr>
        <w:pStyle w:val="ListParagraph"/>
        <w:spacing w:line="360" w:lineRule="auto"/>
        <w:ind w:left="360"/>
      </w:pPr>
      <w:r>
        <w:t>where</w:t>
      </w:r>
    </w:p>
    <w:p w14:paraId="1C3324E7" w14:textId="77777777" w:rsidR="00824985" w:rsidRDefault="00824985" w:rsidP="00824985">
      <w:pPr>
        <w:spacing w:line="360" w:lineRule="auto"/>
      </w:pPr>
    </w:p>
    <w:p w14:paraId="05DC1E7C" w14:textId="77777777" w:rsidR="00824985" w:rsidRPr="00824985" w:rsidRDefault="00AD682C" w:rsidP="00824985">
      <w:pPr>
        <w:pStyle w:val="ListParagraph"/>
        <w:spacing w:line="360" w:lineRule="auto"/>
        <w:ind w:left="360"/>
      </w:pPr>
      <m:oMathPara>
        <m:oMath>
          <m:r>
            <w:rPr>
              <w:rFonts w:ascii="Cambria Math" w:hAnsi="Cambria Math"/>
            </w:rPr>
            <m:t>Y=</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XV</m:t>
          </m:r>
        </m:oMath>
      </m:oMathPara>
    </w:p>
    <w:p w14:paraId="189D770D" w14:textId="77777777" w:rsidR="00824985" w:rsidRDefault="00824985" w:rsidP="00824985">
      <w:pPr>
        <w:spacing w:line="360" w:lineRule="auto"/>
      </w:pPr>
    </w:p>
    <w:p w14:paraId="06C15BAC" w14:textId="6BECF799" w:rsidR="0042596A" w:rsidRPr="00824985" w:rsidRDefault="00AD682C" w:rsidP="00824985">
      <w:pPr>
        <w:pStyle w:val="ListParagraph"/>
        <w:spacing w:line="360" w:lineRule="auto"/>
        <w:ind w:left="360"/>
      </w:pPr>
      <w:r>
        <w:lastRenderedPageBreak/>
        <w:t>This can be done by using forward substitution on the blocks.</w:t>
      </w:r>
    </w:p>
    <w:p w14:paraId="455EB24D" w14:textId="77777777" w:rsidR="00824985" w:rsidRDefault="00AD682C" w:rsidP="009544A1">
      <w:pPr>
        <w:pStyle w:val="ListParagraph"/>
        <w:numPr>
          <w:ilvl w:val="0"/>
          <w:numId w:val="279"/>
        </w:numPr>
        <w:spacing w:line="360" w:lineRule="auto"/>
      </w:pPr>
      <w:r>
        <w:rPr>
          <w:u w:val="single"/>
        </w:rPr>
        <w:t>Forward Substitution Example</w:t>
      </w:r>
      <w:r w:rsidRPr="00AD682C">
        <w:t>:</w:t>
      </w:r>
      <w:r>
        <w:t xml:space="preserve"> Specifically, if</w:t>
      </w:r>
    </w:p>
    <w:p w14:paraId="3F58836D" w14:textId="77777777" w:rsidR="00824985" w:rsidRPr="00824985" w:rsidRDefault="00824985" w:rsidP="00824985">
      <w:pPr>
        <w:spacing w:line="360" w:lineRule="auto"/>
        <w:rPr>
          <w:u w:val="single"/>
        </w:rPr>
      </w:pPr>
    </w:p>
    <w:p w14:paraId="0CB375E0"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CCBD1CE" w14:textId="77777777" w:rsidR="00824985" w:rsidRDefault="00824985" w:rsidP="00824985">
      <w:pPr>
        <w:spacing w:line="360" w:lineRule="auto"/>
      </w:pPr>
    </w:p>
    <w:p w14:paraId="17741AC0" w14:textId="77777777" w:rsidR="00824985" w:rsidRDefault="00AD682C" w:rsidP="00824985">
      <w:pPr>
        <w:pStyle w:val="ListParagraph"/>
        <w:spacing w:line="360" w:lineRule="auto"/>
        <w:ind w:left="360"/>
      </w:pPr>
      <w:r>
        <w:t>then</w:t>
      </w:r>
    </w:p>
    <w:p w14:paraId="3A37F6CA" w14:textId="77777777" w:rsidR="00824985" w:rsidRDefault="00824985" w:rsidP="00824985">
      <w:pPr>
        <w:spacing w:line="360" w:lineRule="auto"/>
      </w:pPr>
    </w:p>
    <w:p w14:paraId="6D55AE81" w14:textId="77777777" w:rsidR="00824985" w:rsidRDefault="00000000" w:rsidP="00824985">
      <w:pPr>
        <w:pStyle w:val="ListParagraph"/>
        <w:spacing w:line="360" w:lineRule="auto"/>
        <w:ind w:left="360"/>
      </w:pPr>
      <m:oMathPara>
        <m:oMath>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kk</m:t>
                  </m:r>
                </m:sub>
              </m:sSub>
              <m:r>
                <w:rPr>
                  <w:rFonts w:ascii="Cambria Math" w:hAnsi="Cambria Math"/>
                </w:rPr>
                <m:t>I</m:t>
              </m:r>
            </m:e>
          </m:d>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oMath>
      </m:oMathPara>
    </w:p>
    <w:p w14:paraId="2942954F" w14:textId="77777777" w:rsidR="00824985" w:rsidRDefault="00824985" w:rsidP="00824985">
      <w:pPr>
        <w:spacing w:line="360" w:lineRule="auto"/>
      </w:pPr>
    </w:p>
    <w:p w14:paraId="2C0B31F9" w14:textId="77777777" w:rsidR="00824985" w:rsidRDefault="00AD682C" w:rsidP="0082498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column of </w:t>
      </w:r>
      <m:oMath>
        <m:r>
          <w:rPr>
            <w:rFonts w:ascii="Cambria Math" w:hAnsi="Cambria Math"/>
          </w:rPr>
          <m:t>y</m:t>
        </m:r>
      </m:oMath>
      <w:r>
        <w:t>. When</w:t>
      </w:r>
    </w:p>
    <w:p w14:paraId="54FCD65C" w14:textId="77777777" w:rsidR="00824985" w:rsidRDefault="00824985" w:rsidP="00824985">
      <w:pPr>
        <w:spacing w:line="360" w:lineRule="auto"/>
      </w:pPr>
    </w:p>
    <w:p w14:paraId="279E3D68"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B42FF94" w14:textId="77777777" w:rsidR="00824985" w:rsidRDefault="00824985" w:rsidP="00824985">
      <w:pPr>
        <w:spacing w:line="360" w:lineRule="auto"/>
      </w:pPr>
    </w:p>
    <w:p w14:paraId="2358BF75" w14:textId="745391BA" w:rsidR="00AD682C" w:rsidRPr="008C785F" w:rsidRDefault="00AD682C" w:rsidP="00824985">
      <w:pPr>
        <w:pStyle w:val="ListParagraph"/>
        <w:spacing w:line="360" w:lineRule="auto"/>
        <w:ind w:left="360"/>
      </w:pPr>
      <w:r>
        <w:t xml:space="preserve">columns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k</m:t>
                </m:r>
              </m:sub>
            </m:sSub>
          </m:e>
        </m:d>
      </m:oMath>
      <w:r>
        <w:t xml:space="preserve"> should be concatenated and solved for simultaneously.</w:t>
      </w:r>
    </w:p>
    <w:p w14:paraId="2C83CB62" w14:textId="77777777" w:rsidR="00824985" w:rsidRDefault="00AD682C" w:rsidP="009544A1">
      <w:pPr>
        <w:pStyle w:val="ListParagraph"/>
        <w:numPr>
          <w:ilvl w:val="0"/>
          <w:numId w:val="279"/>
        </w:numPr>
        <w:spacing w:line="360" w:lineRule="auto"/>
      </w:pPr>
      <w:r w:rsidRPr="0042596A">
        <w:rPr>
          <w:u w:val="single"/>
        </w:rPr>
        <w:t>Step #</w:t>
      </w:r>
      <w:r>
        <w:rPr>
          <w:u w:val="single"/>
        </w:rPr>
        <w:t>4</w:t>
      </w:r>
      <w:r>
        <w:t>: Set</w:t>
      </w:r>
    </w:p>
    <w:p w14:paraId="3D58650C" w14:textId="77777777" w:rsidR="00824985" w:rsidRPr="00824985" w:rsidRDefault="00824985" w:rsidP="00824985">
      <w:pPr>
        <w:spacing w:line="360" w:lineRule="auto"/>
        <w:rPr>
          <w:u w:val="single"/>
        </w:rPr>
      </w:pPr>
    </w:p>
    <w:p w14:paraId="359A1E6A" w14:textId="0329448C" w:rsidR="00AD682C" w:rsidRPr="00824985" w:rsidRDefault="00AD682C" w:rsidP="00824985">
      <w:pPr>
        <w:pStyle w:val="ListParagraph"/>
        <w:spacing w:line="360" w:lineRule="auto"/>
        <w:ind w:left="360"/>
      </w:pPr>
      <m:oMathPara>
        <m:oMath>
          <m:r>
            <w:rPr>
              <w:rFonts w:ascii="Cambria Math" w:hAnsi="Cambria Math"/>
            </w:rPr>
            <m:t>X=UY</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223AAC25" w14:textId="77777777" w:rsidR="00824985" w:rsidRDefault="00824985" w:rsidP="00824985">
      <w:pPr>
        <w:spacing w:line="360" w:lineRule="auto"/>
      </w:pPr>
    </w:p>
    <w:p w14:paraId="347DCED7" w14:textId="25546C9F" w:rsidR="00AD682C" w:rsidRDefault="00AD682C" w:rsidP="009544A1">
      <w:pPr>
        <w:pStyle w:val="ListParagraph"/>
        <w:numPr>
          <w:ilvl w:val="0"/>
          <w:numId w:val="279"/>
        </w:numPr>
        <w:spacing w:line="360" w:lineRule="auto"/>
      </w:pPr>
      <w:r>
        <w:rPr>
          <w:u w:val="single"/>
        </w:rPr>
        <w:t>Computational Cost</w:t>
      </w:r>
      <w:r>
        <w:t xml:space="preserve">: Using QR algorithm, the real Schur decomposition in Step #1 requires approximately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flops, so that the overall computational cost is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r>
          <w:rPr>
            <w:rFonts w:ascii="Cambria Math" w:hAnsi="Cambria Math"/>
          </w:rPr>
          <m:t>+2.5</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(Golub, Nash, and van Loan (1979)).</w:t>
      </w:r>
    </w:p>
    <w:p w14:paraId="300B01C1" w14:textId="77777777" w:rsidR="00824985" w:rsidRDefault="00AD682C" w:rsidP="009544A1">
      <w:pPr>
        <w:pStyle w:val="ListParagraph"/>
        <w:numPr>
          <w:ilvl w:val="0"/>
          <w:numId w:val="279"/>
        </w:numPr>
        <w:spacing w:line="360" w:lineRule="auto"/>
      </w:pPr>
      <w:r>
        <w:rPr>
          <w:u w:val="single"/>
        </w:rPr>
        <w:t>Simplifications and Special Cases</w:t>
      </w:r>
      <w:r w:rsidRPr="00AD682C">
        <w:t>:</w:t>
      </w:r>
      <w:r>
        <w:t xml:space="preserve"> </w:t>
      </w:r>
      <w:r w:rsidR="00D25018">
        <w:t>In the special case where</w:t>
      </w:r>
    </w:p>
    <w:p w14:paraId="408A4404" w14:textId="77777777" w:rsidR="00824985" w:rsidRPr="00824985" w:rsidRDefault="00824985" w:rsidP="00824985">
      <w:pPr>
        <w:spacing w:line="360" w:lineRule="auto"/>
        <w:rPr>
          <w:u w:val="single"/>
        </w:rPr>
      </w:pPr>
    </w:p>
    <w:p w14:paraId="7E9DBD9E" w14:textId="77777777" w:rsidR="00824985" w:rsidRDefault="00D25018" w:rsidP="00824985">
      <w:pPr>
        <w:pStyle w:val="ListParagraph"/>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47D542BB" w14:textId="77777777" w:rsidR="00824985" w:rsidRDefault="00824985" w:rsidP="00824985">
      <w:pPr>
        <w:spacing w:line="360" w:lineRule="auto"/>
      </w:pPr>
    </w:p>
    <w:p w14:paraId="1D8EA8A0" w14:textId="5B6DD7E6" w:rsidR="00AD682C" w:rsidRDefault="00D25018" w:rsidP="00824985">
      <w:pPr>
        <w:pStyle w:val="ListParagraph"/>
        <w:spacing w:line="360" w:lineRule="auto"/>
        <w:ind w:left="360"/>
      </w:pPr>
      <w:r>
        <w:t xml:space="preserve">and </w:t>
      </w:r>
      <m:oMath>
        <m:r>
          <w:rPr>
            <w:rFonts w:ascii="Cambria Math" w:hAnsi="Cambria Math"/>
          </w:rPr>
          <m:t>C</m:t>
        </m:r>
      </m:oMath>
      <w:r>
        <w:t xml:space="preserve"> is symmetric, the solution </w:t>
      </w:r>
      <m:oMath>
        <m:r>
          <w:rPr>
            <w:rFonts w:ascii="Cambria Math" w:hAnsi="Cambria Math"/>
          </w:rPr>
          <m:t>X</m:t>
        </m:r>
      </m:oMath>
      <w:r>
        <w:t xml:space="preserve"> will also be symmetric. This symmetry can be exploited so that </w:t>
      </w:r>
      <m:oMath>
        <m:r>
          <w:rPr>
            <w:rFonts w:ascii="Cambria Math" w:hAnsi="Cambria Math"/>
          </w:rPr>
          <m:t>Y</m:t>
        </m:r>
      </m:oMath>
      <w:r>
        <w:t xml:space="preserve"> is found more efficiently in step #3 of the algorithm (Bartels and Stewart (1972)).</w:t>
      </w:r>
    </w:p>
    <w:p w14:paraId="45D4A273" w14:textId="77777777" w:rsidR="00824985" w:rsidRDefault="00824985" w:rsidP="00824985">
      <w:pPr>
        <w:spacing w:line="360" w:lineRule="auto"/>
      </w:pPr>
    </w:p>
    <w:p w14:paraId="0AC6944B" w14:textId="77777777" w:rsidR="00824985" w:rsidRDefault="00824985" w:rsidP="00824985">
      <w:pPr>
        <w:spacing w:line="360" w:lineRule="auto"/>
      </w:pPr>
    </w:p>
    <w:p w14:paraId="7BCEA437" w14:textId="558500A8" w:rsidR="00824985" w:rsidRPr="00824985" w:rsidRDefault="00824985" w:rsidP="00824985">
      <w:pPr>
        <w:spacing w:line="360" w:lineRule="auto"/>
        <w:rPr>
          <w:b/>
          <w:bCs/>
          <w:sz w:val="28"/>
          <w:szCs w:val="28"/>
        </w:rPr>
      </w:pPr>
      <w:r w:rsidRPr="00824985">
        <w:rPr>
          <w:b/>
          <w:bCs/>
          <w:sz w:val="28"/>
          <w:szCs w:val="28"/>
        </w:rPr>
        <w:t>Hessenberg-Schur Algorithm</w:t>
      </w:r>
    </w:p>
    <w:p w14:paraId="76B0A3C1" w14:textId="77777777" w:rsidR="00824985" w:rsidRDefault="00824985" w:rsidP="00824985">
      <w:pPr>
        <w:spacing w:line="360" w:lineRule="auto"/>
      </w:pPr>
    </w:p>
    <w:p w14:paraId="7D6E6372" w14:textId="77777777" w:rsidR="0057477B" w:rsidRDefault="00824985" w:rsidP="009544A1">
      <w:pPr>
        <w:pStyle w:val="ListParagraph"/>
        <w:numPr>
          <w:ilvl w:val="0"/>
          <w:numId w:val="280"/>
        </w:numPr>
        <w:spacing w:line="360" w:lineRule="auto"/>
      </w:pPr>
      <w:r w:rsidRPr="00824985">
        <w:rPr>
          <w:u w:val="single"/>
        </w:rPr>
        <w:t>Forward Substitution using Upper Hessenberg</w:t>
      </w:r>
      <w:r>
        <w:t>: The Hessenberg-Schur algorithm (Golub, Nash, and van Loan (1979)) replaces the decomposition</w:t>
      </w:r>
    </w:p>
    <w:p w14:paraId="40F07DCE" w14:textId="77777777" w:rsidR="0057477B" w:rsidRPr="0057477B" w:rsidRDefault="0057477B" w:rsidP="0057477B">
      <w:pPr>
        <w:spacing w:line="360" w:lineRule="auto"/>
        <w:rPr>
          <w:u w:val="single"/>
        </w:rPr>
      </w:pPr>
    </w:p>
    <w:p w14:paraId="3E270701" w14:textId="77777777" w:rsidR="0057477B" w:rsidRDefault="00824985" w:rsidP="0057477B">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FB1BD30" w14:textId="77777777" w:rsidR="0057477B" w:rsidRDefault="0057477B" w:rsidP="0057477B">
      <w:pPr>
        <w:spacing w:line="360" w:lineRule="auto"/>
      </w:pPr>
    </w:p>
    <w:p w14:paraId="07FDF7FF" w14:textId="77777777" w:rsidR="0057477B" w:rsidRDefault="00824985" w:rsidP="0057477B">
      <w:pPr>
        <w:pStyle w:val="ListParagraph"/>
        <w:spacing w:line="360" w:lineRule="auto"/>
        <w:ind w:left="360"/>
      </w:pPr>
      <w:r>
        <w:t>in step #1 by the decomposition</w:t>
      </w:r>
    </w:p>
    <w:p w14:paraId="1BD166E8" w14:textId="77777777" w:rsidR="0057477B" w:rsidRDefault="0057477B" w:rsidP="0057477B">
      <w:pPr>
        <w:spacing w:line="360" w:lineRule="auto"/>
      </w:pPr>
    </w:p>
    <w:p w14:paraId="355CDB4F" w14:textId="77777777" w:rsidR="0057477B" w:rsidRDefault="00824985"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71DC9053" w14:textId="77777777" w:rsidR="0057477B" w:rsidRDefault="0057477B" w:rsidP="0057477B">
      <w:pPr>
        <w:spacing w:line="360" w:lineRule="auto"/>
      </w:pPr>
    </w:p>
    <w:p w14:paraId="49697259" w14:textId="77777777" w:rsidR="0057477B" w:rsidRDefault="00824985" w:rsidP="0057477B">
      <w:pPr>
        <w:pStyle w:val="ListParagraph"/>
        <w:spacing w:line="360" w:lineRule="auto"/>
        <w:ind w:left="360"/>
      </w:pPr>
      <w:r>
        <w:t xml:space="preserve">where </w:t>
      </w:r>
      <m:oMath>
        <m:r>
          <w:rPr>
            <w:rFonts w:ascii="Cambria Math" w:hAnsi="Cambria Math"/>
          </w:rPr>
          <m:t>A</m:t>
        </m:r>
      </m:oMath>
      <w:r>
        <w:t xml:space="preserve"> is an upper Hessenberg matrix. This leads to a system of the form</w:t>
      </w:r>
    </w:p>
    <w:p w14:paraId="5F55768E" w14:textId="77777777" w:rsidR="0057477B" w:rsidRDefault="0057477B" w:rsidP="0057477B">
      <w:pPr>
        <w:spacing w:line="360" w:lineRule="auto"/>
      </w:pPr>
    </w:p>
    <w:p w14:paraId="61CBB7CC" w14:textId="77777777" w:rsidR="0057477B" w:rsidRDefault="00824985" w:rsidP="0057477B">
      <w:pPr>
        <w:pStyle w:val="ListParagraph"/>
        <w:spacing w:line="360" w:lineRule="auto"/>
        <w:ind w:left="360"/>
      </w:pPr>
      <m:oMathPara>
        <m:oMath>
          <m:r>
            <w:rPr>
              <w:rFonts w:ascii="Cambria Math" w:hAnsi="Cambria Math"/>
            </w:rPr>
            <m:t>HY-Y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282838F0" w14:textId="77777777" w:rsidR="0057477B" w:rsidRDefault="0057477B" w:rsidP="0057477B">
      <w:pPr>
        <w:spacing w:line="360" w:lineRule="auto"/>
      </w:pPr>
    </w:p>
    <w:p w14:paraId="6665E323" w14:textId="2A1D0D3B" w:rsidR="00824985" w:rsidRDefault="00824985" w:rsidP="0057477B">
      <w:pPr>
        <w:pStyle w:val="ListParagraph"/>
        <w:spacing w:line="360" w:lineRule="auto"/>
        <w:ind w:left="360"/>
      </w:pPr>
      <w:r>
        <w:t>that can be solved using forward substitution.</w:t>
      </w:r>
    </w:p>
    <w:p w14:paraId="5D3178EF" w14:textId="77777777" w:rsidR="0057477B" w:rsidRDefault="0057477B" w:rsidP="009544A1">
      <w:pPr>
        <w:pStyle w:val="ListParagraph"/>
        <w:numPr>
          <w:ilvl w:val="0"/>
          <w:numId w:val="280"/>
        </w:numPr>
        <w:spacing w:line="360" w:lineRule="auto"/>
      </w:pPr>
      <w:r>
        <w:rPr>
          <w:u w:val="single"/>
        </w:rPr>
        <w:t>Advantage of the Hessenberg-Schur Form</w:t>
      </w:r>
      <w:r w:rsidRPr="0057477B">
        <w:t>:</w:t>
      </w:r>
      <w:r>
        <w:t xml:space="preserve"> The advantage of this approach is that</w:t>
      </w:r>
    </w:p>
    <w:p w14:paraId="6EEC8083" w14:textId="77777777" w:rsidR="0057477B" w:rsidRPr="0057477B" w:rsidRDefault="0057477B" w:rsidP="0057477B">
      <w:pPr>
        <w:spacing w:line="360" w:lineRule="auto"/>
        <w:rPr>
          <w:u w:val="single"/>
        </w:rPr>
      </w:pPr>
    </w:p>
    <w:p w14:paraId="28C8F962" w14:textId="77777777" w:rsidR="0057477B" w:rsidRDefault="0057477B"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357CD916" w14:textId="77777777" w:rsidR="0057477B" w:rsidRDefault="0057477B" w:rsidP="0057477B">
      <w:pPr>
        <w:spacing w:line="360" w:lineRule="auto"/>
      </w:pPr>
    </w:p>
    <w:p w14:paraId="552AA412" w14:textId="11A10420" w:rsidR="0057477B" w:rsidRDefault="0057477B" w:rsidP="0057477B">
      <w:pPr>
        <w:pStyle w:val="ListParagraph"/>
        <w:spacing w:line="360" w:lineRule="auto"/>
        <w:ind w:left="360"/>
      </w:pPr>
      <w:r>
        <w:t xml:space="preserve">can be found using Householder reflections at a cost of </w:t>
      </w:r>
      <m:oMath>
        <m:f>
          <m:fPr>
            <m:ctrlPr>
              <w:rPr>
                <w:rFonts w:ascii="Cambria Math" w:hAnsi="Cambria Math"/>
                <w:i/>
              </w:rPr>
            </m:ctrlPr>
          </m:fPr>
          <m:num>
            <m:r>
              <w:rPr>
                <w:rFonts w:ascii="Cambria Math" w:hAnsi="Cambria Math"/>
              </w:rPr>
              <m:t>5</m:t>
            </m:r>
          </m:num>
          <m:den>
            <m:r>
              <w:rPr>
                <w:rFonts w:ascii="Cambria Math" w:hAnsi="Cambria Math"/>
              </w:rPr>
              <m:t>3</m:t>
            </m:r>
          </m:den>
        </m:f>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flops, compared to the </w:t>
      </w:r>
      <m:oMath>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slops required to compute the real Schur decomposition of </w:t>
      </w:r>
      <m:oMath>
        <m:r>
          <w:rPr>
            <w:rFonts w:ascii="Cambria Math" w:hAnsi="Cambria Math"/>
          </w:rPr>
          <m:t>A</m:t>
        </m:r>
      </m:oMath>
      <w:r>
        <w:t>.</w:t>
      </w:r>
    </w:p>
    <w:p w14:paraId="78ADD6A6" w14:textId="77777777" w:rsidR="008C785F" w:rsidRDefault="008C785F" w:rsidP="00E90552">
      <w:pPr>
        <w:spacing w:line="360" w:lineRule="auto"/>
      </w:pPr>
    </w:p>
    <w:p w14:paraId="06BA0B85" w14:textId="77777777" w:rsidR="00E90552" w:rsidRDefault="00E90552" w:rsidP="00E90552">
      <w:pPr>
        <w:spacing w:line="360" w:lineRule="auto"/>
      </w:pPr>
    </w:p>
    <w:p w14:paraId="65D9674D" w14:textId="2123CF5F" w:rsidR="00E90552" w:rsidRPr="008C785F" w:rsidRDefault="00E90552" w:rsidP="00E90552">
      <w:pPr>
        <w:spacing w:line="360" w:lineRule="auto"/>
        <w:rPr>
          <w:b/>
          <w:bCs/>
          <w:sz w:val="28"/>
          <w:szCs w:val="28"/>
        </w:rPr>
      </w:pPr>
      <w:r w:rsidRPr="008C785F">
        <w:rPr>
          <w:b/>
          <w:bCs/>
          <w:sz w:val="28"/>
          <w:szCs w:val="28"/>
        </w:rPr>
        <w:t>References</w:t>
      </w:r>
    </w:p>
    <w:p w14:paraId="5E56DCAD" w14:textId="77777777" w:rsidR="00E90552" w:rsidRDefault="00E90552" w:rsidP="00E90552">
      <w:pPr>
        <w:spacing w:line="360" w:lineRule="auto"/>
      </w:pPr>
    </w:p>
    <w:p w14:paraId="023E30B3" w14:textId="343D7840" w:rsidR="00E90552" w:rsidRDefault="00E90552" w:rsidP="009544A1">
      <w:pPr>
        <w:pStyle w:val="ListParagraph"/>
        <w:numPr>
          <w:ilvl w:val="0"/>
          <w:numId w:val="277"/>
        </w:numPr>
        <w:spacing w:line="360" w:lineRule="auto"/>
      </w:pPr>
      <w:r>
        <w:t xml:space="preserve">Bartels, R. H., and G. W. Stewart (1972): Solution to the Matrix Equation </w:t>
      </w:r>
      <m:oMath>
        <m:r>
          <w:rPr>
            <w:rFonts w:ascii="Cambria Math" w:hAnsi="Cambria Math"/>
          </w:rPr>
          <m:t>AX+XB=C</m:t>
        </m:r>
      </m:oMath>
      <w:r>
        <w:t xml:space="preserve"> </w:t>
      </w:r>
      <w:r>
        <w:rPr>
          <w:i/>
          <w:iCs/>
        </w:rPr>
        <w:t>Communications of the ACM</w:t>
      </w:r>
      <w:r>
        <w:t xml:space="preserve"> </w:t>
      </w:r>
      <w:r>
        <w:rPr>
          <w:b/>
          <w:bCs/>
        </w:rPr>
        <w:t>15 (8)</w:t>
      </w:r>
      <w:r>
        <w:t xml:space="preserve"> 820-826</w:t>
      </w:r>
    </w:p>
    <w:p w14:paraId="3ADAE76F" w14:textId="36D18319" w:rsidR="00E90552" w:rsidRDefault="00E90552" w:rsidP="009544A1">
      <w:pPr>
        <w:pStyle w:val="ListParagraph"/>
        <w:numPr>
          <w:ilvl w:val="0"/>
          <w:numId w:val="277"/>
        </w:numPr>
        <w:spacing w:line="360" w:lineRule="auto"/>
      </w:pPr>
      <w:r>
        <w:lastRenderedPageBreak/>
        <w:t xml:space="preserve">Golub, G., S. Nash, and C. van Loan (1979): A Hessenberg-Schur Method for the Problem </w:t>
      </w:r>
      <m:oMath>
        <m:r>
          <w:rPr>
            <w:rFonts w:ascii="Cambria Math" w:hAnsi="Cambria Math"/>
          </w:rPr>
          <m:t>AX+XB=C</m:t>
        </m:r>
      </m:oMath>
      <w:r>
        <w:t xml:space="preserve"> </w:t>
      </w:r>
      <w:r>
        <w:rPr>
          <w:i/>
          <w:iCs/>
        </w:rPr>
        <w:t>IEEE Transactions on Automatic Control</w:t>
      </w:r>
      <w:r>
        <w:t xml:space="preserve"> </w:t>
      </w:r>
      <w:r>
        <w:rPr>
          <w:b/>
          <w:bCs/>
        </w:rPr>
        <w:t>24 (9)</w:t>
      </w:r>
      <w:r>
        <w:t xml:space="preserve"> 909-913</w:t>
      </w:r>
    </w:p>
    <w:p w14:paraId="595AC0CC" w14:textId="04ED7EA9" w:rsidR="00E90552" w:rsidRDefault="00E90552" w:rsidP="009544A1">
      <w:pPr>
        <w:pStyle w:val="ListParagraph"/>
        <w:numPr>
          <w:ilvl w:val="0"/>
          <w:numId w:val="277"/>
        </w:numPr>
        <w:spacing w:line="360" w:lineRule="auto"/>
      </w:pPr>
      <w:r>
        <w:t xml:space="preserve">Simoncini, V. (2016): </w:t>
      </w:r>
      <w:r w:rsidR="008C785F">
        <w:t xml:space="preserve">Computational Methods for Linear Matrix Equations </w:t>
      </w:r>
      <w:r w:rsidR="008C785F">
        <w:rPr>
          <w:i/>
          <w:iCs/>
        </w:rPr>
        <w:t>SIAM Review</w:t>
      </w:r>
      <w:r w:rsidR="008C785F">
        <w:t xml:space="preserve"> </w:t>
      </w:r>
      <w:r w:rsidR="008C785F">
        <w:rPr>
          <w:b/>
          <w:bCs/>
        </w:rPr>
        <w:t>58 (3)</w:t>
      </w:r>
      <w:r w:rsidR="008C785F">
        <w:t xml:space="preserve"> 377-441</w:t>
      </w:r>
    </w:p>
    <w:p w14:paraId="146D2B81" w14:textId="22391097" w:rsidR="00E90552" w:rsidRDefault="00E90552" w:rsidP="009544A1">
      <w:pPr>
        <w:pStyle w:val="ListParagraph"/>
        <w:numPr>
          <w:ilvl w:val="0"/>
          <w:numId w:val="277"/>
        </w:numPr>
        <w:spacing w:line="360" w:lineRule="auto"/>
      </w:pPr>
      <w:r>
        <w:t xml:space="preserve">Wikipedia (2023): </w:t>
      </w:r>
      <w:hyperlink r:id="rId129" w:history="1">
        <w:r w:rsidRPr="00E90552">
          <w:rPr>
            <w:rStyle w:val="Hyperlink"/>
          </w:rPr>
          <w:t>Bartels-Stewart Algorithm</w:t>
        </w:r>
      </w:hyperlink>
    </w:p>
    <w:p w14:paraId="3C0B8D99" w14:textId="3AC89972" w:rsidR="006D0505" w:rsidRDefault="006D0505">
      <w:r>
        <w:br w:type="page"/>
      </w:r>
    </w:p>
    <w:p w14:paraId="2491EF43" w14:textId="77777777" w:rsidR="006D0505" w:rsidRDefault="006D0505" w:rsidP="00171B83">
      <w:pPr>
        <w:spacing w:line="360" w:lineRule="auto"/>
      </w:pPr>
    </w:p>
    <w:p w14:paraId="57E7F5E5" w14:textId="77777777" w:rsidR="006D0505" w:rsidRPr="00CB42BB" w:rsidRDefault="006D0505" w:rsidP="00CB42BB">
      <w:pPr>
        <w:spacing w:line="360" w:lineRule="auto"/>
        <w:jc w:val="center"/>
        <w:rPr>
          <w:b/>
          <w:bCs/>
          <w:sz w:val="32"/>
          <w:szCs w:val="32"/>
        </w:rPr>
      </w:pPr>
      <w:r w:rsidRPr="00CB42BB">
        <w:rPr>
          <w:b/>
          <w:bCs/>
          <w:sz w:val="32"/>
          <w:szCs w:val="32"/>
        </w:rPr>
        <w:t>Triangular Matrix</w:t>
      </w:r>
    </w:p>
    <w:p w14:paraId="0E5620C4" w14:textId="77777777" w:rsidR="006D0505" w:rsidRDefault="006D0505" w:rsidP="00171B83">
      <w:pPr>
        <w:spacing w:line="360" w:lineRule="auto"/>
      </w:pPr>
    </w:p>
    <w:p w14:paraId="729669A2" w14:textId="77777777" w:rsidR="006D0505" w:rsidRDefault="006D0505" w:rsidP="00171B83">
      <w:pPr>
        <w:spacing w:line="360" w:lineRule="auto"/>
      </w:pPr>
    </w:p>
    <w:p w14:paraId="720A7579" w14:textId="77777777" w:rsidR="006D0505" w:rsidRPr="00CB42BB" w:rsidRDefault="006D0505" w:rsidP="00171B83">
      <w:pPr>
        <w:spacing w:line="360" w:lineRule="auto"/>
        <w:rPr>
          <w:b/>
          <w:bCs/>
          <w:sz w:val="28"/>
          <w:szCs w:val="28"/>
        </w:rPr>
      </w:pPr>
      <w:r w:rsidRPr="00CB42BB">
        <w:rPr>
          <w:b/>
          <w:bCs/>
          <w:sz w:val="28"/>
          <w:szCs w:val="28"/>
        </w:rPr>
        <w:t>Introduction</w:t>
      </w:r>
    </w:p>
    <w:p w14:paraId="1E001BF1" w14:textId="77777777" w:rsidR="006D0505" w:rsidRDefault="006D0505" w:rsidP="00171B83">
      <w:pPr>
        <w:spacing w:line="360" w:lineRule="auto"/>
      </w:pPr>
    </w:p>
    <w:p w14:paraId="004DC3E7" w14:textId="61269F70" w:rsidR="00CB42BB" w:rsidRPr="00CB42BB" w:rsidRDefault="00CB42BB" w:rsidP="009544A1">
      <w:pPr>
        <w:pStyle w:val="ListParagraph"/>
        <w:numPr>
          <w:ilvl w:val="0"/>
          <w:numId w:val="264"/>
        </w:numPr>
        <w:spacing w:line="360" w:lineRule="auto"/>
      </w:pPr>
      <w:r w:rsidRPr="00CB42BB">
        <w:rPr>
          <w:u w:val="single"/>
        </w:rPr>
        <w:t>Lower Triangular Matrix</w:t>
      </w:r>
      <w:r>
        <w:t xml:space="preserve">: A </w:t>
      </w:r>
      <w:r w:rsidRPr="00CB42BB">
        <w:rPr>
          <w:i/>
          <w:iCs/>
        </w:rPr>
        <w:t>triangular matrix</w:t>
      </w:r>
      <w:r>
        <w:t xml:space="preserve"> is a special kind of square matrix. A square matrix is called </w:t>
      </w:r>
      <w:r w:rsidRPr="00CB42BB">
        <w:rPr>
          <w:i/>
          <w:iCs/>
        </w:rPr>
        <w:t>lower triangular</w:t>
      </w:r>
      <w:r>
        <w:t xml:space="preserve"> if all the entries above the main diagonal are zero (Wikipedia (2024)).</w:t>
      </w:r>
    </w:p>
    <w:p w14:paraId="211F5D08" w14:textId="616AC6EE" w:rsidR="004C4403" w:rsidRDefault="004C4403" w:rsidP="009544A1">
      <w:pPr>
        <w:pStyle w:val="ListParagraph"/>
        <w:numPr>
          <w:ilvl w:val="0"/>
          <w:numId w:val="264"/>
        </w:numPr>
        <w:spacing w:line="360" w:lineRule="auto"/>
      </w:pPr>
      <w:r>
        <w:rPr>
          <w:u w:val="single"/>
        </w:rPr>
        <w:t>Upper</w:t>
      </w:r>
      <w:r w:rsidRPr="00CB42BB">
        <w:rPr>
          <w:u w:val="single"/>
        </w:rPr>
        <w:t xml:space="preserve"> Triangular Matrix</w:t>
      </w:r>
      <w:r>
        <w:t xml:space="preserve">: A square matrix is called </w:t>
      </w:r>
      <w:r>
        <w:rPr>
          <w:i/>
          <w:iCs/>
        </w:rPr>
        <w:t>upper</w:t>
      </w:r>
      <w:r w:rsidRPr="00CB42BB">
        <w:rPr>
          <w:i/>
          <w:iCs/>
        </w:rPr>
        <w:t xml:space="preserve"> triangular</w:t>
      </w:r>
      <w:r>
        <w:t xml:space="preserve"> if all the entries below the main diagonal are zero.</w:t>
      </w:r>
    </w:p>
    <w:p w14:paraId="3CC38995" w14:textId="79C8BF6C" w:rsidR="004C4403" w:rsidRDefault="004C4403" w:rsidP="009544A1">
      <w:pPr>
        <w:pStyle w:val="ListParagraph"/>
        <w:numPr>
          <w:ilvl w:val="0"/>
          <w:numId w:val="264"/>
        </w:numPr>
        <w:spacing w:line="360" w:lineRule="auto"/>
      </w:pPr>
      <w:r>
        <w:rPr>
          <w:u w:val="single"/>
        </w:rPr>
        <w:t>Usage in Numerical Analysis</w:t>
      </w:r>
      <w:r w:rsidRPr="004C4403">
        <w:t>:</w:t>
      </w:r>
      <w:r>
        <w:t xml:space="preserve"> Because matrix equations with triangular matrices are easier to solve, they are very important in numerical analysis.</w:t>
      </w:r>
    </w:p>
    <w:p w14:paraId="1B1EF4C8" w14:textId="0E62F151" w:rsidR="004C4403" w:rsidRDefault="004C4403" w:rsidP="009544A1">
      <w:pPr>
        <w:pStyle w:val="ListParagraph"/>
        <w:numPr>
          <w:ilvl w:val="0"/>
          <w:numId w:val="264"/>
        </w:numPr>
        <w:spacing w:line="360" w:lineRule="auto"/>
      </w:pPr>
      <w:r>
        <w:rPr>
          <w:u w:val="single"/>
        </w:rPr>
        <w:t>Usage in Criterion for Invertibility</w:t>
      </w:r>
      <w:r w:rsidRPr="004C4403">
        <w:t>:</w:t>
      </w:r>
      <w:r>
        <w:t xml:space="preserve"> By the </w:t>
      </w:r>
      <m:oMath>
        <m:r>
          <w:rPr>
            <w:rFonts w:ascii="Cambria Math" w:hAnsi="Cambria Math"/>
          </w:rPr>
          <m:t>LU</m:t>
        </m:r>
      </m:oMath>
      <w:r>
        <w:t xml:space="preserve"> decomposition algorithm, an invertible matrix maybe written as the product of a lower triangular matrix </w:t>
      </w:r>
      <m:oMath>
        <m:r>
          <w:rPr>
            <w:rFonts w:ascii="Cambria Math" w:hAnsi="Cambria Math"/>
          </w:rPr>
          <m:t>L</m:t>
        </m:r>
      </m:oMath>
      <w:r>
        <w:t xml:space="preserve"> and an upper triangular matrix </w:t>
      </w:r>
      <m:oMath>
        <m:r>
          <w:rPr>
            <w:rFonts w:ascii="Cambria Math" w:hAnsi="Cambria Math"/>
          </w:rPr>
          <m:t>U</m:t>
        </m:r>
      </m:oMath>
      <w:r>
        <w:t xml:space="preserve"> if and only if all of its principal minors are non-zero.</w:t>
      </w:r>
    </w:p>
    <w:p w14:paraId="69A9EB76" w14:textId="77777777" w:rsidR="00932DD4" w:rsidRDefault="00932DD4" w:rsidP="00932DD4">
      <w:pPr>
        <w:spacing w:line="360" w:lineRule="auto"/>
      </w:pPr>
    </w:p>
    <w:p w14:paraId="5CE65BFA" w14:textId="77777777" w:rsidR="00932DD4" w:rsidRDefault="00932DD4" w:rsidP="00932DD4">
      <w:pPr>
        <w:spacing w:line="360" w:lineRule="auto"/>
      </w:pPr>
    </w:p>
    <w:p w14:paraId="5FDD3413" w14:textId="77777777" w:rsidR="00932DD4" w:rsidRDefault="00932DD4" w:rsidP="00932DD4">
      <w:pPr>
        <w:spacing w:line="360" w:lineRule="auto"/>
      </w:pPr>
    </w:p>
    <w:p w14:paraId="28FB136A" w14:textId="6137E14E" w:rsidR="00932DD4" w:rsidRPr="00932DD4" w:rsidRDefault="00932DD4" w:rsidP="00932DD4">
      <w:pPr>
        <w:spacing w:line="360" w:lineRule="auto"/>
        <w:rPr>
          <w:b/>
          <w:bCs/>
          <w:sz w:val="28"/>
          <w:szCs w:val="28"/>
        </w:rPr>
      </w:pPr>
      <w:r w:rsidRPr="00932DD4">
        <w:rPr>
          <w:b/>
          <w:bCs/>
          <w:sz w:val="28"/>
          <w:szCs w:val="28"/>
        </w:rPr>
        <w:t>Description</w:t>
      </w:r>
    </w:p>
    <w:p w14:paraId="0F5919C9" w14:textId="77777777" w:rsidR="00932DD4" w:rsidRDefault="00932DD4" w:rsidP="00932DD4">
      <w:pPr>
        <w:spacing w:line="360" w:lineRule="auto"/>
      </w:pPr>
    </w:p>
    <w:p w14:paraId="0CAF06C6" w14:textId="77777777" w:rsidR="000A4EAD" w:rsidRPr="000A4EAD" w:rsidRDefault="00932DD4" w:rsidP="009544A1">
      <w:pPr>
        <w:pStyle w:val="ListParagraph"/>
        <w:numPr>
          <w:ilvl w:val="0"/>
          <w:numId w:val="265"/>
        </w:numPr>
        <w:spacing w:line="360" w:lineRule="auto"/>
        <w:rPr>
          <w:u w:val="single"/>
        </w:rPr>
      </w:pPr>
      <w:r w:rsidRPr="00932DD4">
        <w:rPr>
          <w:u w:val="single"/>
        </w:rPr>
        <w:t>Forms of Left/Right Triangular Matrix</w:t>
      </w:r>
      <w:r>
        <w:t xml:space="preserve">: A matrix of the form </w:t>
      </w:r>
    </w:p>
    <w:p w14:paraId="6D883D04" w14:textId="77777777" w:rsidR="000A4EAD" w:rsidRPr="000A4EAD" w:rsidRDefault="000A4EAD" w:rsidP="000A4EAD">
      <w:pPr>
        <w:spacing w:line="360" w:lineRule="auto"/>
        <w:rPr>
          <w:u w:val="single"/>
        </w:rPr>
      </w:pPr>
    </w:p>
    <w:p w14:paraId="73FD5CFD" w14:textId="432E87C6" w:rsidR="000A4EAD" w:rsidRDefault="000A4EAD" w:rsidP="000A4EAD">
      <w:pPr>
        <w:pStyle w:val="ListParagraph"/>
        <w:spacing w:line="360" w:lineRule="auto"/>
        <w:ind w:left="360"/>
        <w:jc w:val="center"/>
        <w:rPr>
          <w:u w:val="single"/>
        </w:rPr>
      </w:pPr>
      <w:r>
        <w:rPr>
          <w:noProof/>
        </w:rPr>
        <w:lastRenderedPageBreak/>
        <w:drawing>
          <wp:inline distT="0" distB="0" distL="0" distR="0" wp14:anchorId="6B1B9676" wp14:editId="1C681D69">
            <wp:extent cx="3362325" cy="1866900"/>
            <wp:effectExtent l="0" t="0" r="9525" b="0"/>
            <wp:docPr id="1733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6749" name=""/>
                    <pic:cNvPicPr/>
                  </pic:nvPicPr>
                  <pic:blipFill>
                    <a:blip r:embed="rId130"/>
                    <a:stretch>
                      <a:fillRect/>
                    </a:stretch>
                  </pic:blipFill>
                  <pic:spPr>
                    <a:xfrm>
                      <a:off x="0" y="0"/>
                      <a:ext cx="3362325" cy="1866900"/>
                    </a:xfrm>
                    <a:prstGeom prst="rect">
                      <a:avLst/>
                    </a:prstGeom>
                  </pic:spPr>
                </pic:pic>
              </a:graphicData>
            </a:graphic>
          </wp:inline>
        </w:drawing>
      </w:r>
    </w:p>
    <w:p w14:paraId="000F2C83" w14:textId="77777777" w:rsidR="000A4EAD" w:rsidRPr="000A4EAD" w:rsidRDefault="000A4EAD" w:rsidP="000A4EAD">
      <w:pPr>
        <w:spacing w:line="360" w:lineRule="auto"/>
        <w:rPr>
          <w:u w:val="single"/>
        </w:rPr>
      </w:pPr>
    </w:p>
    <w:p w14:paraId="2DE8FB95" w14:textId="77777777" w:rsidR="000A4EAD" w:rsidRDefault="00932DD4" w:rsidP="000A4EAD">
      <w:pPr>
        <w:pStyle w:val="ListParagraph"/>
        <w:spacing w:line="360" w:lineRule="auto"/>
        <w:ind w:left="360"/>
      </w:pPr>
      <w:r>
        <w:t xml:space="preserve">is called a </w:t>
      </w:r>
      <w:r w:rsidRPr="00932DD4">
        <w:rPr>
          <w:i/>
          <w:iCs/>
        </w:rPr>
        <w:t>lower triangular matrix</w:t>
      </w:r>
      <w:r>
        <w:t xml:space="preserve"> or </w:t>
      </w:r>
      <w:r w:rsidRPr="00932DD4">
        <w:rPr>
          <w:i/>
          <w:iCs/>
        </w:rPr>
        <w:t>left triangular matrix</w:t>
      </w:r>
      <w:r>
        <w:t xml:space="preserve">, and analogously, a matrix of the form </w:t>
      </w:r>
    </w:p>
    <w:p w14:paraId="7E3A51EC" w14:textId="77777777" w:rsidR="000A4EAD" w:rsidRDefault="000A4EAD" w:rsidP="000A4EAD">
      <w:pPr>
        <w:spacing w:line="360" w:lineRule="auto"/>
      </w:pPr>
    </w:p>
    <w:p w14:paraId="54257E1E" w14:textId="6818EF25" w:rsidR="000A4EAD" w:rsidRDefault="000A4EAD" w:rsidP="000A4EAD">
      <w:pPr>
        <w:pStyle w:val="ListParagraph"/>
        <w:spacing w:line="360" w:lineRule="auto"/>
        <w:ind w:left="360"/>
        <w:jc w:val="center"/>
      </w:pPr>
      <w:r>
        <w:rPr>
          <w:noProof/>
        </w:rPr>
        <w:drawing>
          <wp:inline distT="0" distB="0" distL="0" distR="0" wp14:anchorId="1F9B3F1A" wp14:editId="21D08810">
            <wp:extent cx="3562350" cy="1876425"/>
            <wp:effectExtent l="0" t="0" r="0" b="9525"/>
            <wp:docPr id="20018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0789" name=""/>
                    <pic:cNvPicPr/>
                  </pic:nvPicPr>
                  <pic:blipFill>
                    <a:blip r:embed="rId131"/>
                    <a:stretch>
                      <a:fillRect/>
                    </a:stretch>
                  </pic:blipFill>
                  <pic:spPr>
                    <a:xfrm>
                      <a:off x="0" y="0"/>
                      <a:ext cx="3562350" cy="1876425"/>
                    </a:xfrm>
                    <a:prstGeom prst="rect">
                      <a:avLst/>
                    </a:prstGeom>
                  </pic:spPr>
                </pic:pic>
              </a:graphicData>
            </a:graphic>
          </wp:inline>
        </w:drawing>
      </w:r>
    </w:p>
    <w:p w14:paraId="145EFA1F" w14:textId="77777777" w:rsidR="000A4EAD" w:rsidRDefault="000A4EAD" w:rsidP="000A4EAD">
      <w:pPr>
        <w:spacing w:line="360" w:lineRule="auto"/>
      </w:pPr>
    </w:p>
    <w:p w14:paraId="52744B97" w14:textId="1E65CB3D" w:rsidR="00932DD4" w:rsidRPr="00932DD4" w:rsidRDefault="00932DD4" w:rsidP="000A4EAD">
      <w:pPr>
        <w:pStyle w:val="ListParagraph"/>
        <w:spacing w:line="360" w:lineRule="auto"/>
        <w:ind w:left="360"/>
        <w:rPr>
          <w:u w:val="single"/>
        </w:rPr>
      </w:pPr>
      <w:r>
        <w:t xml:space="preserve">is called </w:t>
      </w:r>
      <w:r w:rsidRPr="00932DD4">
        <w:rPr>
          <w:i/>
          <w:iCs/>
        </w:rPr>
        <w:t>upper triangular matrix</w:t>
      </w:r>
      <w:r>
        <w:t xml:space="preserve"> or </w:t>
      </w:r>
      <w:r w:rsidRPr="00932DD4">
        <w:rPr>
          <w:i/>
          <w:iCs/>
        </w:rPr>
        <w:t>right triangular matrix</w:t>
      </w:r>
      <w:r>
        <w:t xml:space="preserve">. The lower or the left triangular matrix is denoted with the variable </w:t>
      </w:r>
      <m:oMath>
        <m:r>
          <w:rPr>
            <w:rFonts w:ascii="Cambria Math" w:hAnsi="Cambria Math"/>
          </w:rPr>
          <m:t>L</m:t>
        </m:r>
      </m:oMath>
      <w:r>
        <w:t xml:space="preserve">, and an upper or right triangular matrix is commonly denoted with the variable </w:t>
      </w:r>
      <m:oMath>
        <m:r>
          <w:rPr>
            <w:rFonts w:ascii="Cambria Math" w:hAnsi="Cambria Math"/>
          </w:rPr>
          <m:t>U</m:t>
        </m:r>
      </m:oMath>
      <w:r>
        <w:t xml:space="preserve"> or </w:t>
      </w:r>
      <m:oMath>
        <m:r>
          <w:rPr>
            <w:rFonts w:ascii="Cambria Math" w:hAnsi="Cambria Math"/>
          </w:rPr>
          <m:t>R</m:t>
        </m:r>
      </m:oMath>
      <w:r>
        <w:t>.</w:t>
      </w:r>
    </w:p>
    <w:p w14:paraId="6B83A287" w14:textId="0F1474DE" w:rsidR="00932DD4" w:rsidRPr="007023B9" w:rsidRDefault="00932DD4" w:rsidP="009544A1">
      <w:pPr>
        <w:pStyle w:val="ListParagraph"/>
        <w:numPr>
          <w:ilvl w:val="0"/>
          <w:numId w:val="265"/>
        </w:numPr>
        <w:spacing w:line="360" w:lineRule="auto"/>
        <w:rPr>
          <w:u w:val="single"/>
        </w:rPr>
      </w:pPr>
      <w:r>
        <w:rPr>
          <w:u w:val="single"/>
        </w:rPr>
        <w:t>Diagonal and Triangularizable Matrices</w:t>
      </w:r>
      <w:r>
        <w:t xml:space="preserve">: A matrix that is both upper and lower triangular is diagonal. Matrices that are similar to triangular matrices are called </w:t>
      </w:r>
      <w:r>
        <w:rPr>
          <w:i/>
          <w:iCs/>
        </w:rPr>
        <w:t>triangularizable</w:t>
      </w:r>
      <w:r>
        <w:t>.</w:t>
      </w:r>
    </w:p>
    <w:p w14:paraId="1B14F4DD" w14:textId="4C46EA6C" w:rsidR="007023B9" w:rsidRPr="007023B9" w:rsidRDefault="007023B9" w:rsidP="009544A1">
      <w:pPr>
        <w:pStyle w:val="ListParagraph"/>
        <w:numPr>
          <w:ilvl w:val="0"/>
          <w:numId w:val="265"/>
        </w:numPr>
        <w:spacing w:line="360" w:lineRule="auto"/>
        <w:rPr>
          <w:u w:val="single"/>
        </w:rPr>
      </w:pPr>
      <w:r>
        <w:rPr>
          <w:u w:val="single"/>
        </w:rPr>
        <w:t>Non zero Trapezoidal Matrix</w:t>
      </w:r>
      <w:r>
        <w:t>: A non-square – or sometimes any – matrix with zeros above/below the diagonal is called a lower/upper trapezoidal matrix. The non-zero entries form the shape of a trapezoid.</w:t>
      </w:r>
    </w:p>
    <w:p w14:paraId="175C1558" w14:textId="77777777" w:rsidR="007023B9" w:rsidRDefault="007023B9" w:rsidP="007023B9">
      <w:pPr>
        <w:spacing w:line="360" w:lineRule="auto"/>
        <w:rPr>
          <w:u w:val="single"/>
        </w:rPr>
      </w:pPr>
    </w:p>
    <w:p w14:paraId="5FD255B0" w14:textId="77777777" w:rsidR="007023B9" w:rsidRDefault="007023B9" w:rsidP="007023B9">
      <w:pPr>
        <w:spacing w:line="360" w:lineRule="auto"/>
        <w:rPr>
          <w:u w:val="single"/>
        </w:rPr>
      </w:pPr>
    </w:p>
    <w:p w14:paraId="3F9CFE3A" w14:textId="1EE2E35A" w:rsidR="007023B9" w:rsidRPr="007023B9" w:rsidRDefault="007023B9" w:rsidP="007023B9">
      <w:pPr>
        <w:spacing w:line="360" w:lineRule="auto"/>
        <w:rPr>
          <w:b/>
          <w:bCs/>
          <w:sz w:val="28"/>
          <w:szCs w:val="28"/>
        </w:rPr>
      </w:pPr>
      <w:r w:rsidRPr="007023B9">
        <w:rPr>
          <w:b/>
          <w:bCs/>
          <w:sz w:val="28"/>
          <w:szCs w:val="28"/>
        </w:rPr>
        <w:t>Forward and Back Substitution</w:t>
      </w:r>
    </w:p>
    <w:p w14:paraId="771B8183" w14:textId="77777777" w:rsidR="007023B9" w:rsidRDefault="007023B9" w:rsidP="007023B9">
      <w:pPr>
        <w:spacing w:line="360" w:lineRule="auto"/>
      </w:pPr>
    </w:p>
    <w:p w14:paraId="782722EC" w14:textId="77777777" w:rsidR="008B3D13" w:rsidRDefault="007023B9" w:rsidP="009544A1">
      <w:pPr>
        <w:pStyle w:val="ListParagraph"/>
        <w:numPr>
          <w:ilvl w:val="0"/>
          <w:numId w:val="266"/>
        </w:numPr>
        <w:spacing w:line="360" w:lineRule="auto"/>
      </w:pPr>
      <w:r w:rsidRPr="000A4EAD">
        <w:rPr>
          <w:u w:val="single"/>
        </w:rPr>
        <w:t>Solving Triangular Matrix Equations</w:t>
      </w:r>
      <w:r>
        <w:t>: A matrix equation in the form</w:t>
      </w:r>
    </w:p>
    <w:p w14:paraId="3E90101C" w14:textId="77777777" w:rsidR="008B3D13" w:rsidRPr="008B3D13" w:rsidRDefault="008B3D13" w:rsidP="008B3D13">
      <w:pPr>
        <w:spacing w:line="360" w:lineRule="auto"/>
        <w:rPr>
          <w:u w:val="single"/>
        </w:rPr>
      </w:pPr>
    </w:p>
    <w:p w14:paraId="4628C937" w14:textId="77777777" w:rsidR="008B3D13" w:rsidRDefault="007023B9" w:rsidP="008B3D13">
      <w:pPr>
        <w:pStyle w:val="ListParagraph"/>
        <w:spacing w:line="360" w:lineRule="auto"/>
        <w:ind w:left="360"/>
      </w:pPr>
      <m:oMathPara>
        <m:oMath>
          <m:r>
            <w:rPr>
              <w:rFonts w:ascii="Cambria Math" w:hAnsi="Cambria Math"/>
            </w:rPr>
            <m:t>Lx=b</m:t>
          </m:r>
        </m:oMath>
      </m:oMathPara>
    </w:p>
    <w:p w14:paraId="3A6B8FD4" w14:textId="77777777" w:rsidR="008B3D13" w:rsidRDefault="008B3D13" w:rsidP="008B3D13">
      <w:pPr>
        <w:spacing w:line="360" w:lineRule="auto"/>
      </w:pPr>
    </w:p>
    <w:p w14:paraId="24181259" w14:textId="77777777" w:rsidR="008B3D13" w:rsidRDefault="007023B9" w:rsidP="008B3D13">
      <w:pPr>
        <w:pStyle w:val="ListParagraph"/>
        <w:spacing w:line="360" w:lineRule="auto"/>
        <w:ind w:left="360"/>
      </w:pPr>
      <w:r>
        <w:t>or</w:t>
      </w:r>
    </w:p>
    <w:p w14:paraId="05D31F02" w14:textId="77777777" w:rsidR="008B3D13" w:rsidRDefault="008B3D13" w:rsidP="008B3D13">
      <w:pPr>
        <w:spacing w:line="360" w:lineRule="auto"/>
      </w:pPr>
    </w:p>
    <w:p w14:paraId="28867834" w14:textId="77777777" w:rsidR="008B3D13" w:rsidRDefault="007023B9" w:rsidP="008B3D13">
      <w:pPr>
        <w:pStyle w:val="ListParagraph"/>
        <w:spacing w:line="360" w:lineRule="auto"/>
        <w:ind w:left="360"/>
      </w:pPr>
      <m:oMathPara>
        <m:oMath>
          <m:r>
            <w:rPr>
              <w:rFonts w:ascii="Cambria Math" w:hAnsi="Cambria Math"/>
            </w:rPr>
            <m:t>Ux=b</m:t>
          </m:r>
        </m:oMath>
      </m:oMathPara>
    </w:p>
    <w:p w14:paraId="1EA60C37" w14:textId="77777777" w:rsidR="008B3D13" w:rsidRDefault="008B3D13" w:rsidP="008B3D13">
      <w:pPr>
        <w:spacing w:line="360" w:lineRule="auto"/>
      </w:pPr>
    </w:p>
    <w:p w14:paraId="60454915" w14:textId="632F6907" w:rsidR="007023B9" w:rsidRDefault="007023B9" w:rsidP="008B3D13">
      <w:pPr>
        <w:pStyle w:val="ListParagraph"/>
        <w:spacing w:line="360" w:lineRule="auto"/>
        <w:ind w:left="360"/>
      </w:pPr>
      <w:r>
        <w:t xml:space="preserve">is very easy to solve by an iterative process called </w:t>
      </w:r>
      <w:r w:rsidRPr="007023B9">
        <w:rPr>
          <w:i/>
          <w:iCs/>
        </w:rPr>
        <w:t>forward substitution</w:t>
      </w:r>
      <w:r>
        <w:t xml:space="preserve"> for lower triangular matrices and analogously </w:t>
      </w:r>
      <w:r w:rsidRPr="007023B9">
        <w:rPr>
          <w:i/>
          <w:iCs/>
        </w:rPr>
        <w:t>back substitution</w:t>
      </w:r>
      <w:r>
        <w:t xml:space="preserve"> for upper triangular matrices.</w:t>
      </w:r>
    </w:p>
    <w:p w14:paraId="48446B53" w14:textId="5326F604" w:rsidR="000A4EAD" w:rsidRDefault="000A4EAD" w:rsidP="009544A1">
      <w:pPr>
        <w:pStyle w:val="ListParagraph"/>
        <w:numPr>
          <w:ilvl w:val="0"/>
          <w:numId w:val="266"/>
        </w:numPr>
        <w:spacing w:line="360" w:lineRule="auto"/>
      </w:pPr>
      <w:r w:rsidRPr="000A4EAD">
        <w:rPr>
          <w:u w:val="single"/>
        </w:rPr>
        <w:t>Forward Substitution for Lower Triangular</w:t>
      </w:r>
      <w:r>
        <w:t xml:space="preserve">: The process is thus called because for lower triangular matrices, one first computes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then substitutes that forward into the next equation to solve for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repeats through to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5EEBB70" w14:textId="6AF67F6D" w:rsidR="003B6D0A" w:rsidRDefault="003B6D0A" w:rsidP="009544A1">
      <w:pPr>
        <w:pStyle w:val="ListParagraph"/>
        <w:numPr>
          <w:ilvl w:val="0"/>
          <w:numId w:val="266"/>
        </w:numPr>
        <w:spacing w:line="360" w:lineRule="auto"/>
      </w:pPr>
      <w:r>
        <w:rPr>
          <w:u w:val="single"/>
        </w:rPr>
        <w:t>Back Substitution for Upper Triangular</w:t>
      </w:r>
      <w:r w:rsidRPr="003B6D0A">
        <w:t>:</w:t>
      </w:r>
      <w:r>
        <w:t xml:space="preserve"> In upper triangular matrix, one works backwards, first computing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then substituting that back into the previous equation to solve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repeating through to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7A16384" w14:textId="555EAB87" w:rsidR="003B6D0A" w:rsidRDefault="003B6D0A" w:rsidP="009544A1">
      <w:pPr>
        <w:pStyle w:val="ListParagraph"/>
        <w:numPr>
          <w:ilvl w:val="0"/>
          <w:numId w:val="266"/>
        </w:numPr>
        <w:spacing w:line="360" w:lineRule="auto"/>
      </w:pPr>
      <w:r>
        <w:rPr>
          <w:u w:val="single"/>
        </w:rPr>
        <w:t>Need for Matrix Inversion</w:t>
      </w:r>
      <w:r w:rsidRPr="003B6D0A">
        <w:t>:</w:t>
      </w:r>
      <w:r>
        <w:t xml:space="preserve"> Notice that this does not require inverting the matrix.</w:t>
      </w:r>
    </w:p>
    <w:p w14:paraId="74B5078F" w14:textId="77777777" w:rsidR="008B3D13" w:rsidRDefault="008B3D13" w:rsidP="008B3D13">
      <w:pPr>
        <w:spacing w:line="360" w:lineRule="auto"/>
      </w:pPr>
    </w:p>
    <w:p w14:paraId="428F9779" w14:textId="77777777" w:rsidR="008B3D13" w:rsidRDefault="008B3D13" w:rsidP="008B3D13">
      <w:pPr>
        <w:spacing w:line="360" w:lineRule="auto"/>
      </w:pPr>
    </w:p>
    <w:p w14:paraId="7EEF6A5F" w14:textId="39526037" w:rsidR="008B3D13" w:rsidRPr="008B3D13" w:rsidRDefault="008B3D13" w:rsidP="008B3D13">
      <w:pPr>
        <w:spacing w:line="360" w:lineRule="auto"/>
        <w:rPr>
          <w:b/>
          <w:bCs/>
          <w:sz w:val="28"/>
          <w:szCs w:val="28"/>
        </w:rPr>
      </w:pPr>
      <w:r w:rsidRPr="008B3D13">
        <w:rPr>
          <w:b/>
          <w:bCs/>
          <w:sz w:val="28"/>
          <w:szCs w:val="28"/>
        </w:rPr>
        <w:t>Explicit Setup for Forward Substitution</w:t>
      </w:r>
    </w:p>
    <w:p w14:paraId="076252BB" w14:textId="77777777" w:rsidR="008B3D13" w:rsidRDefault="008B3D13" w:rsidP="008B3D13">
      <w:pPr>
        <w:spacing w:line="360" w:lineRule="auto"/>
      </w:pPr>
    </w:p>
    <w:p w14:paraId="243C1241" w14:textId="77777777" w:rsidR="00E04997" w:rsidRDefault="008B3D13" w:rsidP="009544A1">
      <w:pPr>
        <w:pStyle w:val="ListParagraph"/>
        <w:numPr>
          <w:ilvl w:val="0"/>
          <w:numId w:val="267"/>
        </w:numPr>
        <w:spacing w:line="360" w:lineRule="auto"/>
      </w:pPr>
      <w:r w:rsidRPr="008B3D13">
        <w:rPr>
          <w:u w:val="single"/>
        </w:rPr>
        <w:t>Series of Lower Triangle Linear Relations</w:t>
      </w:r>
      <w:r>
        <w:t>: The matrix equation</w:t>
      </w:r>
    </w:p>
    <w:p w14:paraId="03265F60" w14:textId="77777777" w:rsidR="00E04997" w:rsidRPr="00E04997" w:rsidRDefault="00E04997" w:rsidP="00E04997">
      <w:pPr>
        <w:spacing w:line="360" w:lineRule="auto"/>
        <w:rPr>
          <w:u w:val="single"/>
        </w:rPr>
      </w:pPr>
    </w:p>
    <w:p w14:paraId="6FDB84A3" w14:textId="77777777" w:rsidR="00E04997" w:rsidRDefault="008B3D13" w:rsidP="00E04997">
      <w:pPr>
        <w:pStyle w:val="ListParagraph"/>
        <w:spacing w:line="360" w:lineRule="auto"/>
        <w:ind w:left="360"/>
      </w:pPr>
      <m:oMathPara>
        <m:oMath>
          <m:r>
            <w:rPr>
              <w:rFonts w:ascii="Cambria Math" w:hAnsi="Cambria Math"/>
            </w:rPr>
            <m:t>Lx=b</m:t>
          </m:r>
        </m:oMath>
      </m:oMathPara>
    </w:p>
    <w:p w14:paraId="655EBB71" w14:textId="77777777" w:rsidR="00E04997" w:rsidRDefault="00E04997" w:rsidP="00E04997">
      <w:pPr>
        <w:spacing w:line="360" w:lineRule="auto"/>
      </w:pPr>
    </w:p>
    <w:p w14:paraId="05521ED6" w14:textId="77777777" w:rsidR="00E04997" w:rsidRDefault="008B3D13" w:rsidP="00E04997">
      <w:pPr>
        <w:pStyle w:val="ListParagraph"/>
        <w:spacing w:line="360" w:lineRule="auto"/>
        <w:ind w:left="360"/>
      </w:pPr>
      <w:r>
        <w:t>can be written as a system of linear equations</w:t>
      </w:r>
    </w:p>
    <w:p w14:paraId="507286CA" w14:textId="77777777" w:rsidR="00E04997" w:rsidRDefault="00E04997" w:rsidP="00E04997">
      <w:pPr>
        <w:spacing w:line="360" w:lineRule="auto"/>
      </w:pPr>
    </w:p>
    <w:p w14:paraId="4E652A01"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370D1B4" w14:textId="77777777" w:rsidR="00E04997" w:rsidRDefault="00E04997" w:rsidP="00E04997">
      <w:pPr>
        <w:spacing w:line="360" w:lineRule="auto"/>
      </w:pPr>
    </w:p>
    <w:p w14:paraId="6E49BF42"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63D5D97E" w14:textId="77777777" w:rsidR="00E04997" w:rsidRDefault="00E04997" w:rsidP="00E04997">
      <w:pPr>
        <w:spacing w:line="360" w:lineRule="auto"/>
      </w:pPr>
    </w:p>
    <w:p w14:paraId="404A2529" w14:textId="08374C6B" w:rsidR="00E04997" w:rsidRDefault="00E04997" w:rsidP="00E04997">
      <w:pPr>
        <w:pStyle w:val="ListParagraph"/>
        <w:spacing w:line="360" w:lineRule="auto"/>
        <w:ind w:left="360"/>
      </w:pPr>
      <m:oMathPara>
        <m:oMath>
          <m:r>
            <w:rPr>
              <w:rFonts w:ascii="Cambria Math" w:hAnsi="Cambria Math"/>
            </w:rPr>
            <m:t>⋮     +     ⋮     +     ⋱     =     ⋮</m:t>
          </m:r>
        </m:oMath>
      </m:oMathPara>
    </w:p>
    <w:p w14:paraId="14821A06" w14:textId="77777777" w:rsidR="00E04997" w:rsidRDefault="00E04997" w:rsidP="00E04997">
      <w:pPr>
        <w:spacing w:line="360" w:lineRule="auto"/>
      </w:pPr>
    </w:p>
    <w:p w14:paraId="14314F4B" w14:textId="1E05A153" w:rsidR="008B3D13" w:rsidRP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m:oMathPara>
    </w:p>
    <w:p w14:paraId="09703EC4" w14:textId="77777777" w:rsidR="00E04997" w:rsidRDefault="00E04997" w:rsidP="00E04997">
      <w:pPr>
        <w:spacing w:line="360" w:lineRule="auto"/>
      </w:pPr>
    </w:p>
    <w:p w14:paraId="6DE716BB" w14:textId="77777777" w:rsidR="00E04997" w:rsidRDefault="00E04997" w:rsidP="009544A1">
      <w:pPr>
        <w:pStyle w:val="ListParagraph"/>
        <w:numPr>
          <w:ilvl w:val="0"/>
          <w:numId w:val="267"/>
        </w:numPr>
        <w:spacing w:line="360" w:lineRule="auto"/>
      </w:pPr>
      <w:r>
        <w:rPr>
          <w:u w:val="single"/>
        </w:rPr>
        <w:t>Closed Form Solution</w:t>
      </w:r>
      <w:r>
        <w:t>: The resulting formulas are:</w:t>
      </w:r>
    </w:p>
    <w:p w14:paraId="5C1BEC09" w14:textId="77777777" w:rsidR="00E04997" w:rsidRPr="00E04997" w:rsidRDefault="00E04997" w:rsidP="00E04997">
      <w:pPr>
        <w:spacing w:line="360" w:lineRule="auto"/>
        <w:rPr>
          <w:u w:val="single"/>
        </w:rPr>
      </w:pPr>
    </w:p>
    <w:p w14:paraId="6A4CA58F"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11</m:t>
                  </m:r>
                </m:sub>
              </m:sSub>
            </m:den>
          </m:f>
        </m:oMath>
      </m:oMathPara>
    </w:p>
    <w:p w14:paraId="3957734F" w14:textId="77777777" w:rsidR="00E04997" w:rsidRDefault="00E04997" w:rsidP="00E04997">
      <w:pPr>
        <w:spacing w:line="360" w:lineRule="auto"/>
      </w:pPr>
    </w:p>
    <w:p w14:paraId="473B5E9B"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22</m:t>
                  </m:r>
                </m:sub>
              </m:sSub>
            </m:den>
          </m:f>
        </m:oMath>
      </m:oMathPara>
    </w:p>
    <w:p w14:paraId="347C48BF" w14:textId="77777777" w:rsidR="00E04997" w:rsidRDefault="00E04997" w:rsidP="00E04997">
      <w:pPr>
        <w:spacing w:line="360" w:lineRule="auto"/>
      </w:pPr>
    </w:p>
    <w:p w14:paraId="2BE829DA" w14:textId="4FD06021"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sSub>
                    <m:sSubPr>
                      <m:ctrlPr>
                        <w:rPr>
                          <w:rFonts w:ascii="Cambria Math" w:hAnsi="Cambria Math"/>
                          <w:i/>
                        </w:rPr>
                      </m:ctrlPr>
                    </m:sSubPr>
                    <m:e>
                      <m:r>
                        <w:rPr>
                          <w:rFonts w:ascii="Cambria Math" w:hAnsi="Cambria Math"/>
                        </w:rPr>
                        <m:t>l</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l</m:t>
                  </m:r>
                </m:e>
                <m:sub>
                  <m:r>
                    <w:rPr>
                      <w:rFonts w:ascii="Cambria Math" w:hAnsi="Cambria Math"/>
                    </w:rPr>
                    <m:t>mm</m:t>
                  </m:r>
                </m:sub>
              </m:sSub>
            </m:den>
          </m:f>
        </m:oMath>
      </m:oMathPara>
    </w:p>
    <w:p w14:paraId="1414E5BB" w14:textId="77777777" w:rsidR="00E04997" w:rsidRDefault="00E04997" w:rsidP="00E04997">
      <w:pPr>
        <w:spacing w:line="360" w:lineRule="auto"/>
      </w:pPr>
    </w:p>
    <w:p w14:paraId="337A4576" w14:textId="77777777" w:rsidR="00E04997" w:rsidRDefault="00E04997" w:rsidP="00E04997">
      <w:pPr>
        <w:spacing w:line="360" w:lineRule="auto"/>
      </w:pPr>
    </w:p>
    <w:p w14:paraId="2591E6C2" w14:textId="573D7C78" w:rsidR="00E04997" w:rsidRPr="00E04997" w:rsidRDefault="00E04997" w:rsidP="00E04997">
      <w:pPr>
        <w:spacing w:line="360" w:lineRule="auto"/>
        <w:rPr>
          <w:b/>
          <w:bCs/>
          <w:sz w:val="28"/>
          <w:szCs w:val="28"/>
        </w:rPr>
      </w:pPr>
      <w:r w:rsidRPr="00E04997">
        <w:rPr>
          <w:b/>
          <w:bCs/>
          <w:sz w:val="28"/>
          <w:szCs w:val="28"/>
        </w:rPr>
        <w:t>Properties</w:t>
      </w:r>
    </w:p>
    <w:p w14:paraId="74226A11" w14:textId="77777777" w:rsidR="00E04997" w:rsidRDefault="00E04997" w:rsidP="00E04997">
      <w:pPr>
        <w:spacing w:line="360" w:lineRule="auto"/>
      </w:pPr>
    </w:p>
    <w:p w14:paraId="69D687BF" w14:textId="14013C55" w:rsidR="00E04997" w:rsidRDefault="00E04997" w:rsidP="009544A1">
      <w:pPr>
        <w:pStyle w:val="ListParagraph"/>
        <w:numPr>
          <w:ilvl w:val="0"/>
          <w:numId w:val="268"/>
        </w:numPr>
        <w:spacing w:line="360" w:lineRule="auto"/>
      </w:pPr>
      <w:r w:rsidRPr="00E04997">
        <w:rPr>
          <w:u w:val="single"/>
        </w:rPr>
        <w:t>Transpose of Upper/Lower Triangular Matrices</w:t>
      </w:r>
      <w:r>
        <w:t>: The transpose of an upper triangular matrix is a lower triangular matrix and vice versa.</w:t>
      </w:r>
    </w:p>
    <w:p w14:paraId="6DC639B8" w14:textId="69052F2A" w:rsidR="00E04997" w:rsidRDefault="00E04997" w:rsidP="009544A1">
      <w:pPr>
        <w:pStyle w:val="ListParagraph"/>
        <w:numPr>
          <w:ilvl w:val="0"/>
          <w:numId w:val="268"/>
        </w:numPr>
        <w:spacing w:line="360" w:lineRule="auto"/>
      </w:pPr>
      <w:r>
        <w:rPr>
          <w:u w:val="single"/>
        </w:rPr>
        <w:t>Triangular Symmetric is also Diagonal</w:t>
      </w:r>
      <w:r w:rsidRPr="00E04997">
        <w:t>:</w:t>
      </w:r>
      <w:r>
        <w:t xml:space="preserve"> A matrix that is both symmetric and triangular is diagonal.</w:t>
      </w:r>
    </w:p>
    <w:p w14:paraId="3B92C50D" w14:textId="77777777" w:rsidR="00E43388" w:rsidRDefault="000E5A22" w:rsidP="009544A1">
      <w:pPr>
        <w:pStyle w:val="ListParagraph"/>
        <w:numPr>
          <w:ilvl w:val="0"/>
          <w:numId w:val="268"/>
        </w:numPr>
        <w:spacing w:line="360" w:lineRule="auto"/>
      </w:pPr>
      <w:r>
        <w:rPr>
          <w:u w:val="single"/>
        </w:rPr>
        <w:t>Triangular Normal Matrix is also Diagonal</w:t>
      </w:r>
      <w:r w:rsidRPr="000E5A22">
        <w:t>:</w:t>
      </w:r>
      <w:r>
        <w:t xml:space="preserve"> In a similar vein, a matrix which is both normal – meaning</w:t>
      </w:r>
    </w:p>
    <w:p w14:paraId="40721839" w14:textId="77777777" w:rsidR="00E43388" w:rsidRPr="00E43388" w:rsidRDefault="00E43388" w:rsidP="00E43388">
      <w:pPr>
        <w:spacing w:line="360" w:lineRule="auto"/>
        <w:rPr>
          <w:u w:val="single"/>
        </w:rPr>
      </w:pPr>
    </w:p>
    <w:p w14:paraId="69D7B234" w14:textId="77777777" w:rsidR="00E43388" w:rsidRDefault="000E5A22" w:rsidP="00E4338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2963467F" w14:textId="77777777" w:rsidR="00E43388" w:rsidRDefault="00E43388" w:rsidP="00E43388">
      <w:pPr>
        <w:spacing w:line="360" w:lineRule="auto"/>
      </w:pPr>
    </w:p>
    <w:p w14:paraId="58FEDA89" w14:textId="60942CAF" w:rsidR="000E5A22" w:rsidRDefault="000E5A22" w:rsidP="00E43388">
      <w:pPr>
        <w:pStyle w:val="ListParagraph"/>
        <w:spacing w:line="360" w:lineRule="auto"/>
        <w:ind w:left="360"/>
      </w:pPr>
      <w:r>
        <w:lastRenderedPageBreak/>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conjugate transpose – and triangular is also diagonal. This can be seen by looking at the diagonal entries of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w:t>
      </w:r>
    </w:p>
    <w:p w14:paraId="22E15BDE" w14:textId="27599185" w:rsidR="000E5A22" w:rsidRDefault="000E5A22" w:rsidP="009544A1">
      <w:pPr>
        <w:pStyle w:val="ListParagraph"/>
        <w:numPr>
          <w:ilvl w:val="0"/>
          <w:numId w:val="268"/>
        </w:numPr>
        <w:spacing w:line="360" w:lineRule="auto"/>
      </w:pPr>
      <w:r>
        <w:rPr>
          <w:u w:val="single"/>
        </w:rPr>
        <w:t>Determinant/Permanent of Triangular Matrices</w:t>
      </w:r>
      <w:r w:rsidRPr="000E5A22">
        <w:t>:</w:t>
      </w:r>
      <w:r>
        <w:t xml:space="preserve"> The determinant and the permanent of triangular matrices is equal to the product of the diagonal entries, as can be checked by direct computation.</w:t>
      </w:r>
    </w:p>
    <w:p w14:paraId="06D1FF4E" w14:textId="55C0A989" w:rsidR="000E5A22" w:rsidRDefault="000E5A22" w:rsidP="009544A1">
      <w:pPr>
        <w:pStyle w:val="ListParagraph"/>
        <w:numPr>
          <w:ilvl w:val="0"/>
          <w:numId w:val="268"/>
        </w:numPr>
        <w:spacing w:line="360" w:lineRule="auto"/>
      </w:pPr>
      <w:r>
        <w:rPr>
          <w:u w:val="single"/>
        </w:rPr>
        <w:t>Eigenvalues of a Triangular Matrix</w:t>
      </w:r>
      <w:r w:rsidRPr="000E5A22">
        <w:t>:</w:t>
      </w:r>
      <w:r>
        <w:t xml:space="preserve"> In particular, the eigenvalues of a triangular matrix are exactly its diagonal entries.</w:t>
      </w:r>
    </w:p>
    <w:p w14:paraId="534C17A9" w14:textId="77777777" w:rsidR="00E43388" w:rsidRDefault="000E5A22" w:rsidP="009544A1">
      <w:pPr>
        <w:pStyle w:val="ListParagraph"/>
        <w:numPr>
          <w:ilvl w:val="0"/>
          <w:numId w:val="268"/>
        </w:numPr>
        <w:spacing w:line="360" w:lineRule="auto"/>
      </w:pPr>
      <w:r>
        <w:rPr>
          <w:u w:val="single"/>
        </w:rPr>
        <w:t>Algebraic Multiplicity of the Eigenvalues</w:t>
      </w:r>
      <w:r w:rsidRPr="000E5A22">
        <w:t>:</w:t>
      </w:r>
      <w:r>
        <w:t xml:space="preserve"> Each eigenvalue occurs exactly </w:t>
      </w:r>
      <m:oMath>
        <m:r>
          <w:rPr>
            <w:rFonts w:ascii="Cambria Math" w:hAnsi="Cambria Math"/>
          </w:rPr>
          <m:t>k</m:t>
        </m:r>
      </m:oMath>
      <w:r>
        <w:t xml:space="preserve"> times on the diagonal, where </w:t>
      </w:r>
      <m:oMath>
        <m:r>
          <w:rPr>
            <w:rFonts w:ascii="Cambria Math" w:hAnsi="Cambria Math"/>
          </w:rPr>
          <m:t>k</m:t>
        </m:r>
      </m:oMath>
      <w:r>
        <w:t xml:space="preserve"> is the algebraic multiplicity, i.e., its multiplicity as a root of the characteristic polynomial</w:t>
      </w:r>
    </w:p>
    <w:p w14:paraId="5FEAF100" w14:textId="77777777" w:rsidR="00E43388" w:rsidRPr="00E43388" w:rsidRDefault="00E43388" w:rsidP="00E43388">
      <w:pPr>
        <w:spacing w:line="360" w:lineRule="auto"/>
        <w:rPr>
          <w:u w:val="single"/>
        </w:rPr>
      </w:pPr>
    </w:p>
    <w:p w14:paraId="77F1BC21"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=det</m:t>
          </m:r>
          <m:d>
            <m:dPr>
              <m:ctrlPr>
                <w:rPr>
                  <w:rFonts w:ascii="Cambria Math" w:hAnsi="Cambria Math"/>
                  <w:i/>
                </w:rPr>
              </m:ctrlPr>
            </m:dPr>
            <m:e>
              <m:r>
                <w:rPr>
                  <w:rFonts w:ascii="Cambria Math" w:hAnsi="Cambria Math"/>
                </w:rPr>
                <m:t>xI-A</m:t>
              </m:r>
            </m:e>
          </m:d>
        </m:oMath>
      </m:oMathPara>
    </w:p>
    <w:p w14:paraId="01E17DC7" w14:textId="77777777" w:rsidR="00E43388" w:rsidRDefault="00E43388" w:rsidP="00E43388">
      <w:pPr>
        <w:spacing w:line="360" w:lineRule="auto"/>
      </w:pPr>
    </w:p>
    <w:p w14:paraId="16321820" w14:textId="42A2EE3F" w:rsidR="000E5A22" w:rsidRDefault="000E5A22" w:rsidP="00E43388">
      <w:pPr>
        <w:pStyle w:val="ListParagraph"/>
        <w:spacing w:line="360" w:lineRule="auto"/>
        <w:ind w:left="360"/>
      </w:pPr>
      <w:r>
        <w:t xml:space="preserve">of </w:t>
      </w:r>
      <m:oMath>
        <m:r>
          <w:rPr>
            <w:rFonts w:ascii="Cambria Math" w:hAnsi="Cambria Math"/>
          </w:rPr>
          <m:t>A</m:t>
        </m:r>
      </m:oMath>
      <w:r>
        <w:t>.</w:t>
      </w:r>
    </w:p>
    <w:p w14:paraId="6C17A851" w14:textId="77777777" w:rsidR="00E43388" w:rsidRDefault="000E5A22" w:rsidP="009544A1">
      <w:pPr>
        <w:pStyle w:val="ListParagraph"/>
        <w:numPr>
          <w:ilvl w:val="0"/>
          <w:numId w:val="268"/>
        </w:numPr>
        <w:spacing w:line="360" w:lineRule="auto"/>
      </w:pPr>
      <w:r>
        <w:rPr>
          <w:u w:val="single"/>
        </w:rPr>
        <w:t>Characteristic Polynomial of a Triangular Matrix</w:t>
      </w:r>
      <w:r w:rsidRPr="000E5A22">
        <w:t>:</w:t>
      </w:r>
      <w:r>
        <w:t xml:space="preserve"> In other words, the characteristic polynomial of a triangular </w:t>
      </w:r>
      <m:oMath>
        <m:r>
          <w:rPr>
            <w:rFonts w:ascii="Cambria Math" w:hAnsi="Cambria Math"/>
          </w:rPr>
          <m:t>n×n</m:t>
        </m:r>
      </m:oMath>
      <w:r>
        <w:t xml:space="preserve"> matrix </w:t>
      </w:r>
      <m:oMath>
        <m:r>
          <w:rPr>
            <w:rFonts w:ascii="Cambria Math" w:hAnsi="Cambria Math"/>
          </w:rPr>
          <m:t>A</m:t>
        </m:r>
      </m:oMath>
      <w:r>
        <w:t xml:space="preserve"> is exactly</w:t>
      </w:r>
    </w:p>
    <w:p w14:paraId="58987953" w14:textId="77777777" w:rsidR="00E43388" w:rsidRPr="00E43388" w:rsidRDefault="00E43388" w:rsidP="00E43388">
      <w:pPr>
        <w:spacing w:line="360" w:lineRule="auto"/>
        <w:rPr>
          <w:u w:val="single"/>
        </w:rPr>
      </w:pPr>
    </w:p>
    <w:p w14:paraId="579E3807"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m:oMathPara>
    </w:p>
    <w:p w14:paraId="633417E2" w14:textId="77777777" w:rsidR="00E43388" w:rsidRDefault="00E43388" w:rsidP="00E43388">
      <w:pPr>
        <w:spacing w:line="360" w:lineRule="auto"/>
      </w:pPr>
    </w:p>
    <w:p w14:paraId="2E5DE999" w14:textId="60851AE2" w:rsidR="000E5A22" w:rsidRDefault="000E5A22" w:rsidP="00E43388">
      <w:pPr>
        <w:pStyle w:val="ListParagraph"/>
        <w:spacing w:line="360" w:lineRule="auto"/>
        <w:ind w:left="360"/>
      </w:pPr>
      <w:r>
        <w:t xml:space="preserve">i.e., the unique degree </w:t>
      </w:r>
      <m:oMath>
        <m:r>
          <w:rPr>
            <w:rFonts w:ascii="Cambria Math" w:hAnsi="Cambria Math"/>
          </w:rPr>
          <m:t>n</m:t>
        </m:r>
      </m:oMath>
      <w:r>
        <w:t xml:space="preserve"> polynomial whose roots are the diagonal entries of </w:t>
      </w:r>
      <m:oMath>
        <m:r>
          <w:rPr>
            <w:rFonts w:ascii="Cambria Math" w:hAnsi="Cambria Math"/>
          </w:rPr>
          <m:t>A</m:t>
        </m:r>
      </m:oMath>
      <w:r>
        <w:t xml:space="preserve"> with multiplicities.</w:t>
      </w:r>
    </w:p>
    <w:p w14:paraId="1A12A0FB" w14:textId="252EBDB7" w:rsidR="00E43388" w:rsidRDefault="00E43388" w:rsidP="009544A1">
      <w:pPr>
        <w:pStyle w:val="ListParagraph"/>
        <w:numPr>
          <w:ilvl w:val="0"/>
          <w:numId w:val="268"/>
        </w:numPr>
        <w:spacing w:line="360" w:lineRule="auto"/>
      </w:pPr>
      <w:r>
        <w:rPr>
          <w:u w:val="single"/>
        </w:rPr>
        <w:t>Determinant of a Characteristic Polynomial</w:t>
      </w:r>
      <w:r w:rsidRPr="00E43388">
        <w:t>:</w:t>
      </w:r>
      <w:r>
        <w:t xml:space="preserve"> To see this, it may be observed that </w:t>
      </w:r>
      <m:oMath>
        <m:r>
          <w:rPr>
            <w:rFonts w:ascii="Cambria Math" w:hAnsi="Cambria Math"/>
          </w:rPr>
          <m:t>xI-A</m:t>
        </m:r>
      </m:oMath>
      <w:r>
        <w:t xml:space="preserve"> is also triangular and hence its determinant </w:t>
      </w:r>
      <m:oMath>
        <m:r>
          <w:rPr>
            <w:rFonts w:ascii="Cambria Math" w:hAnsi="Cambria Math"/>
          </w:rPr>
          <m:t>det</m:t>
        </m:r>
        <m:d>
          <m:dPr>
            <m:ctrlPr>
              <w:rPr>
                <w:rFonts w:ascii="Cambria Math" w:hAnsi="Cambria Math"/>
                <w:i/>
              </w:rPr>
            </m:ctrlPr>
          </m:dPr>
          <m:e>
            <m:r>
              <w:rPr>
                <w:rFonts w:ascii="Cambria Math" w:hAnsi="Cambria Math"/>
              </w:rPr>
              <m:t>xI-A</m:t>
            </m:r>
          </m:e>
        </m:d>
      </m:oMath>
      <w:r>
        <w:t xml:space="preserve"> is the product of its diagonal entries </w:t>
      </w:r>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w:r>
        <w:t xml:space="preserve"> (Axler (1997)).</w:t>
      </w:r>
    </w:p>
    <w:p w14:paraId="28ECB361" w14:textId="77777777" w:rsidR="00E43388" w:rsidRDefault="00E43388" w:rsidP="00E43388">
      <w:pPr>
        <w:spacing w:line="360" w:lineRule="auto"/>
      </w:pPr>
    </w:p>
    <w:p w14:paraId="69225D04" w14:textId="77777777" w:rsidR="00E43388" w:rsidRDefault="00E43388" w:rsidP="00E43388">
      <w:pPr>
        <w:spacing w:line="360" w:lineRule="auto"/>
      </w:pPr>
    </w:p>
    <w:p w14:paraId="3F908E4D" w14:textId="33E404A9" w:rsidR="00E43388" w:rsidRPr="00E43388" w:rsidRDefault="00E43388" w:rsidP="00E43388">
      <w:pPr>
        <w:spacing w:line="360" w:lineRule="auto"/>
        <w:rPr>
          <w:b/>
          <w:bCs/>
          <w:sz w:val="28"/>
          <w:szCs w:val="28"/>
        </w:rPr>
      </w:pPr>
      <w:r w:rsidRPr="00E43388">
        <w:rPr>
          <w:b/>
          <w:bCs/>
          <w:sz w:val="28"/>
          <w:szCs w:val="28"/>
        </w:rPr>
        <w:t>Special Forms – Unitriangular Matrix</w:t>
      </w:r>
    </w:p>
    <w:p w14:paraId="310B0A16" w14:textId="77777777" w:rsidR="00E43388" w:rsidRDefault="00E43388" w:rsidP="00E43388">
      <w:pPr>
        <w:spacing w:line="360" w:lineRule="auto"/>
      </w:pPr>
    </w:p>
    <w:p w14:paraId="71368356" w14:textId="1FCD2720" w:rsidR="00E43388" w:rsidRDefault="00E43388" w:rsidP="009544A1">
      <w:pPr>
        <w:pStyle w:val="ListParagraph"/>
        <w:numPr>
          <w:ilvl w:val="0"/>
          <w:numId w:val="269"/>
        </w:numPr>
        <w:spacing w:line="360" w:lineRule="auto"/>
      </w:pPr>
      <w:r w:rsidRPr="00E43388">
        <w:rPr>
          <w:u w:val="single"/>
        </w:rPr>
        <w:t>Definition of a Unitriangular Matrix</w:t>
      </w:r>
      <w:r>
        <w:t xml:space="preserve">: If the entries on the main diagonal of an upper or a lower triangular matrix are all </w:t>
      </w:r>
      <m:oMath>
        <m:r>
          <w:rPr>
            <w:rFonts w:ascii="Cambria Math" w:hAnsi="Cambria Math"/>
          </w:rPr>
          <m:t>1</m:t>
        </m:r>
      </m:oMath>
      <w:r>
        <w:t xml:space="preserve">, the matrix is called upper/lower </w:t>
      </w:r>
      <w:r w:rsidRPr="00E43388">
        <w:rPr>
          <w:i/>
          <w:iCs/>
        </w:rPr>
        <w:t>unitriangular</w:t>
      </w:r>
      <w:r>
        <w:t>.</w:t>
      </w:r>
    </w:p>
    <w:p w14:paraId="725C7B58" w14:textId="5075B2B8" w:rsidR="00100871" w:rsidRDefault="00100871" w:rsidP="009544A1">
      <w:pPr>
        <w:pStyle w:val="ListParagraph"/>
        <w:numPr>
          <w:ilvl w:val="0"/>
          <w:numId w:val="269"/>
        </w:numPr>
        <w:spacing w:line="360" w:lineRule="auto"/>
      </w:pPr>
      <w:r>
        <w:rPr>
          <w:u w:val="single"/>
        </w:rPr>
        <w:lastRenderedPageBreak/>
        <w:t>Unit/Normed Upper/Lower Triangular</w:t>
      </w:r>
      <w:r w:rsidRPr="00100871">
        <w:t>:</w:t>
      </w:r>
      <w:r>
        <w:t xml:space="preserve"> Other names used for these matrices are </w:t>
      </w:r>
      <w:r>
        <w:rPr>
          <w:i/>
          <w:iCs/>
        </w:rPr>
        <w:t>unit</w:t>
      </w:r>
      <w:r>
        <w:t xml:space="preserve"> – lower or upper – </w:t>
      </w:r>
      <w:r>
        <w:rPr>
          <w:i/>
          <w:iCs/>
        </w:rPr>
        <w:t>triangular</w:t>
      </w:r>
      <w:r>
        <w:t xml:space="preserve">, or very rarely </w:t>
      </w:r>
      <w:r>
        <w:rPr>
          <w:i/>
          <w:iCs/>
        </w:rPr>
        <w:t>normed</w:t>
      </w:r>
      <w:r>
        <w:rPr>
          <w:i/>
          <w:iCs/>
        </w:rPr>
        <w:softHyphen/>
      </w:r>
      <w:r>
        <w:t xml:space="preserve"> – lower or upper – </w:t>
      </w:r>
      <w:r>
        <w:rPr>
          <w:i/>
          <w:iCs/>
        </w:rPr>
        <w:t>triangular</w:t>
      </w:r>
      <w:r>
        <w:t>. However, a unit triangular matrix is not the same as a unit matrix, and the normed triangular matrix has nothing to do with the notion of a matrix norm.</w:t>
      </w:r>
    </w:p>
    <w:p w14:paraId="5871A094" w14:textId="3BBF2799" w:rsidR="00100871" w:rsidRDefault="00100871" w:rsidP="009544A1">
      <w:pPr>
        <w:pStyle w:val="ListParagraph"/>
        <w:numPr>
          <w:ilvl w:val="0"/>
          <w:numId w:val="269"/>
        </w:numPr>
        <w:spacing w:line="360" w:lineRule="auto"/>
      </w:pPr>
      <w:r>
        <w:rPr>
          <w:u w:val="single"/>
        </w:rPr>
        <w:t>All Finite Unitriangular Matrices are Unipotent</w:t>
      </w:r>
      <w:r>
        <w:t>.</w:t>
      </w:r>
    </w:p>
    <w:p w14:paraId="67E95427" w14:textId="77777777" w:rsidR="00B13DB4" w:rsidRDefault="00B13DB4" w:rsidP="00B13DB4">
      <w:pPr>
        <w:spacing w:line="360" w:lineRule="auto"/>
      </w:pPr>
    </w:p>
    <w:p w14:paraId="32EE5FC8" w14:textId="77777777" w:rsidR="00B13DB4" w:rsidRDefault="00B13DB4" w:rsidP="00B13DB4">
      <w:pPr>
        <w:spacing w:line="360" w:lineRule="auto"/>
      </w:pPr>
    </w:p>
    <w:p w14:paraId="2B010A88" w14:textId="78E268A1" w:rsidR="00B13DB4" w:rsidRPr="00B13DB4" w:rsidRDefault="00B13DB4" w:rsidP="00B13DB4">
      <w:pPr>
        <w:spacing w:line="360" w:lineRule="auto"/>
        <w:rPr>
          <w:b/>
          <w:bCs/>
          <w:sz w:val="28"/>
          <w:szCs w:val="28"/>
        </w:rPr>
      </w:pPr>
      <w:r w:rsidRPr="00B13DB4">
        <w:rPr>
          <w:b/>
          <w:bCs/>
          <w:sz w:val="28"/>
          <w:szCs w:val="28"/>
        </w:rPr>
        <w:t>Special Form – Strictly Triangular Matrix</w:t>
      </w:r>
    </w:p>
    <w:p w14:paraId="23685A9E" w14:textId="77777777" w:rsidR="00B13DB4" w:rsidRDefault="00B13DB4" w:rsidP="00B13DB4">
      <w:pPr>
        <w:spacing w:line="360" w:lineRule="auto"/>
      </w:pPr>
    </w:p>
    <w:p w14:paraId="5ECEA176" w14:textId="0D21592D" w:rsidR="00B13DB4" w:rsidRDefault="00B13DB4" w:rsidP="009544A1">
      <w:pPr>
        <w:pStyle w:val="ListParagraph"/>
        <w:numPr>
          <w:ilvl w:val="0"/>
          <w:numId w:val="270"/>
        </w:numPr>
        <w:spacing w:line="360" w:lineRule="auto"/>
      </w:pPr>
      <w:r w:rsidRPr="00B13DB4">
        <w:rPr>
          <w:u w:val="single"/>
        </w:rPr>
        <w:t>Definition of a Strictly Triangular Matrix</w:t>
      </w:r>
      <w:r>
        <w:t xml:space="preserve">: If all of the entries on the main diagonal on an upper or a lower triangular matrix are also 0, the matrix is called </w:t>
      </w:r>
      <w:r w:rsidRPr="00B13DB4">
        <w:rPr>
          <w:i/>
          <w:iCs/>
        </w:rPr>
        <w:t>strictly</w:t>
      </w:r>
      <w:r>
        <w:t xml:space="preserve"> upper or lower </w:t>
      </w:r>
      <w:r w:rsidRPr="00B13DB4">
        <w:rPr>
          <w:i/>
          <w:iCs/>
        </w:rPr>
        <w:t>triangular</w:t>
      </w:r>
      <w:r>
        <w:t>.</w:t>
      </w:r>
    </w:p>
    <w:p w14:paraId="26CCD683" w14:textId="7A987FBF" w:rsidR="00B13DB4" w:rsidRDefault="00B13DB4" w:rsidP="009544A1">
      <w:pPr>
        <w:pStyle w:val="ListParagraph"/>
        <w:numPr>
          <w:ilvl w:val="0"/>
          <w:numId w:val="270"/>
        </w:numPr>
        <w:spacing w:line="360" w:lineRule="auto"/>
      </w:pPr>
      <w:r>
        <w:rPr>
          <w:u w:val="single"/>
        </w:rPr>
        <w:t>Finite Strictly Triangular Matrices are Nilpotent</w:t>
      </w:r>
      <w:r w:rsidRPr="00B13DB4">
        <w:t>:</w:t>
      </w:r>
      <w:r>
        <w:t xml:space="preserve"> All finite strictly triangular matrices are nilpotent of index at most </w:t>
      </w:r>
      <m:oMath>
        <m:r>
          <w:rPr>
            <w:rFonts w:ascii="Cambria Math" w:hAnsi="Cambria Math"/>
          </w:rPr>
          <m:t>n</m:t>
        </m:r>
      </m:oMath>
      <w:r>
        <w:t xml:space="preserve"> as a consequence of the Cayley-Hamilton theorem.</w:t>
      </w:r>
    </w:p>
    <w:p w14:paraId="3E394966" w14:textId="77777777" w:rsidR="006D6DFF" w:rsidRDefault="006D6DFF" w:rsidP="006D6DFF">
      <w:pPr>
        <w:spacing w:line="360" w:lineRule="auto"/>
      </w:pPr>
    </w:p>
    <w:p w14:paraId="14EA8038" w14:textId="77777777" w:rsidR="006D6DFF" w:rsidRDefault="006D6DFF" w:rsidP="006D6DFF">
      <w:pPr>
        <w:spacing w:line="360" w:lineRule="auto"/>
      </w:pPr>
    </w:p>
    <w:p w14:paraId="202BD879" w14:textId="5AE36A33" w:rsidR="006D6DFF" w:rsidRPr="006D6DFF" w:rsidRDefault="006D6DFF" w:rsidP="006D6DFF">
      <w:pPr>
        <w:spacing w:line="360" w:lineRule="auto"/>
        <w:rPr>
          <w:b/>
          <w:bCs/>
          <w:sz w:val="28"/>
          <w:szCs w:val="28"/>
        </w:rPr>
      </w:pPr>
      <w:r w:rsidRPr="006D6DFF">
        <w:rPr>
          <w:b/>
          <w:bCs/>
          <w:sz w:val="28"/>
          <w:szCs w:val="28"/>
        </w:rPr>
        <w:t>Special Form – Atomic Triangular Matrix</w:t>
      </w:r>
    </w:p>
    <w:p w14:paraId="572D23FF" w14:textId="77777777" w:rsidR="006D6DFF" w:rsidRDefault="006D6DFF" w:rsidP="006D6DFF">
      <w:pPr>
        <w:spacing w:line="360" w:lineRule="auto"/>
      </w:pPr>
    </w:p>
    <w:p w14:paraId="74A97599" w14:textId="51949576" w:rsidR="006D6DFF" w:rsidRDefault="006D6DFF" w:rsidP="009544A1">
      <w:pPr>
        <w:pStyle w:val="ListParagraph"/>
        <w:numPr>
          <w:ilvl w:val="0"/>
          <w:numId w:val="271"/>
        </w:numPr>
        <w:spacing w:line="360" w:lineRule="auto"/>
      </w:pPr>
      <w:r w:rsidRPr="006D6DFF">
        <w:rPr>
          <w:u w:val="single"/>
        </w:rPr>
        <w:t>Definition of Atomic Triangular Matrix</w:t>
      </w:r>
      <w:r>
        <w:t xml:space="preserve">: An </w:t>
      </w:r>
      <w:r w:rsidRPr="006D6DFF">
        <w:rPr>
          <w:i/>
          <w:iCs/>
        </w:rPr>
        <w:t>atomic</w:t>
      </w:r>
      <w:r>
        <w:t xml:space="preserve"> upper or lower </w:t>
      </w:r>
      <w:r w:rsidRPr="006D6DFF">
        <w:rPr>
          <w:i/>
          <w:iCs/>
        </w:rPr>
        <w:t>triangular matrix</w:t>
      </w:r>
      <w:r>
        <w:t xml:space="preserve"> is a special form of unitriangular matrix, where all of the off-diagonal elements are zero, except for the entries in a single column.</w:t>
      </w:r>
    </w:p>
    <w:p w14:paraId="030CDB5A" w14:textId="205A369F" w:rsidR="006D6DFF" w:rsidRDefault="006D6DFF" w:rsidP="009544A1">
      <w:pPr>
        <w:pStyle w:val="ListParagraph"/>
        <w:numPr>
          <w:ilvl w:val="0"/>
          <w:numId w:val="271"/>
        </w:numPr>
        <w:spacing w:line="360" w:lineRule="auto"/>
      </w:pPr>
      <w:r>
        <w:rPr>
          <w:u w:val="single"/>
        </w:rPr>
        <w:t>Alternate Names of Atomic Triangular Matrices</w:t>
      </w:r>
      <w:r w:rsidRPr="006D6DFF">
        <w:t>:</w:t>
      </w:r>
      <w:r>
        <w:t xml:space="preserve"> Such a matrix is also called a </w:t>
      </w:r>
      <w:r>
        <w:rPr>
          <w:i/>
          <w:iCs/>
        </w:rPr>
        <w:t>Frobenius matrix</w:t>
      </w:r>
      <w:r>
        <w:t xml:space="preserve">, a </w:t>
      </w:r>
      <w:r>
        <w:rPr>
          <w:i/>
          <w:iCs/>
        </w:rPr>
        <w:t>Gauss matrix</w:t>
      </w:r>
      <w:r>
        <w:t xml:space="preserve">, or a </w:t>
      </w:r>
      <w:r>
        <w:rPr>
          <w:i/>
          <w:iCs/>
        </w:rPr>
        <w:t>Gauss transformation matrix</w:t>
      </w:r>
      <w:r>
        <w:t>.</w:t>
      </w:r>
    </w:p>
    <w:p w14:paraId="7E736528" w14:textId="77777777" w:rsidR="005135B5" w:rsidRDefault="005135B5" w:rsidP="005135B5">
      <w:pPr>
        <w:spacing w:line="360" w:lineRule="auto"/>
      </w:pPr>
    </w:p>
    <w:p w14:paraId="34E00C13" w14:textId="77777777" w:rsidR="005135B5" w:rsidRDefault="005135B5" w:rsidP="005135B5">
      <w:pPr>
        <w:spacing w:line="360" w:lineRule="auto"/>
      </w:pPr>
    </w:p>
    <w:p w14:paraId="216DEA78" w14:textId="5DF8F375" w:rsidR="005135B5" w:rsidRPr="005135B5" w:rsidRDefault="005135B5" w:rsidP="005135B5">
      <w:pPr>
        <w:spacing w:line="360" w:lineRule="auto"/>
        <w:rPr>
          <w:b/>
          <w:bCs/>
          <w:sz w:val="28"/>
          <w:szCs w:val="28"/>
        </w:rPr>
      </w:pPr>
      <w:r w:rsidRPr="005135B5">
        <w:rPr>
          <w:b/>
          <w:bCs/>
          <w:sz w:val="28"/>
          <w:szCs w:val="28"/>
        </w:rPr>
        <w:t>Special Form – Block Triangular Matrix</w:t>
      </w:r>
    </w:p>
    <w:p w14:paraId="5A3113C2" w14:textId="77777777" w:rsidR="005135B5" w:rsidRDefault="005135B5" w:rsidP="005135B5">
      <w:pPr>
        <w:spacing w:line="360" w:lineRule="auto"/>
      </w:pPr>
    </w:p>
    <w:p w14:paraId="6CAB07EC" w14:textId="02580A11" w:rsidR="005135B5" w:rsidRDefault="005135B5" w:rsidP="009544A1">
      <w:pPr>
        <w:pStyle w:val="ListParagraph"/>
        <w:numPr>
          <w:ilvl w:val="0"/>
          <w:numId w:val="272"/>
        </w:numPr>
        <w:spacing w:line="360" w:lineRule="auto"/>
      </w:pPr>
      <w:r w:rsidRPr="005135B5">
        <w:rPr>
          <w:u w:val="single"/>
        </w:rPr>
        <w:t>Definition</w:t>
      </w:r>
      <w:r>
        <w:t>: A block triangular matrix is a block/partitioned matrix that is triangular.</w:t>
      </w:r>
    </w:p>
    <w:p w14:paraId="72036CC2" w14:textId="77777777" w:rsidR="005135B5" w:rsidRDefault="005135B5" w:rsidP="009544A1">
      <w:pPr>
        <w:pStyle w:val="ListParagraph"/>
        <w:numPr>
          <w:ilvl w:val="0"/>
          <w:numId w:val="272"/>
        </w:numPr>
        <w:spacing w:line="360" w:lineRule="auto"/>
      </w:pPr>
      <w:r>
        <w:rPr>
          <w:u w:val="single"/>
        </w:rPr>
        <w:t>Upper Block Triangular</w:t>
      </w:r>
      <w:r w:rsidRPr="005135B5">
        <w:t>:</w:t>
      </w:r>
      <w:r>
        <w:t xml:space="preserve"> A matrix </w:t>
      </w:r>
      <m:oMath>
        <m:r>
          <w:rPr>
            <w:rFonts w:ascii="Cambria Math" w:hAnsi="Cambria Math"/>
          </w:rPr>
          <m:t>A</m:t>
        </m:r>
      </m:oMath>
      <w:r>
        <w:t xml:space="preserve"> is upper block triangular if</w:t>
      </w:r>
    </w:p>
    <w:p w14:paraId="5705E0DA" w14:textId="5B013DEA" w:rsidR="005135B5" w:rsidRPr="005135B5" w:rsidRDefault="005135B5" w:rsidP="005135B5">
      <w:pPr>
        <w:spacing w:line="360" w:lineRule="auto"/>
        <w:rPr>
          <w:u w:val="single"/>
        </w:rPr>
      </w:pPr>
    </w:p>
    <w:p w14:paraId="0CBF518F" w14:textId="77777777" w:rsidR="005135B5" w:rsidRDefault="005135B5" w:rsidP="005135B5">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1k</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2k</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3544D61A" w14:textId="77777777" w:rsidR="005135B5" w:rsidRDefault="005135B5" w:rsidP="005135B5">
      <w:pPr>
        <w:spacing w:line="360" w:lineRule="auto"/>
      </w:pPr>
    </w:p>
    <w:p w14:paraId="00BCE9D8" w14:textId="77777777" w:rsidR="005135B5" w:rsidRDefault="005135B5" w:rsidP="005135B5">
      <w:pPr>
        <w:pStyle w:val="ListParagraph"/>
        <w:spacing w:line="360" w:lineRule="auto"/>
        <w:ind w:left="360"/>
      </w:pPr>
      <w:r>
        <w:t>where</w:t>
      </w:r>
    </w:p>
    <w:p w14:paraId="5F481E3F" w14:textId="77777777" w:rsidR="005135B5" w:rsidRDefault="005135B5" w:rsidP="005135B5">
      <w:pPr>
        <w:spacing w:line="360" w:lineRule="auto"/>
      </w:pPr>
    </w:p>
    <w:p w14:paraId="4C214F92"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6AB75B5E" w14:textId="77777777" w:rsidR="005135B5" w:rsidRDefault="005135B5" w:rsidP="005135B5">
      <w:pPr>
        <w:spacing w:line="360" w:lineRule="auto"/>
      </w:pPr>
    </w:p>
    <w:p w14:paraId="49172C2C" w14:textId="77777777" w:rsidR="005135B5" w:rsidRDefault="005135B5" w:rsidP="005135B5">
      <w:pPr>
        <w:pStyle w:val="ListParagraph"/>
        <w:spacing w:line="360" w:lineRule="auto"/>
        <w:ind w:left="360"/>
      </w:pPr>
      <w:r>
        <w:t>for all</w:t>
      </w:r>
    </w:p>
    <w:p w14:paraId="286AB569" w14:textId="77777777" w:rsidR="005135B5" w:rsidRDefault="005135B5" w:rsidP="005135B5">
      <w:pPr>
        <w:spacing w:line="360" w:lineRule="auto"/>
      </w:pPr>
    </w:p>
    <w:p w14:paraId="0D656BCA" w14:textId="77777777" w:rsidR="005135B5" w:rsidRDefault="005135B5" w:rsidP="005135B5">
      <w:pPr>
        <w:pStyle w:val="ListParagraph"/>
        <w:spacing w:line="360" w:lineRule="auto"/>
        <w:ind w:left="360"/>
      </w:pPr>
      <m:oMathPara>
        <m:oMath>
          <m:r>
            <w:rPr>
              <w:rFonts w:ascii="Cambria Math" w:hAnsi="Cambria Math"/>
            </w:rPr>
            <m:t>i, j=1, ⋯, k</m:t>
          </m:r>
        </m:oMath>
      </m:oMathPara>
    </w:p>
    <w:p w14:paraId="13C9C9A4" w14:textId="77777777" w:rsidR="005135B5" w:rsidRDefault="005135B5" w:rsidP="005135B5">
      <w:pPr>
        <w:spacing w:line="360" w:lineRule="auto"/>
      </w:pPr>
    </w:p>
    <w:p w14:paraId="0CAC53DA" w14:textId="3F4952DF" w:rsidR="005135B5" w:rsidRPr="006D6DFF" w:rsidRDefault="005135B5" w:rsidP="005135B5">
      <w:pPr>
        <w:pStyle w:val="ListParagraph"/>
        <w:spacing w:line="360" w:lineRule="auto"/>
        <w:ind w:left="360"/>
      </w:pPr>
      <w:r>
        <w:t>(Bernstein (2009))</w:t>
      </w:r>
    </w:p>
    <w:p w14:paraId="2B7833BB" w14:textId="77777777" w:rsidR="005135B5" w:rsidRDefault="005135B5" w:rsidP="009544A1">
      <w:pPr>
        <w:pStyle w:val="ListParagraph"/>
        <w:numPr>
          <w:ilvl w:val="0"/>
          <w:numId w:val="272"/>
        </w:numPr>
        <w:spacing w:line="360" w:lineRule="auto"/>
      </w:pPr>
      <w:r>
        <w:rPr>
          <w:u w:val="single"/>
        </w:rPr>
        <w:t>Lower Block Triangular</w:t>
      </w:r>
      <w:r w:rsidRPr="005135B5">
        <w:t>:</w:t>
      </w:r>
      <w:r>
        <w:t xml:space="preserve"> A matrix </w:t>
      </w:r>
      <m:oMath>
        <m:r>
          <w:rPr>
            <w:rFonts w:ascii="Cambria Math" w:hAnsi="Cambria Math"/>
          </w:rPr>
          <m:t>A</m:t>
        </m:r>
      </m:oMath>
      <w:r>
        <w:t xml:space="preserve"> is lower block triangular if</w:t>
      </w:r>
    </w:p>
    <w:p w14:paraId="738C8979" w14:textId="77777777" w:rsidR="005135B5" w:rsidRPr="005135B5" w:rsidRDefault="005135B5" w:rsidP="005135B5">
      <w:pPr>
        <w:spacing w:line="360" w:lineRule="auto"/>
        <w:rPr>
          <w:u w:val="single"/>
        </w:rPr>
      </w:pPr>
    </w:p>
    <w:p w14:paraId="5D1A49EC" w14:textId="77777777" w:rsidR="005135B5" w:rsidRDefault="005135B5" w:rsidP="005135B5">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k1</m:t>
                              </m:r>
                            </m:sub>
                          </m:sSub>
                        </m:e>
                        <m:e>
                          <m:sSub>
                            <m:sSubPr>
                              <m:ctrlPr>
                                <w:rPr>
                                  <w:rFonts w:ascii="Cambria Math" w:hAnsi="Cambria Math"/>
                                  <w:i/>
                                </w:rPr>
                              </m:ctrlPr>
                            </m:sSubPr>
                            <m:e>
                              <m:r>
                                <w:rPr>
                                  <w:rFonts w:ascii="Cambria Math" w:hAnsi="Cambria Math"/>
                                </w:rPr>
                                <m:t>A</m:t>
                              </m:r>
                            </m:e>
                            <m:sub>
                              <m:r>
                                <w:rPr>
                                  <w:rFonts w:ascii="Cambria Math" w:hAnsi="Cambria Math"/>
                                </w:rPr>
                                <m:t>k2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203E9833" w14:textId="77777777" w:rsidR="005135B5" w:rsidRDefault="005135B5" w:rsidP="005135B5">
      <w:pPr>
        <w:spacing w:line="360" w:lineRule="auto"/>
      </w:pPr>
    </w:p>
    <w:p w14:paraId="55E354C0" w14:textId="77777777" w:rsidR="005135B5" w:rsidRDefault="005135B5" w:rsidP="005135B5">
      <w:pPr>
        <w:pStyle w:val="ListParagraph"/>
        <w:spacing w:line="360" w:lineRule="auto"/>
        <w:ind w:left="360"/>
      </w:pPr>
      <w:r>
        <w:t>where</w:t>
      </w:r>
    </w:p>
    <w:p w14:paraId="3826357D" w14:textId="77777777" w:rsidR="005135B5" w:rsidRDefault="005135B5" w:rsidP="005135B5">
      <w:pPr>
        <w:spacing w:line="360" w:lineRule="auto"/>
      </w:pPr>
    </w:p>
    <w:p w14:paraId="38499BCF"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27DCAF24" w14:textId="77777777" w:rsidR="005135B5" w:rsidRDefault="005135B5" w:rsidP="005135B5">
      <w:pPr>
        <w:spacing w:line="360" w:lineRule="auto"/>
      </w:pPr>
    </w:p>
    <w:p w14:paraId="3324A0FE" w14:textId="77777777" w:rsidR="005135B5" w:rsidRDefault="005135B5" w:rsidP="005135B5">
      <w:pPr>
        <w:pStyle w:val="ListParagraph"/>
        <w:spacing w:line="360" w:lineRule="auto"/>
        <w:ind w:left="360"/>
      </w:pPr>
      <w:r>
        <w:t>for all</w:t>
      </w:r>
    </w:p>
    <w:p w14:paraId="1DB20643" w14:textId="77777777" w:rsidR="005135B5" w:rsidRDefault="005135B5" w:rsidP="005135B5">
      <w:pPr>
        <w:spacing w:line="360" w:lineRule="auto"/>
      </w:pPr>
    </w:p>
    <w:p w14:paraId="0A85EE5A" w14:textId="77777777" w:rsidR="005135B5" w:rsidRDefault="005135B5" w:rsidP="005135B5">
      <w:pPr>
        <w:pStyle w:val="ListParagraph"/>
        <w:spacing w:line="360" w:lineRule="auto"/>
        <w:ind w:left="360"/>
      </w:pPr>
      <m:oMathPara>
        <m:oMath>
          <m:r>
            <w:rPr>
              <w:rFonts w:ascii="Cambria Math" w:hAnsi="Cambria Math"/>
            </w:rPr>
            <m:t>i, j=1, ⋯, k</m:t>
          </m:r>
        </m:oMath>
      </m:oMathPara>
    </w:p>
    <w:p w14:paraId="0C301C30" w14:textId="77777777" w:rsidR="005135B5" w:rsidRDefault="005135B5" w:rsidP="005135B5">
      <w:pPr>
        <w:spacing w:line="360" w:lineRule="auto"/>
      </w:pPr>
    </w:p>
    <w:p w14:paraId="5B1B9C6A" w14:textId="2CB60740" w:rsidR="005135B5" w:rsidRDefault="005135B5" w:rsidP="005135B5">
      <w:pPr>
        <w:pStyle w:val="ListParagraph"/>
        <w:spacing w:line="360" w:lineRule="auto"/>
        <w:ind w:left="360"/>
      </w:pPr>
      <w:r>
        <w:t>(Bernstein (2009))</w:t>
      </w:r>
    </w:p>
    <w:p w14:paraId="1BA0A81D" w14:textId="77777777" w:rsidR="005135B5" w:rsidRDefault="005135B5" w:rsidP="005135B5">
      <w:pPr>
        <w:spacing w:line="360" w:lineRule="auto"/>
      </w:pPr>
    </w:p>
    <w:p w14:paraId="101EE826" w14:textId="77777777" w:rsidR="005135B5" w:rsidRDefault="005135B5" w:rsidP="005135B5">
      <w:pPr>
        <w:spacing w:line="360" w:lineRule="auto"/>
      </w:pPr>
    </w:p>
    <w:p w14:paraId="3E788782" w14:textId="71B3FF03" w:rsidR="005135B5" w:rsidRPr="005135B5" w:rsidRDefault="005135B5" w:rsidP="005135B5">
      <w:pPr>
        <w:spacing w:line="360" w:lineRule="auto"/>
        <w:rPr>
          <w:b/>
          <w:bCs/>
          <w:sz w:val="28"/>
          <w:szCs w:val="28"/>
        </w:rPr>
      </w:pPr>
      <w:r w:rsidRPr="005135B5">
        <w:rPr>
          <w:b/>
          <w:bCs/>
          <w:sz w:val="28"/>
          <w:szCs w:val="28"/>
        </w:rPr>
        <w:lastRenderedPageBreak/>
        <w:t>Triangularizability</w:t>
      </w:r>
    </w:p>
    <w:p w14:paraId="57109F19" w14:textId="77777777" w:rsidR="005135B5" w:rsidRDefault="005135B5" w:rsidP="005135B5">
      <w:pPr>
        <w:spacing w:line="360" w:lineRule="auto"/>
      </w:pPr>
    </w:p>
    <w:p w14:paraId="2A6AD092" w14:textId="4FEECCEA" w:rsidR="005135B5" w:rsidRDefault="005135B5" w:rsidP="009544A1">
      <w:pPr>
        <w:pStyle w:val="ListParagraph"/>
        <w:numPr>
          <w:ilvl w:val="0"/>
          <w:numId w:val="273"/>
        </w:numPr>
        <w:spacing w:line="360" w:lineRule="auto"/>
      </w:pPr>
      <w:r w:rsidRPr="005135B5">
        <w:rPr>
          <w:u w:val="single"/>
        </w:rPr>
        <w:t>Matrices that are Triangularizable</w:t>
      </w:r>
      <w:r>
        <w:t>: A matrix that is similar to a triangular matrix is referred to as triangularizable.</w:t>
      </w:r>
    </w:p>
    <w:p w14:paraId="22DE9646" w14:textId="77777777" w:rsidR="00D206A6" w:rsidRDefault="004B37DE" w:rsidP="009544A1">
      <w:pPr>
        <w:pStyle w:val="ListParagraph"/>
        <w:numPr>
          <w:ilvl w:val="0"/>
          <w:numId w:val="273"/>
        </w:numPr>
        <w:spacing w:line="360" w:lineRule="auto"/>
      </w:pPr>
      <w:r>
        <w:rPr>
          <w:u w:val="single"/>
        </w:rPr>
        <w:t>Stabilization of the Basis Flag</w:t>
      </w:r>
      <w:r w:rsidRPr="004B37DE">
        <w:t>:</w:t>
      </w:r>
      <w:r>
        <w:t xml:space="preserve"> Abstractly, this is equivalent to stabilizing a flag; upper triangular matrices are precisely those that preserve the standard flag, which is given by the standard ordered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w:r>
        <w:t xml:space="preserve"> and the resulting flag</w:t>
      </w:r>
    </w:p>
    <w:p w14:paraId="06C74338" w14:textId="77777777" w:rsidR="00D206A6" w:rsidRPr="00D206A6" w:rsidRDefault="00D206A6" w:rsidP="00D206A6">
      <w:pPr>
        <w:spacing w:line="360" w:lineRule="auto"/>
        <w:rPr>
          <w:u w:val="single"/>
        </w:rPr>
      </w:pPr>
    </w:p>
    <w:p w14:paraId="4CFD444A" w14:textId="256A7497" w:rsidR="004B37DE" w:rsidRPr="00D206A6" w:rsidRDefault="004B37DE" w:rsidP="00D206A6">
      <w:pPr>
        <w:pStyle w:val="ListParagraph"/>
        <w:spacing w:line="360" w:lineRule="auto"/>
        <w:ind w:left="360"/>
      </w:pPr>
      <m:oMathPara>
        <m:oMath>
          <m:r>
            <w:rPr>
              <w:rFonts w:ascii="Cambria Math" w:hAnsi="Cambria Math"/>
            </w:rPr>
            <m:t>0&lt;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3E127357" w14:textId="77777777" w:rsidR="00D206A6" w:rsidRDefault="00D206A6" w:rsidP="00D206A6">
      <w:pPr>
        <w:spacing w:line="360" w:lineRule="auto"/>
      </w:pPr>
    </w:p>
    <w:p w14:paraId="70DC6C27" w14:textId="1ECC379C" w:rsidR="004B37DE" w:rsidRDefault="004B37DE" w:rsidP="009544A1">
      <w:pPr>
        <w:pStyle w:val="ListParagraph"/>
        <w:numPr>
          <w:ilvl w:val="0"/>
          <w:numId w:val="273"/>
        </w:numPr>
        <w:spacing w:line="360" w:lineRule="auto"/>
      </w:pPr>
      <w:r>
        <w:rPr>
          <w:u w:val="single"/>
        </w:rPr>
        <w:t>Flags are Transitively Conjugate on the Basis</w:t>
      </w:r>
      <w:r>
        <w:t>: All flags are conjugate – as the general linear group acts transitively on the basis – so any matrix that stabilizes a flag is similar to the one that stabilizes the standard flag.</w:t>
      </w:r>
    </w:p>
    <w:p w14:paraId="4EDE4D8D" w14:textId="7BA9A3F1" w:rsidR="004B37DE" w:rsidRDefault="004B37DE" w:rsidP="009544A1">
      <w:pPr>
        <w:pStyle w:val="ListParagraph"/>
        <w:numPr>
          <w:ilvl w:val="0"/>
          <w:numId w:val="273"/>
        </w:numPr>
        <w:spacing w:line="360" w:lineRule="auto"/>
      </w:pPr>
      <w:r>
        <w:rPr>
          <w:u w:val="single"/>
        </w:rPr>
        <w:t>Triangularizability of Complex Square Matrices</w:t>
      </w:r>
      <w:r w:rsidRPr="004B37DE">
        <w:t>:</w:t>
      </w:r>
      <w:r>
        <w:t xml:space="preserve"> A complex square matrix is triangularizable (Axler (1997)).</w:t>
      </w:r>
    </w:p>
    <w:p w14:paraId="3A4A111A" w14:textId="3AF6F652" w:rsidR="004B37DE" w:rsidRDefault="004B37DE" w:rsidP="009544A1">
      <w:pPr>
        <w:pStyle w:val="ListParagraph"/>
        <w:numPr>
          <w:ilvl w:val="0"/>
          <w:numId w:val="273"/>
        </w:numPr>
        <w:spacing w:line="360" w:lineRule="auto"/>
      </w:pPr>
      <w:r>
        <w:rPr>
          <w:u w:val="single"/>
        </w:rPr>
        <w:t>Matrix over the Fields of its Eigenvalues</w:t>
      </w:r>
      <w:r w:rsidRPr="004B37DE">
        <w:t>:</w:t>
      </w:r>
      <w:r>
        <w:t xml:space="preserve"> A matrix </w:t>
      </w:r>
      <m:oMath>
        <m:r>
          <w:rPr>
            <w:rFonts w:ascii="Cambria Math" w:hAnsi="Cambria Math"/>
          </w:rPr>
          <m:t>A</m:t>
        </m:r>
      </m:oMath>
      <w:r>
        <w:t xml:space="preserve"> over the field containing all of the eigenvalues of </w:t>
      </w:r>
      <m:oMath>
        <m:r>
          <w:rPr>
            <w:rFonts w:ascii="Cambria Math" w:hAnsi="Cambria Math"/>
          </w:rPr>
          <m:t>A</m:t>
        </m:r>
      </m:oMath>
      <w:r>
        <w:t xml:space="preserve"> – for example, any matrix over an algebraically closed field – is similar to a triangular matrix.</w:t>
      </w:r>
    </w:p>
    <w:p w14:paraId="45A6E570" w14:textId="0CCCD202" w:rsidR="00C10014" w:rsidRDefault="00C10014" w:rsidP="009544A1">
      <w:pPr>
        <w:pStyle w:val="ListParagraph"/>
        <w:numPr>
          <w:ilvl w:val="0"/>
          <w:numId w:val="273"/>
        </w:numPr>
        <w:spacing w:line="360" w:lineRule="auto"/>
      </w:pPr>
      <w:r>
        <w:rPr>
          <w:u w:val="single"/>
        </w:rPr>
        <w:t>Triangularizability Proof using Induction</w:t>
      </w:r>
      <w:r w:rsidRPr="00C10014">
        <w:t>:</w:t>
      </w:r>
      <w:r>
        <w:t xml:space="preserve"> This can be proven by using induction on the fact that </w:t>
      </w:r>
      <m:oMath>
        <m:r>
          <w:rPr>
            <w:rFonts w:ascii="Cambria Math" w:hAnsi="Cambria Math"/>
          </w:rPr>
          <m:t>A</m:t>
        </m:r>
      </m:oMath>
      <w:r>
        <w:t xml:space="preserve"> has an eigenvector, by taking the quotient space of the eigenvector and inducting to show that </w:t>
      </w:r>
      <m:oMath>
        <m:r>
          <w:rPr>
            <w:rFonts w:ascii="Cambria Math" w:hAnsi="Cambria Math"/>
          </w:rPr>
          <m:t>A</m:t>
        </m:r>
      </m:oMath>
      <w:r>
        <w:t xml:space="preserve"> stabilizes a flag, and is thus triangularizable with respect to a basis for that flag.</w:t>
      </w:r>
    </w:p>
    <w:p w14:paraId="4FED4FF3" w14:textId="599BA4A0" w:rsidR="00C10014" w:rsidRDefault="00C10014" w:rsidP="009544A1">
      <w:pPr>
        <w:pStyle w:val="ListParagraph"/>
        <w:numPr>
          <w:ilvl w:val="0"/>
          <w:numId w:val="273"/>
        </w:numPr>
        <w:spacing w:line="360" w:lineRule="auto"/>
      </w:pPr>
      <w:r>
        <w:rPr>
          <w:u w:val="single"/>
        </w:rPr>
        <w:t>Triangularization Similarity with Jordan Normal Form</w:t>
      </w:r>
      <w:r w:rsidRPr="00C10014">
        <w:t>:</w:t>
      </w:r>
      <w:r>
        <w:t xml:space="preserve"> A more precise statement is given by the Jordan normal form theorem, which states that in this situation, </w:t>
      </w:r>
      <m:oMath>
        <m:r>
          <w:rPr>
            <w:rFonts w:ascii="Cambria Math" w:hAnsi="Cambria Math"/>
          </w:rPr>
          <m:t>A</m:t>
        </m:r>
      </m:oMath>
      <w:r>
        <w:t xml:space="preserve"> is similar to an upper triangular matrix of a very particular form.</w:t>
      </w:r>
    </w:p>
    <w:p w14:paraId="0E06E216" w14:textId="64A072E7" w:rsidR="00C10014" w:rsidRDefault="00C10014" w:rsidP="009544A1">
      <w:pPr>
        <w:pStyle w:val="ListParagraph"/>
        <w:numPr>
          <w:ilvl w:val="0"/>
          <w:numId w:val="273"/>
        </w:numPr>
        <w:spacing w:line="360" w:lineRule="auto"/>
      </w:pPr>
      <w:r>
        <w:rPr>
          <w:u w:val="single"/>
        </w:rPr>
        <w:t>Limitation with Application of the Jordan Form</w:t>
      </w:r>
      <w:r w:rsidRPr="00C10014">
        <w:t>:</w:t>
      </w:r>
      <w:r>
        <w:t xml:space="preserve"> This simpler triangularization result is often sufficient, however, and is used in proving the Jordan normal form theorem (Herstein (1975), Axler (1998)).</w:t>
      </w:r>
    </w:p>
    <w:p w14:paraId="0E887ADF" w14:textId="3013FBE5" w:rsidR="00C10014" w:rsidRDefault="00C10014" w:rsidP="009544A1">
      <w:pPr>
        <w:pStyle w:val="ListParagraph"/>
        <w:numPr>
          <w:ilvl w:val="0"/>
          <w:numId w:val="273"/>
        </w:numPr>
        <w:spacing w:line="360" w:lineRule="auto"/>
      </w:pPr>
      <w:r>
        <w:rPr>
          <w:u w:val="single"/>
        </w:rPr>
        <w:lastRenderedPageBreak/>
        <w:t>Schur Decomposition of Square Matrix</w:t>
      </w:r>
      <w:r w:rsidRPr="00C10014">
        <w:t>:</w:t>
      </w:r>
      <w:r>
        <w:t xml:space="preserve"> In the case of complex matrices, it is possible to say more about the triangularization, i.e., that any square matrix </w:t>
      </w:r>
      <m:oMath>
        <m:r>
          <w:rPr>
            <w:rFonts w:ascii="Cambria Math" w:hAnsi="Cambria Math"/>
          </w:rPr>
          <m:t>A</m:t>
        </m:r>
      </m:oMath>
      <w:r>
        <w:t xml:space="preserve"> has a Schur decomposition.</w:t>
      </w:r>
    </w:p>
    <w:p w14:paraId="4F3A2179" w14:textId="686F43CF" w:rsidR="00D206A6" w:rsidRDefault="00D206A6" w:rsidP="009544A1">
      <w:pPr>
        <w:pStyle w:val="ListParagraph"/>
        <w:numPr>
          <w:ilvl w:val="0"/>
          <w:numId w:val="273"/>
        </w:numPr>
        <w:spacing w:line="360" w:lineRule="auto"/>
      </w:pPr>
      <w:r>
        <w:rPr>
          <w:u w:val="single"/>
        </w:rPr>
        <w:t>Unitary Equivalence with Upper Triangular Matrix</w:t>
      </w:r>
      <w:r w:rsidRPr="00D206A6">
        <w:t>:</w:t>
      </w:r>
      <w:r>
        <w:t xml:space="preserve"> This means that </w:t>
      </w:r>
      <m:oMath>
        <m:r>
          <w:rPr>
            <w:rFonts w:ascii="Cambria Math" w:hAnsi="Cambria Math"/>
          </w:rPr>
          <m:t>A</m:t>
        </m:r>
      </m:oMath>
      <w:r>
        <w:t xml:space="preserve"> is unitarily equivalent, i.e., similar, to using a unitary matrix as a change of basis, to an upper triangular matrix; this follows by taking a Hermitian basis for the flag.</w:t>
      </w:r>
    </w:p>
    <w:p w14:paraId="65970B30" w14:textId="77777777" w:rsidR="00D206A6" w:rsidRDefault="00D206A6" w:rsidP="00D206A6">
      <w:pPr>
        <w:spacing w:line="360" w:lineRule="auto"/>
      </w:pPr>
    </w:p>
    <w:p w14:paraId="5A710CB5" w14:textId="77777777" w:rsidR="00D206A6" w:rsidRDefault="00D206A6" w:rsidP="00D206A6">
      <w:pPr>
        <w:spacing w:line="360" w:lineRule="auto"/>
      </w:pPr>
    </w:p>
    <w:p w14:paraId="54B91454" w14:textId="3BD0D6B2" w:rsidR="00D206A6" w:rsidRPr="00D206A6" w:rsidRDefault="00D206A6" w:rsidP="00D206A6">
      <w:pPr>
        <w:spacing w:line="360" w:lineRule="auto"/>
        <w:rPr>
          <w:b/>
          <w:bCs/>
          <w:sz w:val="28"/>
          <w:szCs w:val="28"/>
        </w:rPr>
      </w:pPr>
      <w:r w:rsidRPr="00D206A6">
        <w:rPr>
          <w:b/>
          <w:bCs/>
          <w:sz w:val="28"/>
          <w:szCs w:val="28"/>
        </w:rPr>
        <w:t>Simultaneous Triangularizability</w:t>
      </w:r>
    </w:p>
    <w:p w14:paraId="21C6A389" w14:textId="77777777" w:rsidR="00D206A6" w:rsidRDefault="00D206A6" w:rsidP="00D206A6">
      <w:pPr>
        <w:spacing w:line="360" w:lineRule="auto"/>
      </w:pPr>
    </w:p>
    <w:p w14:paraId="2D7409D8" w14:textId="0C754E86" w:rsidR="00D206A6" w:rsidRDefault="00D206A6" w:rsidP="009544A1">
      <w:pPr>
        <w:pStyle w:val="ListParagraph"/>
        <w:numPr>
          <w:ilvl w:val="0"/>
          <w:numId w:val="274"/>
        </w:numPr>
        <w:spacing w:line="360" w:lineRule="auto"/>
      </w:pPr>
      <w:r w:rsidRPr="00D206A6">
        <w:rPr>
          <w:u w:val="single"/>
        </w:rPr>
        <w:t>Simultaneous Triangularizability of a Set of Matrices</w:t>
      </w:r>
      <w:r>
        <w:t xml:space="preserve">: A set of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said to be </w:t>
      </w:r>
      <w:r w:rsidRPr="00D206A6">
        <w:rPr>
          <w:i/>
          <w:iCs/>
        </w:rPr>
        <w:t>simultaneously triangularizable</w:t>
      </w:r>
      <w:r>
        <w:t xml:space="preserve"> if there is a basis under which they are all upper triangular; equivalently, if they are upper triangularizable by a single similarity matrix </w:t>
      </w:r>
      <m:oMath>
        <m:r>
          <w:rPr>
            <w:rFonts w:ascii="Cambria Math" w:hAnsi="Cambria Math"/>
          </w:rPr>
          <m:t>P</m:t>
        </m:r>
      </m:oMath>
      <w:r w:rsidR="00067830">
        <w:t>.</w:t>
      </w:r>
    </w:p>
    <w:p w14:paraId="6B8091FD" w14:textId="2BCDA4CA" w:rsidR="00067830" w:rsidRDefault="00067830" w:rsidP="009544A1">
      <w:pPr>
        <w:pStyle w:val="ListParagraph"/>
        <w:numPr>
          <w:ilvl w:val="0"/>
          <w:numId w:val="274"/>
        </w:numPr>
        <w:spacing w:line="360" w:lineRule="auto"/>
      </w:pPr>
      <w:r>
        <w:rPr>
          <w:u w:val="single"/>
        </w:rPr>
        <w:t>Algebra generated by the Matrix Set</w:t>
      </w:r>
      <w:r w:rsidRPr="00067830">
        <w:t>:</w:t>
      </w:r>
      <w:r>
        <w:t xml:space="preserve"> Such a set of matrices is more easily understood by considering the algebra of matrices it generates, namely all polynomials in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denoted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p>
    <w:p w14:paraId="2CC38272" w14:textId="5D4BF8EE" w:rsidR="00067830" w:rsidRDefault="00067830" w:rsidP="009544A1">
      <w:pPr>
        <w:pStyle w:val="ListParagraph"/>
        <w:numPr>
          <w:ilvl w:val="0"/>
          <w:numId w:val="274"/>
        </w:numPr>
        <w:spacing w:line="360" w:lineRule="auto"/>
      </w:pPr>
      <w:r>
        <w:rPr>
          <w:u w:val="single"/>
        </w:rPr>
        <w:t>Conjugate Lie Subalgebra of Upper Triangular Matrices</w:t>
      </w:r>
      <w:r>
        <w:t>: Simultaneous triangularizability means that this algebra is conjugate into the Lie subalgebra of upper triangular matrices, and is equivalent to this algebra being a Lie subalgebra of a Borel subalgebra.</w:t>
      </w:r>
    </w:p>
    <w:p w14:paraId="75BC41B3" w14:textId="1B55C570" w:rsidR="005416F8" w:rsidRDefault="005416F8" w:rsidP="009544A1">
      <w:pPr>
        <w:pStyle w:val="ListParagraph"/>
        <w:numPr>
          <w:ilvl w:val="0"/>
          <w:numId w:val="274"/>
        </w:numPr>
        <w:spacing w:line="360" w:lineRule="auto"/>
      </w:pPr>
      <w:r>
        <w:rPr>
          <w:u w:val="single"/>
        </w:rPr>
        <w:t>Commuting Matrices that are Simultaneously Triangularizable</w:t>
      </w:r>
      <w:r w:rsidRPr="005416F8">
        <w:t>:</w:t>
      </w:r>
      <w:r>
        <w:t xml:space="preserve"> The basic result is that, over an algebraically closed field, the commuting matrices </w:t>
      </w:r>
      <m:oMath>
        <m:r>
          <w:rPr>
            <w:rFonts w:ascii="Cambria Math" w:hAnsi="Cambria Math"/>
          </w:rPr>
          <m:t>A</m:t>
        </m:r>
      </m:oMath>
      <w:r>
        <w:t xml:space="preserve">, </w:t>
      </w:r>
      <m:oMath>
        <m:r>
          <w:rPr>
            <w:rFonts w:ascii="Cambria Math" w:hAnsi="Cambria Math"/>
          </w:rPr>
          <m:t>B</m:t>
        </m:r>
      </m:oMath>
      <w:r>
        <w:t xml:space="preserve">, or more generally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simultaneously triangularizable.</w:t>
      </w:r>
    </w:p>
    <w:p w14:paraId="1D9460E9" w14:textId="77A40C70" w:rsidR="005416F8" w:rsidRDefault="005416F8" w:rsidP="009544A1">
      <w:pPr>
        <w:pStyle w:val="ListParagraph"/>
        <w:numPr>
          <w:ilvl w:val="0"/>
          <w:numId w:val="274"/>
        </w:numPr>
        <w:spacing w:line="360" w:lineRule="auto"/>
      </w:pPr>
      <w:r>
        <w:rPr>
          <w:u w:val="single"/>
        </w:rPr>
        <w:t>Commuting Matrices Share an Eigenvector</w:t>
      </w:r>
      <w:r w:rsidRPr="005416F8">
        <w:t>:</w:t>
      </w:r>
      <w:r>
        <w:t xml:space="preserve"> This basic result can be proven by showing that commuting matrices have a common eigenvector, and then inducting on that dimension as before.</w:t>
      </w:r>
    </w:p>
    <w:p w14:paraId="626E0428" w14:textId="44CA334C" w:rsidR="005416F8" w:rsidRDefault="005416F8" w:rsidP="009544A1">
      <w:pPr>
        <w:pStyle w:val="ListParagraph"/>
        <w:numPr>
          <w:ilvl w:val="0"/>
          <w:numId w:val="274"/>
        </w:numPr>
        <w:spacing w:line="360" w:lineRule="auto"/>
      </w:pPr>
      <w:r>
        <w:rPr>
          <w:u w:val="single"/>
        </w:rPr>
        <w:t>Triangularizing a Single Complex Matrix</w:t>
      </w:r>
      <w:r w:rsidRPr="005416F8">
        <w:t>:</w:t>
      </w:r>
      <w:r>
        <w:t xml:space="preserve"> As for a single matrix, this can be triangularized by unitary matrices over complex numbers.</w:t>
      </w:r>
    </w:p>
    <w:p w14:paraId="6603E32F" w14:textId="7BAAF2DC" w:rsidR="005416F8" w:rsidRDefault="005416F8" w:rsidP="009544A1">
      <w:pPr>
        <w:pStyle w:val="ListParagraph"/>
        <w:numPr>
          <w:ilvl w:val="0"/>
          <w:numId w:val="274"/>
        </w:numPr>
        <w:spacing w:line="360" w:lineRule="auto"/>
      </w:pPr>
      <w:r>
        <w:rPr>
          <w:u w:val="single"/>
        </w:rPr>
        <w:lastRenderedPageBreak/>
        <w:t>Interpretation using Hilbert’s Nullstellensatz</w:t>
      </w:r>
      <w:r w:rsidRPr="005416F8">
        <w:t>:</w:t>
      </w:r>
      <w:r>
        <w:t xml:space="preserve"> The fact that commuting matrices have a common eigenvector can be interpreted as a result of Hilbert’s Nullstellensatz. Commuting matrices form a commutative algebra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over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which can be interpreted as a variety in </w:t>
      </w:r>
      <m:oMath>
        <m:r>
          <w:rPr>
            <w:rFonts w:ascii="Cambria Math" w:hAnsi="Cambria Math"/>
          </w:rPr>
          <m:t>k</m:t>
        </m:r>
      </m:oMath>
      <w:r>
        <w:t>-dimensional affine space, and the existence of a common eigenvalue, and hence a common eigenvector, corresponds to this variety having a point, i.e., being non-empty, which is the content of the weak Nu</w:t>
      </w:r>
      <w:r w:rsidR="00923529">
        <w:t>l</w:t>
      </w:r>
      <w:r>
        <w:t>lstellensatz.</w:t>
      </w:r>
    </w:p>
    <w:p w14:paraId="0AE72083" w14:textId="24C9E4A9" w:rsidR="00923529" w:rsidRDefault="00923529" w:rsidP="009544A1">
      <w:pPr>
        <w:pStyle w:val="ListParagraph"/>
        <w:numPr>
          <w:ilvl w:val="0"/>
          <w:numId w:val="274"/>
        </w:numPr>
        <w:spacing w:line="360" w:lineRule="auto"/>
      </w:pPr>
      <w:r>
        <w:rPr>
          <w:u w:val="single"/>
        </w:rPr>
        <w:t xml:space="preserve">The corresponding </w:t>
      </w:r>
      <m:oMath>
        <m:r>
          <w:rPr>
            <w:rFonts w:ascii="Cambria Math" w:hAnsi="Cambria Math"/>
            <w:u w:val="single"/>
          </w:rPr>
          <m:t>k</m:t>
        </m:r>
      </m:oMath>
      <w:r>
        <w:rPr>
          <w:u w:val="single"/>
        </w:rPr>
        <w:t>-polynomial Algebra Representation</w:t>
      </w:r>
      <w:r w:rsidRPr="00923529">
        <w:t>:</w:t>
      </w:r>
      <w:r>
        <w:t xml:space="preserve"> In algebraic terms, these operators correspond to an algebraic representation of the polynomial algebra in </w:t>
      </w:r>
      <m:oMath>
        <m:r>
          <w:rPr>
            <w:rFonts w:ascii="Cambria Math" w:hAnsi="Cambria Math"/>
          </w:rPr>
          <m:t>k</m:t>
        </m:r>
      </m:oMath>
      <w:r>
        <w:t xml:space="preserve"> variables.</w:t>
      </w:r>
    </w:p>
    <w:p w14:paraId="2CF8FDCD" w14:textId="7DB48DCF" w:rsidR="00923529" w:rsidRDefault="00923529" w:rsidP="009544A1">
      <w:pPr>
        <w:pStyle w:val="ListParagraph"/>
        <w:numPr>
          <w:ilvl w:val="0"/>
          <w:numId w:val="274"/>
        </w:numPr>
        <w:spacing w:line="360" w:lineRule="auto"/>
      </w:pPr>
      <w:r>
        <w:rPr>
          <w:u w:val="single"/>
        </w:rPr>
        <w:t>Generalization by the Lie’s Theorem</w:t>
      </w:r>
      <w:r w:rsidRPr="00923529">
        <w:t>:</w:t>
      </w:r>
      <w:r>
        <w:t xml:space="preserve"> This is generalized by the Lie’s theorem, which shows that any representation of a solvable Lie algebra is simultaneously upper triangularizable, the case of commuting Lie matrices being the Abelian Lie algebra case, the Abelian being a fortiori solvable.</w:t>
      </w:r>
    </w:p>
    <w:p w14:paraId="3274E108" w14:textId="2EA14016" w:rsidR="00923529" w:rsidRDefault="00923529" w:rsidP="009544A1">
      <w:pPr>
        <w:pStyle w:val="ListParagraph"/>
        <w:numPr>
          <w:ilvl w:val="0"/>
          <w:numId w:val="274"/>
        </w:numPr>
        <w:spacing w:line="360" w:lineRule="auto"/>
      </w:pPr>
      <w:r>
        <w:rPr>
          <w:u w:val="single"/>
        </w:rPr>
        <w:t>Nilpotent Polynomial in Non-commuting Variables</w:t>
      </w:r>
      <w:r w:rsidRPr="00923529">
        <w:t>:</w:t>
      </w:r>
      <w:r>
        <w:t xml:space="preserve"> More generally and precisely, a set if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is simultaneously triangularizable if and only if the matrix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nilpotent for all polynomials </w:t>
      </w:r>
      <m:oMath>
        <m:r>
          <w:rPr>
            <w:rFonts w:ascii="Cambria Math" w:hAnsi="Cambria Math"/>
          </w:rPr>
          <m:t>p</m:t>
        </m:r>
      </m:oMath>
      <w:r>
        <w:t xml:space="preserve"> in </w:t>
      </w:r>
      <m:oMath>
        <m:r>
          <w:rPr>
            <w:rFonts w:ascii="Cambria Math" w:hAnsi="Cambria Math"/>
          </w:rPr>
          <m:t>k</m:t>
        </m:r>
      </m:oMath>
      <w:r>
        <w:t xml:space="preserve"> non-commuting variables, 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the commutator; for commuting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the commuter vanishes, so this holds (Drazin, Dungey, and Gruenberg (1951), Prasolov (1994)).</w:t>
      </w:r>
    </w:p>
    <w:p w14:paraId="3AFF551C" w14:textId="0D706A84" w:rsidR="00923529" w:rsidRDefault="00923529" w:rsidP="009544A1">
      <w:pPr>
        <w:pStyle w:val="ListParagraph"/>
        <w:numPr>
          <w:ilvl w:val="0"/>
          <w:numId w:val="274"/>
        </w:numPr>
        <w:spacing w:line="360" w:lineRule="auto"/>
      </w:pPr>
      <w:r>
        <w:rPr>
          <w:u w:val="single"/>
        </w:rPr>
        <w:t>Commuting Operator is Strictly Upper Triangularizable</w:t>
      </w:r>
      <w:r w:rsidRPr="00923529">
        <w:t>:</w:t>
      </w:r>
      <w:r>
        <w:t xml:space="preserve"> One direction is clear; if the matrices are simultaneously triangularizable,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strictly upper triangularizable – hence nilpotent – which is preserved by the multiplication of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or combination thereof – as it will still have </w:t>
      </w:r>
      <m:oMath>
        <m:r>
          <w:rPr>
            <w:rFonts w:ascii="Cambria Math" w:hAnsi="Cambria Math"/>
          </w:rPr>
          <m:t>0</m:t>
        </m:r>
      </m:oMath>
      <w:r>
        <w:t>’s on the diagonal of the triangularizing basis.</w:t>
      </w:r>
    </w:p>
    <w:p w14:paraId="71956AD3" w14:textId="77777777" w:rsidR="00EC2F2E" w:rsidRDefault="00EC2F2E" w:rsidP="00EC2F2E">
      <w:pPr>
        <w:spacing w:line="360" w:lineRule="auto"/>
      </w:pPr>
    </w:p>
    <w:p w14:paraId="2BD4D4FD" w14:textId="77777777" w:rsidR="00EC2F2E" w:rsidRDefault="00EC2F2E" w:rsidP="00EC2F2E">
      <w:pPr>
        <w:spacing w:line="360" w:lineRule="auto"/>
      </w:pPr>
    </w:p>
    <w:p w14:paraId="391745DC" w14:textId="2F3938F6" w:rsidR="00EC2F2E" w:rsidRPr="00EC2F2E" w:rsidRDefault="00EC2F2E" w:rsidP="00EC2F2E">
      <w:pPr>
        <w:spacing w:line="360" w:lineRule="auto"/>
        <w:rPr>
          <w:b/>
          <w:bCs/>
          <w:sz w:val="28"/>
          <w:szCs w:val="28"/>
        </w:rPr>
      </w:pPr>
      <w:r w:rsidRPr="00EC2F2E">
        <w:rPr>
          <w:b/>
          <w:bCs/>
          <w:sz w:val="28"/>
          <w:szCs w:val="28"/>
        </w:rPr>
        <w:t>Algebras of Triangular Matrices</w:t>
      </w:r>
    </w:p>
    <w:p w14:paraId="77EF31C9" w14:textId="77777777" w:rsidR="00EC2F2E" w:rsidRDefault="00EC2F2E" w:rsidP="00EC2F2E">
      <w:pPr>
        <w:spacing w:line="360" w:lineRule="auto"/>
      </w:pPr>
    </w:p>
    <w:p w14:paraId="2EBEF633" w14:textId="350DBCF5" w:rsidR="00EC2F2E" w:rsidRDefault="00EC2F2E" w:rsidP="009544A1">
      <w:pPr>
        <w:pStyle w:val="ListParagraph"/>
        <w:numPr>
          <w:ilvl w:val="0"/>
          <w:numId w:val="275"/>
        </w:numPr>
        <w:spacing w:line="360" w:lineRule="auto"/>
      </w:pPr>
      <w:r w:rsidRPr="00EC2F2E">
        <w:rPr>
          <w:u w:val="single"/>
        </w:rPr>
        <w:t>Operations that preserve Upper Triangularity</w:t>
      </w:r>
      <w:r>
        <w:t>: Upper triangularity is preserved by many operations:</w:t>
      </w:r>
    </w:p>
    <w:p w14:paraId="01BE238D" w14:textId="1AD885B2" w:rsidR="00EC2F2E" w:rsidRPr="00D206A6" w:rsidRDefault="00EC2F2E" w:rsidP="009544A1">
      <w:pPr>
        <w:pStyle w:val="ListParagraph"/>
        <w:numPr>
          <w:ilvl w:val="1"/>
          <w:numId w:val="275"/>
        </w:numPr>
        <w:spacing w:line="360" w:lineRule="auto"/>
      </w:pPr>
      <w:r>
        <w:lastRenderedPageBreak/>
        <w:t>The sum of two upper triangular matrices is upper triangular</w:t>
      </w:r>
    </w:p>
    <w:p w14:paraId="7B1C14E0" w14:textId="3D4EBDE9" w:rsidR="00EC2F2E" w:rsidRPr="00D206A6" w:rsidRDefault="00EC2F2E" w:rsidP="009544A1">
      <w:pPr>
        <w:pStyle w:val="ListParagraph"/>
        <w:numPr>
          <w:ilvl w:val="1"/>
          <w:numId w:val="275"/>
        </w:numPr>
        <w:spacing w:line="360" w:lineRule="auto"/>
      </w:pPr>
      <w:r>
        <w:t>The product of two upper triangular matrices is upper triangular</w:t>
      </w:r>
    </w:p>
    <w:p w14:paraId="3FF2FE36" w14:textId="4377611F" w:rsidR="00EC2F2E" w:rsidRDefault="00EC2F2E" w:rsidP="009544A1">
      <w:pPr>
        <w:pStyle w:val="ListParagraph"/>
        <w:numPr>
          <w:ilvl w:val="0"/>
          <w:numId w:val="275"/>
        </w:numPr>
        <w:spacing w:line="360" w:lineRule="auto"/>
      </w:pPr>
      <w:r>
        <w:rPr>
          <w:u w:val="single"/>
        </w:rPr>
        <w:t>Inversion and Product with a Scalar</w:t>
      </w:r>
      <w:r>
        <w:t>:</w:t>
      </w:r>
    </w:p>
    <w:p w14:paraId="680F3774" w14:textId="196F9D0F" w:rsidR="00EC2F2E" w:rsidRPr="00D206A6" w:rsidRDefault="00EC2F2E" w:rsidP="009544A1">
      <w:pPr>
        <w:pStyle w:val="ListParagraph"/>
        <w:numPr>
          <w:ilvl w:val="1"/>
          <w:numId w:val="275"/>
        </w:numPr>
        <w:spacing w:line="360" w:lineRule="auto"/>
      </w:pPr>
      <w:r>
        <w:t>The inverse of an upper triangular matrix, if it exists, is upper triangular</w:t>
      </w:r>
    </w:p>
    <w:p w14:paraId="2ACF552D" w14:textId="275BB750" w:rsidR="00EC2F2E" w:rsidRDefault="00EC2F2E" w:rsidP="009544A1">
      <w:pPr>
        <w:pStyle w:val="ListParagraph"/>
        <w:numPr>
          <w:ilvl w:val="1"/>
          <w:numId w:val="275"/>
        </w:numPr>
        <w:spacing w:line="360" w:lineRule="auto"/>
      </w:pPr>
      <w:r>
        <w:t>The product of an upper triangular matrix and a scalar is upper triangular</w:t>
      </w:r>
    </w:p>
    <w:p w14:paraId="47FA4965" w14:textId="111C38D5" w:rsidR="00EC2F2E" w:rsidRDefault="00EC2F2E" w:rsidP="009544A1">
      <w:pPr>
        <w:pStyle w:val="ListParagraph"/>
        <w:numPr>
          <w:ilvl w:val="0"/>
          <w:numId w:val="275"/>
        </w:numPr>
        <w:spacing w:line="360" w:lineRule="auto"/>
      </w:pPr>
      <w:r w:rsidRPr="00EC2F2E">
        <w:rPr>
          <w:u w:val="single"/>
        </w:rPr>
        <w:t>Subalgebra of Upper Triangular Matrices</w:t>
      </w:r>
      <w:r>
        <w:t>: Together, these facts mean that the upper triangular matrices form a subalgebra of the associative algebra of square matrices for a given size.</w:t>
      </w:r>
    </w:p>
    <w:p w14:paraId="286AC94F" w14:textId="478B182E" w:rsidR="00EC2F2E" w:rsidRDefault="00EC2F2E" w:rsidP="009544A1">
      <w:pPr>
        <w:pStyle w:val="ListParagraph"/>
        <w:numPr>
          <w:ilvl w:val="0"/>
          <w:numId w:val="275"/>
        </w:numPr>
        <w:spacing w:line="360" w:lineRule="auto"/>
      </w:pPr>
      <w:r>
        <w:rPr>
          <w:u w:val="single"/>
        </w:rPr>
        <w:t>Corresponding Lie Subalgebra/Lie Bracket Operator</w:t>
      </w:r>
      <w:r w:rsidRPr="00EC2F2E">
        <w:t>:</w:t>
      </w:r>
      <w:r>
        <w:t xml:space="preserve"> Additionally, this shows that the upper triangular matrices can be viewed as a Lie subalgebra of the Lie algebra of square matrices of a fixed size, where the Lie bracket operator </w:t>
      </w:r>
      <m:oMath>
        <m:d>
          <m:dPr>
            <m:begChr m:val="["/>
            <m:endChr m:val="]"/>
            <m:ctrlPr>
              <w:rPr>
                <w:rFonts w:ascii="Cambria Math" w:hAnsi="Cambria Math"/>
                <w:i/>
              </w:rPr>
            </m:ctrlPr>
          </m:dPr>
          <m:e>
            <m:r>
              <w:rPr>
                <w:rFonts w:ascii="Cambria Math" w:hAnsi="Cambria Math"/>
              </w:rPr>
              <m:t>a, b</m:t>
            </m:r>
          </m:e>
        </m:d>
      </m:oMath>
      <w:r>
        <w:t xml:space="preserve"> is given by the commutator </w:t>
      </w:r>
      <m:oMath>
        <m:r>
          <w:rPr>
            <w:rFonts w:ascii="Cambria Math" w:hAnsi="Cambria Math"/>
          </w:rPr>
          <m:t>ab-ba</m:t>
        </m:r>
      </m:oMath>
      <w:r>
        <w:t>.</w:t>
      </w:r>
    </w:p>
    <w:p w14:paraId="0F99E2EC" w14:textId="1DF127B7" w:rsidR="00B86F25" w:rsidRDefault="00B86F25" w:rsidP="009544A1">
      <w:pPr>
        <w:pStyle w:val="ListParagraph"/>
        <w:numPr>
          <w:ilvl w:val="0"/>
          <w:numId w:val="275"/>
        </w:numPr>
        <w:spacing w:line="360" w:lineRule="auto"/>
      </w:pPr>
      <w:r>
        <w:rPr>
          <w:u w:val="single"/>
        </w:rPr>
        <w:t>Borel Subalgebra of Solvable Lie Algebra</w:t>
      </w:r>
      <w:r w:rsidRPr="00B86F25">
        <w:t>:</w:t>
      </w:r>
      <w:r>
        <w:t xml:space="preserve"> The Lis algebra of all upper triangular matrices is a solvable Lie algebra. It is often referred to as the Borel subalgebra of the Lie algebra of all square matrices.</w:t>
      </w:r>
    </w:p>
    <w:p w14:paraId="3B227033" w14:textId="77777777" w:rsidR="001B76DA" w:rsidRDefault="001B76DA" w:rsidP="001B76DA">
      <w:pPr>
        <w:spacing w:line="360" w:lineRule="auto"/>
      </w:pPr>
    </w:p>
    <w:p w14:paraId="00A8F3E9" w14:textId="39E80797" w:rsidR="001B76DA" w:rsidRDefault="001B76DA" w:rsidP="001B76DA">
      <w:pPr>
        <w:spacing w:line="360" w:lineRule="auto"/>
        <w:jc w:val="center"/>
      </w:pPr>
      <w:r>
        <w:rPr>
          <w:noProof/>
        </w:rPr>
        <w:lastRenderedPageBreak/>
        <w:drawing>
          <wp:inline distT="0" distB="0" distL="0" distR="0" wp14:anchorId="15780CBE" wp14:editId="398D832E">
            <wp:extent cx="2476500" cy="4067175"/>
            <wp:effectExtent l="0" t="0" r="0" b="9525"/>
            <wp:docPr id="7948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0317" name=""/>
                    <pic:cNvPicPr/>
                  </pic:nvPicPr>
                  <pic:blipFill>
                    <a:blip r:embed="rId132"/>
                    <a:stretch>
                      <a:fillRect/>
                    </a:stretch>
                  </pic:blipFill>
                  <pic:spPr>
                    <a:xfrm>
                      <a:off x="0" y="0"/>
                      <a:ext cx="2476500" cy="4067175"/>
                    </a:xfrm>
                    <a:prstGeom prst="rect">
                      <a:avLst/>
                    </a:prstGeom>
                  </pic:spPr>
                </pic:pic>
              </a:graphicData>
            </a:graphic>
          </wp:inline>
        </w:drawing>
      </w:r>
    </w:p>
    <w:p w14:paraId="2BDD5BFB" w14:textId="77777777" w:rsidR="001B76DA" w:rsidRDefault="001B76DA" w:rsidP="001B76DA">
      <w:pPr>
        <w:spacing w:line="360" w:lineRule="auto"/>
      </w:pPr>
    </w:p>
    <w:p w14:paraId="14337727" w14:textId="1F4C9B88" w:rsidR="00B86F25" w:rsidRDefault="00B86F25" w:rsidP="009544A1">
      <w:pPr>
        <w:pStyle w:val="ListParagraph"/>
        <w:numPr>
          <w:ilvl w:val="0"/>
          <w:numId w:val="275"/>
        </w:numPr>
        <w:spacing w:line="360" w:lineRule="auto"/>
      </w:pPr>
      <w:r>
        <w:rPr>
          <w:u w:val="single"/>
        </w:rPr>
        <w:t>Validity across Lower Triangular Matrices</w:t>
      </w:r>
      <w:r w:rsidRPr="00B86F25">
        <w:t>:</w:t>
      </w:r>
      <w:r>
        <w:t xml:space="preserve"> All these results hold if upper triangular is replaced by lower triangular throughout; in particular, the lower triangular matrices also form a Lie algebra.</w:t>
      </w:r>
    </w:p>
    <w:p w14:paraId="292C5F55" w14:textId="1F4361D0" w:rsidR="00B86F25" w:rsidRDefault="00B86F25" w:rsidP="009544A1">
      <w:pPr>
        <w:pStyle w:val="ListParagraph"/>
        <w:numPr>
          <w:ilvl w:val="0"/>
          <w:numId w:val="275"/>
        </w:numPr>
        <w:spacing w:line="360" w:lineRule="auto"/>
      </w:pPr>
      <w:r>
        <w:rPr>
          <w:u w:val="single"/>
        </w:rPr>
        <w:t>Mixed Upper/Lower Triangular Matrices</w:t>
      </w:r>
      <w:r w:rsidRPr="00B86F25">
        <w:t>:</w:t>
      </w:r>
      <w:r>
        <w:t xml:space="preserve"> However, operations mixing upper and lower triangular matrices in general do not produce triangular matrices. For instance, the sum of an upper and a lower triangular matrix can be any matrix; the product of a lower triangular matrix with an upper triangular matrix is not necessarily upper triangular either.</w:t>
      </w:r>
    </w:p>
    <w:p w14:paraId="27519529" w14:textId="6827DE2F" w:rsidR="00B86F25" w:rsidRDefault="00B86F25" w:rsidP="009544A1">
      <w:pPr>
        <w:pStyle w:val="ListParagraph"/>
        <w:numPr>
          <w:ilvl w:val="0"/>
          <w:numId w:val="275"/>
        </w:numPr>
        <w:spacing w:line="360" w:lineRule="auto"/>
      </w:pPr>
      <w:r>
        <w:rPr>
          <w:u w:val="single"/>
        </w:rPr>
        <w:t>Lie Group of Unitriangular Matrices</w:t>
      </w:r>
      <w:r w:rsidRPr="00B86F25">
        <w:t>:</w:t>
      </w:r>
      <w:r>
        <w:t xml:space="preserve"> The set of Unitriangular Matrices form a Lie group.</w:t>
      </w:r>
    </w:p>
    <w:p w14:paraId="1B78DDDE" w14:textId="03492927" w:rsidR="00A92021" w:rsidRDefault="00A92021" w:rsidP="009544A1">
      <w:pPr>
        <w:pStyle w:val="ListParagraph"/>
        <w:numPr>
          <w:ilvl w:val="0"/>
          <w:numId w:val="275"/>
        </w:numPr>
        <w:spacing w:line="360" w:lineRule="auto"/>
      </w:pPr>
      <w:r>
        <w:rPr>
          <w:u w:val="single"/>
        </w:rPr>
        <w:t>Nilpotent Lie Algebra of Strictly Triangular Matrices</w:t>
      </w:r>
      <w:r w:rsidRPr="00A92021">
        <w:t>:</w:t>
      </w:r>
      <w:r>
        <w:t xml:space="preserve"> The set of strictly upper of lower triangular forms a nilpotent Lie algebra, denoted </w:t>
      </w:r>
      <m:oMath>
        <m:r>
          <m:rPr>
            <m:scr m:val="fraktur"/>
          </m:rPr>
          <w:rPr>
            <w:rFonts w:ascii="Cambria Math" w:hAnsi="Cambria Math"/>
          </w:rPr>
          <m:t>n</m:t>
        </m:r>
      </m:oMath>
    </w:p>
    <w:p w14:paraId="74F05BAB" w14:textId="77777777" w:rsidR="00B54632" w:rsidRDefault="00A92021" w:rsidP="009544A1">
      <w:pPr>
        <w:pStyle w:val="ListParagraph"/>
        <w:numPr>
          <w:ilvl w:val="0"/>
          <w:numId w:val="275"/>
        </w:numPr>
        <w:spacing w:line="360" w:lineRule="auto"/>
      </w:pPr>
      <w:r>
        <w:rPr>
          <w:u w:val="single"/>
        </w:rPr>
        <w:lastRenderedPageBreak/>
        <w:t>Lie Algebra of Unitriangular Matrices</w:t>
      </w:r>
      <w:r>
        <w:t xml:space="preserve">: This algebra is the derived Lie algebra of </w:t>
      </w:r>
      <m:oMath>
        <m:r>
          <m:rPr>
            <m:scr m:val="fraktur"/>
          </m:rPr>
          <w:rPr>
            <w:rFonts w:ascii="Cambria Math" w:hAnsi="Cambria Math"/>
          </w:rPr>
          <m:t>b</m:t>
        </m:r>
      </m:oMath>
      <w:r>
        <w:t>, the Lie algebra of all upper triangular matrices; in symbols</w:t>
      </w:r>
    </w:p>
    <w:p w14:paraId="5A69501C" w14:textId="77777777" w:rsidR="00B54632" w:rsidRPr="00B54632" w:rsidRDefault="00B54632" w:rsidP="00B54632">
      <w:pPr>
        <w:spacing w:line="360" w:lineRule="auto"/>
        <w:rPr>
          <w:u w:val="single"/>
        </w:rPr>
      </w:pPr>
    </w:p>
    <w:p w14:paraId="499FCC33" w14:textId="1533351D" w:rsidR="00A92021" w:rsidRPr="00B54632" w:rsidRDefault="00A92021" w:rsidP="00B54632">
      <w:pPr>
        <w:pStyle w:val="ListParagraph"/>
        <w:spacing w:line="360" w:lineRule="auto"/>
        <w:ind w:left="360"/>
      </w:pPr>
      <m:oMathPara>
        <m:oMath>
          <m:r>
            <m:rPr>
              <m:scr m:val="fraktur"/>
            </m:rPr>
            <w:rPr>
              <w:rFonts w:ascii="Cambria Math" w:hAnsi="Cambria Math"/>
            </w:rPr>
            <m:t>n=</m:t>
          </m:r>
          <m:d>
            <m:dPr>
              <m:begChr m:val="["/>
              <m:endChr m:val="]"/>
              <m:ctrlPr>
                <w:rPr>
                  <w:rFonts w:ascii="Cambria Math" w:hAnsi="Cambria Math"/>
                  <w:i/>
                </w:rPr>
              </m:ctrlPr>
            </m:dPr>
            <m:e>
              <m:r>
                <m:rPr>
                  <m:scr m:val="fraktur"/>
                </m:rPr>
                <w:rPr>
                  <w:rFonts w:ascii="Cambria Math" w:hAnsi="Cambria Math"/>
                </w:rPr>
                <m:t>b, b</m:t>
              </m:r>
            </m:e>
          </m:d>
        </m:oMath>
      </m:oMathPara>
    </w:p>
    <w:p w14:paraId="7A055399" w14:textId="77777777" w:rsidR="00B54632" w:rsidRDefault="00B54632" w:rsidP="00B54632">
      <w:pPr>
        <w:spacing w:line="360" w:lineRule="auto"/>
      </w:pPr>
    </w:p>
    <w:p w14:paraId="38215928" w14:textId="6F31C95B" w:rsidR="00A92021" w:rsidRDefault="00A92021" w:rsidP="009544A1">
      <w:pPr>
        <w:pStyle w:val="ListParagraph"/>
        <w:numPr>
          <w:ilvl w:val="0"/>
          <w:numId w:val="275"/>
        </w:numPr>
        <w:spacing w:line="360" w:lineRule="auto"/>
      </w:pPr>
      <w:r>
        <w:rPr>
          <w:u w:val="single"/>
        </w:rPr>
        <w:t>Strictly Upper Triangularizable using the Engel’s Theorem</w:t>
      </w:r>
      <w:r>
        <w:t>: In fact, by Engel’s theorem, any finite nilpotent Lie algebra is conjugate to a subalgebra of strictly upper triangular matrices, that is to say, a finite dimensional nilpotent Lie algebra is simultaneously strictly upper triangularizable.</w:t>
      </w:r>
    </w:p>
    <w:p w14:paraId="6D6C4FC7" w14:textId="11F90E04" w:rsidR="00A92021" w:rsidRDefault="00A92021" w:rsidP="009544A1">
      <w:pPr>
        <w:pStyle w:val="ListParagraph"/>
        <w:numPr>
          <w:ilvl w:val="0"/>
          <w:numId w:val="275"/>
        </w:numPr>
        <w:spacing w:line="360" w:lineRule="auto"/>
      </w:pPr>
      <w:r>
        <w:rPr>
          <w:u w:val="single"/>
        </w:rPr>
        <w:t>Generalizability of Upper Triangular Algebra</w:t>
      </w:r>
      <w:r w:rsidRPr="00A92021">
        <w:t>:</w:t>
      </w:r>
      <w:r>
        <w:t xml:space="preserve"> Algebras of upper triangular matrices have a natural generalization in functional analysis which yields nest algebras on Hilbert spaces.</w:t>
      </w:r>
    </w:p>
    <w:p w14:paraId="6BB606FD" w14:textId="77777777" w:rsidR="00B54632" w:rsidRDefault="00B54632" w:rsidP="00B54632">
      <w:pPr>
        <w:spacing w:line="360" w:lineRule="auto"/>
      </w:pPr>
    </w:p>
    <w:p w14:paraId="3F96E448" w14:textId="77777777" w:rsidR="00B54632" w:rsidRDefault="00B54632" w:rsidP="00B54632">
      <w:pPr>
        <w:spacing w:line="360" w:lineRule="auto"/>
      </w:pPr>
    </w:p>
    <w:p w14:paraId="64696793" w14:textId="13520BEC" w:rsidR="00B54632" w:rsidRPr="00B54632" w:rsidRDefault="00B54632" w:rsidP="00B54632">
      <w:pPr>
        <w:spacing w:line="360" w:lineRule="auto"/>
        <w:rPr>
          <w:b/>
          <w:bCs/>
          <w:sz w:val="28"/>
          <w:szCs w:val="28"/>
        </w:rPr>
      </w:pPr>
      <w:r w:rsidRPr="00B54632">
        <w:rPr>
          <w:b/>
          <w:bCs/>
          <w:sz w:val="28"/>
          <w:szCs w:val="28"/>
        </w:rPr>
        <w:t>Algebras of Triangular Matrices – Borel Subgroups/Subalgebras</w:t>
      </w:r>
    </w:p>
    <w:p w14:paraId="1249E5E5" w14:textId="77777777" w:rsidR="00B54632" w:rsidRDefault="00B54632" w:rsidP="00B54632">
      <w:pPr>
        <w:spacing w:line="360" w:lineRule="auto"/>
      </w:pPr>
    </w:p>
    <w:p w14:paraId="3A30BB12" w14:textId="771E3E42" w:rsidR="00B54632" w:rsidRDefault="00B54632" w:rsidP="009544A1">
      <w:pPr>
        <w:pStyle w:val="ListParagraph"/>
        <w:numPr>
          <w:ilvl w:val="0"/>
          <w:numId w:val="276"/>
        </w:numPr>
        <w:spacing w:line="360" w:lineRule="auto"/>
      </w:pPr>
      <w:r w:rsidRPr="00B54632">
        <w:rPr>
          <w:u w:val="single"/>
        </w:rPr>
        <w:t>Set of Invertible Triangular Matrices</w:t>
      </w:r>
      <w:r>
        <w:t>: The set of invertible triangular matrices of a given kind – upper or lower – forms a group, indeed a Lie group, which is a subgroup of general linear group of all invertible matrices.</w:t>
      </w:r>
    </w:p>
    <w:p w14:paraId="426E0EB8" w14:textId="60EE6F89" w:rsidR="00B54632" w:rsidRDefault="00B54632" w:rsidP="009544A1">
      <w:pPr>
        <w:pStyle w:val="ListParagraph"/>
        <w:numPr>
          <w:ilvl w:val="0"/>
          <w:numId w:val="276"/>
        </w:numPr>
        <w:spacing w:line="360" w:lineRule="auto"/>
      </w:pPr>
      <w:r>
        <w:rPr>
          <w:u w:val="single"/>
        </w:rPr>
        <w:t>When is a Triangular Matrix Invertible</w:t>
      </w:r>
      <w:r w:rsidRPr="00B54632">
        <w:t>:</w:t>
      </w:r>
      <w:r>
        <w:t xml:space="preserve"> A triangular matrix is invertible precisely when its diagonal entries are invertible, i.e., non-zero.</w:t>
      </w:r>
    </w:p>
    <w:p w14:paraId="60CC7F95" w14:textId="6456D89F" w:rsidR="00B54632" w:rsidRDefault="00B54632" w:rsidP="009544A1">
      <w:pPr>
        <w:pStyle w:val="ListParagraph"/>
        <w:numPr>
          <w:ilvl w:val="0"/>
          <w:numId w:val="276"/>
        </w:numPr>
        <w:spacing w:line="360" w:lineRule="auto"/>
      </w:pPr>
      <w:r>
        <w:rPr>
          <w:u w:val="single"/>
        </w:rPr>
        <w:t>Disconnected Nature of the Group</w:t>
      </w:r>
      <w:r w:rsidRPr="00B54632">
        <w:t>:</w:t>
      </w:r>
      <w:r>
        <w:t xml:space="preserve"> Over the real numbers, this group is disconnected, having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components accordingly as each diagonal entry is positive or negative.</w:t>
      </w:r>
    </w:p>
    <w:p w14:paraId="7A6CCCD7" w14:textId="2B194A66" w:rsidR="00B54632" w:rsidRDefault="00B54632" w:rsidP="009544A1">
      <w:pPr>
        <w:pStyle w:val="ListParagraph"/>
        <w:numPr>
          <w:ilvl w:val="0"/>
          <w:numId w:val="276"/>
        </w:numPr>
        <w:spacing w:line="360" w:lineRule="auto"/>
      </w:pPr>
      <w:r>
        <w:rPr>
          <w:u w:val="single"/>
        </w:rPr>
        <w:t>Group of Positive Diagonal Entries</w:t>
      </w:r>
      <w:r w:rsidRPr="00B54632">
        <w:t>:</w:t>
      </w:r>
      <w:r>
        <w:t xml:space="preserve"> The identity component is the invertible triangular matrices with positive entries on the diagonal, and the group of all invertible triangular matrices is a semidirect product of this group and the group if diagonal matrices with </w:t>
      </w:r>
      <m:oMath>
        <m:r>
          <w:rPr>
            <w:rFonts w:ascii="Cambria Math" w:hAnsi="Cambria Math"/>
          </w:rPr>
          <m:t>±1</m:t>
        </m:r>
      </m:oMath>
      <w:r>
        <w:t xml:space="preserve"> on the diagonal, corresponding to the components.</w:t>
      </w:r>
    </w:p>
    <w:p w14:paraId="6872A1CC" w14:textId="2F99DD61" w:rsidR="00CC245B" w:rsidRDefault="00CC245B" w:rsidP="009544A1">
      <w:pPr>
        <w:pStyle w:val="ListParagraph"/>
        <w:numPr>
          <w:ilvl w:val="0"/>
          <w:numId w:val="276"/>
        </w:numPr>
        <w:spacing w:line="360" w:lineRule="auto"/>
      </w:pPr>
      <w:r>
        <w:rPr>
          <w:u w:val="single"/>
        </w:rPr>
        <w:t>Solvable Lie Algebra of Invertible Upper Triangular</w:t>
      </w:r>
      <w:r w:rsidRPr="00CC245B">
        <w:t>:</w:t>
      </w:r>
      <w:r>
        <w:t xml:space="preserve"> The Lie algebra of the Lie group of invertible upper triangular matrices is the set of all upper triangular matrices, not necessarily invertible, and is a solvable Lie algebra.</w:t>
      </w:r>
    </w:p>
    <w:p w14:paraId="5FA96D11" w14:textId="7DB39960" w:rsidR="00CC245B" w:rsidRDefault="00CC245B" w:rsidP="009544A1">
      <w:pPr>
        <w:pStyle w:val="ListParagraph"/>
        <w:numPr>
          <w:ilvl w:val="0"/>
          <w:numId w:val="276"/>
        </w:numPr>
        <w:spacing w:line="360" w:lineRule="auto"/>
      </w:pPr>
      <w:r>
        <w:rPr>
          <w:u w:val="single"/>
        </w:rPr>
        <w:lastRenderedPageBreak/>
        <w:t>Equivalent Standard Borel Subgroup/Subalgebra</w:t>
      </w:r>
      <w:r w:rsidRPr="00CC245B">
        <w:t>:</w:t>
      </w:r>
      <w:r>
        <w:t xml:space="preserve"> These are, respectively, the standard Borel subgroup </w:t>
      </w:r>
      <m:oMath>
        <m:r>
          <w:rPr>
            <w:rFonts w:ascii="Cambria Math" w:hAnsi="Cambria Math"/>
          </w:rPr>
          <m:t>B</m:t>
        </m:r>
      </m:oMath>
      <w:r>
        <w:t xml:space="preserve"> of the Lie group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 xml:space="preserve"> and the standard Borel subalgebra </w:t>
      </w:r>
      <m:oMath>
        <m:r>
          <m:rPr>
            <m:scr m:val="fraktur"/>
          </m:rPr>
          <w:rPr>
            <w:rFonts w:ascii="Cambria Math" w:hAnsi="Cambria Math"/>
          </w:rPr>
          <m:t>b</m:t>
        </m:r>
      </m:oMath>
      <w:r>
        <w:t xml:space="preserve"> of the Lie algebra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w:t>
      </w:r>
    </w:p>
    <w:p w14:paraId="74FAB107" w14:textId="29FD0DAF" w:rsidR="00CC245B" w:rsidRDefault="00CC245B" w:rsidP="009544A1">
      <w:pPr>
        <w:pStyle w:val="ListParagraph"/>
        <w:numPr>
          <w:ilvl w:val="0"/>
          <w:numId w:val="276"/>
        </w:numPr>
        <w:spacing w:line="360" w:lineRule="auto"/>
      </w:pPr>
      <w:r>
        <w:rPr>
          <w:u w:val="single"/>
        </w:rPr>
        <w:t>Borel Subgroup of Invertible Upper Triangular Matrices</w:t>
      </w:r>
      <w:r w:rsidRPr="00CC245B">
        <w:t>:</w:t>
      </w:r>
      <w:r>
        <w:t xml:space="preserve"> The upper triangular matrices are precisely those that stabilize the standard flag. The invertible ones among them form a subgroup of the general linear group, whose conjugate subgroups are those that are defined as the stabilizer of some other complete flag. These subgroups are Borel subgroups.</w:t>
      </w:r>
    </w:p>
    <w:p w14:paraId="409CE4DF" w14:textId="73B43C55" w:rsidR="00CC245B" w:rsidRDefault="00CC245B" w:rsidP="009544A1">
      <w:pPr>
        <w:pStyle w:val="ListParagraph"/>
        <w:numPr>
          <w:ilvl w:val="0"/>
          <w:numId w:val="276"/>
        </w:numPr>
        <w:spacing w:line="360" w:lineRule="auto"/>
      </w:pPr>
      <w:r>
        <w:rPr>
          <w:u w:val="single"/>
        </w:rPr>
        <w:t>Borel Subgroups of Invertible Lower Triangular Matrices</w:t>
      </w:r>
      <w:r w:rsidRPr="00CC245B">
        <w:t>:</w:t>
      </w:r>
      <w:r>
        <w:t xml:space="preserve"> The group of invertible lower triangular matrices is such a subgroup, since it is the stabilizer of the standard flag associated with the standard basis in reverse order.</w:t>
      </w:r>
    </w:p>
    <w:p w14:paraId="21BF3A53" w14:textId="1DCF07AE" w:rsidR="00823547" w:rsidRDefault="00823547" w:rsidP="009544A1">
      <w:pPr>
        <w:pStyle w:val="ListParagraph"/>
        <w:numPr>
          <w:ilvl w:val="0"/>
          <w:numId w:val="276"/>
        </w:numPr>
        <w:spacing w:line="360" w:lineRule="auto"/>
      </w:pPr>
      <w:r>
        <w:rPr>
          <w:u w:val="single"/>
        </w:rPr>
        <w:t>Group that Stabilizes a Partial Flag</w:t>
      </w:r>
      <w:r w:rsidRPr="00823547">
        <w:t>:</w:t>
      </w:r>
      <w:r>
        <w:t xml:space="preserve"> The stabilizer of a partial flag obtained by forgetting some parts of the standard flag can be described as a set of block upper triangular matrices – but its elements are not all triangular matrices.</w:t>
      </w:r>
    </w:p>
    <w:p w14:paraId="3660902F" w14:textId="4B51FFB2" w:rsidR="00823547" w:rsidRDefault="00823547" w:rsidP="009544A1">
      <w:pPr>
        <w:pStyle w:val="ListParagraph"/>
        <w:numPr>
          <w:ilvl w:val="0"/>
          <w:numId w:val="276"/>
        </w:numPr>
        <w:spacing w:line="360" w:lineRule="auto"/>
      </w:pPr>
      <w:r>
        <w:rPr>
          <w:u w:val="single"/>
        </w:rPr>
        <w:t>Parabolic Subgroups - Conjugates of Block Triangular Matrices</w:t>
      </w:r>
      <w:r w:rsidRPr="00823547">
        <w:t>:</w:t>
      </w:r>
      <w:r>
        <w:t xml:space="preserve"> The conjugates of such a group are the subgroups defined as the stabilizer of some partial flag. These subgroups are called parabolic subgroups.</w:t>
      </w:r>
    </w:p>
    <w:p w14:paraId="4238203A" w14:textId="27385CDC" w:rsidR="00823547" w:rsidRPr="00D206A6" w:rsidRDefault="00823547" w:rsidP="009544A1">
      <w:pPr>
        <w:pStyle w:val="ListParagraph"/>
        <w:numPr>
          <w:ilvl w:val="0"/>
          <w:numId w:val="276"/>
        </w:numPr>
        <w:spacing w:line="360" w:lineRule="auto"/>
      </w:pPr>
      <w:r>
        <w:rPr>
          <w:u w:val="single"/>
        </w:rPr>
        <w:t>Examples</w:t>
      </w:r>
      <w:r w:rsidRPr="00823547">
        <w:t>:</w:t>
      </w:r>
      <w:r>
        <w:t xml:space="preserve"> The group of </w:t>
      </w:r>
      <m:oMath>
        <m:r>
          <w:rPr>
            <w:rFonts w:ascii="Cambria Math" w:hAnsi="Cambria Math"/>
          </w:rPr>
          <m:t>2×2</m:t>
        </m:r>
      </m:oMath>
      <w:r>
        <w:t xml:space="preserve"> upper triangular matrices is isomorphic to the additive group of the field of scalars; in the case of complex numbers it corresponds to the group formed of parabolic Mobius transformations; the </w:t>
      </w:r>
      <m:oMath>
        <m:r>
          <w:rPr>
            <w:rFonts w:ascii="Cambria Math" w:hAnsi="Cambria Math"/>
          </w:rPr>
          <m:t>3×3</m:t>
        </m:r>
      </m:oMath>
      <w:r>
        <w:t xml:space="preserve"> upper unitriangular matrices form the Heisenberg group.</w:t>
      </w:r>
    </w:p>
    <w:p w14:paraId="21F90EA7" w14:textId="77777777" w:rsidR="00CB42BB" w:rsidRDefault="00CB42BB" w:rsidP="00171B83">
      <w:pPr>
        <w:spacing w:line="360" w:lineRule="auto"/>
      </w:pPr>
    </w:p>
    <w:p w14:paraId="056EB4B5" w14:textId="77777777" w:rsidR="006D0505" w:rsidRDefault="006D0505" w:rsidP="00171B83">
      <w:pPr>
        <w:spacing w:line="360" w:lineRule="auto"/>
      </w:pPr>
    </w:p>
    <w:p w14:paraId="1452DCBD" w14:textId="77777777" w:rsidR="006D0505" w:rsidRPr="00CB42BB" w:rsidRDefault="006D0505" w:rsidP="00171B83">
      <w:pPr>
        <w:spacing w:line="360" w:lineRule="auto"/>
        <w:rPr>
          <w:b/>
          <w:bCs/>
          <w:sz w:val="28"/>
          <w:szCs w:val="28"/>
        </w:rPr>
      </w:pPr>
      <w:r w:rsidRPr="00CB42BB">
        <w:rPr>
          <w:b/>
          <w:bCs/>
          <w:sz w:val="28"/>
          <w:szCs w:val="28"/>
        </w:rPr>
        <w:t>References</w:t>
      </w:r>
    </w:p>
    <w:p w14:paraId="58FE305B" w14:textId="77777777" w:rsidR="006D0505" w:rsidRDefault="006D0505" w:rsidP="00171B83">
      <w:pPr>
        <w:spacing w:line="360" w:lineRule="auto"/>
      </w:pPr>
    </w:p>
    <w:p w14:paraId="36C9D207" w14:textId="766C3EA5" w:rsidR="006D0505" w:rsidRDefault="006D0505" w:rsidP="009544A1">
      <w:pPr>
        <w:pStyle w:val="ListParagraph"/>
        <w:numPr>
          <w:ilvl w:val="0"/>
          <w:numId w:val="263"/>
        </w:numPr>
        <w:spacing w:line="360" w:lineRule="auto"/>
      </w:pPr>
      <w:r>
        <w:t xml:space="preserve">Axler, S. J. (1997): </w:t>
      </w:r>
      <w:r>
        <w:rPr>
          <w:i/>
          <w:iCs/>
        </w:rPr>
        <w:t>Linear Algebra Done Right 2</w:t>
      </w:r>
      <w:r w:rsidRPr="006D0505">
        <w:rPr>
          <w:i/>
          <w:iCs/>
          <w:vertAlign w:val="superscript"/>
        </w:rPr>
        <w:t>nd</w:t>
      </w:r>
      <w:r>
        <w:rPr>
          <w:i/>
          <w:iCs/>
        </w:rPr>
        <w:t xml:space="preserve"> Edition</w:t>
      </w:r>
      <w:r>
        <w:t xml:space="preserve"> </w:t>
      </w:r>
      <w:r>
        <w:rPr>
          <w:b/>
          <w:bCs/>
        </w:rPr>
        <w:t>Springer</w:t>
      </w:r>
      <w:r>
        <w:t xml:space="preserve"> New York NY</w:t>
      </w:r>
    </w:p>
    <w:p w14:paraId="552A3EA7" w14:textId="41402DFC" w:rsidR="004D6C98" w:rsidRDefault="004D6C98" w:rsidP="009544A1">
      <w:pPr>
        <w:pStyle w:val="ListParagraph"/>
        <w:numPr>
          <w:ilvl w:val="0"/>
          <w:numId w:val="263"/>
        </w:numPr>
        <w:spacing w:line="360" w:lineRule="auto"/>
      </w:pPr>
      <w:r>
        <w:t xml:space="preserve">Bernstein, D. S. (2009): </w:t>
      </w:r>
      <w:r>
        <w:rPr>
          <w:i/>
          <w:iCs/>
        </w:rPr>
        <w:t>Matrix Mathematics: Theory, Facts, and Formulas 2</w:t>
      </w:r>
      <w:r w:rsidRPr="006D0505">
        <w:rPr>
          <w:i/>
          <w:iCs/>
          <w:vertAlign w:val="superscript"/>
        </w:rPr>
        <w:t>nd</w:t>
      </w:r>
      <w:r>
        <w:rPr>
          <w:i/>
          <w:iCs/>
        </w:rPr>
        <w:t xml:space="preserve"> Edition</w:t>
      </w:r>
      <w:r>
        <w:t xml:space="preserve"> </w:t>
      </w:r>
      <w:r>
        <w:rPr>
          <w:b/>
          <w:bCs/>
        </w:rPr>
        <w:t>Princeton University Press</w:t>
      </w:r>
      <w:r>
        <w:t xml:space="preserve"> Princeton NJ</w:t>
      </w:r>
    </w:p>
    <w:p w14:paraId="4DEF1E85" w14:textId="24498B96" w:rsidR="00CB42BB" w:rsidRDefault="00CB42BB" w:rsidP="009544A1">
      <w:pPr>
        <w:pStyle w:val="ListParagraph"/>
        <w:numPr>
          <w:ilvl w:val="0"/>
          <w:numId w:val="263"/>
        </w:numPr>
        <w:spacing w:line="360" w:lineRule="auto"/>
      </w:pPr>
      <w:r>
        <w:t xml:space="preserve">Drazin, M. P., J. W. Dungey, and K. W. Gruenberg (1951): Some Theorems on Commutative Matrices </w:t>
      </w:r>
      <w:r w:rsidRPr="00CB42BB">
        <w:rPr>
          <w:i/>
          <w:iCs/>
        </w:rPr>
        <w:t>Journal of the London Mathematical Society</w:t>
      </w:r>
      <w:r>
        <w:t xml:space="preserve"> </w:t>
      </w:r>
      <w:r w:rsidRPr="00CB42BB">
        <w:rPr>
          <w:b/>
          <w:bCs/>
        </w:rPr>
        <w:t>26 (3)</w:t>
      </w:r>
      <w:r>
        <w:t xml:space="preserve"> 221-228</w:t>
      </w:r>
    </w:p>
    <w:p w14:paraId="360E8EEE" w14:textId="258A83CD" w:rsidR="00CB42BB" w:rsidRDefault="00CB42BB" w:rsidP="009544A1">
      <w:pPr>
        <w:pStyle w:val="ListParagraph"/>
        <w:numPr>
          <w:ilvl w:val="0"/>
          <w:numId w:val="263"/>
        </w:numPr>
        <w:spacing w:line="360" w:lineRule="auto"/>
      </w:pPr>
      <w:r>
        <w:lastRenderedPageBreak/>
        <w:t xml:space="preserve">Herstein, I. N. (1975): </w:t>
      </w:r>
      <w:r>
        <w:rPr>
          <w:i/>
          <w:iCs/>
        </w:rPr>
        <w:t>Topics in Algebra 2</w:t>
      </w:r>
      <w:r w:rsidRPr="006D0505">
        <w:rPr>
          <w:i/>
          <w:iCs/>
          <w:vertAlign w:val="superscript"/>
        </w:rPr>
        <w:t>nd</w:t>
      </w:r>
      <w:r>
        <w:rPr>
          <w:i/>
          <w:iCs/>
        </w:rPr>
        <w:t xml:space="preserve"> Edition</w:t>
      </w:r>
      <w:r>
        <w:t xml:space="preserve"> </w:t>
      </w:r>
      <w:r>
        <w:rPr>
          <w:b/>
          <w:bCs/>
        </w:rPr>
        <w:t>Wiley</w:t>
      </w:r>
      <w:r>
        <w:t xml:space="preserve"> New York NY</w:t>
      </w:r>
    </w:p>
    <w:p w14:paraId="304EDD62" w14:textId="30D79627" w:rsidR="00CB42BB" w:rsidRDefault="00CB42BB" w:rsidP="009544A1">
      <w:pPr>
        <w:pStyle w:val="ListParagraph"/>
        <w:numPr>
          <w:ilvl w:val="0"/>
          <w:numId w:val="263"/>
        </w:numPr>
        <w:spacing w:line="360" w:lineRule="auto"/>
      </w:pPr>
      <w:r>
        <w:t xml:space="preserve">Prasolov, V. V. (1994): </w:t>
      </w:r>
      <w:r>
        <w:rPr>
          <w:i/>
          <w:iCs/>
        </w:rPr>
        <w:t xml:space="preserve">Topics in Algebra </w:t>
      </w:r>
      <w:r>
        <w:rPr>
          <w:b/>
          <w:bCs/>
        </w:rPr>
        <w:t>American Mathematical Society</w:t>
      </w:r>
      <w:r>
        <w:t xml:space="preserve"> Providence RI</w:t>
      </w:r>
    </w:p>
    <w:p w14:paraId="0ABFFFB4" w14:textId="2DABE701" w:rsidR="006D0505" w:rsidRDefault="006D0505" w:rsidP="009544A1">
      <w:pPr>
        <w:pStyle w:val="ListParagraph"/>
        <w:numPr>
          <w:ilvl w:val="0"/>
          <w:numId w:val="263"/>
        </w:numPr>
        <w:spacing w:line="360" w:lineRule="auto"/>
      </w:pPr>
      <w:r>
        <w:t xml:space="preserve">Wikipedia (2024): </w:t>
      </w:r>
      <w:hyperlink r:id="rId133" w:history="1">
        <w:r w:rsidRPr="006D0505">
          <w:rPr>
            <w:rStyle w:val="Hyperlink"/>
          </w:rPr>
          <w:t>Triangular Matrix</w:t>
        </w:r>
      </w:hyperlink>
    </w:p>
    <w:p w14:paraId="75F43A4E" w14:textId="77777777" w:rsidR="0069312C" w:rsidRDefault="0069312C">
      <w:r>
        <w:br w:type="page"/>
      </w:r>
    </w:p>
    <w:p w14:paraId="4FFACC3A" w14:textId="77777777" w:rsidR="0069312C" w:rsidRDefault="0069312C" w:rsidP="00171B83">
      <w:pPr>
        <w:spacing w:line="360" w:lineRule="auto"/>
      </w:pPr>
    </w:p>
    <w:p w14:paraId="4B58BD96" w14:textId="1C51BFB5" w:rsidR="0069312C" w:rsidRPr="0069312C" w:rsidRDefault="0069312C" w:rsidP="0069312C">
      <w:pPr>
        <w:spacing w:line="360" w:lineRule="auto"/>
        <w:jc w:val="center"/>
        <w:rPr>
          <w:b/>
          <w:bCs/>
          <w:sz w:val="32"/>
          <w:szCs w:val="32"/>
        </w:rPr>
      </w:pPr>
      <w:r w:rsidRPr="0069312C">
        <w:rPr>
          <w:b/>
          <w:bCs/>
          <w:sz w:val="32"/>
          <w:szCs w:val="32"/>
        </w:rPr>
        <w:t>QR Decomposition</w:t>
      </w:r>
    </w:p>
    <w:p w14:paraId="79AC801E" w14:textId="77777777" w:rsidR="0069312C" w:rsidRDefault="0069312C" w:rsidP="00171B83">
      <w:pPr>
        <w:spacing w:line="360" w:lineRule="auto"/>
      </w:pPr>
    </w:p>
    <w:p w14:paraId="6D4A4DC6" w14:textId="77777777" w:rsidR="0069312C" w:rsidRDefault="0069312C" w:rsidP="00171B83">
      <w:pPr>
        <w:spacing w:line="360" w:lineRule="auto"/>
      </w:pPr>
    </w:p>
    <w:p w14:paraId="6B78049D" w14:textId="51380236" w:rsidR="0069312C" w:rsidRPr="0069312C" w:rsidRDefault="0069312C" w:rsidP="00171B83">
      <w:pPr>
        <w:spacing w:line="360" w:lineRule="auto"/>
        <w:rPr>
          <w:b/>
          <w:bCs/>
          <w:sz w:val="28"/>
          <w:szCs w:val="28"/>
        </w:rPr>
      </w:pPr>
      <w:r w:rsidRPr="0069312C">
        <w:rPr>
          <w:b/>
          <w:bCs/>
          <w:sz w:val="28"/>
          <w:szCs w:val="28"/>
        </w:rPr>
        <w:t>Introduction</w:t>
      </w:r>
    </w:p>
    <w:p w14:paraId="294CC0AE" w14:textId="77777777" w:rsidR="0069312C" w:rsidRDefault="0069312C" w:rsidP="00171B83">
      <w:pPr>
        <w:spacing w:line="360" w:lineRule="auto"/>
      </w:pPr>
    </w:p>
    <w:p w14:paraId="048FE611" w14:textId="77777777" w:rsidR="008F329F" w:rsidRDefault="008F329F" w:rsidP="009544A1">
      <w:pPr>
        <w:pStyle w:val="ListParagraph"/>
        <w:numPr>
          <w:ilvl w:val="0"/>
          <w:numId w:val="282"/>
        </w:numPr>
        <w:spacing w:line="360" w:lineRule="auto"/>
      </w:pPr>
      <w:r w:rsidRPr="008F329F">
        <w:rPr>
          <w:u w:val="single"/>
        </w:rPr>
        <w:t>Objective behind QR Decomposition</w:t>
      </w:r>
      <w:r>
        <w:t xml:space="preserve">: </w:t>
      </w:r>
      <w:r w:rsidRPr="008F329F">
        <w:rPr>
          <w:i/>
          <w:iCs/>
        </w:rPr>
        <w:t>QR Decomposition</w:t>
      </w:r>
      <w:r>
        <w:t xml:space="preserve">, also known as </w:t>
      </w:r>
      <w:r w:rsidRPr="008F329F">
        <w:rPr>
          <w:i/>
          <w:iCs/>
        </w:rPr>
        <w:t>QR Factorization</w:t>
      </w:r>
      <w:r>
        <w:t xml:space="preserve"> or </w:t>
      </w:r>
      <w:r w:rsidRPr="008F329F">
        <w:rPr>
          <w:i/>
          <w:iCs/>
        </w:rPr>
        <w:t>QU Factorization</w:t>
      </w:r>
      <w:r>
        <w:t xml:space="preserve">, is the decomposition of a matrix </w:t>
      </w:r>
      <m:oMath>
        <m:r>
          <w:rPr>
            <w:rFonts w:ascii="Cambria Math" w:hAnsi="Cambria Math"/>
          </w:rPr>
          <m:t>A</m:t>
        </m:r>
      </m:oMath>
      <w:r>
        <w:t xml:space="preserve"> into a product</w:t>
      </w:r>
    </w:p>
    <w:p w14:paraId="1C8EAB77" w14:textId="77777777" w:rsidR="008F329F" w:rsidRPr="008F329F" w:rsidRDefault="008F329F" w:rsidP="008F329F">
      <w:pPr>
        <w:spacing w:line="360" w:lineRule="auto"/>
        <w:rPr>
          <w:u w:val="single"/>
        </w:rPr>
      </w:pPr>
    </w:p>
    <w:p w14:paraId="49F97480" w14:textId="77777777" w:rsidR="008F329F" w:rsidRDefault="008F329F" w:rsidP="008F329F">
      <w:pPr>
        <w:pStyle w:val="ListParagraph"/>
        <w:spacing w:line="360" w:lineRule="auto"/>
        <w:ind w:left="360"/>
      </w:pPr>
      <m:oMathPara>
        <m:oMath>
          <m:r>
            <w:rPr>
              <w:rFonts w:ascii="Cambria Math" w:hAnsi="Cambria Math"/>
            </w:rPr>
            <m:t>A=QR</m:t>
          </m:r>
        </m:oMath>
      </m:oMathPara>
    </w:p>
    <w:p w14:paraId="03332E5C" w14:textId="77777777" w:rsidR="008F329F" w:rsidRDefault="008F329F" w:rsidP="008F329F">
      <w:pPr>
        <w:spacing w:line="360" w:lineRule="auto"/>
      </w:pPr>
    </w:p>
    <w:p w14:paraId="08B05750" w14:textId="5D8622A4" w:rsidR="0069312C" w:rsidRDefault="008F329F" w:rsidP="008F329F">
      <w:pPr>
        <w:pStyle w:val="ListParagraph"/>
        <w:spacing w:line="360" w:lineRule="auto"/>
        <w:ind w:left="360"/>
      </w:pPr>
      <w:r>
        <w:t xml:space="preserve">of an orthonormal matrix </w:t>
      </w:r>
      <m:oMath>
        <m:r>
          <w:rPr>
            <w:rFonts w:ascii="Cambria Math" w:hAnsi="Cambria Math"/>
          </w:rPr>
          <m:t>Q</m:t>
        </m:r>
      </m:oMath>
      <w:r>
        <w:t xml:space="preserve"> and an upper triangular </w:t>
      </w:r>
      <m:oMath>
        <m:r>
          <w:rPr>
            <w:rFonts w:ascii="Cambria Math" w:hAnsi="Cambria Math"/>
          </w:rPr>
          <m:t>R</m:t>
        </m:r>
      </m:oMath>
      <w:r>
        <w:t>.</w:t>
      </w:r>
    </w:p>
    <w:p w14:paraId="468C26D5" w14:textId="54DAFB8C" w:rsidR="008F329F" w:rsidRDefault="008F329F" w:rsidP="009544A1">
      <w:pPr>
        <w:pStyle w:val="ListParagraph"/>
        <w:numPr>
          <w:ilvl w:val="0"/>
          <w:numId w:val="282"/>
        </w:numPr>
        <w:spacing w:line="360" w:lineRule="auto"/>
      </w:pPr>
      <w:r>
        <w:rPr>
          <w:u w:val="single"/>
        </w:rPr>
        <w:t>Foundation Underlying the QR Algorithm</w:t>
      </w:r>
      <w:r w:rsidRPr="008F329F">
        <w:t>:</w:t>
      </w:r>
      <w:r>
        <w:t xml:space="preserve"> The QR decomposition is often used to solve the linear least-squares LLS problem and is the basis for a particular eigenvalue algorithm, the QR algorithm (Wikipedia (2024)).</w:t>
      </w:r>
    </w:p>
    <w:p w14:paraId="0CF99243" w14:textId="77777777" w:rsidR="008F329F" w:rsidRDefault="008F329F" w:rsidP="008F329F">
      <w:pPr>
        <w:spacing w:line="360" w:lineRule="auto"/>
      </w:pPr>
    </w:p>
    <w:p w14:paraId="3FAD66B5" w14:textId="77777777" w:rsidR="008F329F" w:rsidRDefault="008F329F" w:rsidP="008F329F">
      <w:pPr>
        <w:spacing w:line="360" w:lineRule="auto"/>
      </w:pPr>
    </w:p>
    <w:p w14:paraId="03DBB1DD" w14:textId="6A8B264C" w:rsidR="008F329F" w:rsidRPr="008F329F" w:rsidRDefault="008F329F" w:rsidP="008F329F">
      <w:pPr>
        <w:spacing w:line="360" w:lineRule="auto"/>
        <w:rPr>
          <w:b/>
          <w:bCs/>
          <w:sz w:val="28"/>
          <w:szCs w:val="28"/>
        </w:rPr>
      </w:pPr>
      <w:r w:rsidRPr="008F329F">
        <w:rPr>
          <w:b/>
          <w:bCs/>
          <w:sz w:val="28"/>
          <w:szCs w:val="28"/>
        </w:rPr>
        <w:t>Cases and Definitions – Square Matrix</w:t>
      </w:r>
    </w:p>
    <w:p w14:paraId="48C4A6E3" w14:textId="77777777" w:rsidR="008F329F" w:rsidRDefault="008F329F" w:rsidP="008F329F">
      <w:pPr>
        <w:spacing w:line="360" w:lineRule="auto"/>
      </w:pPr>
    </w:p>
    <w:p w14:paraId="063A2B6C" w14:textId="77777777" w:rsidR="002C4B66" w:rsidRDefault="008F329F" w:rsidP="009544A1">
      <w:pPr>
        <w:pStyle w:val="ListParagraph"/>
        <w:numPr>
          <w:ilvl w:val="0"/>
          <w:numId w:val="283"/>
        </w:numPr>
        <w:spacing w:line="360" w:lineRule="auto"/>
      </w:pPr>
      <m:oMath>
        <m:r>
          <w:rPr>
            <w:rFonts w:ascii="Cambria Math" w:hAnsi="Cambria Math"/>
            <w:u w:val="single"/>
          </w:rPr>
          <m:t>Q</m:t>
        </m:r>
      </m:oMath>
      <w:r w:rsidRPr="008F329F">
        <w:rPr>
          <w:u w:val="single"/>
        </w:rPr>
        <w:t xml:space="preserve"> and </w:t>
      </w:r>
      <m:oMath>
        <m:r>
          <w:rPr>
            <w:rFonts w:ascii="Cambria Math" w:hAnsi="Cambria Math"/>
            <w:u w:val="single"/>
          </w:rPr>
          <m:t>R</m:t>
        </m:r>
      </m:oMath>
      <w:r w:rsidRPr="008F329F">
        <w:rPr>
          <w:u w:val="single"/>
        </w:rPr>
        <w:t xml:space="preserve"> Matrices</w:t>
      </w:r>
      <w:r>
        <w:t xml:space="preserve">: Any real square matrix </w:t>
      </w:r>
      <m:oMath>
        <m:r>
          <w:rPr>
            <w:rFonts w:ascii="Cambria Math" w:hAnsi="Cambria Math"/>
          </w:rPr>
          <m:t>A</m:t>
        </m:r>
      </m:oMath>
      <w:r>
        <w:t xml:space="preserve"> may be decomposed as</w:t>
      </w:r>
    </w:p>
    <w:p w14:paraId="2A494185" w14:textId="77777777" w:rsidR="002C4B66" w:rsidRPr="002C4B66" w:rsidRDefault="002C4B66" w:rsidP="002C4B66">
      <w:pPr>
        <w:spacing w:line="360" w:lineRule="auto"/>
        <w:rPr>
          <w:u w:val="single"/>
        </w:rPr>
      </w:pPr>
    </w:p>
    <w:p w14:paraId="6E943EA7" w14:textId="77777777" w:rsidR="002C4B66" w:rsidRPr="002C4B66" w:rsidRDefault="008F329F" w:rsidP="002C4B66">
      <w:pPr>
        <w:pStyle w:val="ListParagraph"/>
        <w:spacing w:line="360" w:lineRule="auto"/>
        <w:ind w:left="360"/>
      </w:pPr>
      <m:oMathPara>
        <m:oMath>
          <m:r>
            <w:rPr>
              <w:rFonts w:ascii="Cambria Math" w:hAnsi="Cambria Math"/>
            </w:rPr>
            <m:t>A=QR</m:t>
          </m:r>
        </m:oMath>
      </m:oMathPara>
    </w:p>
    <w:p w14:paraId="1FEB1CC5" w14:textId="77777777" w:rsidR="002C4B66" w:rsidRDefault="002C4B66" w:rsidP="002C4B66">
      <w:pPr>
        <w:spacing w:line="360" w:lineRule="auto"/>
      </w:pPr>
    </w:p>
    <w:p w14:paraId="71FE51CE" w14:textId="77777777" w:rsidR="002C4B66" w:rsidRDefault="008F329F" w:rsidP="002C4B66">
      <w:pPr>
        <w:pStyle w:val="ListParagraph"/>
        <w:spacing w:line="360" w:lineRule="auto"/>
        <w:ind w:left="360"/>
      </w:pPr>
      <w:r>
        <w:t xml:space="preserve">where </w:t>
      </w:r>
      <m:oMath>
        <m:r>
          <w:rPr>
            <w:rFonts w:ascii="Cambria Math" w:hAnsi="Cambria Math"/>
          </w:rPr>
          <m:t>Q</m:t>
        </m:r>
      </m:oMath>
      <w:r>
        <w:t xml:space="preserve"> is an orthogonal matrix, i.e., its columns are orthogonal unit vectors meaning</w:t>
      </w:r>
    </w:p>
    <w:p w14:paraId="2BA78F02" w14:textId="77777777" w:rsidR="002C4B66" w:rsidRDefault="002C4B66" w:rsidP="002C4B66">
      <w:pPr>
        <w:spacing w:line="360" w:lineRule="auto"/>
      </w:pPr>
    </w:p>
    <w:p w14:paraId="6E00FD20" w14:textId="77777777" w:rsid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6CB4B00B" w14:textId="77777777" w:rsidR="002C4B66" w:rsidRDefault="002C4B66" w:rsidP="002C4B66">
      <w:pPr>
        <w:spacing w:line="360" w:lineRule="auto"/>
      </w:pPr>
    </w:p>
    <w:p w14:paraId="5F612805" w14:textId="288EBA3E" w:rsidR="008F329F" w:rsidRPr="002C4B66" w:rsidRDefault="002C4B66" w:rsidP="002C4B66">
      <w:pPr>
        <w:pStyle w:val="ListParagraph"/>
        <w:spacing w:line="360" w:lineRule="auto"/>
        <w:ind w:left="360"/>
      </w:pPr>
      <w:r>
        <w:t>a</w:t>
      </w:r>
      <w:r w:rsidR="008F329F">
        <w:t xml:space="preserve">nd </w:t>
      </w:r>
      <m:oMath>
        <m:r>
          <w:rPr>
            <w:rFonts w:ascii="Cambria Math" w:hAnsi="Cambria Math"/>
          </w:rPr>
          <m:t>R</m:t>
        </m:r>
      </m:oMath>
      <w:r w:rsidR="008F329F">
        <w:t xml:space="preserve"> is an upper triangular matrix.</w:t>
      </w:r>
    </w:p>
    <w:p w14:paraId="52244DC5" w14:textId="14A502A3" w:rsidR="000E708D" w:rsidRDefault="000E708D" w:rsidP="009544A1">
      <w:pPr>
        <w:pStyle w:val="ListParagraph"/>
        <w:numPr>
          <w:ilvl w:val="0"/>
          <w:numId w:val="283"/>
        </w:numPr>
        <w:spacing w:line="360" w:lineRule="auto"/>
      </w:pPr>
      <w:r w:rsidRPr="000E708D">
        <w:rPr>
          <w:u w:val="single"/>
        </w:rPr>
        <w:lastRenderedPageBreak/>
        <w:t xml:space="preserve">If </w:t>
      </w:r>
      <m:oMath>
        <m:r>
          <w:rPr>
            <w:rFonts w:ascii="Cambria Math" w:hAnsi="Cambria Math"/>
            <w:u w:val="single"/>
          </w:rPr>
          <m:t>A</m:t>
        </m:r>
      </m:oMath>
      <w:r w:rsidRPr="000E708D">
        <w:rPr>
          <w:u w:val="single"/>
        </w:rPr>
        <w:t xml:space="preserve"> is Invertible</w:t>
      </w:r>
      <w:r>
        <w:t xml:space="preserve">: If </w:t>
      </w:r>
      <m:oMath>
        <m:r>
          <w:rPr>
            <w:rFonts w:ascii="Cambria Math" w:hAnsi="Cambria Math"/>
          </w:rPr>
          <m:t>A</m:t>
        </m:r>
      </m:oMath>
      <w:r>
        <w:t xml:space="preserve"> is invertible, the factorization is unique if one r</w:t>
      </w:r>
      <w:r w:rsidR="002C7173">
        <w:t>e</w:t>
      </w:r>
      <w:r>
        <w:t>quires the diagonal elements to be positive.</w:t>
      </w:r>
    </w:p>
    <w:p w14:paraId="0E4E9FBF" w14:textId="77777777" w:rsidR="002C4B66" w:rsidRDefault="008B42D8" w:rsidP="009544A1">
      <w:pPr>
        <w:pStyle w:val="ListParagraph"/>
        <w:numPr>
          <w:ilvl w:val="0"/>
          <w:numId w:val="283"/>
        </w:numPr>
        <w:spacing w:line="360" w:lineRule="auto"/>
      </w:pPr>
      <w:r>
        <w:rPr>
          <w:u w:val="single"/>
        </w:rPr>
        <w:t xml:space="preserve">Complex </w:t>
      </w:r>
      <m:oMath>
        <m:r>
          <w:rPr>
            <w:rFonts w:ascii="Cambria Math" w:hAnsi="Cambria Math"/>
            <w:u w:val="single"/>
          </w:rPr>
          <m:t>A</m:t>
        </m:r>
      </m:oMath>
      <w:r>
        <w:rPr>
          <w:u w:val="single"/>
        </w:rPr>
        <w:t xml:space="preserve"> Produces Unitary </w:t>
      </w:r>
      <m:oMath>
        <m:r>
          <w:rPr>
            <w:rFonts w:ascii="Cambria Math" w:hAnsi="Cambria Math"/>
            <w:u w:val="single"/>
          </w:rPr>
          <m:t>Q</m:t>
        </m:r>
      </m:oMath>
      <w:r w:rsidRPr="008B42D8">
        <w:t>:</w:t>
      </w:r>
      <w:r>
        <w:t xml:space="preserve"> If, instead, </w:t>
      </w:r>
      <m:oMath>
        <m:r>
          <w:rPr>
            <w:rFonts w:ascii="Cambria Math" w:hAnsi="Cambria Math"/>
          </w:rPr>
          <m:t>A</m:t>
        </m:r>
      </m:oMath>
      <w:r>
        <w:t xml:space="preserve"> is a complex square matrix, then there is a decomposition</w:t>
      </w:r>
    </w:p>
    <w:p w14:paraId="0474A5B6" w14:textId="77777777" w:rsidR="002C4B66" w:rsidRPr="002C4B66" w:rsidRDefault="002C4B66" w:rsidP="002C4B66">
      <w:pPr>
        <w:spacing w:line="360" w:lineRule="auto"/>
        <w:rPr>
          <w:u w:val="single"/>
        </w:rPr>
      </w:pPr>
    </w:p>
    <w:p w14:paraId="2C04AE1E" w14:textId="77777777" w:rsidR="002C4B66" w:rsidRDefault="008B42D8" w:rsidP="002C4B66">
      <w:pPr>
        <w:pStyle w:val="ListParagraph"/>
        <w:spacing w:line="360" w:lineRule="auto"/>
        <w:ind w:left="360"/>
      </w:pPr>
      <m:oMathPara>
        <m:oMath>
          <m:r>
            <w:rPr>
              <w:rFonts w:ascii="Cambria Math" w:hAnsi="Cambria Math"/>
            </w:rPr>
            <m:t>A=QR</m:t>
          </m:r>
        </m:oMath>
      </m:oMathPara>
    </w:p>
    <w:p w14:paraId="5932DFA2" w14:textId="77777777" w:rsidR="002C4B66" w:rsidRDefault="002C4B66" w:rsidP="002C4B66">
      <w:pPr>
        <w:spacing w:line="360" w:lineRule="auto"/>
      </w:pPr>
    </w:p>
    <w:p w14:paraId="46AC63DF" w14:textId="77777777" w:rsidR="002C4B66" w:rsidRDefault="008B42D8" w:rsidP="002C4B66">
      <w:pPr>
        <w:pStyle w:val="ListParagraph"/>
        <w:spacing w:line="360" w:lineRule="auto"/>
        <w:ind w:left="360"/>
      </w:pPr>
      <w:r>
        <w:t xml:space="preserve">where </w:t>
      </w:r>
      <m:oMath>
        <m:r>
          <w:rPr>
            <w:rFonts w:ascii="Cambria Math" w:hAnsi="Cambria Math"/>
          </w:rPr>
          <m:t>Q</m:t>
        </m:r>
      </m:oMath>
      <w:r>
        <w:t xml:space="preserve"> is a unitary matrix, so the conjugate transpose</w:t>
      </w:r>
    </w:p>
    <w:p w14:paraId="7696821C" w14:textId="77777777" w:rsidR="002C4B66" w:rsidRDefault="002C4B66" w:rsidP="002C4B66">
      <w:pPr>
        <w:spacing w:line="360" w:lineRule="auto"/>
      </w:pPr>
    </w:p>
    <w:p w14:paraId="2B722D61" w14:textId="070A57D9" w:rsidR="008B42D8" w:rsidRP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434C0E14" w14:textId="77777777" w:rsidR="002C4B66" w:rsidRDefault="002C4B66" w:rsidP="002C4B66">
      <w:pPr>
        <w:spacing w:line="360" w:lineRule="auto"/>
      </w:pPr>
    </w:p>
    <w:p w14:paraId="1EB7B8B2" w14:textId="77777777" w:rsidR="002C4B66" w:rsidRDefault="008B42D8" w:rsidP="009544A1">
      <w:pPr>
        <w:pStyle w:val="ListParagraph"/>
        <w:numPr>
          <w:ilvl w:val="0"/>
          <w:numId w:val="283"/>
        </w:numPr>
        <w:spacing w:line="360" w:lineRule="auto"/>
      </w:pPr>
      <w:r>
        <w:rPr>
          <w:u w:val="single"/>
        </w:rPr>
        <w:t>Columns as an Orthogonal Basis</w:t>
      </w:r>
      <w:r>
        <w:t xml:space="preserve">: If </w:t>
      </w:r>
      <m:oMath>
        <m:r>
          <w:rPr>
            <w:rFonts w:ascii="Cambria Math" w:hAnsi="Cambria Math"/>
          </w:rPr>
          <m:t>A</m:t>
        </m:r>
      </m:oMath>
      <w:r>
        <w:t xml:space="preserve"> has </w:t>
      </w:r>
      <m:oMath>
        <m:r>
          <w:rPr>
            <w:rFonts w:ascii="Cambria Math" w:hAnsi="Cambria Math"/>
          </w:rPr>
          <m:t>n</m:t>
        </m:r>
      </m:oMath>
      <w:r>
        <w:t xml:space="preserve"> linearly independent columns, then the first </w:t>
      </w:r>
      <m:oMath>
        <m:r>
          <w:rPr>
            <w:rFonts w:ascii="Cambria Math" w:hAnsi="Cambria Math"/>
          </w:rPr>
          <m:t>n</m:t>
        </m:r>
      </m:oMath>
      <w:r>
        <w:t xml:space="preserve"> columns of </w:t>
      </w:r>
      <m:oMath>
        <m:r>
          <w:rPr>
            <w:rFonts w:ascii="Cambria Math" w:hAnsi="Cambria Math"/>
          </w:rPr>
          <m:t>Q</m:t>
        </m:r>
      </m:oMath>
      <w:r>
        <w:t xml:space="preserve"> forma an orthogonal basis for the columns space of </w:t>
      </w:r>
      <m:oMath>
        <m:r>
          <w:rPr>
            <w:rFonts w:ascii="Cambria Math" w:hAnsi="Cambria Math"/>
          </w:rPr>
          <m:t>A</m:t>
        </m:r>
      </m:oMath>
      <w:r>
        <w:t xml:space="preserve">. More generally, the first </w:t>
      </w:r>
      <m:oMath>
        <m:r>
          <w:rPr>
            <w:rFonts w:ascii="Cambria Math" w:hAnsi="Cambria Math"/>
          </w:rPr>
          <m:t>n</m:t>
        </m:r>
      </m:oMath>
      <w:r>
        <w:t xml:space="preserve"> columns of </w:t>
      </w:r>
      <m:oMath>
        <m:r>
          <w:rPr>
            <w:rFonts w:ascii="Cambria Math" w:hAnsi="Cambria Math"/>
          </w:rPr>
          <m:t>Q</m:t>
        </m:r>
      </m:oMath>
      <w:r>
        <w:t xml:space="preserve"> form an orthogonal basis for the span of the first </w:t>
      </w:r>
      <m:oMath>
        <m:r>
          <w:rPr>
            <w:rFonts w:ascii="Cambria Math" w:hAnsi="Cambria Math"/>
          </w:rPr>
          <m:t>k</m:t>
        </m:r>
      </m:oMath>
      <w:r>
        <w:t xml:space="preserve"> columns of </w:t>
      </w:r>
      <m:oMath>
        <m:r>
          <w:rPr>
            <w:rFonts w:ascii="Cambria Math" w:hAnsi="Cambria Math"/>
          </w:rPr>
          <m:t>A</m:t>
        </m:r>
      </m:oMath>
      <w:r>
        <w:t xml:space="preserve"> for any</w:t>
      </w:r>
    </w:p>
    <w:p w14:paraId="5C2192F2" w14:textId="77777777" w:rsidR="002C4B66" w:rsidRDefault="002C4B66" w:rsidP="002C4B66">
      <w:pPr>
        <w:pStyle w:val="ListParagraph"/>
        <w:spacing w:line="360" w:lineRule="auto"/>
        <w:ind w:left="360"/>
        <w:rPr>
          <w:u w:val="single"/>
        </w:rPr>
      </w:pPr>
    </w:p>
    <w:p w14:paraId="15F2806D" w14:textId="77777777" w:rsidR="002C4B66" w:rsidRDefault="008B42D8" w:rsidP="002C4B66">
      <w:pPr>
        <w:pStyle w:val="ListParagraph"/>
        <w:spacing w:line="360" w:lineRule="auto"/>
        <w:ind w:left="360"/>
      </w:pPr>
      <m:oMathPara>
        <m:oMath>
          <m:r>
            <w:rPr>
              <w:rFonts w:ascii="Cambria Math" w:hAnsi="Cambria Math"/>
            </w:rPr>
            <m:t>1≤k≤n</m:t>
          </m:r>
        </m:oMath>
      </m:oMathPara>
    </w:p>
    <w:p w14:paraId="08C424F9" w14:textId="77777777" w:rsidR="002C4B66" w:rsidRDefault="002C4B66" w:rsidP="002C4B66">
      <w:pPr>
        <w:pStyle w:val="ListParagraph"/>
        <w:spacing w:line="360" w:lineRule="auto"/>
        <w:ind w:left="360"/>
      </w:pPr>
    </w:p>
    <w:p w14:paraId="0D022A88" w14:textId="67CB1ED3" w:rsidR="008B42D8" w:rsidRDefault="008B42D8" w:rsidP="002C4B66">
      <w:pPr>
        <w:pStyle w:val="ListParagraph"/>
        <w:spacing w:line="360" w:lineRule="auto"/>
        <w:ind w:left="360"/>
      </w:pPr>
      <w:r>
        <w:t>(Trefethen and Bau (1997)).</w:t>
      </w:r>
    </w:p>
    <w:p w14:paraId="67A7EFE4" w14:textId="0AB8A0D9" w:rsidR="008B42D8" w:rsidRDefault="008B42D8" w:rsidP="009544A1">
      <w:pPr>
        <w:pStyle w:val="ListParagraph"/>
        <w:numPr>
          <w:ilvl w:val="0"/>
          <w:numId w:val="283"/>
        </w:numPr>
        <w:spacing w:line="360" w:lineRule="auto"/>
      </w:pPr>
      <w:r>
        <w:rPr>
          <w:u w:val="single"/>
        </w:rPr>
        <w:t xml:space="preserve">Origin of the Right Triangular </w:t>
      </w:r>
      <m:oMath>
        <m:r>
          <w:rPr>
            <w:rFonts w:ascii="Cambria Math" w:hAnsi="Cambria Math"/>
            <w:u w:val="single"/>
          </w:rPr>
          <m:t>R</m:t>
        </m:r>
      </m:oMath>
      <w:r w:rsidRPr="008B42D8">
        <w:t>:</w:t>
      </w:r>
      <w:r>
        <w:t xml:space="preserve"> The fact that any column </w:t>
      </w:r>
      <m:oMath>
        <m:r>
          <w:rPr>
            <w:rFonts w:ascii="Cambria Math" w:hAnsi="Cambria Math"/>
          </w:rPr>
          <m:t>k</m:t>
        </m:r>
      </m:oMath>
      <w:r>
        <w:t xml:space="preserve"> of </w:t>
      </w:r>
      <m:oMath>
        <m:r>
          <w:rPr>
            <w:rFonts w:ascii="Cambria Math" w:hAnsi="Cambria Math"/>
          </w:rPr>
          <m:t>A</m:t>
        </m:r>
      </m:oMath>
      <w:r>
        <w:t xml:space="preserve"> only depends on the first </w:t>
      </w:r>
      <m:oMath>
        <m:r>
          <w:rPr>
            <w:rFonts w:ascii="Cambria Math" w:hAnsi="Cambria Math"/>
          </w:rPr>
          <m:t>k</m:t>
        </m:r>
      </m:oMath>
      <w:r>
        <w:t xml:space="preserve"> columns of </w:t>
      </w:r>
      <m:oMath>
        <m:r>
          <w:rPr>
            <w:rFonts w:ascii="Cambria Math" w:hAnsi="Cambria Math"/>
          </w:rPr>
          <m:t>Q</m:t>
        </m:r>
      </m:oMath>
      <w:r>
        <w:t xml:space="preserve"> corresponds to the triangular form of </w:t>
      </w:r>
      <m:oMath>
        <m:r>
          <w:rPr>
            <w:rFonts w:ascii="Cambria Math" w:hAnsi="Cambria Math"/>
          </w:rPr>
          <m:t>R</m:t>
        </m:r>
      </m:oMath>
      <w:r>
        <w:t xml:space="preserve"> (Trefethen and Bau (1997)).</w:t>
      </w:r>
    </w:p>
    <w:p w14:paraId="336E26E9" w14:textId="77777777" w:rsidR="002C4B66" w:rsidRDefault="002C4B66" w:rsidP="002C4B66">
      <w:pPr>
        <w:spacing w:line="360" w:lineRule="auto"/>
      </w:pPr>
    </w:p>
    <w:p w14:paraId="035B2632" w14:textId="77777777" w:rsidR="002C4B66" w:rsidRDefault="002C4B66" w:rsidP="002C4B66">
      <w:pPr>
        <w:spacing w:line="360" w:lineRule="auto"/>
      </w:pPr>
    </w:p>
    <w:p w14:paraId="38012C85" w14:textId="3548E86F" w:rsidR="002C4B66" w:rsidRPr="002C4B66" w:rsidRDefault="002C4B66" w:rsidP="002C4B66">
      <w:pPr>
        <w:spacing w:line="360" w:lineRule="auto"/>
        <w:rPr>
          <w:b/>
          <w:bCs/>
          <w:sz w:val="28"/>
          <w:szCs w:val="28"/>
        </w:rPr>
      </w:pPr>
      <w:r w:rsidRPr="002C4B66">
        <w:rPr>
          <w:b/>
          <w:bCs/>
          <w:sz w:val="28"/>
          <w:szCs w:val="28"/>
        </w:rPr>
        <w:t>Cases and Definitions – Rectangular Matrix</w:t>
      </w:r>
    </w:p>
    <w:p w14:paraId="181EA0C4" w14:textId="77777777" w:rsidR="002C4B66" w:rsidRDefault="002C4B66" w:rsidP="002C4B66">
      <w:pPr>
        <w:spacing w:line="360" w:lineRule="auto"/>
      </w:pPr>
    </w:p>
    <w:p w14:paraId="6D5AEE1F" w14:textId="77777777" w:rsidR="00A2358D" w:rsidRDefault="002C4B66" w:rsidP="009544A1">
      <w:pPr>
        <w:pStyle w:val="ListParagraph"/>
        <w:numPr>
          <w:ilvl w:val="0"/>
          <w:numId w:val="284"/>
        </w:numPr>
        <w:spacing w:line="360" w:lineRule="auto"/>
      </w:pPr>
      <w:r w:rsidRPr="002C4B66">
        <w:rPr>
          <w:u w:val="single"/>
        </w:rPr>
        <w:t xml:space="preserve">Factorizing a Complex </w:t>
      </w:r>
      <m:oMath>
        <m:r>
          <w:rPr>
            <w:rFonts w:ascii="Cambria Math" w:hAnsi="Cambria Math"/>
            <w:u w:val="single"/>
          </w:rPr>
          <m:t>m×n</m:t>
        </m:r>
      </m:oMath>
      <w:r w:rsidRPr="002C4B66">
        <w:rPr>
          <w:u w:val="single"/>
        </w:rPr>
        <w:t xml:space="preserve"> Matrix</w:t>
      </w:r>
      <w:r>
        <w:t xml:space="preserve">: More generally, we can factorize a complex </w:t>
      </w:r>
      <m:oMath>
        <m:r>
          <w:rPr>
            <w:rFonts w:ascii="Cambria Math" w:hAnsi="Cambria Math"/>
          </w:rPr>
          <m:t>m×n</m:t>
        </m:r>
      </m:oMath>
      <w:r>
        <w:t xml:space="preserve"> matrix </w:t>
      </w:r>
      <m:oMath>
        <m:r>
          <w:rPr>
            <w:rFonts w:ascii="Cambria Math" w:hAnsi="Cambria Math"/>
          </w:rPr>
          <m:t>A</m:t>
        </m:r>
      </m:oMath>
      <w:r>
        <w:t xml:space="preserve"> with</w:t>
      </w:r>
    </w:p>
    <w:p w14:paraId="1FC16EBD" w14:textId="77777777" w:rsidR="00A2358D" w:rsidRPr="00A2358D" w:rsidRDefault="00A2358D" w:rsidP="00A2358D">
      <w:pPr>
        <w:spacing w:line="360" w:lineRule="auto"/>
        <w:rPr>
          <w:u w:val="single"/>
        </w:rPr>
      </w:pPr>
    </w:p>
    <w:p w14:paraId="242108B8" w14:textId="77777777" w:rsidR="00A2358D" w:rsidRDefault="002C4B66" w:rsidP="00A2358D">
      <w:pPr>
        <w:pStyle w:val="ListParagraph"/>
        <w:spacing w:line="360" w:lineRule="auto"/>
        <w:ind w:left="360"/>
      </w:pPr>
      <m:oMathPara>
        <m:oMath>
          <m:r>
            <w:rPr>
              <w:rFonts w:ascii="Cambria Math" w:hAnsi="Cambria Math"/>
            </w:rPr>
            <m:t>m≥n</m:t>
          </m:r>
        </m:oMath>
      </m:oMathPara>
    </w:p>
    <w:p w14:paraId="2EA7B26D" w14:textId="77777777" w:rsidR="00A2358D" w:rsidRDefault="00A2358D" w:rsidP="00A2358D">
      <w:pPr>
        <w:spacing w:line="360" w:lineRule="auto"/>
      </w:pPr>
    </w:p>
    <w:p w14:paraId="278009C5" w14:textId="7274BB03" w:rsidR="002C4B66" w:rsidRDefault="002C4B66" w:rsidP="00A2358D">
      <w:pPr>
        <w:pStyle w:val="ListParagraph"/>
        <w:spacing w:line="360" w:lineRule="auto"/>
        <w:ind w:left="360"/>
      </w:pPr>
      <w:r>
        <w:t xml:space="preserve">as a product of an </w:t>
      </w:r>
      <m:oMath>
        <m:r>
          <w:rPr>
            <w:rFonts w:ascii="Cambria Math" w:hAnsi="Cambria Math"/>
          </w:rPr>
          <m:t>m×m</m:t>
        </m:r>
      </m:oMath>
      <w:r>
        <w:t xml:space="preserve"> unitary matrix </w:t>
      </w:r>
      <m:oMath>
        <m:r>
          <w:rPr>
            <w:rFonts w:ascii="Cambria Math" w:hAnsi="Cambria Math"/>
          </w:rPr>
          <m:t>Q</m:t>
        </m:r>
      </m:oMath>
      <w:r>
        <w:t xml:space="preserve"> and an </w:t>
      </w:r>
      <m:oMath>
        <m:r>
          <w:rPr>
            <w:rFonts w:ascii="Cambria Math" w:hAnsi="Cambria Math"/>
          </w:rPr>
          <m:t>m×n</m:t>
        </m:r>
      </m:oMath>
      <w:r>
        <w:t xml:space="preserve"> upper triangular matrix </w:t>
      </w:r>
      <m:oMath>
        <m:r>
          <w:rPr>
            <w:rFonts w:ascii="Cambria Math" w:hAnsi="Cambria Math"/>
          </w:rPr>
          <m:t>R</m:t>
        </m:r>
      </m:oMath>
    </w:p>
    <w:p w14:paraId="6A67F9D9" w14:textId="1814DE9B" w:rsidR="00A2358D" w:rsidRDefault="00161C60" w:rsidP="009544A1">
      <w:pPr>
        <w:pStyle w:val="ListParagraph"/>
        <w:numPr>
          <w:ilvl w:val="0"/>
          <w:numId w:val="284"/>
        </w:numPr>
        <w:spacing w:line="360" w:lineRule="auto"/>
      </w:pPr>
      <w:r>
        <w:rPr>
          <w:u w:val="single"/>
        </w:rPr>
        <w:t xml:space="preserve">Partitioning </w:t>
      </w:r>
      <m:oMath>
        <m:r>
          <w:rPr>
            <w:rFonts w:ascii="Cambria Math" w:hAnsi="Cambria Math"/>
            <w:u w:val="single"/>
          </w:rPr>
          <m:t>Q</m:t>
        </m:r>
      </m:oMath>
      <w:r>
        <w:rPr>
          <w:u w:val="single"/>
        </w:rPr>
        <w:t xml:space="preserve"> and </w:t>
      </w:r>
      <m:oMath>
        <m:r>
          <w:rPr>
            <w:rFonts w:ascii="Cambria Math" w:hAnsi="Cambria Math"/>
            <w:u w:val="single"/>
          </w:rPr>
          <m:t>R</m:t>
        </m:r>
      </m:oMath>
      <w:r>
        <w:rPr>
          <w:u w:val="single"/>
        </w:rPr>
        <w:t xml:space="preserve"> Matrices</w:t>
      </w:r>
      <w:r>
        <w:t xml:space="preserve">: As the bottom </w:t>
      </w:r>
      <m:oMath>
        <m:r>
          <w:rPr>
            <w:rFonts w:ascii="Cambria Math" w:hAnsi="Cambria Math"/>
          </w:rPr>
          <m:t>m-n</m:t>
        </m:r>
      </m:oMath>
      <w:r>
        <w:t xml:space="preserve"> rows of an </w:t>
      </w:r>
      <m:oMath>
        <m:r>
          <w:rPr>
            <w:rFonts w:ascii="Cambria Math" w:hAnsi="Cambria Math"/>
          </w:rPr>
          <m:t>m×n</m:t>
        </m:r>
      </m:oMath>
      <w:r>
        <w:t xml:space="preserve"> upper triangular matrix consist</w:t>
      </w:r>
      <w:r w:rsidR="00A2358D">
        <w:t>s</w:t>
      </w:r>
      <w:r>
        <w:t xml:space="preserve"> entirely of zeroes, it is often useful to partition </w:t>
      </w:r>
      <m:oMath>
        <m:r>
          <w:rPr>
            <w:rFonts w:ascii="Cambria Math" w:hAnsi="Cambria Math"/>
          </w:rPr>
          <m:t>R</m:t>
        </m:r>
      </m:oMath>
      <w:r>
        <w:t xml:space="preserve">, or both </w:t>
      </w:r>
      <m:oMath>
        <m:r>
          <w:rPr>
            <w:rFonts w:ascii="Cambria Math" w:hAnsi="Cambria Math"/>
          </w:rPr>
          <m:t>R</m:t>
        </m:r>
      </m:oMath>
      <w:r>
        <w:t xml:space="preserve"> and </w:t>
      </w:r>
      <m:oMath>
        <m:r>
          <w:rPr>
            <w:rFonts w:ascii="Cambria Math" w:hAnsi="Cambria Math"/>
          </w:rPr>
          <m:t>Q</m:t>
        </m:r>
      </m:oMath>
      <w:r>
        <w:t>, as</w:t>
      </w:r>
    </w:p>
    <w:p w14:paraId="50AAAA01" w14:textId="77777777" w:rsidR="00A2358D" w:rsidRPr="00A2358D" w:rsidRDefault="00A2358D" w:rsidP="00A2358D">
      <w:pPr>
        <w:spacing w:line="360" w:lineRule="auto"/>
        <w:rPr>
          <w:u w:val="single"/>
        </w:rPr>
      </w:pPr>
    </w:p>
    <w:p w14:paraId="1C4D16C8" w14:textId="77777777" w:rsidR="00A2358D" w:rsidRDefault="00161C60" w:rsidP="00A2358D">
      <w:pPr>
        <w:pStyle w:val="ListParagraph"/>
        <w:spacing w:line="360" w:lineRule="auto"/>
        <w:ind w:left="360"/>
      </w:pPr>
      <m:oMathPara>
        <m:oMath>
          <m:r>
            <w:rPr>
              <w:rFonts w:ascii="Cambria Math" w:hAnsi="Cambria Math"/>
            </w:rPr>
            <m:t>A=QR=Q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A37F386" w14:textId="77777777" w:rsidR="00A2358D" w:rsidRDefault="00A2358D" w:rsidP="00A2358D">
      <w:pPr>
        <w:spacing w:line="360" w:lineRule="auto"/>
      </w:pPr>
    </w:p>
    <w:p w14:paraId="2C0DA2EA" w14:textId="0A740465" w:rsidR="00161C60" w:rsidRDefault="00161C60" w:rsidP="00A2358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an </w:t>
      </w:r>
      <m:oMath>
        <m:r>
          <w:rPr>
            <w:rFonts w:ascii="Cambria Math" w:hAnsi="Cambria Math"/>
          </w:rPr>
          <m:t>n×n</m:t>
        </m:r>
      </m:oMath>
      <w:r>
        <w:t xml:space="preserve"> upper triangular matrix, </w:t>
      </w:r>
      <m:oMath>
        <m:r>
          <w:rPr>
            <w:rFonts w:ascii="Cambria Math" w:hAnsi="Cambria Math"/>
          </w:rPr>
          <m:t>0</m:t>
        </m:r>
      </m:oMath>
      <w:r>
        <w:t xml:space="preserve"> is an </w:t>
      </w:r>
      <m:oMath>
        <m:d>
          <m:dPr>
            <m:ctrlPr>
              <w:rPr>
                <w:rFonts w:ascii="Cambria Math" w:hAnsi="Cambria Math"/>
                <w:i/>
              </w:rPr>
            </m:ctrlPr>
          </m:dPr>
          <m:e>
            <m:r>
              <w:rPr>
                <w:rFonts w:ascii="Cambria Math" w:hAnsi="Cambria Math"/>
              </w:rPr>
              <m:t>m-n</m:t>
            </m:r>
          </m:e>
        </m:d>
        <m:r>
          <w:rPr>
            <w:rFonts w:ascii="Cambria Math" w:hAnsi="Cambria Math"/>
          </w:rPr>
          <m:t>×n</m:t>
        </m:r>
      </m:oMath>
      <w:r>
        <w:t xml:space="preserve"> zero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is </w:t>
      </w:r>
      <m:oMath>
        <m:r>
          <w:rPr>
            <w:rFonts w:ascii="Cambria Math" w:hAnsi="Cambria Math"/>
          </w:rPr>
          <m:t>m×n</m:t>
        </m:r>
      </m:oMath>
      <w:r w:rsidR="00A2358D">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is </w:t>
      </w:r>
      <m:oMath>
        <m:r>
          <w:rPr>
            <w:rFonts w:ascii="Cambria Math" w:hAnsi="Cambria Math"/>
          </w:rPr>
          <m:t>m×</m:t>
        </m:r>
        <m:d>
          <m:dPr>
            <m:ctrlPr>
              <w:rPr>
                <w:rFonts w:ascii="Cambria Math" w:hAnsi="Cambria Math"/>
                <w:i/>
              </w:rPr>
            </m:ctrlPr>
          </m:dPr>
          <m:e>
            <m:r>
              <w:rPr>
                <w:rFonts w:ascii="Cambria Math" w:hAnsi="Cambria Math"/>
              </w:rPr>
              <m:t>m-n</m:t>
            </m:r>
          </m:e>
        </m:d>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both have orthogonal columns.</w:t>
      </w:r>
    </w:p>
    <w:p w14:paraId="57134DD4" w14:textId="3A5CFF89" w:rsidR="00A2358D" w:rsidRDefault="00A2358D" w:rsidP="009544A1">
      <w:pPr>
        <w:pStyle w:val="ListParagraph"/>
        <w:numPr>
          <w:ilvl w:val="0"/>
          <w:numId w:val="284"/>
        </w:numPr>
        <w:spacing w:line="360" w:lineRule="auto"/>
      </w:pPr>
      <w:r>
        <w:rPr>
          <w:u w:val="single"/>
        </w:rPr>
        <w:t>Thin/Reduced QR Factorization</w:t>
      </w:r>
      <w:r w:rsidRPr="00A2358D">
        <w:t>:</w:t>
      </w:r>
      <w:r>
        <w:t xml:space="preserve"> Golub and van Loan (1996) call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the thin QR factorization of </w:t>
      </w:r>
      <m:oMath>
        <m:r>
          <w:rPr>
            <w:rFonts w:ascii="Cambria Math" w:hAnsi="Cambria Math"/>
          </w:rPr>
          <m:t>A</m:t>
        </m:r>
      </m:oMath>
      <w:r>
        <w:t>; Trefethen and Bau (1997) call this the reduced QR factorization.</w:t>
      </w:r>
    </w:p>
    <w:p w14:paraId="782E0878" w14:textId="7CD0CE17" w:rsidR="00A2358D" w:rsidRDefault="00A2358D" w:rsidP="009544A1">
      <w:pPr>
        <w:pStyle w:val="ListParagraph"/>
        <w:numPr>
          <w:ilvl w:val="0"/>
          <w:numId w:val="284"/>
        </w:numPr>
        <w:spacing w:line="360" w:lineRule="auto"/>
      </w:pPr>
      <w:r>
        <w:rPr>
          <w:u w:val="single"/>
        </w:rPr>
        <w:t xml:space="preserve">Uniqueness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2</m:t>
            </m:r>
          </m:sub>
        </m:sSub>
      </m:oMath>
      <w:r>
        <w:t xml:space="preserve">: If </w:t>
      </w:r>
      <m:oMath>
        <m:r>
          <w:rPr>
            <w:rFonts w:ascii="Cambria Math" w:hAnsi="Cambria Math"/>
          </w:rPr>
          <m:t>A</m:t>
        </m:r>
      </m:oMath>
      <w:r>
        <w:t xml:space="preserve"> is of full-rank </w:t>
      </w:r>
      <m:oMath>
        <m:r>
          <w:rPr>
            <w:rFonts w:ascii="Cambria Math" w:hAnsi="Cambria Math"/>
          </w:rPr>
          <m:t>n</m:t>
        </m:r>
      </m:oMath>
      <w:r>
        <w:t xml:space="preserve"> and one requires that the diagonal elements of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positive, then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are unique, but in general,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is not.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 then equal to the upper triangular factor of the Cholesky decomposition of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t>
      </w:r>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if </w:t>
      </w:r>
      <m:oMath>
        <m:r>
          <w:rPr>
            <w:rFonts w:ascii="Cambria Math" w:hAnsi="Cambria Math"/>
          </w:rPr>
          <m:t>A</m:t>
        </m:r>
      </m:oMath>
      <w:r>
        <w:t xml:space="preserve"> is real).</w:t>
      </w:r>
    </w:p>
    <w:p w14:paraId="39FE53E8" w14:textId="77777777" w:rsidR="00A2358D" w:rsidRDefault="00A2358D" w:rsidP="00A2358D">
      <w:pPr>
        <w:spacing w:line="360" w:lineRule="auto"/>
      </w:pPr>
    </w:p>
    <w:p w14:paraId="1A09FC13" w14:textId="77777777" w:rsidR="00A2358D" w:rsidRDefault="00A2358D" w:rsidP="00A2358D">
      <w:pPr>
        <w:spacing w:line="360" w:lineRule="auto"/>
      </w:pPr>
    </w:p>
    <w:p w14:paraId="15EA3634" w14:textId="1BB9E653" w:rsidR="00A2358D" w:rsidRPr="00A2358D" w:rsidRDefault="00A2358D" w:rsidP="00A2358D">
      <w:pPr>
        <w:spacing w:line="360" w:lineRule="auto"/>
        <w:rPr>
          <w:b/>
          <w:bCs/>
          <w:sz w:val="28"/>
          <w:szCs w:val="28"/>
        </w:rPr>
      </w:pPr>
      <w:r w:rsidRPr="00A2358D">
        <w:rPr>
          <w:b/>
          <w:bCs/>
          <w:sz w:val="28"/>
          <w:szCs w:val="28"/>
        </w:rPr>
        <w:t>Cases and Definitions – QL, RQ, and LQ Decompositions</w:t>
      </w:r>
    </w:p>
    <w:p w14:paraId="12145041" w14:textId="77777777" w:rsidR="00A2358D" w:rsidRDefault="00A2358D" w:rsidP="00A2358D">
      <w:pPr>
        <w:spacing w:line="360" w:lineRule="auto"/>
      </w:pPr>
    </w:p>
    <w:p w14:paraId="277BE6FA" w14:textId="70C95939" w:rsidR="00A2358D" w:rsidRPr="008F329F" w:rsidRDefault="00A2358D" w:rsidP="00A2358D">
      <w:pPr>
        <w:spacing w:line="360" w:lineRule="auto"/>
      </w:pPr>
      <w:r>
        <w:t xml:space="preserve">Analogously, one can define QL, RQ, and LQ decompositions, with </w:t>
      </w:r>
      <m:oMath>
        <m:r>
          <w:rPr>
            <w:rFonts w:ascii="Cambria Math" w:hAnsi="Cambria Math"/>
          </w:rPr>
          <m:t>L</m:t>
        </m:r>
      </m:oMath>
      <w:r>
        <w:t xml:space="preserve"> being a lower triangular matrix.</w:t>
      </w:r>
    </w:p>
    <w:p w14:paraId="009C67C5" w14:textId="77777777" w:rsidR="0069312C" w:rsidRDefault="0069312C" w:rsidP="00171B83">
      <w:pPr>
        <w:spacing w:line="360" w:lineRule="auto"/>
      </w:pPr>
    </w:p>
    <w:p w14:paraId="73C4F549" w14:textId="77777777" w:rsidR="006D5A18" w:rsidRDefault="006D5A18" w:rsidP="00171B83">
      <w:pPr>
        <w:spacing w:line="360" w:lineRule="auto"/>
      </w:pPr>
    </w:p>
    <w:p w14:paraId="75FC15C5" w14:textId="59D32046" w:rsidR="006D5A18" w:rsidRPr="006D5A18" w:rsidRDefault="006D5A18" w:rsidP="00171B83">
      <w:pPr>
        <w:spacing w:line="360" w:lineRule="auto"/>
        <w:rPr>
          <w:b/>
          <w:bCs/>
          <w:sz w:val="28"/>
          <w:szCs w:val="28"/>
        </w:rPr>
      </w:pPr>
      <w:r w:rsidRPr="006D5A18">
        <w:rPr>
          <w:b/>
          <w:bCs/>
          <w:sz w:val="28"/>
          <w:szCs w:val="28"/>
        </w:rPr>
        <w:t>Computing the QR Decomposition</w:t>
      </w:r>
    </w:p>
    <w:p w14:paraId="2EC604E7" w14:textId="77777777" w:rsidR="006D5A18" w:rsidRDefault="006D5A18" w:rsidP="00171B83">
      <w:pPr>
        <w:spacing w:line="360" w:lineRule="auto"/>
      </w:pPr>
    </w:p>
    <w:p w14:paraId="6D3D261F" w14:textId="5098BCFA" w:rsidR="006D5A18" w:rsidRDefault="006D5A18" w:rsidP="00171B83">
      <w:pPr>
        <w:spacing w:line="360" w:lineRule="auto"/>
      </w:pPr>
      <w:r>
        <w:t>There are several methods for actually computing the QR decomposition such as the Gram-Schmidt process, Householder transformation, or Givens rotation. Each has a number of advantages and disadvantages.</w:t>
      </w:r>
    </w:p>
    <w:p w14:paraId="71DD91BF" w14:textId="77777777" w:rsidR="006D5A18" w:rsidRDefault="006D5A18" w:rsidP="00171B83">
      <w:pPr>
        <w:spacing w:line="360" w:lineRule="auto"/>
      </w:pPr>
    </w:p>
    <w:p w14:paraId="4EB8276F" w14:textId="77777777" w:rsidR="006D5A18" w:rsidRDefault="006D5A18" w:rsidP="00171B83">
      <w:pPr>
        <w:spacing w:line="360" w:lineRule="auto"/>
      </w:pPr>
    </w:p>
    <w:p w14:paraId="3064F583" w14:textId="3DCEA299" w:rsidR="006D5A18" w:rsidRPr="006D5A18" w:rsidRDefault="006D5A18" w:rsidP="00171B83">
      <w:pPr>
        <w:spacing w:line="360" w:lineRule="auto"/>
        <w:rPr>
          <w:b/>
          <w:bCs/>
          <w:sz w:val="28"/>
          <w:szCs w:val="28"/>
        </w:rPr>
      </w:pPr>
      <w:r w:rsidRPr="006D5A18">
        <w:rPr>
          <w:b/>
          <w:bCs/>
          <w:sz w:val="28"/>
          <w:szCs w:val="28"/>
        </w:rPr>
        <w:t>Computing the QR Decomposition using a Gram-Schmidt Process</w:t>
      </w:r>
    </w:p>
    <w:p w14:paraId="3752B6DE" w14:textId="77777777" w:rsidR="006D5A18" w:rsidRDefault="006D5A18" w:rsidP="00171B83">
      <w:pPr>
        <w:spacing w:line="360" w:lineRule="auto"/>
      </w:pPr>
    </w:p>
    <w:p w14:paraId="7D47F28B" w14:textId="77777777" w:rsidR="001650D2" w:rsidRDefault="006D5A18" w:rsidP="009544A1">
      <w:pPr>
        <w:pStyle w:val="ListParagraph"/>
        <w:numPr>
          <w:ilvl w:val="0"/>
          <w:numId w:val="285"/>
        </w:numPr>
        <w:spacing w:line="360" w:lineRule="auto"/>
      </w:pPr>
      <w:r w:rsidRPr="00C96033">
        <w:rPr>
          <w:u w:val="single"/>
        </w:rPr>
        <w:t>Application to Full-Rank Column Matrix</w:t>
      </w:r>
      <w:r>
        <w:t>: Consider the Gram-Schmidt Process applied to the columns of a full column rank matrix</w:t>
      </w:r>
    </w:p>
    <w:p w14:paraId="037B5D17" w14:textId="77777777" w:rsidR="001650D2" w:rsidRPr="001650D2" w:rsidRDefault="001650D2" w:rsidP="001650D2">
      <w:pPr>
        <w:spacing w:line="360" w:lineRule="auto"/>
        <w:rPr>
          <w:u w:val="single"/>
        </w:rPr>
      </w:pPr>
    </w:p>
    <w:p w14:paraId="48BC0536" w14:textId="77777777" w:rsidR="001650D2" w:rsidRDefault="00C96033" w:rsidP="001650D2">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34E4C7C3" w14:textId="77777777" w:rsidR="001650D2" w:rsidRDefault="001650D2" w:rsidP="001650D2">
      <w:pPr>
        <w:spacing w:line="360" w:lineRule="auto"/>
      </w:pPr>
    </w:p>
    <w:p w14:paraId="334DBA6C" w14:textId="77777777" w:rsidR="001650D2" w:rsidRDefault="006D5A18" w:rsidP="001650D2">
      <w:pPr>
        <w:pStyle w:val="ListParagraph"/>
        <w:spacing w:line="360" w:lineRule="auto"/>
        <w:ind w:left="360"/>
      </w:pPr>
      <w:r>
        <w:t>with inner product</w:t>
      </w:r>
    </w:p>
    <w:p w14:paraId="34D7D33D" w14:textId="77777777" w:rsidR="001650D2" w:rsidRDefault="001650D2" w:rsidP="001650D2">
      <w:pPr>
        <w:spacing w:line="360" w:lineRule="auto"/>
      </w:pPr>
    </w:p>
    <w:p w14:paraId="29E5C74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w</m:t>
          </m:r>
        </m:oMath>
      </m:oMathPara>
    </w:p>
    <w:p w14:paraId="04A664AC" w14:textId="77777777" w:rsidR="001650D2" w:rsidRDefault="001650D2" w:rsidP="001650D2">
      <w:pPr>
        <w:spacing w:line="360" w:lineRule="auto"/>
      </w:pPr>
    </w:p>
    <w:p w14:paraId="11CE4C2F" w14:textId="77777777" w:rsidR="001650D2" w:rsidRDefault="006D5A18" w:rsidP="001650D2">
      <w:pPr>
        <w:pStyle w:val="ListParagraph"/>
        <w:spacing w:line="360" w:lineRule="auto"/>
        <w:ind w:left="360"/>
      </w:pPr>
      <w:r>
        <w:t>or</w:t>
      </w:r>
    </w:p>
    <w:p w14:paraId="07B4D383" w14:textId="77777777" w:rsidR="001650D2" w:rsidRDefault="001650D2" w:rsidP="001650D2">
      <w:pPr>
        <w:spacing w:line="360" w:lineRule="auto"/>
      </w:pPr>
    </w:p>
    <w:p w14:paraId="5AB1365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w</m:t>
          </m:r>
        </m:oMath>
      </m:oMathPara>
    </w:p>
    <w:p w14:paraId="37CD08FE" w14:textId="77777777" w:rsidR="001650D2" w:rsidRDefault="001650D2" w:rsidP="001650D2">
      <w:pPr>
        <w:spacing w:line="360" w:lineRule="auto"/>
      </w:pPr>
    </w:p>
    <w:p w14:paraId="1C084B94" w14:textId="4FDECC0B" w:rsidR="006D5A18" w:rsidRDefault="006D5A18" w:rsidP="001650D2">
      <w:pPr>
        <w:pStyle w:val="ListParagraph"/>
        <w:spacing w:line="360" w:lineRule="auto"/>
        <w:ind w:left="360"/>
      </w:pPr>
      <w:r>
        <w:t>for the complex case.</w:t>
      </w:r>
    </w:p>
    <w:p w14:paraId="1841C67F" w14:textId="77777777" w:rsidR="001650D2" w:rsidRDefault="00C96033" w:rsidP="009544A1">
      <w:pPr>
        <w:pStyle w:val="ListParagraph"/>
        <w:numPr>
          <w:ilvl w:val="0"/>
          <w:numId w:val="285"/>
        </w:numPr>
        <w:spacing w:line="360" w:lineRule="auto"/>
      </w:pPr>
      <w:r>
        <w:rPr>
          <w:u w:val="single"/>
        </w:rPr>
        <w:t>De-collinearization using Projection Trimming</w:t>
      </w:r>
      <w:r w:rsidRPr="00C96033">
        <w:t>:</w:t>
      </w:r>
      <w:r>
        <w:t xml:space="preserve"> Define the projection</w:t>
      </w:r>
    </w:p>
    <w:p w14:paraId="5DE25A2D" w14:textId="77777777" w:rsidR="001650D2" w:rsidRDefault="001650D2" w:rsidP="001650D2">
      <w:pPr>
        <w:spacing w:line="360" w:lineRule="auto"/>
      </w:pPr>
    </w:p>
    <w:p w14:paraId="35A6266D" w14:textId="77777777" w:rsidR="001650D2" w:rsidRDefault="00C96033" w:rsidP="001650D2">
      <w:pPr>
        <w:pStyle w:val="ListParagraph"/>
        <w:spacing w:line="360" w:lineRule="auto"/>
        <w:ind w:left="360"/>
      </w:pPr>
      <m:oMathPara>
        <m:oMath>
          <m:r>
            <w:rPr>
              <w:rFonts w:ascii="Cambria Math" w:hAnsi="Cambria Math"/>
            </w:rPr>
            <m:t>pro</m:t>
          </m:r>
          <m:sSub>
            <m:sSubPr>
              <m:ctrlPr>
                <w:rPr>
                  <w:rFonts w:ascii="Cambria Math" w:hAnsi="Cambria Math"/>
                  <w:i/>
                </w:rPr>
              </m:ctrlPr>
            </m:sSubPr>
            <m:e>
              <m:r>
                <w:rPr>
                  <w:rFonts w:ascii="Cambria Math" w:hAnsi="Cambria Math"/>
                </w:rPr>
                <m:t>j</m:t>
              </m:r>
            </m:e>
            <m:sub>
              <m:r>
                <w:rPr>
                  <w:rFonts w:ascii="Cambria Math" w:hAnsi="Cambria Math"/>
                </w:rPr>
                <m:t>u</m:t>
              </m:r>
            </m:sub>
          </m:sSub>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u, a</m:t>
                  </m:r>
                </m:e>
              </m:d>
            </m:num>
            <m:den>
              <m:d>
                <m:dPr>
                  <m:begChr m:val="〈"/>
                  <m:endChr m:val="〉"/>
                  <m:ctrlPr>
                    <w:rPr>
                      <w:rFonts w:ascii="Cambria Math" w:hAnsi="Cambria Math"/>
                      <w:i/>
                    </w:rPr>
                  </m:ctrlPr>
                </m:dPr>
                <m:e>
                  <m:r>
                    <w:rPr>
                      <w:rFonts w:ascii="Cambria Math" w:hAnsi="Cambria Math"/>
                    </w:rPr>
                    <m:t>u, u</m:t>
                  </m:r>
                </m:e>
              </m:d>
            </m:den>
          </m:f>
          <m:r>
            <w:rPr>
              <w:rFonts w:ascii="Cambria Math" w:hAnsi="Cambria Math"/>
            </w:rPr>
            <m:t>u</m:t>
          </m:r>
        </m:oMath>
      </m:oMathPara>
    </w:p>
    <w:p w14:paraId="6BF191D7" w14:textId="77777777" w:rsidR="001650D2" w:rsidRDefault="001650D2" w:rsidP="001650D2">
      <w:pPr>
        <w:spacing w:line="360" w:lineRule="auto"/>
      </w:pPr>
    </w:p>
    <w:p w14:paraId="439BEDAE" w14:textId="77777777" w:rsidR="001650D2" w:rsidRDefault="00C96033" w:rsidP="001650D2">
      <w:pPr>
        <w:pStyle w:val="ListParagraph"/>
        <w:spacing w:line="360" w:lineRule="auto"/>
        <w:ind w:left="360"/>
      </w:pPr>
      <w:r>
        <w:t>then</w:t>
      </w:r>
    </w:p>
    <w:p w14:paraId="43049BC7" w14:textId="77777777" w:rsidR="001650D2" w:rsidRDefault="001650D2" w:rsidP="001650D2">
      <w:pPr>
        <w:spacing w:line="360" w:lineRule="auto"/>
      </w:pPr>
    </w:p>
    <w:p w14:paraId="608E7C2F"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6E112B9F" w14:textId="77777777" w:rsidR="001650D2" w:rsidRDefault="001650D2" w:rsidP="001650D2">
      <w:pPr>
        <w:spacing w:line="360" w:lineRule="auto"/>
      </w:pPr>
    </w:p>
    <w:p w14:paraId="6B3D2CA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en>
          </m:f>
        </m:oMath>
      </m:oMathPara>
    </w:p>
    <w:p w14:paraId="63CCABC1" w14:textId="77777777" w:rsidR="001650D2" w:rsidRDefault="001650D2" w:rsidP="001650D2">
      <w:pPr>
        <w:spacing w:line="360" w:lineRule="auto"/>
      </w:pPr>
    </w:p>
    <w:p w14:paraId="05B43B5C"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70507359" w14:textId="77777777" w:rsidR="001650D2" w:rsidRDefault="001650D2" w:rsidP="001650D2">
      <w:pPr>
        <w:spacing w:line="360" w:lineRule="auto"/>
      </w:pPr>
    </w:p>
    <w:p w14:paraId="0C1DF59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oMath>
      </m:oMathPara>
    </w:p>
    <w:p w14:paraId="42B3B4A0" w14:textId="77777777" w:rsidR="001650D2" w:rsidRDefault="001650D2" w:rsidP="001650D2">
      <w:pPr>
        <w:spacing w:line="360" w:lineRule="auto"/>
      </w:pPr>
    </w:p>
    <w:p w14:paraId="472C3B92"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2</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p w14:paraId="2CC58D82" w14:textId="77777777" w:rsidR="001650D2" w:rsidRDefault="001650D2" w:rsidP="001650D2">
      <w:pPr>
        <w:spacing w:line="360" w:lineRule="auto"/>
      </w:pPr>
    </w:p>
    <w:p w14:paraId="28BBCAC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3</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e>
              </m:d>
            </m:den>
          </m:f>
        </m:oMath>
      </m:oMathPara>
    </w:p>
    <w:p w14:paraId="46889A1B" w14:textId="77777777" w:rsidR="001650D2" w:rsidRDefault="001650D2" w:rsidP="001650D2">
      <w:pPr>
        <w:spacing w:line="360" w:lineRule="auto"/>
      </w:pPr>
    </w:p>
    <w:p w14:paraId="3926FFF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j</m:t>
                      </m:r>
                    </m:sub>
                  </m:sSub>
                </m:sub>
              </m:sSub>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25D5770" w14:textId="77777777" w:rsidR="001650D2" w:rsidRDefault="001650D2" w:rsidP="001650D2">
      <w:pPr>
        <w:spacing w:line="360" w:lineRule="auto"/>
      </w:pPr>
    </w:p>
    <w:p w14:paraId="1F523061" w14:textId="6C0D0C54" w:rsidR="00C96033" w:rsidRP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den>
          </m:f>
        </m:oMath>
      </m:oMathPara>
    </w:p>
    <w:p w14:paraId="29992833" w14:textId="77777777" w:rsidR="001650D2" w:rsidRDefault="001650D2" w:rsidP="001650D2">
      <w:pPr>
        <w:spacing w:line="360" w:lineRule="auto"/>
      </w:pPr>
    </w:p>
    <w:p w14:paraId="0983DADB" w14:textId="77777777" w:rsidR="00620421" w:rsidRDefault="00C71BFF" w:rsidP="009544A1">
      <w:pPr>
        <w:pStyle w:val="ListParagraph"/>
        <w:numPr>
          <w:ilvl w:val="0"/>
          <w:numId w:val="285"/>
        </w:numPr>
        <w:spacing w:line="360" w:lineRule="auto"/>
      </w:pPr>
      <w:r>
        <w:rPr>
          <w:u w:val="single"/>
        </w:rPr>
        <w:t xml:space="preserve">Reconstructing </w:t>
      </w:r>
      <m:oMath>
        <m:r>
          <w:rPr>
            <w:rFonts w:ascii="Cambria Math" w:hAnsi="Cambria Math"/>
            <w:u w:val="single"/>
          </w:rPr>
          <m:t>A</m:t>
        </m:r>
      </m:oMath>
      <w:r>
        <w:rPr>
          <w:u w:val="single"/>
        </w:rPr>
        <w:t xml:space="preserve"> through the Projections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650D2">
        <w:t>’s can now be expressed over the newly computed orthonormal basis:</w:t>
      </w:r>
    </w:p>
    <w:p w14:paraId="34183712" w14:textId="77777777" w:rsidR="00620421" w:rsidRPr="00620421" w:rsidRDefault="00620421" w:rsidP="00620421">
      <w:pPr>
        <w:spacing w:line="360" w:lineRule="auto"/>
        <w:rPr>
          <w:u w:val="single"/>
        </w:rPr>
      </w:pPr>
    </w:p>
    <w:p w14:paraId="680E1B7A"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5B7289E3" w14:textId="77777777" w:rsidR="00620421" w:rsidRDefault="00620421" w:rsidP="00620421">
      <w:pPr>
        <w:spacing w:line="360" w:lineRule="auto"/>
      </w:pPr>
    </w:p>
    <w:p w14:paraId="746B4F3D"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m:oMathPara>
    </w:p>
    <w:p w14:paraId="4D206765" w14:textId="77777777" w:rsidR="00620421" w:rsidRDefault="00620421" w:rsidP="00620421">
      <w:pPr>
        <w:spacing w:line="360" w:lineRule="auto"/>
      </w:pPr>
    </w:p>
    <w:p w14:paraId="66866546"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3</m:t>
              </m:r>
            </m:sub>
          </m:sSub>
        </m:oMath>
      </m:oMathPara>
    </w:p>
    <w:p w14:paraId="002147BF" w14:textId="77777777" w:rsidR="00620421" w:rsidRDefault="00620421" w:rsidP="00620421">
      <w:pPr>
        <w:spacing w:line="360" w:lineRule="auto"/>
      </w:pPr>
    </w:p>
    <w:p w14:paraId="42EC5172"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5969F40B" w14:textId="77777777" w:rsidR="00620421" w:rsidRDefault="00620421" w:rsidP="00620421">
      <w:pPr>
        <w:spacing w:line="360" w:lineRule="auto"/>
      </w:pPr>
    </w:p>
    <w:p w14:paraId="0FCF5C5A" w14:textId="77777777" w:rsidR="00620421" w:rsidRDefault="001650D2" w:rsidP="00620421">
      <w:pPr>
        <w:pStyle w:val="ListParagraph"/>
        <w:spacing w:line="360" w:lineRule="auto"/>
        <w:ind w:left="360"/>
      </w:pPr>
      <w:r>
        <w:t>where</w:t>
      </w:r>
    </w:p>
    <w:p w14:paraId="534C6AB6" w14:textId="77777777" w:rsidR="00620421" w:rsidRDefault="00620421" w:rsidP="00620421">
      <w:pPr>
        <w:spacing w:line="360" w:lineRule="auto"/>
      </w:pPr>
    </w:p>
    <w:p w14:paraId="47E7D355" w14:textId="576325DC" w:rsidR="00C71BFF" w:rsidRPr="00620421" w:rsidRDefault="00000000" w:rsidP="00620421">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3539DF44" w14:textId="77777777" w:rsidR="00620421" w:rsidRDefault="00620421" w:rsidP="00620421">
      <w:pPr>
        <w:spacing w:line="360" w:lineRule="auto"/>
      </w:pPr>
    </w:p>
    <w:p w14:paraId="1D272FC7" w14:textId="77777777" w:rsidR="00620421" w:rsidRDefault="001650D2" w:rsidP="009544A1">
      <w:pPr>
        <w:pStyle w:val="ListParagraph"/>
        <w:numPr>
          <w:ilvl w:val="0"/>
          <w:numId w:val="285"/>
        </w:numPr>
        <w:spacing w:line="360" w:lineRule="auto"/>
      </w:pPr>
      <w:r>
        <w:rPr>
          <w:u w:val="single"/>
        </w:rPr>
        <w:t xml:space="preserve">Explicit Form of </w:t>
      </w:r>
      <m:oMath>
        <m:r>
          <w:rPr>
            <w:rFonts w:ascii="Cambria Math" w:hAnsi="Cambria Math"/>
            <w:u w:val="single"/>
          </w:rPr>
          <m:t>R</m:t>
        </m:r>
      </m:oMath>
      <w:r>
        <w:rPr>
          <w:u w:val="single"/>
        </w:rPr>
        <w:t xml:space="preserve"> Matrix</w:t>
      </w:r>
      <w:r>
        <w:t>: This can be written in matrix form</w:t>
      </w:r>
    </w:p>
    <w:p w14:paraId="2D8F1B32" w14:textId="77777777" w:rsidR="00620421" w:rsidRDefault="00620421" w:rsidP="00620421">
      <w:pPr>
        <w:pStyle w:val="ListParagraph"/>
        <w:spacing w:line="360" w:lineRule="auto"/>
        <w:ind w:left="360"/>
        <w:rPr>
          <w:u w:val="single"/>
        </w:rPr>
      </w:pPr>
    </w:p>
    <w:p w14:paraId="362AB0BA" w14:textId="77777777" w:rsidR="00620421" w:rsidRDefault="001650D2" w:rsidP="00620421">
      <w:pPr>
        <w:pStyle w:val="ListParagraph"/>
        <w:spacing w:line="360" w:lineRule="auto"/>
        <w:ind w:left="360"/>
      </w:pPr>
      <m:oMathPara>
        <m:oMath>
          <m:r>
            <w:rPr>
              <w:rFonts w:ascii="Cambria Math" w:hAnsi="Cambria Math"/>
            </w:rPr>
            <m:t>A=QR</m:t>
          </m:r>
        </m:oMath>
      </m:oMathPara>
    </w:p>
    <w:p w14:paraId="5C4B5B6C" w14:textId="77777777" w:rsidR="00620421" w:rsidRDefault="00620421" w:rsidP="00620421">
      <w:pPr>
        <w:pStyle w:val="ListParagraph"/>
        <w:spacing w:line="360" w:lineRule="auto"/>
        <w:ind w:left="360"/>
      </w:pPr>
    </w:p>
    <w:p w14:paraId="6649B28E" w14:textId="77777777" w:rsidR="00620421" w:rsidRDefault="001650D2" w:rsidP="00620421">
      <w:pPr>
        <w:pStyle w:val="ListParagraph"/>
        <w:spacing w:line="360" w:lineRule="auto"/>
        <w:ind w:left="360"/>
      </w:pPr>
      <w:r>
        <w:t>where</w:t>
      </w:r>
    </w:p>
    <w:p w14:paraId="5C36260A" w14:textId="77777777" w:rsidR="00620421" w:rsidRDefault="00620421" w:rsidP="00620421">
      <w:pPr>
        <w:pStyle w:val="ListParagraph"/>
        <w:spacing w:line="360" w:lineRule="auto"/>
        <w:ind w:left="360"/>
      </w:pPr>
    </w:p>
    <w:p w14:paraId="684D9FDD" w14:textId="77777777" w:rsidR="00620421" w:rsidRDefault="001650D2" w:rsidP="00620421">
      <w:pPr>
        <w:pStyle w:val="ListParagraph"/>
        <w:spacing w:line="360" w:lineRule="auto"/>
        <w:ind w:left="360"/>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23427CC8" w14:textId="77777777" w:rsidR="00620421" w:rsidRDefault="00620421" w:rsidP="00620421">
      <w:pPr>
        <w:pStyle w:val="ListParagraph"/>
        <w:spacing w:line="360" w:lineRule="auto"/>
        <w:ind w:left="360"/>
      </w:pPr>
    </w:p>
    <w:p w14:paraId="3B83F90A" w14:textId="18697B8F" w:rsidR="001650D2" w:rsidRDefault="001650D2" w:rsidP="00620421">
      <w:pPr>
        <w:pStyle w:val="ListParagraph"/>
        <w:spacing w:line="360" w:lineRule="auto"/>
        <w:ind w:left="360"/>
      </w:pPr>
      <w:r>
        <w:t>and</w:t>
      </w:r>
    </w:p>
    <w:p w14:paraId="5A960E67" w14:textId="77777777" w:rsidR="00620421" w:rsidRDefault="00620421" w:rsidP="00620421">
      <w:pPr>
        <w:pStyle w:val="ListParagraph"/>
        <w:spacing w:line="360" w:lineRule="auto"/>
        <w:ind w:left="360"/>
      </w:pPr>
    </w:p>
    <w:p w14:paraId="624D775A" w14:textId="36954FCA" w:rsidR="00620421" w:rsidRDefault="00620421" w:rsidP="00620421">
      <w:pPr>
        <w:pStyle w:val="ListParagraph"/>
        <w:spacing w:line="360" w:lineRule="auto"/>
        <w:ind w:left="360"/>
        <w:jc w:val="center"/>
      </w:pPr>
      <w:r>
        <w:rPr>
          <w:noProof/>
        </w:rPr>
        <w:drawing>
          <wp:inline distT="0" distB="0" distL="0" distR="0" wp14:anchorId="1922BF1E" wp14:editId="650AA75B">
            <wp:extent cx="4933950" cy="1905000"/>
            <wp:effectExtent l="0" t="0" r="0" b="0"/>
            <wp:docPr id="3381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3697" name=""/>
                    <pic:cNvPicPr/>
                  </pic:nvPicPr>
                  <pic:blipFill>
                    <a:blip r:embed="rId134"/>
                    <a:stretch>
                      <a:fillRect/>
                    </a:stretch>
                  </pic:blipFill>
                  <pic:spPr>
                    <a:xfrm>
                      <a:off x="0" y="0"/>
                      <a:ext cx="4933950" cy="1905000"/>
                    </a:xfrm>
                    <a:prstGeom prst="rect">
                      <a:avLst/>
                    </a:prstGeom>
                  </pic:spPr>
                </pic:pic>
              </a:graphicData>
            </a:graphic>
          </wp:inline>
        </w:drawing>
      </w:r>
    </w:p>
    <w:p w14:paraId="6C188FA3" w14:textId="77777777" w:rsidR="001650D2" w:rsidRDefault="001650D2" w:rsidP="001650D2">
      <w:pPr>
        <w:spacing w:line="360" w:lineRule="auto"/>
      </w:pPr>
    </w:p>
    <w:p w14:paraId="7F5895D6" w14:textId="77777777" w:rsidR="001650D2" w:rsidRDefault="001650D2" w:rsidP="001650D2">
      <w:pPr>
        <w:spacing w:line="360" w:lineRule="auto"/>
      </w:pPr>
    </w:p>
    <w:p w14:paraId="3A5C0BCD" w14:textId="7117C1CE" w:rsidR="001650D2" w:rsidRPr="00D14651" w:rsidRDefault="001650D2" w:rsidP="001650D2">
      <w:pPr>
        <w:spacing w:line="360" w:lineRule="auto"/>
        <w:rPr>
          <w:b/>
          <w:bCs/>
          <w:sz w:val="28"/>
          <w:szCs w:val="28"/>
        </w:rPr>
      </w:pPr>
      <w:r w:rsidRPr="00D14651">
        <w:rPr>
          <w:b/>
          <w:bCs/>
          <w:sz w:val="28"/>
          <w:szCs w:val="28"/>
        </w:rPr>
        <w:t>Computing the QR Decomposition using the Gram-Schmidt Process – Relation to RQ</w:t>
      </w:r>
    </w:p>
    <w:p w14:paraId="4E78BD31" w14:textId="77777777" w:rsidR="001650D2" w:rsidRDefault="001650D2" w:rsidP="001650D2">
      <w:pPr>
        <w:spacing w:line="360" w:lineRule="auto"/>
      </w:pPr>
    </w:p>
    <w:p w14:paraId="37834FCE" w14:textId="6B528DD9" w:rsidR="001650D2" w:rsidRDefault="001650D2" w:rsidP="009544A1">
      <w:pPr>
        <w:pStyle w:val="ListParagraph"/>
        <w:numPr>
          <w:ilvl w:val="0"/>
          <w:numId w:val="286"/>
        </w:numPr>
        <w:spacing w:line="360" w:lineRule="auto"/>
      </w:pPr>
      <w:r w:rsidRPr="001650D2">
        <w:rPr>
          <w:u w:val="single"/>
        </w:rPr>
        <w:t>Sequential Procedure behind RQ Decomposition</w:t>
      </w:r>
      <w:r>
        <w:t xml:space="preserve">: RQ decomposition is the gram-Schmidt orthogonalization of the rows of </w:t>
      </w:r>
      <m:oMath>
        <m:r>
          <w:rPr>
            <w:rFonts w:ascii="Cambria Math" w:hAnsi="Cambria Math"/>
          </w:rPr>
          <m:t>A</m:t>
        </m:r>
      </m:oMath>
      <w:r>
        <w:t xml:space="preserve"> starting from the last row.</w:t>
      </w:r>
    </w:p>
    <w:p w14:paraId="2A2220C3" w14:textId="514DABD3" w:rsidR="0064609F" w:rsidRDefault="0064609F" w:rsidP="009544A1">
      <w:pPr>
        <w:pStyle w:val="ListParagraph"/>
        <w:numPr>
          <w:ilvl w:val="0"/>
          <w:numId w:val="286"/>
        </w:numPr>
        <w:spacing w:line="360" w:lineRule="auto"/>
      </w:pPr>
      <w:r w:rsidRPr="001650D2">
        <w:rPr>
          <w:u w:val="single"/>
        </w:rPr>
        <w:t>Sequential Procedure behind Q</w:t>
      </w:r>
      <w:r>
        <w:rPr>
          <w:u w:val="single"/>
        </w:rPr>
        <w:t>R</w:t>
      </w:r>
      <w:r w:rsidRPr="001650D2">
        <w:rPr>
          <w:u w:val="single"/>
        </w:rPr>
        <w:t xml:space="preserve"> Decomposition</w:t>
      </w:r>
      <w:r>
        <w:t xml:space="preserve">: QR decomposition is the gram-Schmidt orthogonalization of the columns of </w:t>
      </w:r>
      <m:oMath>
        <m:r>
          <w:rPr>
            <w:rFonts w:ascii="Cambria Math" w:hAnsi="Cambria Math"/>
          </w:rPr>
          <m:t>A</m:t>
        </m:r>
      </m:oMath>
      <w:r>
        <w:t xml:space="preserve"> starting from the first column.</w:t>
      </w:r>
    </w:p>
    <w:p w14:paraId="752EBFE8" w14:textId="77777777" w:rsidR="00D14651" w:rsidRDefault="00D14651" w:rsidP="00D14651">
      <w:pPr>
        <w:spacing w:line="360" w:lineRule="auto"/>
      </w:pPr>
    </w:p>
    <w:p w14:paraId="74B7EA44" w14:textId="77777777" w:rsidR="00D14651" w:rsidRDefault="00D14651" w:rsidP="00D14651">
      <w:pPr>
        <w:spacing w:line="360" w:lineRule="auto"/>
      </w:pPr>
    </w:p>
    <w:p w14:paraId="6335BEDC" w14:textId="6838A3B7" w:rsidR="00D14651" w:rsidRPr="00D14651" w:rsidRDefault="00D14651" w:rsidP="00D14651">
      <w:pPr>
        <w:spacing w:line="360" w:lineRule="auto"/>
        <w:rPr>
          <w:b/>
          <w:bCs/>
          <w:sz w:val="28"/>
          <w:szCs w:val="28"/>
        </w:rPr>
      </w:pPr>
      <w:r w:rsidRPr="00D14651">
        <w:rPr>
          <w:b/>
          <w:bCs/>
          <w:sz w:val="28"/>
          <w:szCs w:val="28"/>
        </w:rPr>
        <w:t>Computing the QR Decomposition using the Gram-Schmidt Process – Advantages and Disadvantages</w:t>
      </w:r>
    </w:p>
    <w:p w14:paraId="1F9C0B22" w14:textId="77777777" w:rsidR="00D14651" w:rsidRDefault="00D14651" w:rsidP="00D14651">
      <w:pPr>
        <w:spacing w:line="360" w:lineRule="auto"/>
      </w:pPr>
    </w:p>
    <w:p w14:paraId="51A7DED2" w14:textId="6BFE5593" w:rsidR="00D14651" w:rsidRDefault="00D14651" w:rsidP="009544A1">
      <w:pPr>
        <w:pStyle w:val="ListParagraph"/>
        <w:numPr>
          <w:ilvl w:val="0"/>
          <w:numId w:val="287"/>
        </w:numPr>
        <w:spacing w:line="360" w:lineRule="auto"/>
      </w:pPr>
      <w:r w:rsidRPr="00D14651">
        <w:rPr>
          <w:u w:val="single"/>
        </w:rPr>
        <w:t>Disadvantages</w:t>
      </w:r>
      <w:r>
        <w:t>: The Gram-Schmidt process is inherently numerically unstable. While the application of projection has an appealing geometric analogy to orthogonalization, the orthogonalization itself is prone to numerical errors.</w:t>
      </w:r>
    </w:p>
    <w:p w14:paraId="7AAE947A" w14:textId="26D71244" w:rsidR="00D14651" w:rsidRDefault="00D14651" w:rsidP="009544A1">
      <w:pPr>
        <w:pStyle w:val="ListParagraph"/>
        <w:numPr>
          <w:ilvl w:val="0"/>
          <w:numId w:val="287"/>
        </w:numPr>
        <w:spacing w:line="360" w:lineRule="auto"/>
      </w:pPr>
      <w:r>
        <w:rPr>
          <w:u w:val="single"/>
        </w:rPr>
        <w:t>Advantages</w:t>
      </w:r>
      <w:r w:rsidRPr="00D14651">
        <w:t>:</w:t>
      </w:r>
      <w:r>
        <w:t xml:space="preserve"> A significant advantage is the ease of implementation.</w:t>
      </w:r>
    </w:p>
    <w:p w14:paraId="049C5599" w14:textId="77777777" w:rsidR="00132251" w:rsidRDefault="00132251" w:rsidP="00132251">
      <w:pPr>
        <w:spacing w:line="360" w:lineRule="auto"/>
      </w:pPr>
    </w:p>
    <w:p w14:paraId="26B7A752" w14:textId="77777777" w:rsidR="00132251" w:rsidRDefault="00132251" w:rsidP="00132251">
      <w:pPr>
        <w:spacing w:line="360" w:lineRule="auto"/>
      </w:pPr>
    </w:p>
    <w:p w14:paraId="42189DA1" w14:textId="7361684E" w:rsidR="00132251" w:rsidRPr="000258EB" w:rsidRDefault="00132251" w:rsidP="00132251">
      <w:pPr>
        <w:spacing w:line="360" w:lineRule="auto"/>
        <w:rPr>
          <w:b/>
          <w:bCs/>
          <w:sz w:val="28"/>
          <w:szCs w:val="28"/>
        </w:rPr>
      </w:pPr>
      <w:r w:rsidRPr="000258EB">
        <w:rPr>
          <w:b/>
          <w:bCs/>
          <w:sz w:val="28"/>
          <w:szCs w:val="28"/>
        </w:rPr>
        <w:t xml:space="preserve">Computing QR Reflections using Householder </w:t>
      </w:r>
      <w:r w:rsidR="000258EB" w:rsidRPr="000258EB">
        <w:rPr>
          <w:b/>
          <w:bCs/>
          <w:sz w:val="28"/>
          <w:szCs w:val="28"/>
        </w:rPr>
        <w:t>Reflections</w:t>
      </w:r>
    </w:p>
    <w:p w14:paraId="378D2BAB" w14:textId="77777777" w:rsidR="000258EB" w:rsidRDefault="000258EB" w:rsidP="00132251">
      <w:pPr>
        <w:spacing w:line="360" w:lineRule="auto"/>
      </w:pPr>
    </w:p>
    <w:p w14:paraId="6E2508BF" w14:textId="77777777" w:rsidR="00AC1EAA" w:rsidRDefault="000258EB" w:rsidP="009544A1">
      <w:pPr>
        <w:pStyle w:val="ListParagraph"/>
        <w:numPr>
          <w:ilvl w:val="0"/>
          <w:numId w:val="288"/>
        </w:numPr>
        <w:spacing w:line="360" w:lineRule="auto"/>
      </w:pPr>
      <w:r w:rsidRPr="000258EB">
        <w:rPr>
          <w:u w:val="single"/>
        </w:rPr>
        <w:t>What is a Householder Reflection</w:t>
      </w:r>
      <w:r>
        <w:t xml:space="preserve">? A Householder reflection – or a Householder transformation – is a transformation that takes a vector and reflects it about some plane or hyperplane. This operation can be used to calculate the QR factorization of an </w:t>
      </w:r>
      <m:oMath>
        <m:r>
          <w:rPr>
            <w:rFonts w:ascii="Cambria Math" w:hAnsi="Cambria Math"/>
          </w:rPr>
          <m:t>m×n</m:t>
        </m:r>
      </m:oMath>
      <w:r>
        <w:t xml:space="preserve"> matrix </w:t>
      </w:r>
      <m:oMath>
        <m:r>
          <w:rPr>
            <w:rFonts w:ascii="Cambria Math" w:hAnsi="Cambria Math"/>
          </w:rPr>
          <m:t>A</m:t>
        </m:r>
      </m:oMath>
      <w:r>
        <w:t xml:space="preserve"> with</w:t>
      </w:r>
    </w:p>
    <w:p w14:paraId="719DD49A" w14:textId="77777777" w:rsidR="00AC1EAA" w:rsidRPr="00AC1EAA" w:rsidRDefault="00AC1EAA" w:rsidP="00AC1EAA">
      <w:pPr>
        <w:spacing w:line="360" w:lineRule="auto"/>
        <w:rPr>
          <w:u w:val="single"/>
        </w:rPr>
      </w:pPr>
    </w:p>
    <w:p w14:paraId="1A91DD36" w14:textId="4EF207E3" w:rsidR="000258EB" w:rsidRPr="00AC1EAA" w:rsidRDefault="000258EB" w:rsidP="00AC1EAA">
      <w:pPr>
        <w:pStyle w:val="ListParagraph"/>
        <w:spacing w:line="360" w:lineRule="auto"/>
        <w:ind w:left="360"/>
      </w:pPr>
      <m:oMathPara>
        <m:oMath>
          <m:r>
            <w:rPr>
              <w:rFonts w:ascii="Cambria Math" w:hAnsi="Cambria Math"/>
            </w:rPr>
            <m:t>m≥n</m:t>
          </m:r>
        </m:oMath>
      </m:oMathPara>
    </w:p>
    <w:p w14:paraId="566D8E2D" w14:textId="77777777" w:rsidR="00AC1EAA" w:rsidRDefault="00AC1EAA" w:rsidP="00AC1EAA">
      <w:pPr>
        <w:spacing w:line="360" w:lineRule="auto"/>
      </w:pPr>
    </w:p>
    <w:p w14:paraId="3A96E669" w14:textId="2CE71845" w:rsidR="000258EB" w:rsidRDefault="000258EB" w:rsidP="009544A1">
      <w:pPr>
        <w:pStyle w:val="ListParagraph"/>
        <w:numPr>
          <w:ilvl w:val="0"/>
          <w:numId w:val="288"/>
        </w:numPr>
        <w:spacing w:line="360" w:lineRule="auto"/>
      </w:pPr>
      <w:r>
        <w:rPr>
          <w:u w:val="single"/>
        </w:rPr>
        <w:t xml:space="preserve">Use of </w:t>
      </w:r>
      <m:oMath>
        <m:r>
          <w:rPr>
            <w:rFonts w:ascii="Cambria Math" w:hAnsi="Cambria Math"/>
            <w:u w:val="single"/>
          </w:rPr>
          <m:t>Q</m:t>
        </m:r>
      </m:oMath>
      <w:r w:rsidRPr="000258EB">
        <w:rPr>
          <w:u w:val="single"/>
        </w:rPr>
        <w:t xml:space="preserve"> as a Reflector</w:t>
      </w:r>
      <w:r>
        <w:t xml:space="preserve">: </w:t>
      </w:r>
      <m:oMath>
        <m:r>
          <w:rPr>
            <w:rFonts w:ascii="Cambria Math" w:hAnsi="Cambria Math"/>
          </w:rPr>
          <m:t>Q</m:t>
        </m:r>
      </m:oMath>
      <w:r>
        <w:t xml:space="preserve"> can be used to reflect a vector in such a way that all coordinates but one disappear.</w:t>
      </w:r>
    </w:p>
    <w:p w14:paraId="370465E6" w14:textId="77777777" w:rsidR="00AC1EAA" w:rsidRDefault="000258EB" w:rsidP="009544A1">
      <w:pPr>
        <w:pStyle w:val="ListParagraph"/>
        <w:numPr>
          <w:ilvl w:val="0"/>
          <w:numId w:val="288"/>
        </w:numPr>
        <w:spacing w:line="360" w:lineRule="auto"/>
      </w:pPr>
      <w:r>
        <w:rPr>
          <w:u w:val="single"/>
        </w:rPr>
        <w:t>Magnitude Maintenance on the Reflection</w:t>
      </w:r>
      <w:r w:rsidRPr="000258EB">
        <w:t>:</w:t>
      </w:r>
      <w:r>
        <w:t xml:space="preserve"> Let </w:t>
      </w:r>
      <m:oMath>
        <m:r>
          <w:rPr>
            <w:rFonts w:ascii="Cambria Math" w:hAnsi="Cambria Math"/>
          </w:rPr>
          <m:t>x</m:t>
        </m:r>
      </m:oMath>
      <w:r>
        <w:t xml:space="preserve"> be an arbitrary </w:t>
      </w:r>
      <m:oMath>
        <m:r>
          <w:rPr>
            <w:rFonts w:ascii="Cambria Math" w:hAnsi="Cambria Math"/>
          </w:rPr>
          <m:t>m</m:t>
        </m:r>
      </m:oMath>
      <w:r>
        <w:t xml:space="preserve">-dimensional column vector of </w:t>
      </w:r>
      <m:oMath>
        <m:r>
          <w:rPr>
            <w:rFonts w:ascii="Cambria Math" w:hAnsi="Cambria Math"/>
          </w:rPr>
          <m:t>A</m:t>
        </m:r>
      </m:oMath>
      <w:r>
        <w:t xml:space="preserve"> such that</w:t>
      </w:r>
    </w:p>
    <w:p w14:paraId="4EC3BDF0" w14:textId="77777777" w:rsidR="00AC1EAA" w:rsidRPr="00AC1EAA" w:rsidRDefault="00AC1EAA" w:rsidP="00AC1EAA">
      <w:pPr>
        <w:spacing w:line="360" w:lineRule="auto"/>
        <w:rPr>
          <w:u w:val="single"/>
        </w:rPr>
      </w:pPr>
    </w:p>
    <w:p w14:paraId="4BDDBE04" w14:textId="77777777" w:rsidR="00AC1EAA" w:rsidRDefault="00000000" w:rsidP="00AC1EA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α</m:t>
              </m:r>
            </m:e>
          </m:d>
        </m:oMath>
      </m:oMathPara>
    </w:p>
    <w:p w14:paraId="78DFA7B9" w14:textId="77777777" w:rsidR="00AC1EAA" w:rsidRDefault="00AC1EAA" w:rsidP="00AC1EAA">
      <w:pPr>
        <w:spacing w:line="360" w:lineRule="auto"/>
      </w:pPr>
    </w:p>
    <w:p w14:paraId="284510B5" w14:textId="373253ED" w:rsidR="000258EB" w:rsidRDefault="000258EB" w:rsidP="00AC1EAA">
      <w:pPr>
        <w:pStyle w:val="ListParagraph"/>
        <w:spacing w:line="360" w:lineRule="auto"/>
        <w:ind w:left="360"/>
      </w:pPr>
      <w:r>
        <w:t xml:space="preserve">for a scalar </w:t>
      </w:r>
      <m:oMath>
        <m:r>
          <w:rPr>
            <w:rFonts w:ascii="Cambria Math" w:hAnsi="Cambria Math"/>
          </w:rPr>
          <m:t>α</m:t>
        </m:r>
      </m:oMath>
      <w:r>
        <w:t>.</w:t>
      </w:r>
    </w:p>
    <w:p w14:paraId="4DA68600" w14:textId="6CF3EDCB" w:rsidR="00C54FA7" w:rsidRDefault="00C54FA7" w:rsidP="009544A1">
      <w:pPr>
        <w:pStyle w:val="ListParagraph"/>
        <w:numPr>
          <w:ilvl w:val="0"/>
          <w:numId w:val="288"/>
        </w:numPr>
        <w:spacing w:line="360" w:lineRule="auto"/>
      </w:pPr>
      <w:r>
        <w:rPr>
          <w:u w:val="single"/>
        </w:rPr>
        <w:t>Sign of the Projection Shadow</w:t>
      </w:r>
      <w:r w:rsidRPr="00C54FA7">
        <w:t>:</w:t>
      </w:r>
      <w:r>
        <w:t xml:space="preserve"> If the algorithm is implemented using floating-point arithmetic, then </w:t>
      </w:r>
      <m:oMath>
        <m:r>
          <w:rPr>
            <w:rFonts w:ascii="Cambria Math" w:hAnsi="Cambria Math"/>
          </w:rPr>
          <m:t>α</m:t>
        </m:r>
      </m:oMath>
      <w:r>
        <w:t xml:space="preserve"> should get the opposite sign of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coordinate of </w:t>
      </w:r>
      <m:oMath>
        <m:r>
          <w:rPr>
            <w:rFonts w:ascii="Cambria Math" w:hAnsi="Cambria Math"/>
          </w:rPr>
          <m:t>x</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w:t>
      </w:r>
      <w:r>
        <w:lastRenderedPageBreak/>
        <w:t xml:space="preserve">to be the pivot coordinate after which all entries are zero in matrix </w:t>
      </w:r>
      <m:oMath>
        <m:r>
          <w:rPr>
            <w:rFonts w:ascii="Cambria Math" w:hAnsi="Cambria Math"/>
          </w:rPr>
          <m:t>A</m:t>
        </m:r>
      </m:oMath>
      <w:r>
        <w:t>’s upper triangular form, to avoid loss of significance.</w:t>
      </w:r>
    </w:p>
    <w:p w14:paraId="267884F2" w14:textId="77777777" w:rsidR="00AC1EAA" w:rsidRDefault="00C54FA7" w:rsidP="009544A1">
      <w:pPr>
        <w:pStyle w:val="ListParagraph"/>
        <w:numPr>
          <w:ilvl w:val="0"/>
          <w:numId w:val="288"/>
        </w:numPr>
        <w:spacing w:line="360" w:lineRule="auto"/>
      </w:pPr>
      <w:r>
        <w:rPr>
          <w:u w:val="single"/>
        </w:rPr>
        <w:t>Handling of the Complex Case</w:t>
      </w:r>
      <w:r>
        <w:t>: In the complex case, set</w:t>
      </w:r>
    </w:p>
    <w:p w14:paraId="6E71A128" w14:textId="77777777" w:rsidR="00AC1EAA" w:rsidRPr="00AC1EAA" w:rsidRDefault="00AC1EAA" w:rsidP="00AC1EAA">
      <w:pPr>
        <w:spacing w:line="360" w:lineRule="auto"/>
        <w:rPr>
          <w:u w:val="single"/>
        </w:rPr>
      </w:pPr>
    </w:p>
    <w:p w14:paraId="11203331" w14:textId="77777777" w:rsidR="00AC1EAA" w:rsidRDefault="00C54FA7" w:rsidP="00AC1EAA">
      <w:pPr>
        <w:pStyle w:val="ListParagraph"/>
        <w:spacing w:line="360" w:lineRule="auto"/>
        <w:ind w:left="360"/>
      </w:pPr>
      <m:oMathPara>
        <m:oMath>
          <m:r>
            <w:rPr>
              <w:rFonts w:ascii="Cambria Math" w:hAnsi="Cambria Math"/>
            </w:rPr>
            <m:t>α=-</m:t>
          </m:r>
          <m:sSup>
            <m:sSupPr>
              <m:ctrlPr>
                <w:rPr>
                  <w:rFonts w:ascii="Cambria Math" w:hAnsi="Cambria Math"/>
                  <w:i/>
                </w:rPr>
              </m:ctrlPr>
            </m:sSupPr>
            <m:e>
              <m:r>
                <w:rPr>
                  <w:rFonts w:ascii="Cambria Math" w:hAnsi="Cambria Math"/>
                </w:rPr>
                <m:t>e</m:t>
              </m:r>
            </m:e>
            <m:sup>
              <m:r>
                <w:rPr>
                  <w:rFonts w:ascii="Cambria Math" w:hAnsi="Cambria Math"/>
                </w:rPr>
                <m:t xml:space="preserve">i arg </m:t>
              </m:r>
              <m:sSub>
                <m:sSubPr>
                  <m:ctrlPr>
                    <w:rPr>
                      <w:rFonts w:ascii="Cambria Math" w:hAnsi="Cambria Math"/>
                      <w:i/>
                    </w:rPr>
                  </m:ctrlPr>
                </m:sSubPr>
                <m:e>
                  <m:r>
                    <w:rPr>
                      <w:rFonts w:ascii="Cambria Math" w:hAnsi="Cambria Math"/>
                    </w:rPr>
                    <m:t>x</m:t>
                  </m:r>
                </m:e>
                <m:sub>
                  <m:r>
                    <w:rPr>
                      <w:rFonts w:ascii="Cambria Math" w:hAnsi="Cambria Math"/>
                    </w:rPr>
                    <m:t>k</m:t>
                  </m:r>
                </m:sub>
              </m:sSub>
            </m:sup>
          </m:sSup>
          <m:d>
            <m:dPr>
              <m:begChr m:val="‖"/>
              <m:endChr m:val="‖"/>
              <m:ctrlPr>
                <w:rPr>
                  <w:rFonts w:ascii="Cambria Math" w:hAnsi="Cambria Math"/>
                  <w:i/>
                </w:rPr>
              </m:ctrlPr>
            </m:dPr>
            <m:e>
              <m:r>
                <w:rPr>
                  <w:rFonts w:ascii="Cambria Math" w:hAnsi="Cambria Math"/>
                </w:rPr>
                <m:t>x</m:t>
              </m:r>
            </m:e>
          </m:d>
        </m:oMath>
      </m:oMathPara>
    </w:p>
    <w:p w14:paraId="3296E0F2" w14:textId="77777777" w:rsidR="00AC1EAA" w:rsidRDefault="00AC1EAA" w:rsidP="00AC1EAA">
      <w:pPr>
        <w:spacing w:line="360" w:lineRule="auto"/>
      </w:pPr>
    </w:p>
    <w:p w14:paraId="5FE43532" w14:textId="61406FD1" w:rsidR="00C54FA7" w:rsidRDefault="003D2ED5" w:rsidP="00AC1EAA">
      <w:pPr>
        <w:pStyle w:val="ListParagraph"/>
        <w:spacing w:line="360" w:lineRule="auto"/>
        <w:ind w:left="360"/>
      </w:pPr>
      <w:r>
        <w:t xml:space="preserve">and substitute transposition by conjugate transposition in the construction of </w:t>
      </w:r>
      <m:oMath>
        <m:r>
          <w:rPr>
            <w:rFonts w:ascii="Cambria Math" w:hAnsi="Cambria Math"/>
          </w:rPr>
          <m:t>Q</m:t>
        </m:r>
      </m:oMath>
      <w:r>
        <w:t xml:space="preserve"> below (Stoer and Bulirsch (2002)).</w:t>
      </w:r>
    </w:p>
    <w:p w14:paraId="304FBF6A" w14:textId="77777777" w:rsidR="004F36C8" w:rsidRDefault="004F36C8" w:rsidP="004F36C8">
      <w:pPr>
        <w:spacing w:line="360" w:lineRule="auto"/>
      </w:pPr>
    </w:p>
    <w:p w14:paraId="00E31584" w14:textId="60302195" w:rsidR="004F36C8" w:rsidRDefault="004F36C8" w:rsidP="004F36C8">
      <w:pPr>
        <w:spacing w:line="360" w:lineRule="auto"/>
        <w:jc w:val="center"/>
      </w:pPr>
      <w:r>
        <w:rPr>
          <w:noProof/>
        </w:rPr>
        <w:lastRenderedPageBreak/>
        <w:drawing>
          <wp:inline distT="0" distB="0" distL="0" distR="0" wp14:anchorId="318543D8" wp14:editId="608892D4">
            <wp:extent cx="2771775" cy="5857875"/>
            <wp:effectExtent l="0" t="0" r="9525" b="9525"/>
            <wp:docPr id="18392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657" name=""/>
                    <pic:cNvPicPr/>
                  </pic:nvPicPr>
                  <pic:blipFill>
                    <a:blip r:embed="rId135"/>
                    <a:stretch>
                      <a:fillRect/>
                    </a:stretch>
                  </pic:blipFill>
                  <pic:spPr>
                    <a:xfrm>
                      <a:off x="0" y="0"/>
                      <a:ext cx="2771775" cy="5857875"/>
                    </a:xfrm>
                    <a:prstGeom prst="rect">
                      <a:avLst/>
                    </a:prstGeom>
                  </pic:spPr>
                </pic:pic>
              </a:graphicData>
            </a:graphic>
          </wp:inline>
        </w:drawing>
      </w:r>
    </w:p>
    <w:p w14:paraId="560DC79D" w14:textId="77777777" w:rsidR="004F36C8" w:rsidRDefault="004F36C8" w:rsidP="004F36C8">
      <w:pPr>
        <w:spacing w:line="360" w:lineRule="auto"/>
      </w:pPr>
    </w:p>
    <w:p w14:paraId="5378EFF9" w14:textId="77777777" w:rsidR="00AC1EAA" w:rsidRDefault="003D2ED5" w:rsidP="009544A1">
      <w:pPr>
        <w:pStyle w:val="ListParagraph"/>
        <w:numPr>
          <w:ilvl w:val="0"/>
          <w:numId w:val="288"/>
        </w:numPr>
        <w:spacing w:line="360" w:lineRule="auto"/>
      </w:pPr>
      <w:r>
        <w:rPr>
          <w:u w:val="single"/>
        </w:rPr>
        <w:t>Statement of the Problem Setup</w:t>
      </w:r>
      <w:r w:rsidRPr="003D2ED5">
        <w:t>:</w:t>
      </w:r>
      <w:r>
        <w:t xml:space="preserve"> Then, when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is the vector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 0 ⋯0</m:t>
                </m:r>
              </m:e>
            </m:d>
          </m:e>
          <m:sup>
            <m:r>
              <w:rPr>
                <w:rFonts w:ascii="Cambria Math" w:hAnsi="Cambria Math"/>
              </w:rPr>
              <m:t>T</m:t>
            </m:r>
          </m:sup>
        </m:sSup>
      </m:oMath>
      <w:r>
        <w:t xml:space="preserve">,  is the Euclidean norm, and </w:t>
      </w:r>
      <m:oMath>
        <m:r>
          <w:rPr>
            <w:rFonts w:ascii="Cambria Math" w:hAnsi="Cambria Math"/>
          </w:rPr>
          <m:t>I</m:t>
        </m:r>
      </m:oMath>
      <w:r>
        <w:t xml:space="preserve"> is an </w:t>
      </w:r>
      <m:oMath>
        <m:r>
          <w:rPr>
            <w:rFonts w:ascii="Cambria Math" w:hAnsi="Cambria Math"/>
          </w:rPr>
          <m:t>m×m</m:t>
        </m:r>
      </m:oMath>
      <w:r>
        <w:t xml:space="preserve"> identity matrix, set</w:t>
      </w:r>
    </w:p>
    <w:p w14:paraId="12EB532A" w14:textId="77777777" w:rsidR="00AC1EAA" w:rsidRPr="00AC1EAA" w:rsidRDefault="00AC1EAA" w:rsidP="00AC1EAA">
      <w:pPr>
        <w:spacing w:line="360" w:lineRule="auto"/>
        <w:rPr>
          <w:u w:val="single"/>
        </w:rPr>
      </w:pPr>
    </w:p>
    <w:p w14:paraId="554F077A" w14:textId="77777777" w:rsidR="00AC1EAA" w:rsidRDefault="003D2ED5" w:rsidP="00AC1EAA">
      <w:pPr>
        <w:pStyle w:val="ListParagraph"/>
        <w:spacing w:line="360" w:lineRule="auto"/>
        <w:ind w:left="360"/>
      </w:pPr>
      <m:oMathPara>
        <m:oMath>
          <m:r>
            <w:rPr>
              <w:rFonts w:ascii="Cambria Math" w:hAnsi="Cambria Math"/>
            </w:rPr>
            <m:t>u=x-α</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233811F4" w14:textId="77777777" w:rsidR="00AC1EAA" w:rsidRDefault="00AC1EAA" w:rsidP="00AC1EAA">
      <w:pPr>
        <w:spacing w:line="360" w:lineRule="auto"/>
      </w:pPr>
    </w:p>
    <w:p w14:paraId="68043989" w14:textId="77777777" w:rsidR="00AC1EAA" w:rsidRDefault="003D2ED5" w:rsidP="00AC1EA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m:oMathPara>
    </w:p>
    <w:p w14:paraId="3D29B829" w14:textId="77777777" w:rsidR="00AC1EAA" w:rsidRDefault="00AC1EAA" w:rsidP="00AC1EAA">
      <w:pPr>
        <w:spacing w:line="360" w:lineRule="auto"/>
      </w:pPr>
    </w:p>
    <w:p w14:paraId="096652EF" w14:textId="77777777" w:rsid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AFF7CD3" w14:textId="77777777" w:rsidR="00AC1EAA" w:rsidRDefault="00AC1EAA" w:rsidP="00AC1EAA">
      <w:pPr>
        <w:spacing w:line="360" w:lineRule="auto"/>
      </w:pPr>
    </w:p>
    <w:p w14:paraId="7F64A8F7" w14:textId="77777777" w:rsidR="00AC1EAA" w:rsidRDefault="003D2ED5" w:rsidP="00AC1EAA">
      <w:pPr>
        <w:pStyle w:val="ListParagraph"/>
        <w:spacing w:line="360" w:lineRule="auto"/>
        <w:ind w:left="360"/>
      </w:pPr>
      <w:r>
        <w:t xml:space="preserve">If </w:t>
      </w:r>
      <m:oMath>
        <m:r>
          <w:rPr>
            <w:rFonts w:ascii="Cambria Math" w:hAnsi="Cambria Math"/>
          </w:rPr>
          <m:t>A</m:t>
        </m:r>
      </m:oMath>
      <w:r>
        <w:t xml:space="preserve"> is complex</w:t>
      </w:r>
    </w:p>
    <w:p w14:paraId="17CF16B6" w14:textId="77777777" w:rsidR="00AC1EAA" w:rsidRDefault="00AC1EAA" w:rsidP="00AC1EAA">
      <w:pPr>
        <w:spacing w:line="360" w:lineRule="auto"/>
      </w:pPr>
    </w:p>
    <w:p w14:paraId="4AE3ED95" w14:textId="7EA6FD36" w:rsidR="003D2ED5" w:rsidRP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CC13118" w14:textId="77777777" w:rsidR="00AC1EAA" w:rsidRDefault="00AC1EAA" w:rsidP="00AC1EAA">
      <w:pPr>
        <w:spacing w:line="360" w:lineRule="auto"/>
      </w:pPr>
    </w:p>
    <w:p w14:paraId="09495D07" w14:textId="77777777" w:rsidR="00AC1EAA" w:rsidRDefault="003D2ED5" w:rsidP="009544A1">
      <w:pPr>
        <w:pStyle w:val="ListParagraph"/>
        <w:numPr>
          <w:ilvl w:val="0"/>
          <w:numId w:val="288"/>
        </w:numPr>
        <w:spacing w:line="360" w:lineRule="auto"/>
      </w:pPr>
      <w:r>
        <w:rPr>
          <w:u w:val="single"/>
        </w:rPr>
        <w:t>Applying Householder Matrix to Column Vector</w:t>
      </w:r>
      <w:r>
        <w:t xml:space="preserve">: </w:t>
      </w:r>
      <m:oMath>
        <m:r>
          <w:rPr>
            <w:rFonts w:ascii="Cambria Math" w:hAnsi="Cambria Math"/>
          </w:rPr>
          <m:t>Q</m:t>
        </m:r>
      </m:oMath>
      <w:r>
        <w:t xml:space="preserve"> is an </w:t>
      </w:r>
      <m:oMath>
        <m:r>
          <w:rPr>
            <w:rFonts w:ascii="Cambria Math" w:hAnsi="Cambria Math"/>
          </w:rPr>
          <m:t>m×m</m:t>
        </m:r>
      </m:oMath>
      <w:r>
        <w:t xml:space="preserve"> Householder matrix, which is both symmetric and orthogonal – Hermitian and unitary in the complex case – and</w:t>
      </w:r>
    </w:p>
    <w:p w14:paraId="52EBBE2D" w14:textId="77777777" w:rsidR="00AC1EAA" w:rsidRPr="00AC1EAA" w:rsidRDefault="00AC1EAA" w:rsidP="00AC1EAA">
      <w:pPr>
        <w:spacing w:line="360" w:lineRule="auto"/>
        <w:rPr>
          <w:u w:val="single"/>
        </w:rPr>
      </w:pPr>
    </w:p>
    <w:p w14:paraId="7F6BA782" w14:textId="38EB963F" w:rsidR="003D2ED5" w:rsidRPr="00AC1EAA" w:rsidRDefault="003D2ED5" w:rsidP="00AC1EAA">
      <w:pPr>
        <w:pStyle w:val="ListParagraph"/>
        <w:spacing w:line="360" w:lineRule="auto"/>
        <w:ind w:left="360"/>
      </w:pPr>
      <m:oMathPara>
        <m:oMath>
          <m:r>
            <w:rPr>
              <w:rFonts w:ascii="Cambria Math" w:hAnsi="Cambria Math"/>
            </w:rPr>
            <m:t>Qx=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e>
                      </m:mr>
                    </m:m>
                  </m:e>
                </m:mr>
              </m:m>
            </m:e>
          </m:d>
        </m:oMath>
      </m:oMathPara>
    </w:p>
    <w:p w14:paraId="47455827" w14:textId="77777777" w:rsidR="00AC1EAA" w:rsidRDefault="00AC1EAA" w:rsidP="00AC1EAA">
      <w:pPr>
        <w:spacing w:line="360" w:lineRule="auto"/>
      </w:pPr>
    </w:p>
    <w:p w14:paraId="6825F09C" w14:textId="40545FFD" w:rsidR="00F31CAA" w:rsidRDefault="00F31CAA" w:rsidP="009544A1">
      <w:pPr>
        <w:pStyle w:val="ListParagraph"/>
        <w:numPr>
          <w:ilvl w:val="0"/>
          <w:numId w:val="288"/>
        </w:numPr>
        <w:spacing w:line="360" w:lineRule="auto"/>
      </w:pPr>
      <w:r>
        <w:rPr>
          <w:u w:val="single"/>
        </w:rPr>
        <w:t xml:space="preserve">Step #1: Multiplying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Pr>
          <w:u w:val="single"/>
        </w:rPr>
        <w:t xml:space="preserve"> with the First Column</w:t>
      </w:r>
      <w:r>
        <w:t xml:space="preserve">: This can be used to gradually transform an </w:t>
      </w:r>
      <m:oMath>
        <m:r>
          <w:rPr>
            <w:rFonts w:ascii="Cambria Math" w:hAnsi="Cambria Math"/>
          </w:rPr>
          <m:t>m×n</m:t>
        </m:r>
      </m:oMath>
      <w:r>
        <w:t xml:space="preserve"> matrix </w:t>
      </w:r>
      <m:oMath>
        <m:r>
          <w:rPr>
            <w:rFonts w:ascii="Cambria Math" w:hAnsi="Cambria Math"/>
          </w:rPr>
          <m:t>A</m:t>
        </m:r>
      </m:oMath>
      <w:r>
        <w:t xml:space="preserve"> to an upper triangular form. First, one multiplies </w:t>
      </w:r>
      <m:oMath>
        <m:r>
          <w:rPr>
            <w:rFonts w:ascii="Cambria Math" w:hAnsi="Cambria Math"/>
          </w:rPr>
          <m:t>A</m:t>
        </m:r>
      </m:oMath>
      <w:r>
        <w:t xml:space="preserve"> with the Householder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17500A">
        <w:t xml:space="preserve"> with the first matrix column for </w:t>
      </w:r>
      <m:oMath>
        <m:r>
          <w:rPr>
            <w:rFonts w:ascii="Cambria Math" w:hAnsi="Cambria Math"/>
          </w:rPr>
          <m:t>x</m:t>
        </m:r>
      </m:oMath>
      <w:r w:rsidR="0017500A">
        <w:t>.</w:t>
      </w:r>
    </w:p>
    <w:p w14:paraId="3089C0F8" w14:textId="0E784C0E" w:rsidR="0017500A" w:rsidRDefault="0017500A" w:rsidP="009544A1">
      <w:pPr>
        <w:pStyle w:val="ListParagraph"/>
        <w:numPr>
          <w:ilvl w:val="0"/>
          <w:numId w:val="288"/>
        </w:numPr>
        <w:spacing w:line="360" w:lineRule="auto"/>
      </w:pPr>
      <w:r>
        <w:rPr>
          <w:u w:val="single"/>
        </w:rPr>
        <w:t>Zeroing the Left Column</w:t>
      </w:r>
      <w:r w:rsidRPr="0017500A">
        <w:t>:</w:t>
      </w:r>
      <w:r>
        <w:t xml:space="preserve"> This results in a matrix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with zeroes in the left column, except for the first row.</w:t>
      </w:r>
    </w:p>
    <w:p w14:paraId="761EA44D" w14:textId="77777777" w:rsidR="0017500A" w:rsidRDefault="0017500A" w:rsidP="0017500A">
      <w:pPr>
        <w:spacing w:line="360" w:lineRule="auto"/>
      </w:pPr>
    </w:p>
    <w:p w14:paraId="010A02DD" w14:textId="6FFF5273" w:rsidR="0017500A" w:rsidRDefault="0017500A" w:rsidP="0017500A">
      <w:pPr>
        <w:spacing w:line="360" w:lineRule="auto"/>
        <w:jc w:val="center"/>
      </w:pPr>
      <w:r>
        <w:rPr>
          <w:noProof/>
        </w:rPr>
        <w:drawing>
          <wp:inline distT="0" distB="0" distL="0" distR="0" wp14:anchorId="310AFF9D" wp14:editId="0DFCEB00">
            <wp:extent cx="2562225" cy="1419225"/>
            <wp:effectExtent l="0" t="0" r="9525" b="9525"/>
            <wp:docPr id="16442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29" name=""/>
                    <pic:cNvPicPr/>
                  </pic:nvPicPr>
                  <pic:blipFill>
                    <a:blip r:embed="rId136"/>
                    <a:stretch>
                      <a:fillRect/>
                    </a:stretch>
                  </pic:blipFill>
                  <pic:spPr>
                    <a:xfrm>
                      <a:off x="0" y="0"/>
                      <a:ext cx="2562225" cy="1419225"/>
                    </a:xfrm>
                    <a:prstGeom prst="rect">
                      <a:avLst/>
                    </a:prstGeom>
                  </pic:spPr>
                </pic:pic>
              </a:graphicData>
            </a:graphic>
          </wp:inline>
        </w:drawing>
      </w:r>
    </w:p>
    <w:p w14:paraId="347E3432" w14:textId="77777777" w:rsidR="0017500A" w:rsidRDefault="0017500A" w:rsidP="0017500A">
      <w:pPr>
        <w:spacing w:line="360" w:lineRule="auto"/>
      </w:pPr>
    </w:p>
    <w:p w14:paraId="0584C985" w14:textId="0F2E0F06" w:rsidR="0017500A" w:rsidRDefault="0017500A" w:rsidP="009544A1">
      <w:pPr>
        <w:pStyle w:val="ListParagraph"/>
        <w:numPr>
          <w:ilvl w:val="0"/>
          <w:numId w:val="288"/>
        </w:numPr>
        <w:spacing w:line="360" w:lineRule="auto"/>
      </w:pPr>
      <w:r>
        <w:rPr>
          <w:u w:val="single"/>
        </w:rPr>
        <w:t>Repeating on the Subsequent Minor</w:t>
      </w:r>
      <w:r w:rsidRPr="0017500A">
        <w:t>:</w:t>
      </w:r>
      <w:r>
        <w:t xml:space="preserve"> This can be repeated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obtained from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by deleting the first row and the first column – resulting in a Householder matrix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Note that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is smaller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p>
    <w:p w14:paraId="20DA0A44" w14:textId="77777777" w:rsidR="00AC1EAA" w:rsidRDefault="0017500A" w:rsidP="009544A1">
      <w:pPr>
        <w:pStyle w:val="ListParagraph"/>
        <w:numPr>
          <w:ilvl w:val="0"/>
          <w:numId w:val="288"/>
        </w:numPr>
        <w:spacing w:line="360" w:lineRule="auto"/>
      </w:pPr>
      <w:r>
        <w:rPr>
          <w:u w:val="single"/>
        </w:rPr>
        <w:lastRenderedPageBreak/>
        <w:t xml:space="preserve">Expanding out the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k</m:t>
            </m:r>
          </m:sub>
        </m:sSub>
      </m:oMath>
      <w:r w:rsidRPr="0017500A">
        <w:rPr>
          <w:u w:val="single"/>
        </w:rPr>
        <w:t>-</w:t>
      </w:r>
      <w:r>
        <w:rPr>
          <w:u w:val="single"/>
        </w:rPr>
        <w:t>Matrix</w:t>
      </w:r>
      <w:r w:rsidRPr="0017500A">
        <w:t>:</w:t>
      </w:r>
      <w:r>
        <w:t xml:space="preserve"> Since one wants to really operate on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instead of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it needs to be expanded to the upper left filling in a </w:t>
      </w:r>
      <m:oMath>
        <m:r>
          <w:rPr>
            <w:rFonts w:ascii="Cambria Math" w:hAnsi="Cambria Math"/>
          </w:rPr>
          <m:t>1</m:t>
        </m:r>
      </m:oMath>
      <w:r>
        <w:t>, or in general:</w:t>
      </w:r>
    </w:p>
    <w:p w14:paraId="1725F277" w14:textId="77777777" w:rsidR="00AC1EAA" w:rsidRPr="00AC1EAA" w:rsidRDefault="00AC1EAA" w:rsidP="00AC1EAA">
      <w:pPr>
        <w:spacing w:line="360" w:lineRule="auto"/>
        <w:rPr>
          <w:u w:val="single"/>
        </w:rPr>
      </w:pPr>
    </w:p>
    <w:p w14:paraId="5B321A8C" w14:textId="25D386CA" w:rsidR="0017500A" w:rsidRPr="00AC1EAA" w:rsidRDefault="00000000" w:rsidP="00AC1EAA">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k-1</m:t>
                        </m:r>
                      </m:sub>
                    </m:sSub>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m:t>
                        </m:r>
                      </m:sup>
                    </m:sSubSup>
                  </m:e>
                </m:mr>
              </m:m>
            </m:e>
          </m:d>
        </m:oMath>
      </m:oMathPara>
    </w:p>
    <w:p w14:paraId="6DFC3212" w14:textId="77777777" w:rsidR="00AC1EAA" w:rsidRDefault="00AC1EAA" w:rsidP="00AC1EAA">
      <w:pPr>
        <w:spacing w:line="360" w:lineRule="auto"/>
      </w:pPr>
    </w:p>
    <w:p w14:paraId="3129A745" w14:textId="77777777" w:rsidR="00AC1EAA" w:rsidRDefault="00AF13C2" w:rsidP="009544A1">
      <w:pPr>
        <w:pStyle w:val="ListParagraph"/>
        <w:numPr>
          <w:ilvl w:val="0"/>
          <w:numId w:val="288"/>
        </w:numPr>
        <w:spacing w:line="360" w:lineRule="auto"/>
      </w:pPr>
      <w:r>
        <w:rPr>
          <w:u w:val="single"/>
        </w:rPr>
        <w:t>Upper Triangular after all Iterations</w:t>
      </w:r>
      <w:r>
        <w:t xml:space="preserve">: After </w:t>
      </w:r>
      <m:oMath>
        <m:r>
          <w:rPr>
            <w:rFonts w:ascii="Cambria Math" w:hAnsi="Cambria Math"/>
          </w:rPr>
          <m:t>t</m:t>
        </m:r>
      </m:oMath>
      <w:r>
        <w:t xml:space="preserve"> iterations of this process</w:t>
      </w:r>
    </w:p>
    <w:p w14:paraId="5348ACA8" w14:textId="77777777" w:rsidR="00AC1EAA" w:rsidRPr="00AC1EAA" w:rsidRDefault="00AC1EAA" w:rsidP="00AC1EAA">
      <w:pPr>
        <w:spacing w:line="360" w:lineRule="auto"/>
        <w:rPr>
          <w:u w:val="single"/>
        </w:rPr>
      </w:pPr>
    </w:p>
    <w:p w14:paraId="0D41E8D3" w14:textId="77777777" w:rsidR="00AC1EAA" w:rsidRDefault="00AF13C2" w:rsidP="00AC1EAA">
      <w:pPr>
        <w:pStyle w:val="ListParagraph"/>
        <w:spacing w:line="360" w:lineRule="auto"/>
        <w:ind w:left="360"/>
      </w:pPr>
      <m:oMathPara>
        <m:oMath>
          <m:r>
            <w:rPr>
              <w:rFonts w:ascii="Cambria Math" w:hAnsi="Cambria Math"/>
            </w:rPr>
            <m:t>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m-1, n</m:t>
                  </m:r>
                </m:e>
              </m:d>
            </m:e>
          </m:func>
        </m:oMath>
      </m:oMathPara>
    </w:p>
    <w:p w14:paraId="3A6C927C" w14:textId="77777777" w:rsidR="00AC1EAA" w:rsidRDefault="00AC1EAA" w:rsidP="00AC1EAA">
      <w:pPr>
        <w:spacing w:line="360" w:lineRule="auto"/>
      </w:pPr>
    </w:p>
    <w:p w14:paraId="78773F01" w14:textId="77777777" w:rsidR="00AC1EAA" w:rsidRDefault="00AF13C2" w:rsidP="00AC1EAA">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m:oMathPara>
    </w:p>
    <w:p w14:paraId="00130FA2" w14:textId="77777777" w:rsidR="00AC1EAA" w:rsidRDefault="00AC1EAA" w:rsidP="00AC1EAA">
      <w:pPr>
        <w:spacing w:line="360" w:lineRule="auto"/>
      </w:pPr>
    </w:p>
    <w:p w14:paraId="6BC1241F" w14:textId="764B7BEF" w:rsidR="00AF13C2" w:rsidRDefault="00AF13C2" w:rsidP="00AC1EAA">
      <w:pPr>
        <w:pStyle w:val="ListParagraph"/>
        <w:spacing w:line="360" w:lineRule="auto"/>
        <w:ind w:left="360"/>
      </w:pPr>
      <w:r>
        <w:t>is an upper triangular matrix.</w:t>
      </w:r>
    </w:p>
    <w:p w14:paraId="7DADF623" w14:textId="77777777" w:rsidR="00AC1EAA" w:rsidRDefault="00AF13C2" w:rsidP="009544A1">
      <w:pPr>
        <w:pStyle w:val="ListParagraph"/>
        <w:numPr>
          <w:ilvl w:val="0"/>
          <w:numId w:val="288"/>
        </w:numPr>
        <w:spacing w:line="360" w:lineRule="auto"/>
      </w:pPr>
      <w:r>
        <w:rPr>
          <w:u w:val="single"/>
        </w:rPr>
        <w:t xml:space="preserve">Final Result: QR Decomposition of </w:t>
      </w:r>
      <m:oMath>
        <m:r>
          <w:rPr>
            <w:rFonts w:ascii="Cambria Math" w:hAnsi="Cambria Math"/>
            <w:u w:val="single"/>
          </w:rPr>
          <m:t>A</m:t>
        </m:r>
      </m:oMath>
      <w:r>
        <w:t>: So</w:t>
      </w:r>
      <w:r w:rsidR="00F475AF">
        <w:t>,</w:t>
      </w:r>
      <w:r>
        <w:t xml:space="preserve"> with</w:t>
      </w:r>
    </w:p>
    <w:p w14:paraId="49E5AFD0" w14:textId="77777777" w:rsidR="00AC1EAA" w:rsidRPr="00AC1EAA" w:rsidRDefault="00AC1EAA" w:rsidP="00AC1EAA">
      <w:pPr>
        <w:spacing w:line="360" w:lineRule="auto"/>
        <w:rPr>
          <w:u w:val="single"/>
        </w:rPr>
      </w:pPr>
    </w:p>
    <w:p w14:paraId="5F10D22B" w14:textId="77777777" w:rsidR="00AC1EAA" w:rsidRDefault="00000000" w:rsidP="00AC1EAA">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038EB3A" w14:textId="77777777" w:rsidR="00AC1EAA" w:rsidRDefault="00AC1EAA" w:rsidP="00AC1EAA">
      <w:pPr>
        <w:spacing w:line="360" w:lineRule="auto"/>
      </w:pPr>
    </w:p>
    <w:p w14:paraId="2EE1BFF4" w14:textId="77777777" w:rsidR="00AC1EAA" w:rsidRDefault="00F475AF" w:rsidP="00AC1EAA">
      <w:pPr>
        <w:pStyle w:val="ListParagraph"/>
        <w:spacing w:line="360" w:lineRule="auto"/>
        <w:ind w:left="360"/>
      </w:pPr>
      <m:oMathPara>
        <m:oMath>
          <m:r>
            <w:rPr>
              <w:rFonts w:ascii="Cambria Math" w:hAnsi="Cambria Math"/>
            </w:rPr>
            <m:t>Q=</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4A4A8DCA" w14:textId="77777777" w:rsidR="00AC1EAA" w:rsidRDefault="00AC1EAA" w:rsidP="00AC1EAA">
      <w:pPr>
        <w:spacing w:line="360" w:lineRule="auto"/>
      </w:pPr>
    </w:p>
    <w:p w14:paraId="7A0638BB" w14:textId="77777777" w:rsidR="00AC1EAA" w:rsidRDefault="00F475AF" w:rsidP="00AC1EAA">
      <w:pPr>
        <w:pStyle w:val="ListParagraph"/>
        <w:spacing w:line="360" w:lineRule="auto"/>
        <w:ind w:left="360"/>
      </w:pPr>
      <m:oMathPara>
        <m:oMath>
          <m:r>
            <w:rPr>
              <w:rFonts w:ascii="Cambria Math" w:hAnsi="Cambria Math"/>
            </w:rPr>
            <m:t>A=QR</m:t>
          </m:r>
        </m:oMath>
      </m:oMathPara>
    </w:p>
    <w:p w14:paraId="3C14AD89" w14:textId="77777777" w:rsidR="00AC1EAA" w:rsidRDefault="00AC1EAA" w:rsidP="00AC1EAA">
      <w:pPr>
        <w:spacing w:line="360" w:lineRule="auto"/>
      </w:pPr>
    </w:p>
    <w:p w14:paraId="6F65D980" w14:textId="005242EE" w:rsidR="00AF13C2" w:rsidRDefault="00F475AF" w:rsidP="00AC1EAA">
      <w:pPr>
        <w:pStyle w:val="ListParagraph"/>
        <w:spacing w:line="360" w:lineRule="auto"/>
        <w:ind w:left="360"/>
      </w:pPr>
      <w:r>
        <w:t xml:space="preserve">is a QR decomposition of </w:t>
      </w:r>
      <m:oMath>
        <m:r>
          <w:rPr>
            <w:rFonts w:ascii="Cambria Math" w:hAnsi="Cambria Math"/>
          </w:rPr>
          <m:t>A</m:t>
        </m:r>
      </m:oMath>
      <w:r>
        <w:t>.</w:t>
      </w:r>
    </w:p>
    <w:p w14:paraId="6A59D242" w14:textId="6E7349E6" w:rsidR="00F475AF" w:rsidRDefault="00F475AF" w:rsidP="009544A1">
      <w:pPr>
        <w:pStyle w:val="ListParagraph"/>
        <w:numPr>
          <w:ilvl w:val="0"/>
          <w:numId w:val="288"/>
        </w:numPr>
        <w:spacing w:line="360" w:lineRule="auto"/>
      </w:pPr>
      <w:r>
        <w:rPr>
          <w:u w:val="single"/>
        </w:rPr>
        <w:t>Numerical Stability of the Algorithm</w:t>
      </w:r>
      <w:r w:rsidRPr="00F475AF">
        <w:t>:</w:t>
      </w:r>
      <w:r>
        <w:t xml:space="preserve"> This method has greater numerical stability than the Gram-Schmidt method above.</w:t>
      </w:r>
    </w:p>
    <w:p w14:paraId="51E062A4" w14:textId="78CFE5D4" w:rsidR="00F475AF" w:rsidRDefault="00F475AF" w:rsidP="009544A1">
      <w:pPr>
        <w:pStyle w:val="ListParagraph"/>
        <w:numPr>
          <w:ilvl w:val="0"/>
          <w:numId w:val="288"/>
        </w:numPr>
        <w:spacing w:line="360" w:lineRule="auto"/>
      </w:pPr>
      <w:r>
        <w:rPr>
          <w:u w:val="single"/>
        </w:rPr>
        <w:t xml:space="preserve">Number of Operations in the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th</m:t>
            </m:r>
          </m:sup>
        </m:sSup>
      </m:oMath>
      <w:r>
        <w:rPr>
          <w:u w:val="single"/>
        </w:rPr>
        <w:t xml:space="preserve"> Step</w:t>
      </w:r>
      <w:r w:rsidRPr="00F475AF">
        <w:t>:</w:t>
      </w:r>
      <w:r>
        <w:t xml:space="preserve"> The following table gives the number of operations in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step of the QR decomposition by the Householder transformation, assuming a square matrix with size </w:t>
      </w:r>
      <m:oMath>
        <m:r>
          <w:rPr>
            <w:rFonts w:ascii="Cambria Math" w:hAnsi="Cambria Math"/>
          </w:rPr>
          <m:t>n</m:t>
        </m:r>
      </m:oMath>
      <w:r>
        <w:t>.</w:t>
      </w:r>
    </w:p>
    <w:p w14:paraId="53EC4738" w14:textId="77777777" w:rsidR="00760E52" w:rsidRDefault="00760E52" w:rsidP="00760E52">
      <w:pPr>
        <w:spacing w:line="360" w:lineRule="auto"/>
      </w:pPr>
    </w:p>
    <w:p w14:paraId="032BA1C7" w14:textId="6561DCD0" w:rsidR="00760E52" w:rsidRDefault="00760E52" w:rsidP="00760E52">
      <w:pPr>
        <w:spacing w:line="360" w:lineRule="auto"/>
        <w:jc w:val="center"/>
      </w:pPr>
      <w:r>
        <w:rPr>
          <w:noProof/>
        </w:rPr>
        <w:lastRenderedPageBreak/>
        <w:drawing>
          <wp:inline distT="0" distB="0" distL="0" distR="0" wp14:anchorId="7660F332" wp14:editId="005ECAFD">
            <wp:extent cx="5162550" cy="2047875"/>
            <wp:effectExtent l="0" t="0" r="0" b="9525"/>
            <wp:docPr id="2600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399" name=""/>
                    <pic:cNvPicPr/>
                  </pic:nvPicPr>
                  <pic:blipFill>
                    <a:blip r:embed="rId137"/>
                    <a:stretch>
                      <a:fillRect/>
                    </a:stretch>
                  </pic:blipFill>
                  <pic:spPr>
                    <a:xfrm>
                      <a:off x="0" y="0"/>
                      <a:ext cx="5162550" cy="2047875"/>
                    </a:xfrm>
                    <a:prstGeom prst="rect">
                      <a:avLst/>
                    </a:prstGeom>
                  </pic:spPr>
                </pic:pic>
              </a:graphicData>
            </a:graphic>
          </wp:inline>
        </w:drawing>
      </w:r>
    </w:p>
    <w:p w14:paraId="68563F4D" w14:textId="77777777" w:rsidR="00760E52" w:rsidRDefault="00760E52" w:rsidP="00760E52">
      <w:pPr>
        <w:spacing w:line="360" w:lineRule="auto"/>
      </w:pPr>
    </w:p>
    <w:p w14:paraId="6C534001" w14:textId="0D2BA2FA" w:rsidR="00AC1EAA" w:rsidRDefault="00F475AF" w:rsidP="009544A1">
      <w:pPr>
        <w:pStyle w:val="ListParagraph"/>
        <w:numPr>
          <w:ilvl w:val="0"/>
          <w:numId w:val="288"/>
        </w:numPr>
        <w:spacing w:line="360" w:lineRule="auto"/>
      </w:pPr>
      <w:r>
        <w:rPr>
          <w:u w:val="single"/>
        </w:rPr>
        <w:t>Total Complexity of the Algorithm</w:t>
      </w:r>
      <w:r w:rsidRPr="00F475AF">
        <w:t>:</w:t>
      </w:r>
      <w:r w:rsidR="00760E52">
        <w:t xml:space="preserve"> </w:t>
      </w:r>
      <w:r w:rsidR="00B9343D">
        <w:t>Summing these number</w:t>
      </w:r>
      <w:r w:rsidR="00D871A5">
        <w:t>s</w:t>
      </w:r>
      <w:r w:rsidR="00B9343D">
        <w:t xml:space="preserve"> over </w:t>
      </w:r>
      <m:oMath>
        <m:r>
          <w:rPr>
            <w:rFonts w:ascii="Cambria Math" w:hAnsi="Cambria Math"/>
          </w:rPr>
          <m:t>n-1</m:t>
        </m:r>
      </m:oMath>
      <w:r w:rsidR="00B9343D">
        <w:t xml:space="preserve"> steps – for a square matrix of size </w:t>
      </w:r>
      <m:oMath>
        <m:r>
          <w:rPr>
            <w:rFonts w:ascii="Cambria Math" w:hAnsi="Cambria Math"/>
          </w:rPr>
          <m:t>n</m:t>
        </m:r>
      </m:oMath>
      <w:r w:rsidR="00B9343D">
        <w:t>, the complexity of the algorithm – in terms of floating-point multiplications – is given by</w:t>
      </w:r>
    </w:p>
    <w:p w14:paraId="2672771E" w14:textId="77777777" w:rsidR="00AC1EAA" w:rsidRPr="00AC1EAA" w:rsidRDefault="00AC1EAA" w:rsidP="00AC1EAA">
      <w:pPr>
        <w:spacing w:line="360" w:lineRule="auto"/>
        <w:rPr>
          <w:u w:val="single"/>
        </w:rPr>
      </w:pPr>
    </w:p>
    <w:p w14:paraId="52AEAAFC" w14:textId="105078FE" w:rsidR="00F475AF" w:rsidRDefault="00000000" w:rsidP="00AC1EAA">
      <w:pPr>
        <w:pStyle w:val="ListParagraph"/>
        <w:spacing w:line="360" w:lineRule="auto"/>
        <w:ind w:left="360"/>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n-2=</m:t>
          </m:r>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3692886" w14:textId="77777777" w:rsidR="00B9343D" w:rsidRDefault="00B9343D" w:rsidP="00B9343D">
      <w:pPr>
        <w:spacing w:line="360" w:lineRule="auto"/>
      </w:pPr>
    </w:p>
    <w:p w14:paraId="37384EEE" w14:textId="77777777" w:rsidR="00B9343D" w:rsidRDefault="00B9343D" w:rsidP="00B9343D">
      <w:pPr>
        <w:spacing w:line="360" w:lineRule="auto"/>
      </w:pPr>
    </w:p>
    <w:p w14:paraId="4AD71347" w14:textId="6AA82718" w:rsidR="00B9343D" w:rsidRPr="00AC1EAA" w:rsidRDefault="00B9343D" w:rsidP="00B9343D">
      <w:pPr>
        <w:spacing w:line="360" w:lineRule="auto"/>
        <w:rPr>
          <w:b/>
          <w:bCs/>
          <w:sz w:val="28"/>
          <w:szCs w:val="28"/>
        </w:rPr>
      </w:pPr>
      <w:r w:rsidRPr="00AC1EAA">
        <w:rPr>
          <w:b/>
          <w:bCs/>
          <w:sz w:val="28"/>
          <w:szCs w:val="28"/>
        </w:rPr>
        <w:t>Computing the QR Decomposition using Householder Reflections – Advantages and Disadvantages</w:t>
      </w:r>
    </w:p>
    <w:p w14:paraId="6170F3BA" w14:textId="77777777" w:rsidR="00B9343D" w:rsidRDefault="00B9343D" w:rsidP="00B9343D">
      <w:pPr>
        <w:spacing w:line="360" w:lineRule="auto"/>
      </w:pPr>
    </w:p>
    <w:p w14:paraId="36C12A53" w14:textId="73CA3C90" w:rsidR="00B9343D" w:rsidRDefault="00B9343D" w:rsidP="009544A1">
      <w:pPr>
        <w:pStyle w:val="ListParagraph"/>
        <w:numPr>
          <w:ilvl w:val="0"/>
          <w:numId w:val="289"/>
        </w:numPr>
        <w:spacing w:line="360" w:lineRule="auto"/>
      </w:pPr>
      <w:r w:rsidRPr="00AC1EAA">
        <w:rPr>
          <w:u w:val="single"/>
        </w:rPr>
        <w:t>Advantages</w:t>
      </w:r>
      <w:r>
        <w:t xml:space="preserve">: The use of the Householder transformations is inherently the most simple of the QR decomposition algorithms due to the use of reflections as the mechanism for producing zeroes in the </w:t>
      </w:r>
      <m:oMath>
        <m:r>
          <w:rPr>
            <w:rFonts w:ascii="Cambria Math" w:hAnsi="Cambria Math"/>
          </w:rPr>
          <m:t>R</m:t>
        </m:r>
      </m:oMath>
      <w:r>
        <w:t xml:space="preserve"> matrix.</w:t>
      </w:r>
    </w:p>
    <w:p w14:paraId="71ECD4E4" w14:textId="1B56D2D3" w:rsidR="00386518" w:rsidRDefault="00386518" w:rsidP="009544A1">
      <w:pPr>
        <w:pStyle w:val="ListParagraph"/>
        <w:numPr>
          <w:ilvl w:val="0"/>
          <w:numId w:val="289"/>
        </w:numPr>
        <w:spacing w:line="360" w:lineRule="auto"/>
      </w:pPr>
      <w:r>
        <w:rPr>
          <w:u w:val="single"/>
        </w:rPr>
        <w:t>Disadvantages</w:t>
      </w:r>
      <w:r w:rsidRPr="00386518">
        <w:t>:</w:t>
      </w:r>
      <w:r>
        <w:t xml:space="preserve"> However, the Householder reflection is bandwidth-heavy and not parallelizable, as every reflection that produces a new zero element changes the entirety of both </w:t>
      </w:r>
      <m:oMath>
        <m:r>
          <w:rPr>
            <w:rFonts w:ascii="Cambria Math" w:hAnsi="Cambria Math"/>
          </w:rPr>
          <m:t>Q</m:t>
        </m:r>
      </m:oMath>
      <w:r>
        <w:t xml:space="preserve"> and </w:t>
      </w:r>
      <m:oMath>
        <m:r>
          <w:rPr>
            <w:rFonts w:ascii="Cambria Math" w:hAnsi="Cambria Math"/>
          </w:rPr>
          <m:t>R</m:t>
        </m:r>
      </m:oMath>
      <w:r>
        <w:t xml:space="preserve"> matrices.</w:t>
      </w:r>
    </w:p>
    <w:p w14:paraId="4EC5960E" w14:textId="77777777" w:rsidR="00386518" w:rsidRDefault="00386518" w:rsidP="00386518">
      <w:pPr>
        <w:spacing w:line="360" w:lineRule="auto"/>
      </w:pPr>
    </w:p>
    <w:p w14:paraId="48A34EEC" w14:textId="77777777" w:rsidR="00386518" w:rsidRDefault="00386518" w:rsidP="00386518">
      <w:pPr>
        <w:spacing w:line="360" w:lineRule="auto"/>
      </w:pPr>
    </w:p>
    <w:p w14:paraId="6C602BF0" w14:textId="3A230108" w:rsidR="00386518" w:rsidRPr="00386518" w:rsidRDefault="00386518" w:rsidP="00386518">
      <w:pPr>
        <w:spacing w:line="360" w:lineRule="auto"/>
        <w:rPr>
          <w:b/>
          <w:bCs/>
          <w:sz w:val="28"/>
          <w:szCs w:val="28"/>
        </w:rPr>
      </w:pPr>
      <w:r w:rsidRPr="00386518">
        <w:rPr>
          <w:b/>
          <w:bCs/>
          <w:sz w:val="28"/>
          <w:szCs w:val="28"/>
        </w:rPr>
        <w:t>Computing the QR Decomposition using Givens Rotations</w:t>
      </w:r>
    </w:p>
    <w:p w14:paraId="3ED4D21F" w14:textId="77777777" w:rsidR="00386518" w:rsidRDefault="00386518" w:rsidP="00386518">
      <w:pPr>
        <w:spacing w:line="360" w:lineRule="auto"/>
      </w:pPr>
    </w:p>
    <w:p w14:paraId="2D236834" w14:textId="1B55AC20" w:rsidR="00386518" w:rsidRDefault="00386518" w:rsidP="009544A1">
      <w:pPr>
        <w:pStyle w:val="ListParagraph"/>
        <w:numPr>
          <w:ilvl w:val="0"/>
          <w:numId w:val="290"/>
        </w:numPr>
        <w:spacing w:line="360" w:lineRule="auto"/>
      </w:pPr>
      <w:r w:rsidRPr="00386518">
        <w:rPr>
          <w:u w:val="single"/>
        </w:rPr>
        <w:lastRenderedPageBreak/>
        <w:t>Idea behind the Givens’ Rotations</w:t>
      </w:r>
      <w:r>
        <w:t xml:space="preserve">: QR decomposition can also be computed with a series of Givens rotations. Each rotation zeroes an element in the sub-diagonal of a matrix, forming the </w:t>
      </w:r>
      <m:oMath>
        <m:r>
          <w:rPr>
            <w:rFonts w:ascii="Cambria Math" w:hAnsi="Cambria Math"/>
          </w:rPr>
          <m:t>R</m:t>
        </m:r>
      </m:oMath>
      <w:r>
        <w:t xml:space="preserve"> matrix. The concatenation of all the Givens’ matrices forms the orthogonal matrix.</w:t>
      </w:r>
    </w:p>
    <w:p w14:paraId="21D284C9" w14:textId="36C69026" w:rsidR="00EF06DC" w:rsidRDefault="00EF06DC" w:rsidP="009544A1">
      <w:pPr>
        <w:pStyle w:val="ListParagraph"/>
        <w:numPr>
          <w:ilvl w:val="0"/>
          <w:numId w:val="290"/>
        </w:numPr>
        <w:spacing w:line="360" w:lineRule="auto"/>
      </w:pPr>
      <w:r>
        <w:rPr>
          <w:u w:val="single"/>
        </w:rPr>
        <w:t xml:space="preserve">Full Matrix Construction </w:t>
      </w:r>
      <w:r w:rsidR="00275E74">
        <w:rPr>
          <w:u w:val="single"/>
        </w:rPr>
        <w:t>N</w:t>
      </w:r>
      <w:r>
        <w:rPr>
          <w:u w:val="single"/>
        </w:rPr>
        <w:t>ot Required</w:t>
      </w:r>
      <w:r w:rsidRPr="00EF06DC">
        <w:t>:</w:t>
      </w:r>
      <w:r>
        <w:t xml:space="preserve"> </w:t>
      </w:r>
      <w:r w:rsidR="00634D0C">
        <w:t>In practice, Givens’ rotations are not performed by building a whole matrix and doing a matrix multiplication.</w:t>
      </w:r>
    </w:p>
    <w:p w14:paraId="4F4FEA42" w14:textId="4C627BAB" w:rsidR="00275E74" w:rsidRDefault="00275E74" w:rsidP="009544A1">
      <w:pPr>
        <w:pStyle w:val="ListParagraph"/>
        <w:numPr>
          <w:ilvl w:val="0"/>
          <w:numId w:val="290"/>
        </w:numPr>
        <w:spacing w:line="360" w:lineRule="auto"/>
      </w:pPr>
      <w:r>
        <w:rPr>
          <w:u w:val="single"/>
        </w:rPr>
        <w:t>Sparse Multiplication using Givens’ Rotation</w:t>
      </w:r>
      <w:r w:rsidRPr="00275E74">
        <w:t>:</w:t>
      </w:r>
      <w:r>
        <w:t xml:space="preserve"> A Givens’ rotation procedure is used instead which does the equivalent of a sparse Givens’ matrix multiplication, without the extra work of handling sparse elements.</w:t>
      </w:r>
    </w:p>
    <w:p w14:paraId="215D15E1" w14:textId="4C1C6BD5" w:rsidR="00275E74" w:rsidRDefault="00275E74" w:rsidP="009544A1">
      <w:pPr>
        <w:pStyle w:val="ListParagraph"/>
        <w:numPr>
          <w:ilvl w:val="0"/>
          <w:numId w:val="290"/>
        </w:numPr>
        <w:spacing w:line="360" w:lineRule="auto"/>
      </w:pPr>
      <w:r>
        <w:rPr>
          <w:u w:val="single"/>
        </w:rPr>
        <w:t>Reason why it is Parallelizable</w:t>
      </w:r>
      <w:r w:rsidRPr="00275E74">
        <w:t>:</w:t>
      </w:r>
      <w:r>
        <w:t xml:space="preserve"> The Givens’ rotation procedure is useful in situations where only relatively few off-diagonal elements need to be zeroed, and is more easily parallelized than Householder transformations.</w:t>
      </w:r>
    </w:p>
    <w:p w14:paraId="33B1CC54" w14:textId="77777777" w:rsidR="00275E74" w:rsidRDefault="00275E74" w:rsidP="00275E74">
      <w:pPr>
        <w:spacing w:line="360" w:lineRule="auto"/>
      </w:pPr>
    </w:p>
    <w:p w14:paraId="7D6ADB3C" w14:textId="77777777" w:rsidR="00275E74" w:rsidRDefault="00275E74" w:rsidP="00275E74">
      <w:pPr>
        <w:spacing w:line="360" w:lineRule="auto"/>
      </w:pPr>
    </w:p>
    <w:p w14:paraId="76CBF0BF" w14:textId="0A3ED32B" w:rsidR="00275E74" w:rsidRPr="00275E74" w:rsidRDefault="00275E74" w:rsidP="00275E74">
      <w:pPr>
        <w:spacing w:line="360" w:lineRule="auto"/>
        <w:rPr>
          <w:b/>
          <w:bCs/>
          <w:sz w:val="28"/>
          <w:szCs w:val="28"/>
        </w:rPr>
      </w:pPr>
      <w:r w:rsidRPr="00275E74">
        <w:rPr>
          <w:b/>
          <w:bCs/>
          <w:sz w:val="28"/>
          <w:szCs w:val="28"/>
        </w:rPr>
        <w:t>Computing the QR Decomposition using Givens’ Rotations – Advantages and Disadvantages</w:t>
      </w:r>
    </w:p>
    <w:p w14:paraId="23166753" w14:textId="77777777" w:rsidR="00275E74" w:rsidRDefault="00275E74" w:rsidP="00275E74">
      <w:pPr>
        <w:spacing w:line="360" w:lineRule="auto"/>
      </w:pPr>
    </w:p>
    <w:p w14:paraId="20D7E89B" w14:textId="36710D50" w:rsidR="00275E74" w:rsidRDefault="00275E74" w:rsidP="009544A1">
      <w:pPr>
        <w:pStyle w:val="ListParagraph"/>
        <w:numPr>
          <w:ilvl w:val="0"/>
          <w:numId w:val="291"/>
        </w:numPr>
        <w:spacing w:line="360" w:lineRule="auto"/>
      </w:pPr>
      <w:r w:rsidRPr="00275E74">
        <w:rPr>
          <w:u w:val="single"/>
        </w:rPr>
        <w:t>Difficulty in Implementing the Algorithm</w:t>
      </w:r>
      <w:r>
        <w:t>: The QR decomposition via Givens’ rotations is the most involved to implement, as the ordering of rows fully required to exploit the algorithm is not trivial to determine.</w:t>
      </w:r>
    </w:p>
    <w:p w14:paraId="70FFA456" w14:textId="112ABB7A" w:rsidR="00B4503F" w:rsidRDefault="00B4503F" w:rsidP="009544A1">
      <w:pPr>
        <w:pStyle w:val="ListParagraph"/>
        <w:numPr>
          <w:ilvl w:val="0"/>
          <w:numId w:val="291"/>
        </w:numPr>
        <w:spacing w:line="360" w:lineRule="auto"/>
      </w:pPr>
      <w:r>
        <w:rPr>
          <w:u w:val="single"/>
        </w:rPr>
        <w:t>Neighborhood Impact on Zero Elements</w:t>
      </w:r>
      <w:r w:rsidRPr="00B4503F">
        <w:t>:</w:t>
      </w:r>
      <w:r>
        <w:t xml:space="preserve"> However, it has a significant advantage in that each new zero 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affects only the row with the element to be zeroed </w:t>
      </w:r>
      <m:oMath>
        <m:r>
          <w:rPr>
            <w:rFonts w:ascii="Cambria Math" w:hAnsi="Cambria Math"/>
          </w:rPr>
          <m:t>i</m:t>
        </m:r>
      </m:oMath>
      <w:r>
        <w:t xml:space="preserve"> and </w:t>
      </w:r>
      <w:r w:rsidR="006439E6">
        <w:t xml:space="preserve">the row above </w:t>
      </w:r>
      <m:oMath>
        <m:r>
          <w:rPr>
            <w:rFonts w:ascii="Cambria Math" w:hAnsi="Cambria Math"/>
          </w:rPr>
          <m:t>j</m:t>
        </m:r>
      </m:oMath>
      <w:r w:rsidR="006439E6">
        <w:t>.</w:t>
      </w:r>
    </w:p>
    <w:p w14:paraId="1C165117" w14:textId="2B8C3BDB" w:rsidR="006439E6" w:rsidRDefault="006439E6" w:rsidP="009544A1">
      <w:pPr>
        <w:pStyle w:val="ListParagraph"/>
        <w:numPr>
          <w:ilvl w:val="0"/>
          <w:numId w:val="291"/>
        </w:numPr>
        <w:spacing w:line="360" w:lineRule="auto"/>
      </w:pPr>
      <w:r>
        <w:rPr>
          <w:u w:val="single"/>
        </w:rPr>
        <w:t>Less Algorithm Bandwidth and Parallelizability</w:t>
      </w:r>
      <w:r w:rsidRPr="006439E6">
        <w:t>:</w:t>
      </w:r>
      <w:r>
        <w:t xml:space="preserve"> This makes the Givens’ rotation algorithm more bandwidth efficient and parallelizable than the Householder reflection technique.</w:t>
      </w:r>
    </w:p>
    <w:p w14:paraId="7ACDC5A0" w14:textId="77777777" w:rsidR="006439E6" w:rsidRDefault="006439E6" w:rsidP="006439E6">
      <w:pPr>
        <w:spacing w:line="360" w:lineRule="auto"/>
      </w:pPr>
    </w:p>
    <w:p w14:paraId="0AE41775" w14:textId="77777777" w:rsidR="006439E6" w:rsidRDefault="006439E6" w:rsidP="006439E6">
      <w:pPr>
        <w:spacing w:line="360" w:lineRule="auto"/>
      </w:pPr>
    </w:p>
    <w:p w14:paraId="0EC9F84C" w14:textId="30BC7B74" w:rsidR="006439E6" w:rsidRPr="006439E6" w:rsidRDefault="006439E6" w:rsidP="006439E6">
      <w:pPr>
        <w:spacing w:line="360" w:lineRule="auto"/>
        <w:rPr>
          <w:b/>
          <w:bCs/>
          <w:sz w:val="28"/>
          <w:szCs w:val="28"/>
        </w:rPr>
      </w:pPr>
      <w:r w:rsidRPr="006439E6">
        <w:rPr>
          <w:b/>
          <w:bCs/>
          <w:sz w:val="28"/>
          <w:szCs w:val="28"/>
        </w:rPr>
        <w:t>QR Decomposition – Connection to a Determinant or a Product of Eigenvalues</w:t>
      </w:r>
    </w:p>
    <w:p w14:paraId="45D80F3C" w14:textId="77777777" w:rsidR="006439E6" w:rsidRDefault="006439E6" w:rsidP="006439E6">
      <w:pPr>
        <w:spacing w:line="360" w:lineRule="auto"/>
      </w:pPr>
    </w:p>
    <w:p w14:paraId="447F431B" w14:textId="510D6C9F" w:rsidR="006439E6" w:rsidRDefault="006439E6" w:rsidP="009544A1">
      <w:pPr>
        <w:pStyle w:val="ListParagraph"/>
        <w:numPr>
          <w:ilvl w:val="0"/>
          <w:numId w:val="292"/>
        </w:numPr>
        <w:spacing w:line="360" w:lineRule="auto"/>
      </w:pPr>
      <w:r w:rsidRPr="006439E6">
        <w:rPr>
          <w:u w:val="single"/>
        </w:rPr>
        <w:t>QR Calculation of the Determinant</w:t>
      </w:r>
      <w:r>
        <w:t>: One can QR decomposition to find the determinant of a square matrix.</w:t>
      </w:r>
    </w:p>
    <w:p w14:paraId="5BC10634" w14:textId="77777777" w:rsidR="00C94075" w:rsidRDefault="00D02684" w:rsidP="009544A1">
      <w:pPr>
        <w:pStyle w:val="ListParagraph"/>
        <w:numPr>
          <w:ilvl w:val="0"/>
          <w:numId w:val="292"/>
        </w:numPr>
        <w:spacing w:line="360" w:lineRule="auto"/>
      </w:pPr>
      <w:r>
        <w:rPr>
          <w:u w:val="single"/>
        </w:rPr>
        <w:t xml:space="preserve">Determinants of </w:t>
      </w:r>
      <m:oMath>
        <m:r>
          <w:rPr>
            <w:rFonts w:ascii="Cambria Math" w:hAnsi="Cambria Math"/>
            <w:u w:val="single"/>
          </w:rPr>
          <m:t>Q</m:t>
        </m:r>
      </m:oMath>
      <w:r>
        <w:rPr>
          <w:u w:val="single"/>
        </w:rPr>
        <w:t xml:space="preserve"> and </w:t>
      </w:r>
      <m:oMath>
        <m:r>
          <w:rPr>
            <w:rFonts w:ascii="Cambria Math" w:hAnsi="Cambria Math"/>
            <w:u w:val="single"/>
          </w:rPr>
          <m:t>R</m:t>
        </m:r>
      </m:oMath>
      <w:r>
        <w:t>: Suppose a matrix is decomposed as</w:t>
      </w:r>
    </w:p>
    <w:p w14:paraId="08525DBB" w14:textId="77777777" w:rsidR="00C94075" w:rsidRPr="00C94075" w:rsidRDefault="00C94075" w:rsidP="00C94075">
      <w:pPr>
        <w:spacing w:line="360" w:lineRule="auto"/>
        <w:rPr>
          <w:u w:val="single"/>
        </w:rPr>
      </w:pPr>
    </w:p>
    <w:p w14:paraId="1449D370" w14:textId="77777777" w:rsidR="00C94075" w:rsidRDefault="00D02684" w:rsidP="00C94075">
      <w:pPr>
        <w:pStyle w:val="ListParagraph"/>
        <w:spacing w:line="360" w:lineRule="auto"/>
        <w:ind w:left="360"/>
      </w:pPr>
      <m:oMathPara>
        <m:oMath>
          <m:r>
            <w:rPr>
              <w:rFonts w:ascii="Cambria Math" w:hAnsi="Cambria Math"/>
            </w:rPr>
            <m:t>A=QR</m:t>
          </m:r>
        </m:oMath>
      </m:oMathPara>
    </w:p>
    <w:p w14:paraId="33F41124" w14:textId="77777777" w:rsidR="00C94075" w:rsidRDefault="00C94075" w:rsidP="00C94075">
      <w:pPr>
        <w:spacing w:line="360" w:lineRule="auto"/>
      </w:pPr>
    </w:p>
    <w:p w14:paraId="7930A222" w14:textId="77777777" w:rsidR="00C94075" w:rsidRDefault="00D02684" w:rsidP="00C94075">
      <w:pPr>
        <w:pStyle w:val="ListParagraph"/>
        <w:spacing w:line="360" w:lineRule="auto"/>
        <w:ind w:left="360"/>
      </w:pPr>
      <w:r>
        <w:t>Then one has</w:t>
      </w:r>
    </w:p>
    <w:p w14:paraId="0E025845" w14:textId="77777777" w:rsidR="00C94075" w:rsidRDefault="00C94075" w:rsidP="00C94075">
      <w:pPr>
        <w:spacing w:line="360" w:lineRule="auto"/>
      </w:pPr>
    </w:p>
    <w:p w14:paraId="6320F8FE"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Q</m:t>
              </m:r>
            </m:e>
          </m:func>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oMath>
      </m:oMathPara>
    </w:p>
    <w:p w14:paraId="3F2FE53E" w14:textId="77777777" w:rsidR="00C94075" w:rsidRDefault="00C94075" w:rsidP="00C94075">
      <w:pPr>
        <w:spacing w:line="360" w:lineRule="auto"/>
      </w:pPr>
    </w:p>
    <w:p w14:paraId="354870B8" w14:textId="77777777" w:rsidR="00C94075" w:rsidRDefault="00D02684" w:rsidP="00C94075">
      <w:pPr>
        <w:pStyle w:val="ListParagraph"/>
        <w:spacing w:line="360" w:lineRule="auto"/>
        <w:ind w:left="360"/>
      </w:pPr>
      <m:oMath>
        <m:r>
          <w:rPr>
            <w:rFonts w:ascii="Cambria Math" w:hAnsi="Cambria Math"/>
          </w:rPr>
          <m:t>Q</m:t>
        </m:r>
      </m:oMath>
      <w:r>
        <w:t xml:space="preserve"> can be chosen such that</w:t>
      </w:r>
    </w:p>
    <w:p w14:paraId="592EFA17" w14:textId="77777777" w:rsidR="00C94075" w:rsidRDefault="00C94075" w:rsidP="00C94075">
      <w:pPr>
        <w:spacing w:line="360" w:lineRule="auto"/>
      </w:pPr>
    </w:p>
    <w:p w14:paraId="2A054BFE" w14:textId="7A3D2BAE" w:rsidR="00D02684" w:rsidRPr="00C94075" w:rsidRDefault="00D02684" w:rsidP="00C94075">
      <w:pPr>
        <w:pStyle w:val="ListParagraph"/>
        <w:spacing w:line="360" w:lineRule="auto"/>
        <w:ind w:left="360"/>
      </w:pPr>
      <m:oMathPara>
        <m:oMath>
          <m:r>
            <w:rPr>
              <w:rFonts w:ascii="Cambria Math" w:hAnsi="Cambria Math"/>
            </w:rPr>
            <m:t>Q=1</m:t>
          </m:r>
        </m:oMath>
      </m:oMathPara>
    </w:p>
    <w:p w14:paraId="79ECA099" w14:textId="77777777" w:rsidR="00C94075" w:rsidRDefault="00C94075" w:rsidP="00C94075">
      <w:pPr>
        <w:spacing w:line="360" w:lineRule="auto"/>
      </w:pPr>
    </w:p>
    <w:p w14:paraId="3086F80B" w14:textId="77777777" w:rsidR="00C94075" w:rsidRDefault="00CD65FF" w:rsidP="009544A1">
      <w:pPr>
        <w:pStyle w:val="ListParagraph"/>
        <w:numPr>
          <w:ilvl w:val="0"/>
          <w:numId w:val="292"/>
        </w:numPr>
        <w:spacing w:line="360" w:lineRule="auto"/>
      </w:pPr>
      <w:r>
        <w:rPr>
          <w:u w:val="single"/>
        </w:rPr>
        <w:t xml:space="preserve">Product of the Eigenvalues of </w:t>
      </w:r>
      <m:oMath>
        <m:r>
          <w:rPr>
            <w:rFonts w:ascii="Cambria Math" w:hAnsi="Cambria Math"/>
            <w:u w:val="single"/>
          </w:rPr>
          <m:t>A</m:t>
        </m:r>
      </m:oMath>
      <w:r>
        <w:t>: Thus</w:t>
      </w:r>
    </w:p>
    <w:p w14:paraId="58AD1457" w14:textId="77777777" w:rsidR="00C94075" w:rsidRPr="00C94075" w:rsidRDefault="00C94075" w:rsidP="00C94075">
      <w:pPr>
        <w:spacing w:line="360" w:lineRule="auto"/>
        <w:rPr>
          <w:u w:val="single"/>
        </w:rPr>
      </w:pPr>
    </w:p>
    <w:p w14:paraId="516E8D8A"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oMath>
      </m:oMathPara>
    </w:p>
    <w:p w14:paraId="32893409" w14:textId="77777777" w:rsidR="00C94075" w:rsidRDefault="00C94075" w:rsidP="00C94075">
      <w:pPr>
        <w:spacing w:line="360" w:lineRule="auto"/>
      </w:pPr>
    </w:p>
    <w:p w14:paraId="5369BC34" w14:textId="77777777" w:rsidR="00C94075" w:rsidRDefault="00CD65FF"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ii</m:t>
            </m:r>
          </m:sub>
        </m:sSub>
      </m:oMath>
      <w:r>
        <w:t xml:space="preserve">’s are the entries on the diagonal of </w:t>
      </w:r>
      <m:oMath>
        <m:r>
          <w:rPr>
            <w:rFonts w:ascii="Cambria Math" w:hAnsi="Cambria Math"/>
          </w:rPr>
          <m:t>R</m:t>
        </m:r>
      </m:oMath>
      <w:r>
        <w:t>. Furthermore, because the determinant equals the product of the eigenvalues, one has</w:t>
      </w:r>
    </w:p>
    <w:p w14:paraId="545B0166" w14:textId="77777777" w:rsidR="00C94075" w:rsidRDefault="00C94075" w:rsidP="00C94075">
      <w:pPr>
        <w:spacing w:line="360" w:lineRule="auto"/>
      </w:pPr>
    </w:p>
    <w:p w14:paraId="6C717613" w14:textId="77777777" w:rsid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3C6A8212" w14:textId="77777777" w:rsidR="00C94075" w:rsidRDefault="00C94075" w:rsidP="00C94075">
      <w:pPr>
        <w:spacing w:line="360" w:lineRule="auto"/>
      </w:pPr>
    </w:p>
    <w:p w14:paraId="79822C70" w14:textId="5D0CCDCB" w:rsidR="00CD65FF"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’s are the eigenvalues of </w:t>
      </w:r>
      <m:oMath>
        <m:r>
          <w:rPr>
            <w:rFonts w:ascii="Cambria Math" w:hAnsi="Cambria Math"/>
          </w:rPr>
          <m:t>A</m:t>
        </m:r>
      </m:oMath>
      <w:r>
        <w:t>.</w:t>
      </w:r>
    </w:p>
    <w:p w14:paraId="76CE74DB" w14:textId="107FC699" w:rsidR="00083D7C" w:rsidRDefault="00083D7C" w:rsidP="009544A1">
      <w:pPr>
        <w:pStyle w:val="ListParagraph"/>
        <w:numPr>
          <w:ilvl w:val="0"/>
          <w:numId w:val="292"/>
        </w:numPr>
        <w:spacing w:line="360" w:lineRule="auto"/>
      </w:pPr>
      <w:r>
        <w:rPr>
          <w:u w:val="single"/>
        </w:rPr>
        <w:t>Extension to Non-square Complex Matrices</w:t>
      </w:r>
      <w:r w:rsidRPr="00083D7C">
        <w:t>:</w:t>
      </w:r>
      <w:r>
        <w:t xml:space="preserve"> One can extend the above properties to a non-square complex matrix </w:t>
      </w:r>
      <m:oMath>
        <m:r>
          <w:rPr>
            <w:rFonts w:ascii="Cambria Math" w:hAnsi="Cambria Math"/>
          </w:rPr>
          <m:t>A</m:t>
        </m:r>
      </m:oMath>
      <w:r>
        <w:t xml:space="preserve"> by introducing the definition of QR decomposition for non-square QR complex matrices and replacing eigenvalues with singular values.</w:t>
      </w:r>
    </w:p>
    <w:p w14:paraId="7A6645A6" w14:textId="77777777" w:rsidR="00C94075" w:rsidRDefault="00083D7C" w:rsidP="009544A1">
      <w:pPr>
        <w:pStyle w:val="ListParagraph"/>
        <w:numPr>
          <w:ilvl w:val="0"/>
          <w:numId w:val="292"/>
        </w:numPr>
        <w:spacing w:line="360" w:lineRule="auto"/>
      </w:pPr>
      <w:r>
        <w:rPr>
          <w:u w:val="single"/>
        </w:rPr>
        <w:lastRenderedPageBreak/>
        <w:t>QR Decomposition of Non-square Matrix</w:t>
      </w:r>
      <w:r w:rsidRPr="00083D7C">
        <w:t>:</w:t>
      </w:r>
      <w:r>
        <w:t xml:space="preserve"> One starts with the QR decomposition for a non-square matrix </w:t>
      </w:r>
      <m:oMath>
        <m:r>
          <w:rPr>
            <w:rFonts w:ascii="Cambria Math" w:hAnsi="Cambria Math"/>
          </w:rPr>
          <m:t>A</m:t>
        </m:r>
      </m:oMath>
    </w:p>
    <w:p w14:paraId="2A99D9D8" w14:textId="77777777" w:rsidR="00C94075" w:rsidRPr="00C94075" w:rsidRDefault="00C94075" w:rsidP="00C94075">
      <w:pPr>
        <w:spacing w:line="360" w:lineRule="auto"/>
        <w:rPr>
          <w:u w:val="single"/>
        </w:rPr>
      </w:pPr>
    </w:p>
    <w:p w14:paraId="74FEFBC3" w14:textId="77777777" w:rsidR="00C94075" w:rsidRDefault="00083D7C" w:rsidP="00C94075">
      <w:pPr>
        <w:pStyle w:val="ListParagraph"/>
        <w:spacing w:line="360" w:lineRule="auto"/>
        <w:ind w:left="360"/>
      </w:pPr>
      <m:oMathPara>
        <m:oMath>
          <m:r>
            <w:rPr>
              <w:rFonts w:ascii="Cambria Math" w:hAnsi="Cambria Math"/>
            </w:rPr>
            <m:t>A=Q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0</m:t>
                    </m:r>
                  </m:e>
                </m:mr>
              </m:m>
            </m:e>
          </m:d>
        </m:oMath>
      </m:oMathPara>
    </w:p>
    <w:p w14:paraId="1B6941AF" w14:textId="77777777" w:rsidR="00C94075" w:rsidRDefault="00C94075" w:rsidP="00C94075">
      <w:pPr>
        <w:spacing w:line="360" w:lineRule="auto"/>
      </w:pPr>
    </w:p>
    <w:p w14:paraId="430BD486" w14:textId="77777777" w:rsidR="00C94075" w:rsidRDefault="00000000" w:rsidP="00C94075">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Q=I</m:t>
          </m:r>
        </m:oMath>
      </m:oMathPara>
    </w:p>
    <w:p w14:paraId="64B46FEF" w14:textId="77777777" w:rsidR="00C94075" w:rsidRDefault="00C94075" w:rsidP="00C94075">
      <w:pPr>
        <w:spacing w:line="360" w:lineRule="auto"/>
      </w:pPr>
    </w:p>
    <w:p w14:paraId="45EB12A9" w14:textId="79372153" w:rsidR="00083D7C" w:rsidRDefault="00083D7C" w:rsidP="00C94075">
      <w:pPr>
        <w:pStyle w:val="ListParagraph"/>
        <w:spacing w:line="360" w:lineRule="auto"/>
        <w:ind w:left="360"/>
      </w:pPr>
      <w:r>
        <w:t xml:space="preserve">where </w:t>
      </w:r>
      <m:oMath>
        <m:r>
          <w:rPr>
            <w:rFonts w:ascii="Cambria Math" w:hAnsi="Cambria Math"/>
          </w:rPr>
          <m:t>0</m:t>
        </m:r>
      </m:oMath>
      <w:r>
        <w:t xml:space="preserve"> denotes the zero matrix and </w:t>
      </w:r>
      <m:oMath>
        <m:r>
          <w:rPr>
            <w:rFonts w:ascii="Cambria Math" w:hAnsi="Cambria Math"/>
          </w:rPr>
          <m:t>Q</m:t>
        </m:r>
      </m:oMath>
      <w:r>
        <w:t xml:space="preserve"> is a unitary matrix.</w:t>
      </w:r>
    </w:p>
    <w:p w14:paraId="5E510449" w14:textId="77777777" w:rsidR="00C94075" w:rsidRDefault="00083D7C" w:rsidP="009544A1">
      <w:pPr>
        <w:pStyle w:val="ListParagraph"/>
        <w:numPr>
          <w:ilvl w:val="0"/>
          <w:numId w:val="292"/>
        </w:numPr>
        <w:spacing w:line="360" w:lineRule="auto"/>
      </w:pPr>
      <w:r>
        <w:rPr>
          <w:u w:val="single"/>
        </w:rPr>
        <w:t>Relation between Singular Values and Determinants</w:t>
      </w:r>
      <w:r w:rsidRPr="00083D7C">
        <w:t>:</w:t>
      </w:r>
      <w:r>
        <w:t xml:space="preserve"> From the properties of singular value decomposition SVD and determinant of a matrix, one has</w:t>
      </w:r>
    </w:p>
    <w:p w14:paraId="58A66EEA" w14:textId="77777777" w:rsidR="00C94075" w:rsidRPr="00C94075" w:rsidRDefault="00C94075" w:rsidP="00C94075">
      <w:pPr>
        <w:spacing w:line="360" w:lineRule="auto"/>
        <w:rPr>
          <w:u w:val="single"/>
        </w:rPr>
      </w:pPr>
    </w:p>
    <w:p w14:paraId="7E62A6F9" w14:textId="77777777" w:rsidR="00C94075" w:rsidRDefault="00000000" w:rsidP="00C94075">
      <w:pPr>
        <w:pStyle w:val="ListParagraph"/>
        <w:spacing w:line="360" w:lineRule="auto"/>
        <w:ind w:left="360"/>
      </w:pPr>
      <m:oMathPara>
        <m:oMath>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oMath>
      </m:oMathPara>
    </w:p>
    <w:p w14:paraId="5FB11B4F" w14:textId="77777777" w:rsidR="00C94075" w:rsidRDefault="00C94075" w:rsidP="00C94075">
      <w:pPr>
        <w:spacing w:line="360" w:lineRule="auto"/>
      </w:pPr>
    </w:p>
    <w:p w14:paraId="19D45ED5" w14:textId="287184DC" w:rsidR="00083D7C"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are the singular values of </w:t>
      </w:r>
      <m:oMath>
        <m:r>
          <w:rPr>
            <w:rFonts w:ascii="Cambria Math" w:hAnsi="Cambria Math"/>
          </w:rPr>
          <m:t>A</m:t>
        </m:r>
      </m:oMath>
      <w:r>
        <w:t>.</w:t>
      </w:r>
    </w:p>
    <w:p w14:paraId="10040356" w14:textId="77777777" w:rsidR="00C94075" w:rsidRDefault="00AD53C1" w:rsidP="009544A1">
      <w:pPr>
        <w:pStyle w:val="ListParagraph"/>
        <w:numPr>
          <w:ilvl w:val="0"/>
          <w:numId w:val="292"/>
        </w:numPr>
        <w:spacing w:line="360" w:lineRule="auto"/>
      </w:pPr>
      <w:r>
        <w:rPr>
          <w:u w:val="single"/>
        </w:rPr>
        <w:t>Product of the Singular Values</w:t>
      </w:r>
      <w:r w:rsidRPr="00AD53C1">
        <w:t>:</w:t>
      </w:r>
      <w:r>
        <w:t xml:space="preserve"> Note that the singular values of </w:t>
      </w:r>
      <m:oMath>
        <m:r>
          <w:rPr>
            <w:rFonts w:ascii="Cambria Math" w:hAnsi="Cambria Math"/>
          </w:rPr>
          <m:t>A</m:t>
        </m:r>
      </m:oMath>
      <w:r>
        <w:t xml:space="preserve"> and </w:t>
      </w:r>
      <m:oMath>
        <m:r>
          <w:rPr>
            <w:rFonts w:ascii="Cambria Math" w:hAnsi="Cambria Math"/>
          </w:rPr>
          <m:t>R</m:t>
        </m:r>
      </m:oMath>
      <w:r>
        <w:t xml:space="preserve"> are identical, although their complex eigenvalues may be different. However, if </w:t>
      </w:r>
      <m:oMath>
        <m:r>
          <w:rPr>
            <w:rFonts w:ascii="Cambria Math" w:hAnsi="Cambria Math"/>
          </w:rPr>
          <m:t>A</m:t>
        </m:r>
      </m:oMath>
      <w:r>
        <w:t xml:space="preserve"> is a square</w:t>
      </w:r>
    </w:p>
    <w:p w14:paraId="0840048F" w14:textId="77777777" w:rsidR="00C94075" w:rsidRPr="00C94075" w:rsidRDefault="00C94075" w:rsidP="00C94075">
      <w:pPr>
        <w:spacing w:line="360" w:lineRule="auto"/>
        <w:rPr>
          <w:u w:val="single"/>
        </w:rPr>
      </w:pPr>
    </w:p>
    <w:p w14:paraId="491397A1" w14:textId="1AFB9F3E" w:rsidR="00AD53C1" w:rsidRP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oMath>
      </m:oMathPara>
    </w:p>
    <w:p w14:paraId="4E098822" w14:textId="77777777" w:rsidR="00C94075" w:rsidRDefault="00C94075" w:rsidP="00C94075">
      <w:pPr>
        <w:spacing w:line="360" w:lineRule="auto"/>
      </w:pPr>
    </w:p>
    <w:p w14:paraId="6E86437F" w14:textId="7B259C75" w:rsidR="00AD53C1" w:rsidRDefault="00AD53C1" w:rsidP="009544A1">
      <w:pPr>
        <w:pStyle w:val="ListParagraph"/>
        <w:numPr>
          <w:ilvl w:val="0"/>
          <w:numId w:val="292"/>
        </w:numPr>
        <w:spacing w:line="360" w:lineRule="auto"/>
      </w:pPr>
      <w:r>
        <w:rPr>
          <w:u w:val="single"/>
        </w:rPr>
        <w:t>Efficient Calculation of the Products</w:t>
      </w:r>
      <w:r>
        <w:t>: It follows that the QR decomposition can be used to efficiently calculate the product of eigenvalues or singular values of a matrix.</w:t>
      </w:r>
    </w:p>
    <w:p w14:paraId="5531605D" w14:textId="77777777" w:rsidR="00AD53C1" w:rsidRDefault="00AD53C1" w:rsidP="00AD53C1">
      <w:pPr>
        <w:spacing w:line="360" w:lineRule="auto"/>
      </w:pPr>
    </w:p>
    <w:p w14:paraId="368803D8" w14:textId="77777777" w:rsidR="00AD53C1" w:rsidRDefault="00AD53C1" w:rsidP="00AD53C1">
      <w:pPr>
        <w:spacing w:line="360" w:lineRule="auto"/>
      </w:pPr>
    </w:p>
    <w:p w14:paraId="25060758" w14:textId="66AACCC0" w:rsidR="00AD53C1" w:rsidRPr="00C94075" w:rsidRDefault="00AD53C1" w:rsidP="00AD53C1">
      <w:pPr>
        <w:spacing w:line="360" w:lineRule="auto"/>
        <w:rPr>
          <w:b/>
          <w:bCs/>
          <w:sz w:val="28"/>
          <w:szCs w:val="28"/>
        </w:rPr>
      </w:pPr>
      <w:r w:rsidRPr="00C94075">
        <w:rPr>
          <w:b/>
          <w:bCs/>
          <w:sz w:val="28"/>
          <w:szCs w:val="28"/>
        </w:rPr>
        <w:t>Column Pivoting</w:t>
      </w:r>
    </w:p>
    <w:p w14:paraId="13A012D8" w14:textId="77777777" w:rsidR="00AD53C1" w:rsidRDefault="00AD53C1" w:rsidP="00AD53C1">
      <w:pPr>
        <w:spacing w:line="360" w:lineRule="auto"/>
      </w:pPr>
    </w:p>
    <w:p w14:paraId="694695BD" w14:textId="77777777" w:rsidR="00E368A2" w:rsidRDefault="00C94075" w:rsidP="009544A1">
      <w:pPr>
        <w:pStyle w:val="ListParagraph"/>
        <w:numPr>
          <w:ilvl w:val="0"/>
          <w:numId w:val="293"/>
        </w:numPr>
        <w:spacing w:line="360" w:lineRule="auto"/>
      </w:pPr>
      <w:r w:rsidRPr="00C94075">
        <w:rPr>
          <w:u w:val="single"/>
        </w:rPr>
        <w:t>Idea behind Column Pivoting – Permutation Matrix</w:t>
      </w:r>
      <w:r>
        <w:t xml:space="preserve">: Pivoted QR differs from ordinary Gram-Schmidt in that it takes the largest remaining column at the beginning </w:t>
      </w:r>
      <w:r>
        <w:lastRenderedPageBreak/>
        <w:t xml:space="preserve">of each new step – column pivoting (Strang (2019)) – and thus induces a permutation matrix </w:t>
      </w:r>
      <m:oMath>
        <m:r>
          <w:rPr>
            <w:rFonts w:ascii="Cambria Math" w:hAnsi="Cambria Math"/>
          </w:rPr>
          <m:t>P</m:t>
        </m:r>
      </m:oMath>
      <w:r>
        <w:t>:</w:t>
      </w:r>
    </w:p>
    <w:p w14:paraId="07C6599F" w14:textId="77777777" w:rsidR="00E368A2" w:rsidRPr="00E368A2" w:rsidRDefault="00E368A2" w:rsidP="00E368A2">
      <w:pPr>
        <w:spacing w:line="360" w:lineRule="auto"/>
        <w:rPr>
          <w:u w:val="single"/>
        </w:rPr>
      </w:pPr>
    </w:p>
    <w:p w14:paraId="3041F6C0" w14:textId="5F68D3B2" w:rsidR="00AD53C1" w:rsidRPr="00E368A2" w:rsidRDefault="00C94075" w:rsidP="00E368A2">
      <w:pPr>
        <w:pStyle w:val="ListParagraph"/>
        <w:spacing w:line="360" w:lineRule="auto"/>
        <w:ind w:left="360"/>
      </w:pPr>
      <m:oMathPara>
        <m:oMath>
          <m:r>
            <w:rPr>
              <w:rFonts w:ascii="Cambria Math" w:hAnsi="Cambria Math"/>
            </w:rPr>
            <m:t>AP=QR⇔A=QR</m:t>
          </m:r>
          <m:sSup>
            <m:sSupPr>
              <m:ctrlPr>
                <w:rPr>
                  <w:rFonts w:ascii="Cambria Math" w:hAnsi="Cambria Math"/>
                  <w:i/>
                </w:rPr>
              </m:ctrlPr>
            </m:sSupPr>
            <m:e>
              <m:r>
                <w:rPr>
                  <w:rFonts w:ascii="Cambria Math" w:hAnsi="Cambria Math"/>
                </w:rPr>
                <m:t>P</m:t>
              </m:r>
            </m:e>
            <m:sup>
              <m:r>
                <w:rPr>
                  <w:rFonts w:ascii="Cambria Math" w:hAnsi="Cambria Math"/>
                </w:rPr>
                <m:t>T</m:t>
              </m:r>
            </m:sup>
          </m:sSup>
        </m:oMath>
      </m:oMathPara>
    </w:p>
    <w:p w14:paraId="10EA5A3C" w14:textId="77777777" w:rsidR="00E368A2" w:rsidRDefault="00E368A2" w:rsidP="00E368A2">
      <w:pPr>
        <w:spacing w:line="360" w:lineRule="auto"/>
      </w:pPr>
    </w:p>
    <w:p w14:paraId="577043D5" w14:textId="0773E87A" w:rsidR="00C94075" w:rsidRDefault="00C94075" w:rsidP="009544A1">
      <w:pPr>
        <w:pStyle w:val="ListParagraph"/>
        <w:numPr>
          <w:ilvl w:val="0"/>
          <w:numId w:val="293"/>
        </w:numPr>
        <w:spacing w:line="360" w:lineRule="auto"/>
      </w:pPr>
      <w:r>
        <w:rPr>
          <w:u w:val="single"/>
        </w:rPr>
        <w:t>Advantages of Column Pivoting</w:t>
      </w:r>
      <w:r>
        <w:t xml:space="preserve">: Column pivoting is useful when </w:t>
      </w:r>
      <m:oMath>
        <m:r>
          <w:rPr>
            <w:rFonts w:ascii="Cambria Math" w:hAnsi="Cambria Math"/>
          </w:rPr>
          <m:t>A</m:t>
        </m:r>
      </m:oMath>
      <w:r>
        <w:t xml:space="preserve"> is nearly rank-deficient, or is suspected of being so. It can also improve numerical accuracy.</w:t>
      </w:r>
    </w:p>
    <w:p w14:paraId="6EF49CF4" w14:textId="77777777" w:rsidR="00E368A2" w:rsidRDefault="008435D3" w:rsidP="009544A1">
      <w:pPr>
        <w:pStyle w:val="ListParagraph"/>
        <w:numPr>
          <w:ilvl w:val="0"/>
          <w:numId w:val="293"/>
        </w:numPr>
        <w:spacing w:line="360" w:lineRule="auto"/>
      </w:pPr>
      <w:r>
        <w:rPr>
          <w:u w:val="single"/>
        </w:rPr>
        <w:t>Choice of the Permutation Matrix</w:t>
      </w:r>
      <w:r w:rsidRPr="008435D3">
        <w:t>:</w:t>
      </w:r>
      <w:r>
        <w:t xml:space="preserve"> </w:t>
      </w:r>
      <m:oMath>
        <m:r>
          <w:rPr>
            <w:rFonts w:ascii="Cambria Math" w:hAnsi="Cambria Math"/>
          </w:rPr>
          <m:t>P</m:t>
        </m:r>
      </m:oMath>
      <w:r>
        <w:t xml:space="preserve"> is usually chosen such that the diagonal elements of </w:t>
      </w:r>
      <m:oMath>
        <m:r>
          <w:rPr>
            <w:rFonts w:ascii="Cambria Math" w:hAnsi="Cambria Math"/>
          </w:rPr>
          <m:t>R</m:t>
        </m:r>
      </m:oMath>
      <w:r>
        <w:t xml:space="preserve"> are non-increasing:</w:t>
      </w:r>
    </w:p>
    <w:p w14:paraId="6F8FAA62" w14:textId="77777777" w:rsidR="00E368A2" w:rsidRPr="00E368A2" w:rsidRDefault="00E368A2" w:rsidP="00E368A2">
      <w:pPr>
        <w:spacing w:line="360" w:lineRule="auto"/>
        <w:rPr>
          <w:u w:val="single"/>
        </w:rPr>
      </w:pPr>
    </w:p>
    <w:p w14:paraId="7D403CE6" w14:textId="75887420" w:rsidR="008435D3" w:rsidRPr="00E368A2" w:rsidRDefault="00000000" w:rsidP="00E368A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nn</m:t>
                  </m:r>
                </m:sub>
              </m:sSub>
            </m:e>
          </m:d>
        </m:oMath>
      </m:oMathPara>
    </w:p>
    <w:p w14:paraId="2339900C" w14:textId="77777777" w:rsidR="00E368A2" w:rsidRDefault="00E368A2" w:rsidP="00E368A2">
      <w:pPr>
        <w:spacing w:line="360" w:lineRule="auto"/>
      </w:pPr>
    </w:p>
    <w:p w14:paraId="3C0E270D" w14:textId="61156A4E" w:rsidR="008435D3" w:rsidRDefault="008435D3" w:rsidP="009544A1">
      <w:pPr>
        <w:pStyle w:val="ListParagraph"/>
        <w:numPr>
          <w:ilvl w:val="0"/>
          <w:numId w:val="293"/>
        </w:numPr>
        <w:spacing w:line="360" w:lineRule="auto"/>
      </w:pPr>
      <w:r>
        <w:rPr>
          <w:u w:val="single"/>
        </w:rPr>
        <w:t>Basis Behind Rank-revealing Algorithms</w:t>
      </w:r>
      <w:r>
        <w:t xml:space="preserve">: </w:t>
      </w:r>
      <w:r w:rsidR="00E368A2">
        <w:t xml:space="preserve">This can be used to find the numerical rank of </w:t>
      </w:r>
      <m:oMath>
        <m:r>
          <w:rPr>
            <w:rFonts w:ascii="Cambria Math" w:hAnsi="Cambria Math"/>
          </w:rPr>
          <m:t>A</m:t>
        </m:r>
      </m:oMath>
      <w:r w:rsidR="00E368A2">
        <w:t xml:space="preserve"> at a lower computational cost than a singular value decomposition, forming the basis of the so-called rank-revealing QR algorithms.</w:t>
      </w:r>
    </w:p>
    <w:p w14:paraId="36D6A8A8" w14:textId="77777777" w:rsidR="00E368A2" w:rsidRDefault="00E368A2" w:rsidP="00E368A2">
      <w:pPr>
        <w:spacing w:line="360" w:lineRule="auto"/>
      </w:pPr>
    </w:p>
    <w:p w14:paraId="52307A53" w14:textId="77777777" w:rsidR="00E368A2" w:rsidRDefault="00E368A2" w:rsidP="00E368A2">
      <w:pPr>
        <w:spacing w:line="360" w:lineRule="auto"/>
      </w:pPr>
    </w:p>
    <w:p w14:paraId="0B9F595B" w14:textId="6DD2EEE8" w:rsidR="00E368A2" w:rsidRPr="00E368A2" w:rsidRDefault="00E368A2" w:rsidP="00E368A2">
      <w:pPr>
        <w:spacing w:line="360" w:lineRule="auto"/>
        <w:rPr>
          <w:b/>
          <w:bCs/>
          <w:sz w:val="28"/>
          <w:szCs w:val="28"/>
        </w:rPr>
      </w:pPr>
      <w:r w:rsidRPr="00E368A2">
        <w:rPr>
          <w:b/>
          <w:bCs/>
          <w:sz w:val="28"/>
          <w:szCs w:val="28"/>
        </w:rPr>
        <w:t>Use for Solution to Linear Inverse Problems</w:t>
      </w:r>
    </w:p>
    <w:p w14:paraId="1782E8A1" w14:textId="77777777" w:rsidR="00E368A2" w:rsidRDefault="00E368A2" w:rsidP="00E368A2">
      <w:pPr>
        <w:spacing w:line="360" w:lineRule="auto"/>
      </w:pPr>
    </w:p>
    <w:p w14:paraId="231CB715" w14:textId="05AD67BE" w:rsidR="00E368A2" w:rsidRDefault="00E368A2" w:rsidP="009544A1">
      <w:pPr>
        <w:pStyle w:val="ListParagraph"/>
        <w:numPr>
          <w:ilvl w:val="0"/>
          <w:numId w:val="294"/>
        </w:numPr>
        <w:spacing w:line="360" w:lineRule="auto"/>
      </w:pPr>
      <w:r w:rsidRPr="00E368A2">
        <w:rPr>
          <w:u w:val="single"/>
        </w:rPr>
        <w:t>Inverse Solution using QR Decomposition</w:t>
      </w:r>
      <w:r>
        <w:t>: Compared to the direct matrix inverse, inverse solutions using QR decompositions are more numerically stable as evidenced by their reduced conditions numbers (Parker (1994)).</w:t>
      </w:r>
    </w:p>
    <w:p w14:paraId="56868997" w14:textId="77777777" w:rsidR="00AA1ADF" w:rsidRDefault="00E368A2" w:rsidP="009544A1">
      <w:pPr>
        <w:pStyle w:val="ListParagraph"/>
        <w:numPr>
          <w:ilvl w:val="0"/>
          <w:numId w:val="294"/>
        </w:numPr>
        <w:spacing w:line="360" w:lineRule="auto"/>
      </w:pPr>
      <w:r>
        <w:rPr>
          <w:u w:val="single"/>
        </w:rPr>
        <w:t xml:space="preserve">Solution to Under-determined </w:t>
      </w:r>
      <m:oMath>
        <m:r>
          <w:rPr>
            <w:rFonts w:ascii="Cambria Math" w:hAnsi="Cambria Math"/>
            <w:u w:val="single"/>
          </w:rPr>
          <m:t>m&lt;n</m:t>
        </m:r>
      </m:oMath>
      <w:r>
        <w:rPr>
          <w:u w:val="single"/>
        </w:rPr>
        <w:t xml:space="preserve"> Problem</w:t>
      </w:r>
      <w:r w:rsidRPr="00E368A2">
        <w:t>:</w:t>
      </w:r>
      <w:r>
        <w:t xml:space="preserve"> To solve the under-determined</w:t>
      </w:r>
    </w:p>
    <w:p w14:paraId="3491657A" w14:textId="77777777" w:rsidR="00AA1ADF" w:rsidRPr="00AA1ADF" w:rsidRDefault="00AA1ADF" w:rsidP="00AA1ADF">
      <w:pPr>
        <w:spacing w:line="360" w:lineRule="auto"/>
        <w:rPr>
          <w:u w:val="single"/>
        </w:rPr>
      </w:pPr>
    </w:p>
    <w:p w14:paraId="22697982" w14:textId="77777777" w:rsidR="00AA1ADF" w:rsidRDefault="00E368A2" w:rsidP="00AA1ADF">
      <w:pPr>
        <w:pStyle w:val="ListParagraph"/>
        <w:spacing w:line="360" w:lineRule="auto"/>
        <w:ind w:left="360"/>
      </w:pPr>
      <m:oMathPara>
        <m:oMath>
          <m:r>
            <w:rPr>
              <w:rFonts w:ascii="Cambria Math" w:hAnsi="Cambria Math"/>
            </w:rPr>
            <m:t>m&lt;n</m:t>
          </m:r>
        </m:oMath>
      </m:oMathPara>
    </w:p>
    <w:p w14:paraId="6BB109EF" w14:textId="77777777" w:rsidR="00AA1ADF" w:rsidRDefault="00AA1ADF" w:rsidP="00AA1ADF">
      <w:pPr>
        <w:spacing w:line="360" w:lineRule="auto"/>
      </w:pPr>
    </w:p>
    <w:p w14:paraId="1415DEAC" w14:textId="77777777" w:rsidR="00AA1ADF" w:rsidRDefault="00E368A2" w:rsidP="00AA1ADF">
      <w:pPr>
        <w:pStyle w:val="ListParagraph"/>
        <w:spacing w:line="360" w:lineRule="auto"/>
        <w:ind w:left="360"/>
      </w:pPr>
      <w:r>
        <w:t>linear problem</w:t>
      </w:r>
    </w:p>
    <w:p w14:paraId="3A58505C" w14:textId="77777777" w:rsidR="00AA1ADF" w:rsidRDefault="00AA1ADF" w:rsidP="00AA1ADF">
      <w:pPr>
        <w:spacing w:line="360" w:lineRule="auto"/>
      </w:pPr>
    </w:p>
    <w:p w14:paraId="71015054" w14:textId="77777777" w:rsidR="00AA1ADF" w:rsidRDefault="00E368A2" w:rsidP="00AA1ADF">
      <w:pPr>
        <w:pStyle w:val="ListParagraph"/>
        <w:spacing w:line="360" w:lineRule="auto"/>
        <w:ind w:left="360"/>
      </w:pPr>
      <m:oMathPara>
        <m:oMath>
          <m:r>
            <w:rPr>
              <w:rFonts w:ascii="Cambria Math" w:hAnsi="Cambria Math"/>
            </w:rPr>
            <m:t>Ax=b</m:t>
          </m:r>
        </m:oMath>
      </m:oMathPara>
    </w:p>
    <w:p w14:paraId="1FD5C95B" w14:textId="77777777" w:rsidR="00AA1ADF" w:rsidRDefault="00AA1ADF" w:rsidP="00AA1ADF">
      <w:pPr>
        <w:spacing w:line="360" w:lineRule="auto"/>
      </w:pPr>
    </w:p>
    <w:p w14:paraId="688BB22D" w14:textId="77777777" w:rsidR="00AA1ADF" w:rsidRDefault="00E368A2" w:rsidP="00AA1ADF">
      <w:pPr>
        <w:pStyle w:val="ListParagraph"/>
        <w:spacing w:line="360" w:lineRule="auto"/>
        <w:ind w:left="360"/>
      </w:pPr>
      <w:r>
        <w:lastRenderedPageBreak/>
        <w:t xml:space="preserve">where the matrix </w:t>
      </w:r>
      <m:oMath>
        <m:r>
          <w:rPr>
            <w:rFonts w:ascii="Cambria Math" w:hAnsi="Cambria Math"/>
          </w:rPr>
          <m:t>A</m:t>
        </m:r>
      </m:oMath>
      <w:r>
        <w:t xml:space="preserve"> has dimensions </w:t>
      </w:r>
      <m:oMath>
        <m:r>
          <w:rPr>
            <w:rFonts w:ascii="Cambria Math" w:hAnsi="Cambria Math"/>
          </w:rPr>
          <m:t>m×n</m:t>
        </m:r>
      </m:oMath>
      <w:r>
        <w:t xml:space="preserve"> and rank </w:t>
      </w:r>
      <m:oMath>
        <m:r>
          <w:rPr>
            <w:rFonts w:ascii="Cambria Math" w:hAnsi="Cambria Math"/>
          </w:rPr>
          <m:t>m</m:t>
        </m:r>
      </m:oMath>
      <w:r>
        <w:t xml:space="preserve">, first find the QR factorization of the transpose of </w:t>
      </w:r>
      <m:oMath>
        <m:r>
          <w:rPr>
            <w:rFonts w:ascii="Cambria Math" w:hAnsi="Cambria Math"/>
          </w:rPr>
          <m:t>A</m:t>
        </m:r>
      </m:oMath>
      <w:r>
        <w:t>:</w:t>
      </w:r>
    </w:p>
    <w:p w14:paraId="604DF7EF" w14:textId="77777777" w:rsidR="00AA1ADF" w:rsidRDefault="00AA1ADF" w:rsidP="00AA1ADF">
      <w:pPr>
        <w:spacing w:line="360" w:lineRule="auto"/>
      </w:pPr>
    </w:p>
    <w:p w14:paraId="20BC4EA6"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=QR</m:t>
          </m:r>
        </m:oMath>
      </m:oMathPara>
    </w:p>
    <w:p w14:paraId="77F5851C" w14:textId="77777777" w:rsidR="00AA1ADF" w:rsidRDefault="00AA1ADF" w:rsidP="00AA1ADF">
      <w:pPr>
        <w:spacing w:line="360" w:lineRule="auto"/>
      </w:pPr>
    </w:p>
    <w:p w14:paraId="1AFF62E5" w14:textId="77777777" w:rsidR="00AA1ADF" w:rsidRDefault="00E368A2" w:rsidP="00AA1ADF">
      <w:pPr>
        <w:pStyle w:val="ListParagraph"/>
        <w:spacing w:line="360" w:lineRule="auto"/>
        <w:ind w:left="360"/>
      </w:pPr>
      <w:r>
        <w:t xml:space="preserve">where </w:t>
      </w:r>
      <m:oMath>
        <m:r>
          <w:rPr>
            <w:rFonts w:ascii="Cambria Math" w:hAnsi="Cambria Math"/>
          </w:rPr>
          <m:t>Q</m:t>
        </m:r>
      </m:oMath>
      <w:r>
        <w:t xml:space="preserve"> is an orthogonal matrix, i.e.,</w:t>
      </w:r>
    </w:p>
    <w:p w14:paraId="5251D08D" w14:textId="77777777" w:rsidR="00AA1ADF" w:rsidRDefault="00AA1ADF" w:rsidP="00AA1ADF">
      <w:pPr>
        <w:spacing w:line="360" w:lineRule="auto"/>
      </w:pPr>
    </w:p>
    <w:p w14:paraId="490CC1F8"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2AC77F99" w14:textId="77777777" w:rsidR="00AA1ADF" w:rsidRDefault="00AA1ADF" w:rsidP="00AA1ADF">
      <w:pPr>
        <w:spacing w:line="360" w:lineRule="auto"/>
      </w:pPr>
    </w:p>
    <w:p w14:paraId="2A4C10CC" w14:textId="77777777" w:rsidR="00AA1ADF" w:rsidRDefault="00E368A2" w:rsidP="00AA1ADF">
      <w:pPr>
        <w:pStyle w:val="ListParagraph"/>
        <w:spacing w:line="360" w:lineRule="auto"/>
        <w:ind w:left="360"/>
      </w:pPr>
      <w:r>
        <w:t xml:space="preserve">and </w:t>
      </w:r>
      <m:oMath>
        <m:r>
          <w:rPr>
            <w:rFonts w:ascii="Cambria Math" w:hAnsi="Cambria Math"/>
          </w:rPr>
          <m:t>R</m:t>
        </m:r>
      </m:oMath>
      <w:r>
        <w:t xml:space="preserve"> has a special form</w:t>
      </w:r>
    </w:p>
    <w:p w14:paraId="36708CD5" w14:textId="77777777" w:rsidR="00AA1ADF" w:rsidRDefault="00AA1ADF" w:rsidP="00AA1ADF">
      <w:pPr>
        <w:spacing w:line="360" w:lineRule="auto"/>
      </w:pPr>
    </w:p>
    <w:p w14:paraId="17ECF1EA" w14:textId="16D7A651" w:rsidR="00E368A2" w:rsidRPr="00AA1ADF" w:rsidRDefault="00E368A2" w:rsidP="00AA1ADF">
      <w:pPr>
        <w:pStyle w:val="ListParagraph"/>
        <w:spacing w:line="360" w:lineRule="auto"/>
        <w:ind w:left="360"/>
      </w:pPr>
      <m:oMathPara>
        <m:oMath>
          <m:r>
            <w:rPr>
              <w:rFonts w:ascii="Cambria Math" w:hAns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oMath>
      </m:oMathPara>
    </w:p>
    <w:p w14:paraId="22A49A69" w14:textId="77777777" w:rsidR="00AA1ADF" w:rsidRDefault="00AA1ADF" w:rsidP="00AA1ADF">
      <w:pPr>
        <w:spacing w:line="360" w:lineRule="auto"/>
      </w:pPr>
    </w:p>
    <w:p w14:paraId="0C62ED10" w14:textId="03914EE6" w:rsidR="00985D53" w:rsidRDefault="00000000" w:rsidP="009544A1">
      <w:pPr>
        <w:pStyle w:val="ListParagraph"/>
        <w:numPr>
          <w:ilvl w:val="0"/>
          <w:numId w:val="294"/>
        </w:numPr>
        <w:spacing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00985D53" w:rsidRPr="00985D53">
        <w:rPr>
          <w:u w:val="single"/>
        </w:rPr>
        <w:t xml:space="preserve"> and the Zero Matrices</w:t>
      </w:r>
      <w:r w:rsidR="00985D53">
        <w:t xml:space="preserve">: 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985D53">
        <w:t xml:space="preserve"> is square </w:t>
      </w:r>
      <m:oMath>
        <m:r>
          <w:rPr>
            <w:rFonts w:ascii="Cambria Math" w:hAnsi="Cambria Math"/>
          </w:rPr>
          <m:t>m×m</m:t>
        </m:r>
      </m:oMath>
      <w:r w:rsidR="00985D53">
        <w:t xml:space="preserve"> right triangular matrix and the zero matrix has the dimension </w:t>
      </w:r>
      <m:oMath>
        <m:d>
          <m:dPr>
            <m:ctrlPr>
              <w:rPr>
                <w:rFonts w:ascii="Cambria Math" w:hAnsi="Cambria Math"/>
                <w:i/>
              </w:rPr>
            </m:ctrlPr>
          </m:dPr>
          <m:e>
            <m:r>
              <w:rPr>
                <w:rFonts w:ascii="Cambria Math" w:hAnsi="Cambria Math"/>
              </w:rPr>
              <m:t>n-m</m:t>
            </m:r>
          </m:e>
        </m:d>
        <m:r>
          <w:rPr>
            <w:rFonts w:ascii="Cambria Math" w:hAnsi="Cambria Math"/>
          </w:rPr>
          <m:t>×m</m:t>
        </m:r>
      </m:oMath>
    </w:p>
    <w:p w14:paraId="12F70096" w14:textId="77777777" w:rsidR="00AA1ADF" w:rsidRDefault="00985D53" w:rsidP="009544A1">
      <w:pPr>
        <w:pStyle w:val="ListParagraph"/>
        <w:numPr>
          <w:ilvl w:val="0"/>
          <w:numId w:val="294"/>
        </w:numPr>
        <w:spacing w:line="360" w:lineRule="auto"/>
      </w:pPr>
      <w:r w:rsidRPr="00985D53">
        <w:rPr>
          <w:u w:val="single"/>
        </w:rPr>
        <w:t>Explicit Form for the Solution</w:t>
      </w:r>
      <w:r>
        <w:t>: After some algebra, it can be shown that the solution to the problem can be expressed as</w:t>
      </w:r>
    </w:p>
    <w:p w14:paraId="6EDE3188" w14:textId="77777777" w:rsidR="00AA1ADF" w:rsidRPr="00AA1ADF" w:rsidRDefault="00AA1ADF" w:rsidP="00AA1ADF">
      <w:pPr>
        <w:spacing w:line="360" w:lineRule="auto"/>
        <w:rPr>
          <w:u w:val="single"/>
        </w:rPr>
      </w:pPr>
    </w:p>
    <w:p w14:paraId="02F16623" w14:textId="77777777" w:rsidR="00AA1ADF" w:rsidRDefault="00985D53" w:rsidP="00AA1ADF">
      <w:pPr>
        <w:pStyle w:val="ListParagraph"/>
        <w:spacing w:line="360" w:lineRule="auto"/>
        <w:ind w:left="360"/>
      </w:pPr>
      <m:oMathPara>
        <m:oMath>
          <m:r>
            <w:rPr>
              <w:rFonts w:ascii="Cambria Math" w:hAnsi="Cambria Math"/>
            </w:rPr>
            <m:t>x=Q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e>
                </m:mr>
                <m:mr>
                  <m:e>
                    <m:r>
                      <w:rPr>
                        <w:rFonts w:ascii="Cambria Math" w:hAnsi="Cambria Math"/>
                      </w:rPr>
                      <m:t>0</m:t>
                    </m:r>
                  </m:e>
                </m:mr>
              </m:m>
            </m:e>
          </m:d>
        </m:oMath>
      </m:oMathPara>
    </w:p>
    <w:p w14:paraId="3C5669BC" w14:textId="77777777" w:rsidR="00AA1ADF" w:rsidRDefault="00AA1ADF" w:rsidP="00AA1ADF">
      <w:pPr>
        <w:spacing w:line="360" w:lineRule="auto"/>
      </w:pPr>
    </w:p>
    <w:p w14:paraId="439D664A" w14:textId="5A232390" w:rsidR="00985D53" w:rsidRDefault="00985D53" w:rsidP="00AA1ADF">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R</m:t>
            </m:r>
          </m:e>
          <m:sup>
            <m:r>
              <w:rPr>
                <w:rFonts w:ascii="Cambria Math" w:hAnsi="Cambria Math"/>
              </w:rPr>
              <m:t>-1</m:t>
            </m:r>
          </m:sup>
        </m:sSup>
      </m:oMath>
      <w:r>
        <w:t xml:space="preserve"> may be found by Gaussian elimination or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oMath>
      <w:r>
        <w:t xml:space="preserve"> computed directly by forward substitution.</w:t>
      </w:r>
    </w:p>
    <w:p w14:paraId="78BC4BA0" w14:textId="63F94CE3" w:rsidR="00985D53" w:rsidRDefault="00985D53" w:rsidP="009544A1">
      <w:pPr>
        <w:pStyle w:val="ListParagraph"/>
        <w:numPr>
          <w:ilvl w:val="0"/>
          <w:numId w:val="294"/>
        </w:numPr>
        <w:spacing w:line="360" w:lineRule="auto"/>
      </w:pPr>
      <w:r>
        <w:rPr>
          <w:u w:val="single"/>
        </w:rPr>
        <w:t>Accuracy/Speed of Forward Substitution</w:t>
      </w:r>
      <w:r w:rsidRPr="00985D53">
        <w:t>:</w:t>
      </w:r>
      <w:r>
        <w:t xml:space="preserve"> Forward substitution enjoys greater accuracy and lower number of computations.</w:t>
      </w:r>
    </w:p>
    <w:p w14:paraId="4A6195D3" w14:textId="77777777" w:rsidR="00AA1ADF" w:rsidRDefault="00985D53" w:rsidP="009544A1">
      <w:pPr>
        <w:pStyle w:val="ListParagraph"/>
        <w:numPr>
          <w:ilvl w:val="0"/>
          <w:numId w:val="294"/>
        </w:numPr>
        <w:spacing w:line="360" w:lineRule="auto"/>
      </w:pPr>
      <w:r>
        <w:rPr>
          <w:u w:val="single"/>
        </w:rPr>
        <w:t xml:space="preserve">Solution to the Over-determined </w:t>
      </w:r>
      <m:oMath>
        <m:r>
          <w:rPr>
            <w:rFonts w:ascii="Cambria Math" w:hAnsi="Cambria Math"/>
            <w:u w:val="single"/>
          </w:rPr>
          <m:t>m≥n</m:t>
        </m:r>
      </m:oMath>
      <w:r>
        <w:rPr>
          <w:u w:val="single"/>
        </w:rPr>
        <w:t xml:space="preserve"> Problem</w:t>
      </w:r>
      <w:r w:rsidRPr="00985D53">
        <w:t>:</w:t>
      </w:r>
      <w:r>
        <w:t xml:space="preserve"> To find a solution </w:t>
      </w:r>
      <m:oMath>
        <m:r>
          <w:rPr>
            <w:rFonts w:ascii="Cambria Math" w:hAnsi="Cambria Math"/>
          </w:rPr>
          <m:t>x</m:t>
        </m:r>
      </m:oMath>
      <w:r>
        <w:t xml:space="preserve"> to the over-determined</w:t>
      </w:r>
    </w:p>
    <w:p w14:paraId="311DC3CA" w14:textId="77777777" w:rsidR="00AA1ADF" w:rsidRPr="0082147E" w:rsidRDefault="00AA1ADF" w:rsidP="0082147E">
      <w:pPr>
        <w:spacing w:line="360" w:lineRule="auto"/>
        <w:rPr>
          <w:u w:val="single"/>
        </w:rPr>
      </w:pPr>
    </w:p>
    <w:p w14:paraId="0D3E99DA" w14:textId="77777777" w:rsidR="00AA1ADF" w:rsidRDefault="00985D53" w:rsidP="00AA1ADF">
      <w:pPr>
        <w:pStyle w:val="ListParagraph"/>
        <w:spacing w:line="360" w:lineRule="auto"/>
        <w:ind w:left="360"/>
      </w:pPr>
      <m:oMathPara>
        <m:oMath>
          <m:r>
            <w:rPr>
              <w:rFonts w:ascii="Cambria Math" w:hAnsi="Cambria Math"/>
            </w:rPr>
            <m:t>m≥n</m:t>
          </m:r>
        </m:oMath>
      </m:oMathPara>
    </w:p>
    <w:p w14:paraId="7C6E6B1B" w14:textId="77777777" w:rsidR="00AA1ADF" w:rsidRDefault="00AA1ADF" w:rsidP="0082147E">
      <w:pPr>
        <w:spacing w:line="360" w:lineRule="auto"/>
      </w:pPr>
    </w:p>
    <w:p w14:paraId="1C915F11" w14:textId="77777777" w:rsidR="0082147E" w:rsidRDefault="00985D53" w:rsidP="00AA1ADF">
      <w:pPr>
        <w:pStyle w:val="ListParagraph"/>
        <w:spacing w:line="360" w:lineRule="auto"/>
        <w:ind w:left="360"/>
      </w:pPr>
      <w:r>
        <w:lastRenderedPageBreak/>
        <w:t>problem</w:t>
      </w:r>
    </w:p>
    <w:p w14:paraId="42F2A4E2" w14:textId="77777777" w:rsidR="0082147E" w:rsidRDefault="0082147E" w:rsidP="0082147E">
      <w:pPr>
        <w:spacing w:line="360" w:lineRule="auto"/>
      </w:pPr>
    </w:p>
    <w:p w14:paraId="321A2007" w14:textId="77777777" w:rsidR="0082147E" w:rsidRDefault="00985D53" w:rsidP="00AA1ADF">
      <w:pPr>
        <w:pStyle w:val="ListParagraph"/>
        <w:spacing w:line="360" w:lineRule="auto"/>
        <w:ind w:left="360"/>
      </w:pPr>
      <m:oMathPara>
        <m:oMath>
          <m:r>
            <w:rPr>
              <w:rFonts w:ascii="Cambria Math" w:hAnsi="Cambria Math"/>
            </w:rPr>
            <m:t>Ax=b</m:t>
          </m:r>
        </m:oMath>
      </m:oMathPara>
    </w:p>
    <w:p w14:paraId="7C5B92B5" w14:textId="77777777" w:rsidR="0082147E" w:rsidRDefault="0082147E" w:rsidP="0082147E">
      <w:pPr>
        <w:spacing w:line="360" w:lineRule="auto"/>
      </w:pPr>
    </w:p>
    <w:p w14:paraId="352ACF79" w14:textId="77777777" w:rsidR="0082147E" w:rsidRDefault="00985D53" w:rsidP="00AA1ADF">
      <w:pPr>
        <w:pStyle w:val="ListParagraph"/>
        <w:spacing w:line="360" w:lineRule="auto"/>
        <w:ind w:left="360"/>
      </w:pPr>
      <w:r>
        <w:t xml:space="preserve">which minimizes the norm </w:t>
      </w:r>
      <m:oMath>
        <m:d>
          <m:dPr>
            <m:begChr m:val="‖"/>
            <m:endChr m:val="‖"/>
            <m:ctrlPr>
              <w:rPr>
                <w:rFonts w:ascii="Cambria Math" w:hAnsi="Cambria Math"/>
                <w:i/>
              </w:rPr>
            </m:ctrlPr>
          </m:dPr>
          <m:e>
            <m:r>
              <w:rPr>
                <w:rFonts w:ascii="Cambria Math" w:hAnsi="Cambria Math"/>
              </w:rPr>
              <m:t>Ax-b</m:t>
            </m:r>
          </m:e>
        </m:d>
      </m:oMath>
      <w:r>
        <w:t xml:space="preserve">, first find the QR factorization of </w:t>
      </w:r>
      <m:oMath>
        <m:r>
          <w:rPr>
            <w:rFonts w:ascii="Cambria Math" w:hAnsi="Cambria Math"/>
          </w:rPr>
          <m:t>A</m:t>
        </m:r>
      </m:oMath>
      <w:r>
        <w:t>:</w:t>
      </w:r>
    </w:p>
    <w:p w14:paraId="57636DB2" w14:textId="77777777" w:rsidR="0082147E" w:rsidRDefault="0082147E" w:rsidP="0082147E">
      <w:pPr>
        <w:spacing w:line="360" w:lineRule="auto"/>
      </w:pPr>
    </w:p>
    <w:p w14:paraId="30BACAB3" w14:textId="1C7433E3" w:rsidR="00985D53" w:rsidRPr="0082147E" w:rsidRDefault="00985D53" w:rsidP="00AA1ADF">
      <w:pPr>
        <w:pStyle w:val="ListParagraph"/>
        <w:spacing w:line="360" w:lineRule="auto"/>
        <w:ind w:left="360"/>
      </w:pPr>
      <m:oMathPara>
        <m:oMath>
          <m:r>
            <w:rPr>
              <w:rFonts w:ascii="Cambria Math" w:hAnsi="Cambria Math"/>
            </w:rPr>
            <m:t>A=QR</m:t>
          </m:r>
        </m:oMath>
      </m:oMathPara>
    </w:p>
    <w:p w14:paraId="1953086C" w14:textId="77777777" w:rsidR="0082147E" w:rsidRDefault="0082147E" w:rsidP="0082147E">
      <w:pPr>
        <w:spacing w:line="360" w:lineRule="auto"/>
      </w:pPr>
    </w:p>
    <w:p w14:paraId="3135867A" w14:textId="77777777" w:rsidR="0082147E" w:rsidRDefault="001D3BDB" w:rsidP="009544A1">
      <w:pPr>
        <w:pStyle w:val="ListParagraph"/>
        <w:numPr>
          <w:ilvl w:val="0"/>
          <w:numId w:val="294"/>
        </w:numPr>
        <w:spacing w:line="360" w:lineRule="auto"/>
      </w:pPr>
      <w:r>
        <w:rPr>
          <w:u w:val="single"/>
        </w:rPr>
        <w:t>Explicit Form for the Solution</w:t>
      </w:r>
      <w:r>
        <w:t>: The solution can then be expressed as</w:t>
      </w:r>
    </w:p>
    <w:p w14:paraId="3348FEC0" w14:textId="77777777" w:rsidR="0082147E" w:rsidRPr="0082147E" w:rsidRDefault="0082147E" w:rsidP="0082147E">
      <w:pPr>
        <w:spacing w:line="360" w:lineRule="auto"/>
        <w:rPr>
          <w:u w:val="single"/>
        </w:rPr>
      </w:pPr>
    </w:p>
    <w:p w14:paraId="04DBD710" w14:textId="77777777" w:rsidR="0082147E" w:rsidRDefault="001D3BDB" w:rsidP="0082147E">
      <w:pPr>
        <w:pStyle w:val="ListParagraph"/>
        <w:spacing w:line="360" w:lineRule="auto"/>
        <w:ind w:left="360"/>
      </w:pPr>
      <m:oMathPara>
        <m:oMath>
          <m:r>
            <w:rPr>
              <w:rFonts w:ascii="Cambria Math" w:hAnsi="Cambria Math"/>
            </w:rPr>
            <m:t>x=</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r>
                <w:rPr>
                  <w:rFonts w:ascii="Cambria Math" w:hAnsi="Cambria Math"/>
                </w:rPr>
                <m:t>b</m:t>
              </m:r>
            </m:e>
          </m:d>
        </m:oMath>
      </m:oMathPara>
    </w:p>
    <w:p w14:paraId="352226BC" w14:textId="77777777" w:rsidR="0082147E" w:rsidRDefault="0082147E" w:rsidP="0082147E">
      <w:pPr>
        <w:spacing w:line="360" w:lineRule="auto"/>
      </w:pPr>
    </w:p>
    <w:p w14:paraId="235B75C1" w14:textId="7A34DA0E" w:rsidR="001D3BDB" w:rsidRDefault="001D3BDB" w:rsidP="0082147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is an </w:t>
      </w:r>
      <m:oMath>
        <m:r>
          <w:rPr>
            <w:rFonts w:ascii="Cambria Math" w:hAnsi="Cambria Math"/>
          </w:rPr>
          <m:t>m×n</m:t>
        </m:r>
      </m:oMath>
      <w:r>
        <w:t xml:space="preserve"> matrix containing the first </w:t>
      </w:r>
      <m:oMath>
        <m:r>
          <w:rPr>
            <w:rFonts w:ascii="Cambria Math" w:hAnsi="Cambria Math"/>
          </w:rPr>
          <m:t>n</m:t>
        </m:r>
      </m:oMath>
      <w:r>
        <w:t xml:space="preserve"> columns of the full orthonormal basis </w:t>
      </w:r>
      <m:oMath>
        <m:r>
          <w:rPr>
            <w:rFonts w:ascii="Cambria Math" w:hAnsi="Cambria Math"/>
          </w:rPr>
          <m:t>Q</m:t>
        </m:r>
      </m:oMath>
      <w:r>
        <w:t xml:space="preserve"> and 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as before.</w:t>
      </w:r>
    </w:p>
    <w:p w14:paraId="353C7186" w14:textId="39BA22A9" w:rsidR="001D3BDB" w:rsidRDefault="001D3BDB" w:rsidP="009544A1">
      <w:pPr>
        <w:pStyle w:val="ListParagraph"/>
        <w:numPr>
          <w:ilvl w:val="0"/>
          <w:numId w:val="294"/>
        </w:numPr>
        <w:spacing w:line="360" w:lineRule="auto"/>
      </w:pPr>
      <w:r>
        <w:rPr>
          <w:u w:val="single"/>
        </w:rPr>
        <w:t>Techniques for Computing the Solution</w:t>
      </w:r>
      <w:r w:rsidRPr="001D3BDB">
        <w:t>:</w:t>
      </w:r>
      <w:r>
        <w:t xml:space="preserve"> Equivalent to the under-determined case, back-substitution can be used to quickly and accurately find </w:t>
      </w:r>
      <m:oMath>
        <m:r>
          <w:rPr>
            <w:rFonts w:ascii="Cambria Math" w:hAnsi="Cambria Math"/>
          </w:rPr>
          <m:t>x</m:t>
        </m:r>
      </m:oMath>
      <w:r>
        <w:t xml:space="preserve"> without explicitly inverting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often provided by numerical libraries as an </w:t>
      </w:r>
      <w:r>
        <w:rPr>
          <w:i/>
          <w:iCs/>
        </w:rPr>
        <w:t>economic</w:t>
      </w:r>
      <w:r>
        <w:t xml:space="preserve"> QR decomposition.</w:t>
      </w:r>
    </w:p>
    <w:p w14:paraId="4F536CC1" w14:textId="77777777" w:rsidR="00AA1ADF" w:rsidRDefault="00AA1ADF" w:rsidP="00AA1ADF">
      <w:pPr>
        <w:spacing w:line="360" w:lineRule="auto"/>
      </w:pPr>
    </w:p>
    <w:p w14:paraId="6B3477F5" w14:textId="77777777" w:rsidR="00AA1ADF" w:rsidRDefault="00AA1ADF" w:rsidP="00AA1ADF">
      <w:pPr>
        <w:spacing w:line="360" w:lineRule="auto"/>
      </w:pPr>
    </w:p>
    <w:p w14:paraId="0D9735CC" w14:textId="48A4564E" w:rsidR="00AA1ADF" w:rsidRPr="00AA1ADF" w:rsidRDefault="00AA1ADF" w:rsidP="00AA1ADF">
      <w:pPr>
        <w:spacing w:line="360" w:lineRule="auto"/>
        <w:rPr>
          <w:b/>
          <w:bCs/>
          <w:sz w:val="28"/>
          <w:szCs w:val="28"/>
        </w:rPr>
      </w:pPr>
      <w:r w:rsidRPr="00AA1ADF">
        <w:rPr>
          <w:b/>
          <w:bCs/>
          <w:sz w:val="28"/>
          <w:szCs w:val="28"/>
        </w:rPr>
        <w:t>Generalizations</w:t>
      </w:r>
    </w:p>
    <w:p w14:paraId="1EF94CC5" w14:textId="77777777" w:rsidR="00AA1ADF" w:rsidRDefault="00AA1ADF" w:rsidP="00AA1ADF">
      <w:pPr>
        <w:spacing w:line="360" w:lineRule="auto"/>
      </w:pPr>
    </w:p>
    <w:p w14:paraId="590541D5" w14:textId="0D57F97B" w:rsidR="006D5A18" w:rsidRDefault="00AA1ADF" w:rsidP="00171B83">
      <w:pPr>
        <w:spacing w:line="360" w:lineRule="auto"/>
      </w:pPr>
      <w:r>
        <w:t>Iwasawa decomposition generalizes QR decomposition to semi-simple Lie groups.</w:t>
      </w:r>
    </w:p>
    <w:p w14:paraId="6914DD94" w14:textId="77777777" w:rsidR="006D5A18" w:rsidRDefault="006D5A18" w:rsidP="00171B83">
      <w:pPr>
        <w:spacing w:line="360" w:lineRule="auto"/>
      </w:pPr>
    </w:p>
    <w:p w14:paraId="11E5D121" w14:textId="77777777" w:rsidR="0069312C" w:rsidRDefault="0069312C" w:rsidP="00171B83">
      <w:pPr>
        <w:spacing w:line="360" w:lineRule="auto"/>
      </w:pPr>
    </w:p>
    <w:p w14:paraId="36847F40" w14:textId="5FBADEC6" w:rsidR="0069312C" w:rsidRPr="0069312C" w:rsidRDefault="0069312C" w:rsidP="00171B83">
      <w:pPr>
        <w:spacing w:line="360" w:lineRule="auto"/>
        <w:rPr>
          <w:b/>
          <w:bCs/>
          <w:sz w:val="28"/>
          <w:szCs w:val="28"/>
        </w:rPr>
      </w:pPr>
      <w:r w:rsidRPr="0069312C">
        <w:rPr>
          <w:b/>
          <w:bCs/>
          <w:sz w:val="28"/>
          <w:szCs w:val="28"/>
        </w:rPr>
        <w:t>References</w:t>
      </w:r>
    </w:p>
    <w:p w14:paraId="0D549B15" w14:textId="77777777" w:rsidR="0069312C" w:rsidRDefault="0069312C" w:rsidP="00171B83">
      <w:pPr>
        <w:spacing w:line="360" w:lineRule="auto"/>
      </w:pPr>
    </w:p>
    <w:p w14:paraId="7F6E27B2" w14:textId="43BD96E8" w:rsidR="006D5A18" w:rsidRDefault="006D5A18" w:rsidP="009544A1">
      <w:pPr>
        <w:pStyle w:val="ListParagraph"/>
        <w:numPr>
          <w:ilvl w:val="0"/>
          <w:numId w:val="281"/>
        </w:numPr>
        <w:spacing w:line="360" w:lineRule="auto"/>
      </w:pPr>
      <w:r>
        <w:t xml:space="preserve">Golub, G. H., and C. F. van Loan (1996): </w:t>
      </w:r>
      <w:r>
        <w:rPr>
          <w:i/>
          <w:iCs/>
        </w:rPr>
        <w:t>Mat</w:t>
      </w:r>
      <w:r w:rsidR="00ED3BB5">
        <w:rPr>
          <w:i/>
          <w:iCs/>
        </w:rPr>
        <w:t>r</w:t>
      </w:r>
      <w:r>
        <w:rPr>
          <w:i/>
          <w:iCs/>
        </w:rPr>
        <w:t>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32DFA7D6" w14:textId="309FD9AA" w:rsidR="0069312C" w:rsidRDefault="0069312C" w:rsidP="009544A1">
      <w:pPr>
        <w:pStyle w:val="ListParagraph"/>
        <w:numPr>
          <w:ilvl w:val="0"/>
          <w:numId w:val="281"/>
        </w:numPr>
        <w:spacing w:line="360" w:lineRule="auto"/>
      </w:pPr>
      <w:r>
        <w:lastRenderedPageBreak/>
        <w:t xml:space="preserve">Parker, R. L. (1994): </w:t>
      </w:r>
      <w:r>
        <w:rPr>
          <w:i/>
          <w:iCs/>
        </w:rPr>
        <w:t>Geophysical Inverse Theory</w:t>
      </w:r>
      <w:r>
        <w:t xml:space="preserve"> </w:t>
      </w:r>
      <w:r>
        <w:rPr>
          <w:b/>
          <w:bCs/>
        </w:rPr>
        <w:t>Princeton University Press</w:t>
      </w:r>
      <w:r>
        <w:t xml:space="preserve"> Princeton NJ</w:t>
      </w:r>
    </w:p>
    <w:p w14:paraId="558CC21F" w14:textId="4BF8A95D" w:rsidR="0069312C" w:rsidRDefault="0069312C" w:rsidP="009544A1">
      <w:pPr>
        <w:pStyle w:val="ListParagraph"/>
        <w:numPr>
          <w:ilvl w:val="0"/>
          <w:numId w:val="281"/>
        </w:numPr>
        <w:spacing w:line="360" w:lineRule="auto"/>
      </w:pPr>
      <w:r>
        <w:t xml:space="preserve">Stoer, J., and R. Bulirsch (2002): </w:t>
      </w:r>
      <w:r>
        <w:rPr>
          <w:i/>
          <w:iCs/>
        </w:rPr>
        <w:t>Introduction to Numerical Algebra 3</w:t>
      </w:r>
      <w:r w:rsidRPr="0069312C">
        <w:rPr>
          <w:i/>
          <w:iCs/>
          <w:vertAlign w:val="superscript"/>
        </w:rPr>
        <w:t>rd</w:t>
      </w:r>
      <w:r>
        <w:rPr>
          <w:i/>
          <w:iCs/>
        </w:rPr>
        <w:t xml:space="preserve"> Edition</w:t>
      </w:r>
      <w:r>
        <w:t xml:space="preserve"> </w:t>
      </w:r>
      <w:r>
        <w:rPr>
          <w:b/>
          <w:bCs/>
        </w:rPr>
        <w:t>Springer</w:t>
      </w:r>
      <w:r>
        <w:t xml:space="preserve"> New York NY</w:t>
      </w:r>
    </w:p>
    <w:p w14:paraId="0CD93D87" w14:textId="35FD281D" w:rsidR="0069312C" w:rsidRDefault="0069312C" w:rsidP="009544A1">
      <w:pPr>
        <w:pStyle w:val="ListParagraph"/>
        <w:numPr>
          <w:ilvl w:val="0"/>
          <w:numId w:val="281"/>
        </w:numPr>
        <w:spacing w:line="360" w:lineRule="auto"/>
      </w:pPr>
      <w:r>
        <w:t xml:space="preserve">Strang, G. (2019): </w:t>
      </w:r>
      <w:r>
        <w:rPr>
          <w:i/>
          <w:iCs/>
        </w:rPr>
        <w:t>Linear Algebra and Learning from Data 1</w:t>
      </w:r>
      <w:r w:rsidRPr="0069312C">
        <w:rPr>
          <w:i/>
          <w:iCs/>
          <w:vertAlign w:val="superscript"/>
        </w:rPr>
        <w:t>st</w:t>
      </w:r>
      <w:r>
        <w:rPr>
          <w:i/>
          <w:iCs/>
        </w:rPr>
        <w:t xml:space="preserve"> Edition</w:t>
      </w:r>
      <w:r>
        <w:t xml:space="preserve"> </w:t>
      </w:r>
      <w:r>
        <w:rPr>
          <w:b/>
          <w:bCs/>
        </w:rPr>
        <w:t>Wellesley Cambridge Press</w:t>
      </w:r>
      <w:r>
        <w:t xml:space="preserve"> Wellesley MA</w:t>
      </w:r>
    </w:p>
    <w:p w14:paraId="07045086" w14:textId="1DE782AC" w:rsidR="0069312C" w:rsidRDefault="0069312C" w:rsidP="009544A1">
      <w:pPr>
        <w:pStyle w:val="ListParagraph"/>
        <w:numPr>
          <w:ilvl w:val="0"/>
          <w:numId w:val="281"/>
        </w:numPr>
        <w:spacing w:line="360" w:lineRule="auto"/>
      </w:pPr>
      <w:r>
        <w:t xml:space="preserve">Trefethen, L. N., and D. Bau III (1997): </w:t>
      </w:r>
      <w:r>
        <w:rPr>
          <w:i/>
          <w:iCs/>
        </w:rPr>
        <w:t>Numerical Linear Algebra</w:t>
      </w:r>
      <w:r>
        <w:t xml:space="preserve"> </w:t>
      </w:r>
      <w:r>
        <w:rPr>
          <w:b/>
          <w:bCs/>
        </w:rPr>
        <w:t>Society for Industrial and Applied Mathematics</w:t>
      </w:r>
      <w:r>
        <w:t xml:space="preserve"> Philadelphia PA</w:t>
      </w:r>
    </w:p>
    <w:p w14:paraId="5F5DC907" w14:textId="193E5309" w:rsidR="0069312C" w:rsidRDefault="0069312C" w:rsidP="009544A1">
      <w:pPr>
        <w:pStyle w:val="ListParagraph"/>
        <w:numPr>
          <w:ilvl w:val="0"/>
          <w:numId w:val="281"/>
        </w:numPr>
        <w:spacing w:line="360" w:lineRule="auto"/>
      </w:pPr>
      <w:r>
        <w:t xml:space="preserve">Wikipedia (2024): </w:t>
      </w:r>
      <w:hyperlink r:id="rId138" w:history="1">
        <w:r w:rsidRPr="0069312C">
          <w:rPr>
            <w:rStyle w:val="Hyperlink"/>
          </w:rPr>
          <w:t>QR Decomposition</w:t>
        </w:r>
      </w:hyperlink>
    </w:p>
    <w:p w14:paraId="1E90B324" w14:textId="77777777" w:rsidR="00EE7BEF" w:rsidRDefault="00EE7BEF">
      <w:r>
        <w:br w:type="page"/>
      </w:r>
    </w:p>
    <w:p w14:paraId="03B75D5A" w14:textId="77777777" w:rsidR="00EE7BEF" w:rsidRDefault="00EE7BEF" w:rsidP="00171B83">
      <w:pPr>
        <w:spacing w:line="360" w:lineRule="auto"/>
      </w:pPr>
    </w:p>
    <w:p w14:paraId="6E02F84A" w14:textId="77777777" w:rsidR="00EE7BEF" w:rsidRPr="00EE7BEF" w:rsidRDefault="00EE7BEF" w:rsidP="00EE7BEF">
      <w:pPr>
        <w:spacing w:line="360" w:lineRule="auto"/>
        <w:jc w:val="center"/>
        <w:rPr>
          <w:b/>
          <w:bCs/>
          <w:sz w:val="32"/>
          <w:szCs w:val="32"/>
        </w:rPr>
      </w:pPr>
      <w:r w:rsidRPr="00EE7BEF">
        <w:rPr>
          <w:b/>
          <w:bCs/>
          <w:sz w:val="32"/>
          <w:szCs w:val="32"/>
        </w:rPr>
        <w:t>Gershgorin Circle Theorem</w:t>
      </w:r>
    </w:p>
    <w:p w14:paraId="1D1D8DF8" w14:textId="77777777" w:rsidR="00EE7BEF" w:rsidRDefault="00EE7BEF" w:rsidP="00171B83">
      <w:pPr>
        <w:spacing w:line="360" w:lineRule="auto"/>
      </w:pPr>
    </w:p>
    <w:p w14:paraId="45ED0A19" w14:textId="77777777" w:rsidR="00EE7BEF" w:rsidRDefault="00EE7BEF" w:rsidP="00171B83">
      <w:pPr>
        <w:spacing w:line="360" w:lineRule="auto"/>
      </w:pPr>
    </w:p>
    <w:p w14:paraId="0DFED545" w14:textId="77777777" w:rsidR="00EE7BEF" w:rsidRPr="00EE7BEF" w:rsidRDefault="00EE7BEF" w:rsidP="00171B83">
      <w:pPr>
        <w:spacing w:line="360" w:lineRule="auto"/>
        <w:rPr>
          <w:b/>
          <w:bCs/>
          <w:sz w:val="28"/>
          <w:szCs w:val="28"/>
        </w:rPr>
      </w:pPr>
      <w:r w:rsidRPr="00EE7BEF">
        <w:rPr>
          <w:b/>
          <w:bCs/>
          <w:sz w:val="28"/>
          <w:szCs w:val="28"/>
        </w:rPr>
        <w:t>Introduction</w:t>
      </w:r>
    </w:p>
    <w:p w14:paraId="67475CB4" w14:textId="77777777" w:rsidR="00EE7BEF" w:rsidRDefault="00EE7BEF" w:rsidP="00171B83">
      <w:pPr>
        <w:spacing w:line="360" w:lineRule="auto"/>
      </w:pPr>
    </w:p>
    <w:p w14:paraId="764061C7" w14:textId="7333CF97" w:rsidR="00EE7BEF" w:rsidRDefault="00EE7BEF" w:rsidP="00171B83">
      <w:pPr>
        <w:spacing w:line="360" w:lineRule="auto"/>
      </w:pPr>
      <w:r>
        <w:t xml:space="preserve">The </w:t>
      </w:r>
      <w:r w:rsidRPr="00EE7BEF">
        <w:rPr>
          <w:i/>
          <w:iCs/>
        </w:rPr>
        <w:t>Gershgorin Circle Theorem</w:t>
      </w:r>
      <w:r>
        <w:t xml:space="preserve"> may be used to bound the spectrum of a square matrix.</w:t>
      </w:r>
    </w:p>
    <w:p w14:paraId="62423968" w14:textId="77777777" w:rsidR="00EE7BEF" w:rsidRDefault="00EE7BEF" w:rsidP="00171B83">
      <w:pPr>
        <w:spacing w:line="360" w:lineRule="auto"/>
      </w:pPr>
    </w:p>
    <w:p w14:paraId="3F73C902" w14:textId="77777777" w:rsidR="00EE7BEF" w:rsidRDefault="00EE7BEF" w:rsidP="00171B83">
      <w:pPr>
        <w:spacing w:line="360" w:lineRule="auto"/>
      </w:pPr>
    </w:p>
    <w:p w14:paraId="28D7F475" w14:textId="41532115" w:rsidR="00EE7BEF" w:rsidRPr="00325BC3" w:rsidRDefault="00EE7BEF" w:rsidP="00171B83">
      <w:pPr>
        <w:spacing w:line="360" w:lineRule="auto"/>
        <w:rPr>
          <w:b/>
          <w:bCs/>
          <w:sz w:val="28"/>
          <w:szCs w:val="28"/>
        </w:rPr>
      </w:pPr>
      <w:r w:rsidRPr="00325BC3">
        <w:rPr>
          <w:b/>
          <w:bCs/>
          <w:sz w:val="28"/>
          <w:szCs w:val="28"/>
        </w:rPr>
        <w:t>Statement and Proof</w:t>
      </w:r>
    </w:p>
    <w:p w14:paraId="15D53703" w14:textId="77777777" w:rsidR="00EE7BEF" w:rsidRDefault="00EE7BEF" w:rsidP="00171B83">
      <w:pPr>
        <w:spacing w:line="360" w:lineRule="auto"/>
      </w:pPr>
    </w:p>
    <w:p w14:paraId="313E8635" w14:textId="77777777" w:rsidR="00BD0482" w:rsidRDefault="00EE7BEF" w:rsidP="009544A1">
      <w:pPr>
        <w:pStyle w:val="ListParagraph"/>
        <w:numPr>
          <w:ilvl w:val="0"/>
          <w:numId w:val="296"/>
        </w:numPr>
        <w:spacing w:line="360" w:lineRule="auto"/>
      </w:pPr>
      <w:r w:rsidRPr="00325BC3">
        <w:rPr>
          <w:u w:val="single"/>
        </w:rPr>
        <w:t>Sum of the Non-diagonal Entries</w:t>
      </w:r>
      <w:r>
        <w:t xml:space="preserve">: Let </w:t>
      </w:r>
      <m:oMath>
        <m:r>
          <w:rPr>
            <w:rFonts w:ascii="Cambria Math" w:hAnsi="Cambria Math"/>
          </w:rPr>
          <m:t>A</m:t>
        </m:r>
      </m:oMath>
      <w:r>
        <w:t xml:space="preserve"> be a complex </w:t>
      </w:r>
      <m:oMath>
        <m:r>
          <w:rPr>
            <w:rFonts w:ascii="Cambria Math" w:hAnsi="Cambria Math"/>
          </w:rPr>
          <m:t>n×n</m:t>
        </m:r>
      </m:oMath>
      <w:r>
        <w:t xml:space="preserve"> matrix with entries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For</w:t>
      </w:r>
    </w:p>
    <w:p w14:paraId="54B1404C" w14:textId="77777777" w:rsidR="00BD0482" w:rsidRPr="00BD0482" w:rsidRDefault="00BD0482" w:rsidP="00BD0482">
      <w:pPr>
        <w:spacing w:line="360" w:lineRule="auto"/>
        <w:rPr>
          <w:u w:val="single"/>
        </w:rPr>
      </w:pPr>
    </w:p>
    <w:p w14:paraId="66664EA3" w14:textId="77777777" w:rsidR="00BD0482" w:rsidRPr="00BD0482" w:rsidRDefault="00EE7BEF" w:rsidP="00BD0482">
      <w:pPr>
        <w:pStyle w:val="ListParagraph"/>
        <w:spacing w:line="360" w:lineRule="auto"/>
        <w:ind w:left="360"/>
      </w:pPr>
      <m:oMathPara>
        <m:oMath>
          <m:r>
            <w:rPr>
              <w:rFonts w:ascii="Cambria Math" w:hAnsi="Cambria Math"/>
            </w:rPr>
            <m:t>i∈</m:t>
          </m:r>
          <m:d>
            <m:dPr>
              <m:begChr m:val="{"/>
              <m:endChr m:val="}"/>
              <m:ctrlPr>
                <w:rPr>
                  <w:rFonts w:ascii="Cambria Math" w:hAnsi="Cambria Math"/>
                  <w:i/>
                </w:rPr>
              </m:ctrlPr>
            </m:dPr>
            <m:e>
              <m:r>
                <w:rPr>
                  <w:rFonts w:ascii="Cambria Math" w:hAnsi="Cambria Math"/>
                </w:rPr>
                <m:t>1, ⋯, n</m:t>
              </m:r>
            </m:e>
          </m:d>
        </m:oMath>
      </m:oMathPara>
    </w:p>
    <w:p w14:paraId="4B182269" w14:textId="77777777" w:rsidR="00BD0482" w:rsidRPr="00BD0482" w:rsidRDefault="00BD0482" w:rsidP="00BD0482">
      <w:pPr>
        <w:spacing w:line="360" w:lineRule="auto"/>
      </w:pPr>
    </w:p>
    <w:p w14:paraId="0C4ACEC7" w14:textId="77777777" w:rsidR="00BD0482" w:rsidRDefault="00EE7BEF" w:rsidP="00BD0482">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be the sum of the absolute values of the non-diagonal entries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w:t>
      </w:r>
    </w:p>
    <w:p w14:paraId="5E966A6F" w14:textId="77777777" w:rsidR="00BD0482" w:rsidRDefault="00BD0482" w:rsidP="00BD0482">
      <w:pPr>
        <w:spacing w:line="360" w:lineRule="auto"/>
      </w:pPr>
    </w:p>
    <w:p w14:paraId="7D8FDB4E" w14:textId="4B7DFA0B" w:rsidR="00EE7BEF" w:rsidRPr="00BD0482" w:rsidRDefault="00000000" w:rsidP="00BD0482">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629B5DDD" w14:textId="77777777" w:rsidR="00BD0482" w:rsidRPr="00BD0482" w:rsidRDefault="00BD0482" w:rsidP="00BD0482">
      <w:pPr>
        <w:spacing w:line="360" w:lineRule="auto"/>
      </w:pPr>
    </w:p>
    <w:p w14:paraId="5271CDCE" w14:textId="77777777" w:rsidR="00BD0482" w:rsidRDefault="00325BC3" w:rsidP="009544A1">
      <w:pPr>
        <w:pStyle w:val="ListParagraph"/>
        <w:numPr>
          <w:ilvl w:val="0"/>
          <w:numId w:val="296"/>
        </w:numPr>
        <w:spacing w:line="360" w:lineRule="auto"/>
      </w:pPr>
      <w:r>
        <w:rPr>
          <w:u w:val="single"/>
        </w:rPr>
        <w:t>Construction of the Gershgorin Disc</w:t>
      </w:r>
      <w:r>
        <w:t>: Let</w:t>
      </w:r>
    </w:p>
    <w:p w14:paraId="2AE041F3" w14:textId="77777777" w:rsidR="00BD0482" w:rsidRPr="00BD0482" w:rsidRDefault="00BD0482" w:rsidP="00BD0482">
      <w:pPr>
        <w:spacing w:line="360" w:lineRule="auto"/>
        <w:rPr>
          <w:u w:val="single"/>
        </w:rPr>
      </w:pPr>
    </w:p>
    <w:p w14:paraId="30D8B965" w14:textId="77777777" w:rsidR="00BD0482" w:rsidRDefault="00325BC3" w:rsidP="00BD0482">
      <w:pPr>
        <w:pStyle w:val="ListParagraph"/>
        <w:spacing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r>
            <m:rPr>
              <m:scr m:val="double-struck"/>
            </m:rPr>
            <w:rPr>
              <w:rFonts w:ascii="Cambria Math" w:hAnsi="Cambria Math"/>
            </w:rPr>
            <m:t>⊆C</m:t>
          </m:r>
        </m:oMath>
      </m:oMathPara>
    </w:p>
    <w:p w14:paraId="792AD159" w14:textId="77777777" w:rsidR="00BD0482" w:rsidRDefault="00BD0482" w:rsidP="00BD0482">
      <w:pPr>
        <w:spacing w:line="360" w:lineRule="auto"/>
      </w:pPr>
    </w:p>
    <w:p w14:paraId="66E1B689" w14:textId="7AAE404F" w:rsidR="00325BC3" w:rsidRDefault="00325BC3" w:rsidP="00BD0482">
      <w:pPr>
        <w:pStyle w:val="ListParagraph"/>
        <w:spacing w:line="360" w:lineRule="auto"/>
        <w:ind w:left="360"/>
      </w:pPr>
      <w:r>
        <w:t xml:space="preserve">be a closed centered at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with radius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Such a disc is called a Gershgorin disc.</w:t>
      </w:r>
    </w:p>
    <w:p w14:paraId="456A5878" w14:textId="4E856248" w:rsidR="00325BC3" w:rsidRDefault="00325BC3" w:rsidP="009544A1">
      <w:pPr>
        <w:pStyle w:val="ListParagraph"/>
        <w:numPr>
          <w:ilvl w:val="0"/>
          <w:numId w:val="296"/>
        </w:numPr>
        <w:spacing w:line="360" w:lineRule="auto"/>
      </w:pPr>
      <w:r>
        <w:rPr>
          <w:u w:val="single"/>
        </w:rPr>
        <w:t>Statement of the Theorem</w:t>
      </w:r>
      <w:r w:rsidRPr="00325BC3">
        <w:t>:</w:t>
      </w:r>
      <w:r>
        <w:t xml:space="preserve"> Every eigenvalue of </w:t>
      </w:r>
      <m:oMath>
        <m:r>
          <w:rPr>
            <w:rFonts w:ascii="Cambria Math" w:hAnsi="Cambria Math"/>
          </w:rPr>
          <m:t>A</m:t>
        </m:r>
      </m:oMath>
      <w:r>
        <w:t xml:space="preserve"> lies within at least one of Gershgorin discs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oMath>
      <w:r>
        <w:t>.</w:t>
      </w:r>
    </w:p>
    <w:p w14:paraId="70744C2E" w14:textId="77777777" w:rsidR="00BD0482" w:rsidRDefault="00325BC3" w:rsidP="009544A1">
      <w:pPr>
        <w:pStyle w:val="ListParagraph"/>
        <w:numPr>
          <w:ilvl w:val="0"/>
          <w:numId w:val="296"/>
        </w:numPr>
        <w:spacing w:line="360" w:lineRule="auto"/>
      </w:pPr>
      <w:r>
        <w:rPr>
          <w:u w:val="single"/>
        </w:rPr>
        <w:lastRenderedPageBreak/>
        <w:t>Proof Step #1 - Largest Element in a Row</w:t>
      </w:r>
      <w:r w:rsidRPr="00325BC3">
        <w:t>:</w:t>
      </w:r>
      <w:r>
        <w:t xml:space="preserve"> Let </w:t>
      </w:r>
      <m:oMath>
        <m:r>
          <w:rPr>
            <w:rFonts w:ascii="Cambria Math" w:hAnsi="Cambria Math"/>
          </w:rPr>
          <m:t>λ</m:t>
        </m:r>
      </m:oMath>
      <w:r>
        <w:t xml:space="preserve"> be an eigenvalue of </w:t>
      </w:r>
      <m:oMath>
        <m:r>
          <w:rPr>
            <w:rFonts w:ascii="Cambria Math" w:hAnsi="Cambria Math"/>
          </w:rPr>
          <m:t>A</m:t>
        </m:r>
      </m:oMath>
      <w:r>
        <w:t xml:space="preserve"> with the corresponding eigenvector</w:t>
      </w:r>
    </w:p>
    <w:p w14:paraId="406865DC" w14:textId="77777777" w:rsidR="00BD0482" w:rsidRPr="00BD0482" w:rsidRDefault="00BD0482" w:rsidP="00BD0482">
      <w:pPr>
        <w:spacing w:line="360" w:lineRule="auto"/>
        <w:rPr>
          <w:u w:val="single"/>
        </w:rPr>
      </w:pPr>
    </w:p>
    <w:p w14:paraId="4E9ED316" w14:textId="77777777" w:rsidR="00BD0482" w:rsidRDefault="00325BC3" w:rsidP="00BD0482">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DD226C2" w14:textId="77777777" w:rsidR="00BD0482" w:rsidRDefault="00BD0482" w:rsidP="00BD0482">
      <w:pPr>
        <w:spacing w:line="360" w:lineRule="auto"/>
      </w:pPr>
    </w:p>
    <w:p w14:paraId="364DEBEF" w14:textId="4225C8B4" w:rsidR="00325BC3" w:rsidRDefault="00325BC3" w:rsidP="00BD0482">
      <w:pPr>
        <w:pStyle w:val="ListParagraph"/>
        <w:spacing w:line="360" w:lineRule="auto"/>
        <w:ind w:left="360"/>
      </w:pPr>
      <m:oMath>
        <m:r>
          <w:rPr>
            <w:rFonts w:ascii="Cambria Math" w:hAnsi="Cambria Math"/>
          </w:rPr>
          <m:t>i</m:t>
        </m:r>
      </m:oMath>
      <w:r>
        <w:t xml:space="preserve"> is the element of </w:t>
      </w:r>
      <m:oMath>
        <m:r>
          <w:rPr>
            <w:rFonts w:ascii="Cambria Math" w:hAnsi="Cambria Math"/>
          </w:rPr>
          <m:t>x</m:t>
        </m:r>
      </m:oMath>
      <w:r>
        <w:t xml:space="preserve"> with the largest absolute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511CFE98" w14:textId="77777777" w:rsidR="00BD0482" w:rsidRDefault="00DB6915" w:rsidP="009544A1">
      <w:pPr>
        <w:pStyle w:val="ListParagraph"/>
        <w:numPr>
          <w:ilvl w:val="0"/>
          <w:numId w:val="296"/>
        </w:numPr>
        <w:spacing w:line="360" w:lineRule="auto"/>
      </w:pPr>
      <w:r>
        <w:rPr>
          <w:u w:val="single"/>
        </w:rPr>
        <w:t xml:space="preserve">Proof Step #2 - Recasting the </w:t>
      </w: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Pr>
          <w:u w:val="single"/>
        </w:rPr>
        <w:t xml:space="preserve"> Row</w:t>
      </w:r>
      <w:r w:rsidRPr="00DB6915">
        <w:t>:</w:t>
      </w:r>
      <w:r w:rsidR="00C0723A">
        <w:t xml:space="preserve"> Since</w:t>
      </w:r>
    </w:p>
    <w:p w14:paraId="58EB3633" w14:textId="77777777" w:rsidR="00BD0482" w:rsidRPr="00BD0482" w:rsidRDefault="00BD0482" w:rsidP="00BD0482">
      <w:pPr>
        <w:spacing w:line="360" w:lineRule="auto"/>
        <w:rPr>
          <w:u w:val="single"/>
        </w:rPr>
      </w:pPr>
    </w:p>
    <w:p w14:paraId="4193D945" w14:textId="77777777" w:rsidR="00BD0482" w:rsidRDefault="00C0723A" w:rsidP="00BD0482">
      <w:pPr>
        <w:pStyle w:val="ListParagraph"/>
        <w:spacing w:line="360" w:lineRule="auto"/>
        <w:ind w:left="360"/>
      </w:pPr>
      <m:oMathPara>
        <m:oMath>
          <m:r>
            <w:rPr>
              <w:rFonts w:ascii="Cambria Math" w:hAnsi="Cambria Math"/>
            </w:rPr>
            <m:t>Ax=λx</m:t>
          </m:r>
        </m:oMath>
      </m:oMathPara>
    </w:p>
    <w:p w14:paraId="70ACF3F1" w14:textId="77777777" w:rsidR="00BD0482" w:rsidRDefault="00BD0482" w:rsidP="00BD0482">
      <w:pPr>
        <w:spacing w:line="360" w:lineRule="auto"/>
      </w:pPr>
    </w:p>
    <w:p w14:paraId="79882458" w14:textId="77777777" w:rsidR="00BD0482" w:rsidRDefault="00C0723A" w:rsidP="00BD0482">
      <w:pPr>
        <w:pStyle w:val="ListParagraph"/>
        <w:spacing w:line="360" w:lineRule="auto"/>
        <w:ind w:left="360"/>
      </w:pPr>
      <w:r>
        <w:t xml:space="preserve">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component of that equation is</w:t>
      </w:r>
    </w:p>
    <w:p w14:paraId="1F5D72AF" w14:textId="77777777" w:rsidR="00BD0482" w:rsidRDefault="00BD0482" w:rsidP="00BD0482">
      <w:pPr>
        <w:spacing w:line="360" w:lineRule="auto"/>
      </w:pPr>
    </w:p>
    <w:p w14:paraId="3ADB1AF0" w14:textId="77777777" w:rsid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90D1AB" w14:textId="77777777" w:rsidR="00BD0482" w:rsidRDefault="00BD0482" w:rsidP="00BD0482">
      <w:pPr>
        <w:spacing w:line="360" w:lineRule="auto"/>
      </w:pPr>
    </w:p>
    <w:p w14:paraId="24D13B88" w14:textId="77777777" w:rsidR="00BD0482" w:rsidRDefault="00C0723A" w:rsidP="00BD0482">
      <w:pPr>
        <w:pStyle w:val="ListParagraph"/>
        <w:spacing w:line="360" w:lineRule="auto"/>
        <w:ind w:left="360"/>
      </w:pPr>
      <w:r>
        <w:t xml:space="preserve">Taking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to the other side:</w:t>
      </w:r>
    </w:p>
    <w:p w14:paraId="49BE5033" w14:textId="77777777" w:rsidR="00BD0482" w:rsidRDefault="00BD0482" w:rsidP="00BD0482">
      <w:pPr>
        <w:spacing w:line="360" w:lineRule="auto"/>
      </w:pPr>
    </w:p>
    <w:p w14:paraId="3ADC5393" w14:textId="2517812E" w:rsidR="00DB6915" w:rsidRP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727EDED" w14:textId="77777777" w:rsidR="00BD0482" w:rsidRDefault="00BD0482" w:rsidP="00BD0482">
      <w:pPr>
        <w:spacing w:line="360" w:lineRule="auto"/>
      </w:pPr>
    </w:p>
    <w:p w14:paraId="4EEAAD03" w14:textId="77777777" w:rsidR="00BD0482" w:rsidRDefault="00C0723A" w:rsidP="009544A1">
      <w:pPr>
        <w:pStyle w:val="ListParagraph"/>
        <w:numPr>
          <w:ilvl w:val="0"/>
          <w:numId w:val="296"/>
        </w:numPr>
        <w:spacing w:line="360" w:lineRule="auto"/>
      </w:pPr>
      <w:r>
        <w:rPr>
          <w:u w:val="single"/>
        </w:rPr>
        <w:t>Proof Step #3 - Application of the Triangle Inequality</w:t>
      </w:r>
      <w:r>
        <w:t>: Therefore, applying the triangle inequality and recalling that</w:t>
      </w:r>
    </w:p>
    <w:p w14:paraId="32CF3291" w14:textId="77777777" w:rsidR="00BD0482" w:rsidRPr="00BD0482" w:rsidRDefault="00BD0482" w:rsidP="00BD0482">
      <w:pPr>
        <w:spacing w:line="360" w:lineRule="auto"/>
        <w:rPr>
          <w:u w:val="single"/>
        </w:rPr>
      </w:pPr>
    </w:p>
    <w:p w14:paraId="5ACEB281" w14:textId="77777777" w:rsidR="00BD0482" w:rsidRDefault="00000000" w:rsidP="00BD048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r>
            <w:rPr>
              <w:rFonts w:ascii="Cambria Math" w:hAnsi="Cambria Math"/>
            </w:rPr>
            <m:t>≤1</m:t>
          </m:r>
        </m:oMath>
      </m:oMathPara>
    </w:p>
    <w:p w14:paraId="718295FF" w14:textId="77777777" w:rsidR="00BD0482" w:rsidRDefault="00BD0482" w:rsidP="00BD0482">
      <w:pPr>
        <w:spacing w:line="360" w:lineRule="auto"/>
      </w:pPr>
    </w:p>
    <w:p w14:paraId="3E725DA9" w14:textId="77777777" w:rsidR="00BD0482" w:rsidRDefault="00C0723A" w:rsidP="00BD0482">
      <w:pPr>
        <w:pStyle w:val="ListParagraph"/>
        <w:spacing w:line="360" w:lineRule="auto"/>
        <w:ind w:left="360"/>
      </w:pPr>
      <w:r>
        <w:t xml:space="preserve">based on how </w:t>
      </w:r>
      <m:oMath>
        <m:r>
          <w:rPr>
            <w:rFonts w:ascii="Cambria Math" w:hAnsi="Cambria Math"/>
          </w:rPr>
          <m:t>i</m:t>
        </m:r>
      </m:oMath>
      <w:r>
        <w:t xml:space="preserve"> was picked</w:t>
      </w:r>
    </w:p>
    <w:p w14:paraId="7D18E1D3" w14:textId="77777777" w:rsidR="00BD0482" w:rsidRDefault="00BD0482" w:rsidP="00BD0482">
      <w:pPr>
        <w:spacing w:line="360" w:lineRule="auto"/>
      </w:pPr>
    </w:p>
    <w:p w14:paraId="3B125F9A" w14:textId="3E9C6825" w:rsidR="00C0723A" w:rsidRPr="00BD0482" w:rsidRDefault="00000000" w:rsidP="00BD048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14:paraId="62ED10C3" w14:textId="77777777" w:rsidR="00BD0482" w:rsidRDefault="00BD0482" w:rsidP="00BD0482">
      <w:pPr>
        <w:spacing w:line="360" w:lineRule="auto"/>
      </w:pPr>
    </w:p>
    <w:p w14:paraId="60FAC9A4" w14:textId="2633C188" w:rsidR="00C0723A" w:rsidRDefault="00C0723A" w:rsidP="009544A1">
      <w:pPr>
        <w:pStyle w:val="ListParagraph"/>
        <w:numPr>
          <w:ilvl w:val="0"/>
          <w:numId w:val="296"/>
        </w:numPr>
        <w:spacing w:line="360" w:lineRule="auto"/>
      </w:pPr>
      <w:r>
        <w:rPr>
          <w:u w:val="single"/>
        </w:rPr>
        <w:t>Eigenvalues Lie inside Gershgorin Column Disc</w:t>
      </w:r>
      <w:r>
        <w:t xml:space="preserve">: The corollary of the above is that the eigenvalues of </w:t>
      </w:r>
      <m:oMath>
        <m:r>
          <w:rPr>
            <w:rFonts w:ascii="Cambria Math" w:hAnsi="Cambria Math"/>
          </w:rPr>
          <m:t>A</m:t>
        </m:r>
      </m:oMath>
      <w:r>
        <w:t xml:space="preserve"> must also lie within the Gershgorin discs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corresponding to the columns of </w:t>
      </w:r>
      <m:oMath>
        <m:r>
          <w:rPr>
            <w:rFonts w:ascii="Cambria Math" w:hAnsi="Cambria Math"/>
          </w:rPr>
          <m:t>A</m:t>
        </m:r>
      </m:oMath>
      <w:r>
        <w:t>.</w:t>
      </w:r>
    </w:p>
    <w:p w14:paraId="172A04A6" w14:textId="3C1E56FE" w:rsidR="00C0723A" w:rsidRDefault="00C0723A" w:rsidP="009544A1">
      <w:pPr>
        <w:pStyle w:val="ListParagraph"/>
        <w:numPr>
          <w:ilvl w:val="0"/>
          <w:numId w:val="296"/>
        </w:numPr>
        <w:spacing w:line="360" w:lineRule="auto"/>
      </w:pPr>
      <w:r>
        <w:rPr>
          <w:u w:val="single"/>
        </w:rPr>
        <w:t>Proof of Gershgorin Column Disc</w:t>
      </w:r>
      <w:r w:rsidRPr="00C0723A">
        <w:t>:</w:t>
      </w:r>
      <w:r>
        <w:t xml:space="preserve"> This can be seen by applying the Gershgorin theorem to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and recognizing that the eigenvalues of a transpose are the same as those of the original matrix.</w:t>
      </w:r>
    </w:p>
    <w:p w14:paraId="4DEF39F7" w14:textId="2ADF9968" w:rsidR="00C0723A" w:rsidRDefault="00C0723A" w:rsidP="009544A1">
      <w:pPr>
        <w:pStyle w:val="ListParagraph"/>
        <w:numPr>
          <w:ilvl w:val="0"/>
          <w:numId w:val="296"/>
        </w:numPr>
        <w:spacing w:line="360" w:lineRule="auto"/>
      </w:pPr>
      <w:r>
        <w:rPr>
          <w:u w:val="single"/>
        </w:rPr>
        <w:t>Case of Diagonal Matrix</w:t>
      </w:r>
      <w:r w:rsidRPr="00C0723A">
        <w:t>:</w:t>
      </w:r>
      <w:r>
        <w:t xml:space="preserve"> For a diagonal matrix, the Gershgorin discs coincide with the spectrum. Conversely, if the Gershgorin discs coincide with the spectrum, the matrix is diagonal.</w:t>
      </w:r>
    </w:p>
    <w:p w14:paraId="4ECC590F" w14:textId="77777777" w:rsidR="00582667" w:rsidRDefault="00582667" w:rsidP="00582667">
      <w:pPr>
        <w:spacing w:line="360" w:lineRule="auto"/>
      </w:pPr>
    </w:p>
    <w:p w14:paraId="48FF4D03" w14:textId="77777777" w:rsidR="00582667" w:rsidRDefault="00582667" w:rsidP="00582667">
      <w:pPr>
        <w:spacing w:line="360" w:lineRule="auto"/>
      </w:pPr>
    </w:p>
    <w:p w14:paraId="270413DC" w14:textId="32B574BC" w:rsidR="00582667" w:rsidRPr="00582667" w:rsidRDefault="00582667" w:rsidP="00582667">
      <w:pPr>
        <w:spacing w:line="360" w:lineRule="auto"/>
        <w:rPr>
          <w:b/>
          <w:bCs/>
          <w:sz w:val="28"/>
          <w:szCs w:val="28"/>
        </w:rPr>
      </w:pPr>
      <w:r w:rsidRPr="00582667">
        <w:rPr>
          <w:b/>
          <w:bCs/>
          <w:sz w:val="28"/>
          <w:szCs w:val="28"/>
        </w:rPr>
        <w:t>Discussion</w:t>
      </w:r>
    </w:p>
    <w:p w14:paraId="269B666F" w14:textId="77777777" w:rsidR="00582667" w:rsidRDefault="00582667" w:rsidP="00582667">
      <w:pPr>
        <w:spacing w:line="360" w:lineRule="auto"/>
      </w:pPr>
    </w:p>
    <w:p w14:paraId="620ABD1E" w14:textId="74E6A4BB" w:rsidR="00582667" w:rsidRDefault="00582667" w:rsidP="009544A1">
      <w:pPr>
        <w:pStyle w:val="ListParagraph"/>
        <w:numPr>
          <w:ilvl w:val="0"/>
          <w:numId w:val="297"/>
        </w:numPr>
        <w:spacing w:line="360" w:lineRule="auto"/>
      </w:pPr>
      <w:r w:rsidRPr="00582667">
        <w:rPr>
          <w:u w:val="single"/>
        </w:rPr>
        <w:t>Proximity of the Eigenvalues to the Diagonal</w:t>
      </w:r>
      <w:r>
        <w:t xml:space="preserve">: One way to interpret this theorem is that if the off-diagonal entries of a square matrix over the complex numbers have small norms, the eigenvalues of the matrix cannot be </w:t>
      </w:r>
      <w:r w:rsidRPr="00582667">
        <w:rPr>
          <w:i/>
          <w:iCs/>
        </w:rPr>
        <w:t>far from</w:t>
      </w:r>
      <w:r>
        <w:t xml:space="preserve"> the diagonal entries of the matrix.</w:t>
      </w:r>
    </w:p>
    <w:p w14:paraId="7E69602A" w14:textId="41855DE5" w:rsidR="00582667" w:rsidRDefault="00582667" w:rsidP="009544A1">
      <w:pPr>
        <w:pStyle w:val="ListParagraph"/>
        <w:numPr>
          <w:ilvl w:val="0"/>
          <w:numId w:val="297"/>
        </w:numPr>
        <w:spacing w:line="360" w:lineRule="auto"/>
      </w:pPr>
      <w:r>
        <w:rPr>
          <w:u w:val="single"/>
        </w:rPr>
        <w:t>Reduction of the Off-diagonal Norms</w:t>
      </w:r>
      <w:r w:rsidRPr="00582667">
        <w:t>:</w:t>
      </w:r>
      <w:r>
        <w:t xml:space="preserve"> Therefore, by reducing the norms of off-diagonal entries, one can attempt to approximate the eigenvalues of the matrix.</w:t>
      </w:r>
    </w:p>
    <w:p w14:paraId="47281A9C" w14:textId="509EFD3B" w:rsidR="00582667" w:rsidRDefault="00582667" w:rsidP="009544A1">
      <w:pPr>
        <w:pStyle w:val="ListParagraph"/>
        <w:numPr>
          <w:ilvl w:val="0"/>
          <w:numId w:val="297"/>
        </w:numPr>
        <w:spacing w:line="360" w:lineRule="auto"/>
      </w:pPr>
      <w:r>
        <w:rPr>
          <w:u w:val="single"/>
        </w:rPr>
        <w:t>Corresponding Impact on the Diagonal</w:t>
      </w:r>
      <w:r w:rsidRPr="00582667">
        <w:t>:</w:t>
      </w:r>
      <w:r>
        <w:t xml:space="preserve"> Of course, the main diagonal entries may change in the process of minimizing the off-diagonal entries.</w:t>
      </w:r>
    </w:p>
    <w:p w14:paraId="19D98CBE" w14:textId="0AA9AAF7" w:rsidR="00582667" w:rsidRDefault="00582667" w:rsidP="009544A1">
      <w:pPr>
        <w:pStyle w:val="ListParagraph"/>
        <w:numPr>
          <w:ilvl w:val="0"/>
          <w:numId w:val="297"/>
        </w:numPr>
        <w:spacing w:line="360" w:lineRule="auto"/>
      </w:pPr>
      <w:r>
        <w:rPr>
          <w:u w:val="single"/>
        </w:rPr>
        <w:t>Coalescing of the Gershgorin Discs</w:t>
      </w:r>
      <w:r w:rsidRPr="00582667">
        <w:t>:</w:t>
      </w:r>
      <w:r>
        <w:t xml:space="preserve"> The theorem does </w:t>
      </w:r>
      <w:r>
        <w:rPr>
          <w:i/>
          <w:iCs/>
        </w:rPr>
        <w:t>not</w:t>
      </w:r>
      <w:r>
        <w:t xml:space="preserve"> claim that there is one disc for each eigenvalue; if anything, the discs correspond to the axes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and each a bound on precisely those eigenvalues whose eigenspaces are close to one particular axes.</w:t>
      </w:r>
    </w:p>
    <w:p w14:paraId="7C96C15A" w14:textId="77777777" w:rsidR="00296A2B" w:rsidRDefault="00582667" w:rsidP="009544A1">
      <w:pPr>
        <w:pStyle w:val="ListParagraph"/>
        <w:numPr>
          <w:ilvl w:val="0"/>
          <w:numId w:val="297"/>
        </w:numPr>
        <w:spacing w:line="360" w:lineRule="auto"/>
      </w:pPr>
      <w:r>
        <w:rPr>
          <w:u w:val="single"/>
        </w:rPr>
        <w:t>Sample Illustration using Decomposed Matrix</w:t>
      </w:r>
      <w:r w:rsidRPr="00582667">
        <w:t>:</w:t>
      </w:r>
      <w:r>
        <w:t xml:space="preserve"> In the matrix</w:t>
      </w:r>
    </w:p>
    <w:p w14:paraId="7D3F5EAF" w14:textId="77777777" w:rsidR="00296A2B" w:rsidRDefault="00296A2B" w:rsidP="00296A2B">
      <w:pPr>
        <w:pStyle w:val="ListParagraph"/>
        <w:spacing w:line="360" w:lineRule="auto"/>
        <w:ind w:left="360"/>
      </w:pPr>
    </w:p>
    <w:p w14:paraId="44941399" w14:textId="77777777" w:rsidR="00296A2B" w:rsidRDefault="00000000" w:rsidP="00296A2B">
      <w:pPr>
        <w:pStyle w:val="ListParagraph"/>
        <w:spacing w:line="360" w:lineRule="auto"/>
        <w:ind w:left="360"/>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-3a+2b+2c</m:t>
                    </m:r>
                  </m:e>
                  <m:e>
                    <m:r>
                      <w:rPr>
                        <w:rFonts w:ascii="Cambria Math" w:hAnsi="Cambria Math"/>
                      </w:rPr>
                      <m:t>6a-2b-4c</m:t>
                    </m:r>
                  </m:e>
                  <m:e>
                    <m:r>
                      <w:rPr>
                        <w:rFonts w:ascii="Cambria Math" w:hAnsi="Cambria Math"/>
                      </w:rPr>
                      <m:t>6a-4b-2c</m:t>
                    </m:r>
                  </m:e>
                </m:mr>
                <m:mr>
                  <m:e>
                    <m:r>
                      <w:rPr>
                        <w:rFonts w:ascii="Cambria Math" w:hAnsi="Cambria Math"/>
                      </w:rPr>
                      <m:t>b-a</m:t>
                    </m:r>
                  </m:e>
                  <m:e>
                    <m:r>
                      <w:rPr>
                        <w:rFonts w:ascii="Cambria Math" w:hAnsi="Cambria Math"/>
                      </w:rPr>
                      <m:t>a+</m:t>
                    </m:r>
                    <m:d>
                      <m:dPr>
                        <m:ctrlPr>
                          <w:rPr>
                            <w:rFonts w:ascii="Cambria Math" w:hAnsi="Cambria Math"/>
                            <w:i/>
                          </w:rPr>
                        </m:ctrlPr>
                      </m:dPr>
                      <m:e>
                        <m:r>
                          <w:rPr>
                            <w:rFonts w:ascii="Cambria Math" w:hAnsi="Cambria Math"/>
                          </w:rPr>
                          <m:t>a-b</m:t>
                        </m:r>
                      </m:e>
                    </m:d>
                  </m:e>
                  <m:e>
                    <m:r>
                      <w:rPr>
                        <w:rFonts w:ascii="Cambria Math" w:hAnsi="Cambria Math"/>
                      </w:rPr>
                      <m:t>2</m:t>
                    </m:r>
                    <m:d>
                      <m:dPr>
                        <m:ctrlPr>
                          <w:rPr>
                            <w:rFonts w:ascii="Cambria Math" w:hAnsi="Cambria Math"/>
                            <w:i/>
                          </w:rPr>
                        </m:ctrlPr>
                      </m:dPr>
                      <m:e>
                        <m:r>
                          <w:rPr>
                            <w:rFonts w:ascii="Cambria Math" w:hAnsi="Cambria Math"/>
                          </w:rPr>
                          <m:t>a-b</m:t>
                        </m:r>
                      </m:e>
                    </m:d>
                  </m:e>
                </m:mr>
                <m:mr>
                  <m:e>
                    <m:r>
                      <w:rPr>
                        <w:rFonts w:ascii="Cambria Math" w:hAnsi="Cambria Math"/>
                      </w:rPr>
                      <m:t>c-a</m:t>
                    </m:r>
                  </m:e>
                  <m:e>
                    <m:r>
                      <w:rPr>
                        <w:rFonts w:ascii="Cambria Math" w:hAnsi="Cambria Math"/>
                      </w:rPr>
                      <m:t>2</m:t>
                    </m:r>
                    <m:d>
                      <m:dPr>
                        <m:ctrlPr>
                          <w:rPr>
                            <w:rFonts w:ascii="Cambria Math" w:hAnsi="Cambria Math"/>
                            <w:i/>
                          </w:rPr>
                        </m:ctrlPr>
                      </m:dPr>
                      <m:e>
                        <m:r>
                          <w:rPr>
                            <w:rFonts w:ascii="Cambria Math" w:hAnsi="Cambria Math"/>
                          </w:rPr>
                          <m:t>a-c</m:t>
                        </m:r>
                      </m:e>
                    </m:d>
                  </m:e>
                  <m:e>
                    <m:r>
                      <w:rPr>
                        <w:rFonts w:ascii="Cambria Math" w:hAnsi="Cambria Math"/>
                      </w:rPr>
                      <m:t>a+</m:t>
                    </m:r>
                    <m:d>
                      <m:dPr>
                        <m:ctrlPr>
                          <w:rPr>
                            <w:rFonts w:ascii="Cambria Math" w:hAnsi="Cambria Math"/>
                            <w:i/>
                          </w:rPr>
                        </m:ctrlPr>
                      </m:dPr>
                      <m:e>
                        <m:r>
                          <w:rPr>
                            <w:rFonts w:ascii="Cambria Math" w:hAnsi="Cambria Math"/>
                          </w:rPr>
                          <m:t>a-c</m:t>
                        </m:r>
                      </m:e>
                    </m:d>
                  </m:e>
                </m:mr>
              </m:m>
            </m:e>
          </m:d>
        </m:oMath>
      </m:oMathPara>
    </w:p>
    <w:p w14:paraId="1D0145A1" w14:textId="77777777" w:rsidR="00296A2B" w:rsidRDefault="00296A2B" w:rsidP="00296A2B">
      <w:pPr>
        <w:pStyle w:val="ListParagraph"/>
        <w:spacing w:line="360" w:lineRule="auto"/>
        <w:ind w:left="360"/>
      </w:pPr>
    </w:p>
    <w:p w14:paraId="4974836C" w14:textId="54D905A2" w:rsidR="00582667" w:rsidRDefault="00582667" w:rsidP="00296A2B">
      <w:pPr>
        <w:pStyle w:val="ListParagraph"/>
        <w:spacing w:line="360" w:lineRule="auto"/>
        <w:ind w:left="360"/>
      </w:pPr>
      <w:r>
        <w:t xml:space="preserve">which, by construction, has eigenvalues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with eigenvectors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1</m:t>
                  </m:r>
                </m:e>
              </m:mr>
              <m:mr>
                <m:e>
                  <m:r>
                    <w:rPr>
                      <w:rFonts w:ascii="Cambria Math" w:hAnsi="Cambria Math"/>
                    </w:rPr>
                    <m:t>1</m:t>
                  </m:r>
                </m:e>
              </m:mr>
            </m:m>
          </m:e>
        </m:d>
      </m:oMath>
      <w:r>
        <w:t xml:space="preserv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0</m:t>
                  </m:r>
                </m:e>
              </m:mr>
            </m:m>
          </m:e>
        </m:d>
      </m:oMath>
      <w:r>
        <w:t xml:space="preserve">, and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0</m:t>
                  </m:r>
                </m:e>
              </m:mr>
              <m:mr>
                <m:e>
                  <m:r>
                    <w:rPr>
                      <w:rFonts w:ascii="Cambria Math" w:hAnsi="Cambria Math"/>
                    </w:rPr>
                    <m:t>1</m:t>
                  </m:r>
                </m:e>
              </m:mr>
            </m:m>
          </m:e>
        </m:d>
      </m:oMath>
      <w:r>
        <w:t xml:space="preserve">, it is easy to see that the disc for row 2 covers </w:t>
      </w:r>
      <m:oMath>
        <m:r>
          <w:rPr>
            <w:rFonts w:ascii="Cambria Math" w:hAnsi="Cambria Math"/>
          </w:rPr>
          <m:t>a</m:t>
        </m:r>
      </m:oMath>
      <w:r>
        <w:t xml:space="preserve"> and </w:t>
      </w:r>
      <m:oMath>
        <m:r>
          <w:rPr>
            <w:rFonts w:ascii="Cambria Math" w:hAnsi="Cambria Math"/>
          </w:rPr>
          <m:t>b</m:t>
        </m:r>
      </m:oMath>
      <w:r>
        <w:t xml:space="preserve"> while the disc for row 3 covers </w:t>
      </w:r>
      <m:oMath>
        <m:r>
          <w:rPr>
            <w:rFonts w:ascii="Cambria Math" w:hAnsi="Cambria Math"/>
          </w:rPr>
          <m:t>a</m:t>
        </m:r>
      </m:oMath>
      <w:r>
        <w:t xml:space="preserve"> and </w:t>
      </w:r>
      <m:oMath>
        <m:r>
          <w:rPr>
            <w:rFonts w:ascii="Cambria Math" w:hAnsi="Cambria Math"/>
          </w:rPr>
          <m:t>c</m:t>
        </m:r>
      </m:oMath>
      <w:r>
        <w:t>.</w:t>
      </w:r>
    </w:p>
    <w:p w14:paraId="724FAAEA" w14:textId="4C1C0C7C" w:rsidR="00296A2B" w:rsidRDefault="00296A2B" w:rsidP="009544A1">
      <w:pPr>
        <w:pStyle w:val="ListParagraph"/>
        <w:numPr>
          <w:ilvl w:val="0"/>
          <w:numId w:val="297"/>
        </w:numPr>
        <w:spacing w:line="360" w:lineRule="auto"/>
      </w:pPr>
      <w:r>
        <w:rPr>
          <w:u w:val="single"/>
        </w:rPr>
        <w:t>Interpretation of the corresponding Gershgorin Disc</w:t>
      </w:r>
      <w:r w:rsidRPr="00296A2B">
        <w:t>:</w:t>
      </w:r>
      <w:r>
        <w:t xml:space="preserve"> Working through the steps of the proof, one finds that in each eigenvector the first element is the largest, i.e., every eigenspace is closer to the first axis than any other axes, so the theorem only promise the disc for row 1 – whose radius is at least twice the sum of the other two radii – covers all three eigenvalues.</w:t>
      </w:r>
    </w:p>
    <w:p w14:paraId="09034CD5" w14:textId="77777777" w:rsidR="00296A2B" w:rsidRDefault="00296A2B" w:rsidP="00296A2B">
      <w:pPr>
        <w:spacing w:line="360" w:lineRule="auto"/>
      </w:pPr>
    </w:p>
    <w:p w14:paraId="32F3BB5F" w14:textId="77777777" w:rsidR="00296A2B" w:rsidRDefault="00296A2B" w:rsidP="00296A2B">
      <w:pPr>
        <w:spacing w:line="360" w:lineRule="auto"/>
      </w:pPr>
    </w:p>
    <w:p w14:paraId="70A4FF3C" w14:textId="4CFF1F58" w:rsidR="00296A2B" w:rsidRPr="00296A2B" w:rsidRDefault="00296A2B" w:rsidP="00296A2B">
      <w:pPr>
        <w:spacing w:line="360" w:lineRule="auto"/>
        <w:rPr>
          <w:b/>
          <w:bCs/>
          <w:sz w:val="28"/>
          <w:szCs w:val="28"/>
        </w:rPr>
      </w:pPr>
      <w:r w:rsidRPr="00296A2B">
        <w:rPr>
          <w:b/>
          <w:bCs/>
          <w:sz w:val="28"/>
          <w:szCs w:val="28"/>
        </w:rPr>
        <w:t>Strengthening of the Theorem</w:t>
      </w:r>
    </w:p>
    <w:p w14:paraId="3F437D38" w14:textId="77777777" w:rsidR="00296A2B" w:rsidRDefault="00296A2B" w:rsidP="00296A2B">
      <w:pPr>
        <w:spacing w:line="360" w:lineRule="auto"/>
      </w:pPr>
    </w:p>
    <w:p w14:paraId="58E42329" w14:textId="3941AC41" w:rsidR="00296A2B" w:rsidRDefault="00296A2B" w:rsidP="009544A1">
      <w:pPr>
        <w:pStyle w:val="ListParagraph"/>
        <w:numPr>
          <w:ilvl w:val="0"/>
          <w:numId w:val="298"/>
        </w:numPr>
        <w:spacing w:line="360" w:lineRule="auto"/>
      </w:pPr>
      <w:r w:rsidRPr="00296A2B">
        <w:rPr>
          <w:u w:val="single"/>
        </w:rPr>
        <w:t>Cases where Discs are Disjoint</w:t>
      </w:r>
      <w:r>
        <w:t>: If one of the discs is disjoint from the others, it then contains exactly one eigenvalue.</w:t>
      </w:r>
    </w:p>
    <w:p w14:paraId="6855AB2C" w14:textId="77777777" w:rsidR="00525E01" w:rsidRDefault="00EF66E0" w:rsidP="009544A1">
      <w:pPr>
        <w:pStyle w:val="ListParagraph"/>
        <w:numPr>
          <w:ilvl w:val="0"/>
          <w:numId w:val="298"/>
        </w:numPr>
        <w:spacing w:line="360" w:lineRule="auto"/>
      </w:pPr>
      <w:r>
        <w:rPr>
          <w:u w:val="single"/>
        </w:rPr>
        <w:t>Cases where they Overlap</w:t>
      </w:r>
      <w:r w:rsidRPr="00EF66E0">
        <w:t>:</w:t>
      </w:r>
      <w:r>
        <w:t xml:space="preserve"> If it, however, meets another disc, it is possible that is contains no eigenvalues, for example</w:t>
      </w:r>
    </w:p>
    <w:p w14:paraId="141199FD" w14:textId="77777777" w:rsidR="00525E01" w:rsidRPr="00525E01" w:rsidRDefault="00525E01" w:rsidP="00525E01">
      <w:pPr>
        <w:spacing w:line="360" w:lineRule="auto"/>
        <w:rPr>
          <w:u w:val="single"/>
        </w:rPr>
      </w:pPr>
    </w:p>
    <w:p w14:paraId="798CA90A" w14:textId="77777777" w:rsidR="00525E01" w:rsidRDefault="00EF66E0" w:rsidP="00525E01">
      <w:pPr>
        <w:pStyle w:val="ListParagraph"/>
        <w:spacing w:line="360" w:lineRule="auto"/>
        <w:ind w:left="36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4</m:t>
                    </m:r>
                  </m:e>
                  <m:e>
                    <m:r>
                      <w:rPr>
                        <w:rFonts w:ascii="Cambria Math" w:hAnsi="Cambria Math"/>
                      </w:rPr>
                      <m:t>0</m:t>
                    </m:r>
                  </m:e>
                </m:mr>
              </m:m>
            </m:e>
          </m:d>
        </m:oMath>
      </m:oMathPara>
    </w:p>
    <w:p w14:paraId="750ADCDD" w14:textId="77777777" w:rsidR="00525E01" w:rsidRDefault="00525E01" w:rsidP="00525E01">
      <w:pPr>
        <w:spacing w:line="360" w:lineRule="auto"/>
      </w:pPr>
    </w:p>
    <w:p w14:paraId="2A8A1D6E" w14:textId="77777777" w:rsidR="00525E01" w:rsidRDefault="00EF66E0" w:rsidP="00525E01">
      <w:pPr>
        <w:pStyle w:val="ListParagraph"/>
        <w:spacing w:line="360" w:lineRule="auto"/>
        <w:ind w:left="360"/>
      </w:pPr>
      <w:r>
        <w:t>or</w:t>
      </w:r>
    </w:p>
    <w:p w14:paraId="6581624A" w14:textId="77777777" w:rsidR="00525E01" w:rsidRDefault="00525E01" w:rsidP="00525E01">
      <w:pPr>
        <w:spacing w:line="360" w:lineRule="auto"/>
      </w:pPr>
    </w:p>
    <w:p w14:paraId="39DDAB61" w14:textId="77777777" w:rsidR="00525E01" w:rsidRDefault="00EF66E0" w:rsidP="00525E01">
      <w:pPr>
        <w:pStyle w:val="ListParagraph"/>
        <w:spacing w:line="360" w:lineRule="auto"/>
        <w:ind w:left="360"/>
      </w:pPr>
      <m:oMathPara>
        <m:oMath>
          <m:r>
            <w:rPr>
              <w:rFonts w:ascii="Cambria Math" w:hAnsi="Cambria Math"/>
            </w:rPr>
            <w:lastRenderedPageBreak/>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-1</m:t>
                    </m:r>
                  </m:e>
                </m:mr>
              </m:m>
            </m:e>
          </m:d>
        </m:oMath>
      </m:oMathPara>
    </w:p>
    <w:p w14:paraId="2F2774A3" w14:textId="77777777" w:rsidR="00525E01" w:rsidRDefault="00525E01" w:rsidP="00525E01">
      <w:pPr>
        <w:spacing w:line="360" w:lineRule="auto"/>
      </w:pPr>
    </w:p>
    <w:p w14:paraId="6EC058FF" w14:textId="17B26CC8" w:rsidR="00EF66E0" w:rsidRDefault="00EF66E0" w:rsidP="00525E01">
      <w:pPr>
        <w:pStyle w:val="ListParagraph"/>
        <w:spacing w:line="360" w:lineRule="auto"/>
        <w:ind w:left="360"/>
      </w:pPr>
      <w:r>
        <w:t>In the general case the theorem can be strengthened as follows.</w:t>
      </w:r>
    </w:p>
    <w:p w14:paraId="6B88EE29" w14:textId="2959DAD6" w:rsidR="00EF66E0" w:rsidRDefault="00EF66E0" w:rsidP="009544A1">
      <w:pPr>
        <w:pStyle w:val="ListParagraph"/>
        <w:numPr>
          <w:ilvl w:val="0"/>
          <w:numId w:val="298"/>
        </w:numPr>
        <w:spacing w:line="360" w:lineRule="auto"/>
      </w:pPr>
      <w:r>
        <w:rPr>
          <w:u w:val="single"/>
        </w:rPr>
        <w:t>Statement of the Strengthening Theorem</w:t>
      </w:r>
      <w:r>
        <w:t xml:space="preserve">: If the union of </w:t>
      </w:r>
      <m:oMath>
        <m:r>
          <w:rPr>
            <w:rFonts w:ascii="Cambria Math" w:hAnsi="Cambria Math"/>
          </w:rPr>
          <m:t>k</m:t>
        </m:r>
      </m:oMath>
      <w:r>
        <w:t xml:space="preserve"> discs is disjoint from the union of </w:t>
      </w:r>
      <m:oMath>
        <m:r>
          <w:rPr>
            <w:rFonts w:ascii="Cambria Math" w:hAnsi="Cambria Math"/>
          </w:rPr>
          <m:t>n-k</m:t>
        </m:r>
      </m:oMath>
      <w:r>
        <w:t xml:space="preserve"> discs, then the former union contains exactly </w:t>
      </w:r>
      <m:oMath>
        <m:r>
          <w:rPr>
            <w:rFonts w:ascii="Cambria Math" w:hAnsi="Cambria Math"/>
          </w:rPr>
          <m:t>k</m:t>
        </m:r>
      </m:oMath>
      <w:r>
        <w:t xml:space="preserve"> and the latter </w:t>
      </w:r>
      <m:oMath>
        <m:r>
          <w:rPr>
            <w:rFonts w:ascii="Cambria Math" w:hAnsi="Cambria Math"/>
          </w:rPr>
          <m:t>n-k</m:t>
        </m:r>
      </m:oMath>
      <w:r>
        <w:t xml:space="preserve"> eigenvalues of </w:t>
      </w:r>
      <m:oMath>
        <m:r>
          <w:rPr>
            <w:rFonts w:ascii="Cambria Math" w:hAnsi="Cambria Math"/>
          </w:rPr>
          <m:t>A</m:t>
        </m:r>
      </m:oMath>
      <w:r>
        <w:t>, when the eigenvalues are counted with their algebraic multiplicities.</w:t>
      </w:r>
    </w:p>
    <w:p w14:paraId="61A5920C" w14:textId="77777777" w:rsidR="00525E01" w:rsidRDefault="00EF66E0" w:rsidP="009544A1">
      <w:pPr>
        <w:pStyle w:val="ListParagraph"/>
        <w:numPr>
          <w:ilvl w:val="0"/>
          <w:numId w:val="298"/>
        </w:numPr>
        <w:spacing w:line="360" w:lineRule="auto"/>
      </w:pPr>
      <w:r>
        <w:rPr>
          <w:u w:val="single"/>
        </w:rPr>
        <w:t xml:space="preserve">Proof Step #1 - </w:t>
      </w:r>
      <m:oMath>
        <m:r>
          <w:rPr>
            <w:rFonts w:ascii="Cambria Math" w:hAnsi="Cambria Math"/>
            <w:u w:val="single"/>
          </w:rPr>
          <m:t>B</m:t>
        </m:r>
        <m:d>
          <m:dPr>
            <m:ctrlPr>
              <w:rPr>
                <w:rFonts w:ascii="Cambria Math" w:hAnsi="Cambria Math"/>
                <w:i/>
                <w:u w:val="single"/>
              </w:rPr>
            </m:ctrlPr>
          </m:dPr>
          <m:e>
            <m:r>
              <w:rPr>
                <w:rFonts w:ascii="Cambria Math" w:hAnsi="Cambria Math"/>
                <w:u w:val="single"/>
              </w:rPr>
              <m:t>t</m:t>
            </m:r>
          </m:e>
        </m:d>
      </m:oMath>
      <w:r>
        <w:rPr>
          <w:u w:val="single"/>
        </w:rPr>
        <w:t xml:space="preserve"> Matrix</w:t>
      </w:r>
      <w:r w:rsidRPr="00EF66E0">
        <w:t>:</w:t>
      </w:r>
      <w:r>
        <w:t xml:space="preserve"> Let </w:t>
      </w:r>
      <m:oMath>
        <m:r>
          <w:rPr>
            <w:rFonts w:ascii="Cambria Math" w:hAnsi="Cambria Math"/>
          </w:rPr>
          <m:t>D</m:t>
        </m:r>
      </m:oMath>
      <w:r>
        <w:t xml:space="preserve"> be the diagonal matrix with entries equal to the diagonal entries of </w:t>
      </w:r>
      <m:oMath>
        <m:r>
          <w:rPr>
            <w:rFonts w:ascii="Cambria Math" w:hAnsi="Cambria Math"/>
          </w:rPr>
          <m:t>A</m:t>
        </m:r>
      </m:oMath>
      <w:r>
        <w:t xml:space="preserve"> and let</w:t>
      </w:r>
    </w:p>
    <w:p w14:paraId="76944F7E" w14:textId="77777777" w:rsidR="00525E01" w:rsidRPr="00525E01" w:rsidRDefault="00525E01" w:rsidP="00525E01">
      <w:pPr>
        <w:spacing w:line="360" w:lineRule="auto"/>
        <w:rPr>
          <w:u w:val="single"/>
        </w:rPr>
      </w:pPr>
    </w:p>
    <w:p w14:paraId="1708C37F" w14:textId="32BA83AB" w:rsidR="00EF66E0" w:rsidRP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1-t</m:t>
              </m:r>
            </m:e>
          </m:d>
          <m:r>
            <w:rPr>
              <w:rFonts w:ascii="Cambria Math" w:hAnsi="Cambria Math"/>
            </w:rPr>
            <m:t>D+tA</m:t>
          </m:r>
        </m:oMath>
      </m:oMathPara>
    </w:p>
    <w:p w14:paraId="714C8A6B" w14:textId="77777777" w:rsidR="00525E01" w:rsidRDefault="00525E01" w:rsidP="00525E01">
      <w:pPr>
        <w:spacing w:line="360" w:lineRule="auto"/>
      </w:pPr>
    </w:p>
    <w:p w14:paraId="2840580C" w14:textId="70B78A2D" w:rsidR="00EF66E0" w:rsidRDefault="00EF66E0" w:rsidP="009544A1">
      <w:pPr>
        <w:pStyle w:val="ListParagraph"/>
        <w:numPr>
          <w:ilvl w:val="0"/>
          <w:numId w:val="298"/>
        </w:numPr>
        <w:spacing w:line="360" w:lineRule="auto"/>
      </w:pPr>
      <w:r>
        <w:rPr>
          <w:u w:val="single"/>
        </w:rPr>
        <w:t>Proof Step #2 - The Thrust</w:t>
      </w:r>
      <w:r>
        <w:t xml:space="preserve">: The proof uses the fact that the eigenvalues are continuous in </w:t>
      </w:r>
      <m:oMath>
        <m:r>
          <w:rPr>
            <w:rFonts w:ascii="Cambria Math" w:hAnsi="Cambria Math"/>
          </w:rPr>
          <m:t>t</m:t>
        </m:r>
      </m:oMath>
      <w:r>
        <w:t xml:space="preserve"> and shows that if any eigenvalue moves from one union to another, it must lie outside all the discs for some </w:t>
      </w:r>
      <m:oMath>
        <m:r>
          <w:rPr>
            <w:rFonts w:ascii="Cambria Math" w:hAnsi="Cambria Math"/>
          </w:rPr>
          <m:t>t</m:t>
        </m:r>
      </m:oMath>
      <w:r>
        <w:t>, which is a contradiction.</w:t>
      </w:r>
    </w:p>
    <w:p w14:paraId="3EC19AD5" w14:textId="77777777" w:rsidR="00525E01" w:rsidRDefault="00EF66E0" w:rsidP="009544A1">
      <w:pPr>
        <w:pStyle w:val="ListParagraph"/>
        <w:numPr>
          <w:ilvl w:val="0"/>
          <w:numId w:val="298"/>
        </w:numPr>
        <w:spacing w:line="360" w:lineRule="auto"/>
      </w:pPr>
      <w:r>
        <w:rPr>
          <w:u w:val="single"/>
        </w:rPr>
        <w:t xml:space="preserve">Proof Step #3 - </w:t>
      </w:r>
      <m:oMath>
        <m:r>
          <w:rPr>
            <w:rFonts w:ascii="Cambria Math" w:hAnsi="Cambria Math"/>
            <w:u w:val="single"/>
          </w:rPr>
          <m:t>B</m:t>
        </m:r>
        <m:d>
          <m:dPr>
            <m:ctrlPr>
              <w:rPr>
                <w:rFonts w:ascii="Cambria Math" w:hAnsi="Cambria Math"/>
                <w:i/>
              </w:rPr>
            </m:ctrlPr>
          </m:dPr>
          <m:e>
            <m:r>
              <w:rPr>
                <w:rFonts w:ascii="Cambria Math" w:hAnsi="Cambria Math"/>
              </w:rPr>
              <m:t>t</m:t>
            </m:r>
          </m:e>
        </m:d>
      </m:oMath>
      <w:r w:rsidRPr="00EF66E0">
        <w:rPr>
          <w:u w:val="single"/>
        </w:rPr>
        <w:t xml:space="preserve"> Gershgorin Disc</w:t>
      </w:r>
      <w:r>
        <w:t>: The statement is obviously true for</w:t>
      </w:r>
    </w:p>
    <w:p w14:paraId="387905F8" w14:textId="77777777" w:rsidR="00525E01" w:rsidRPr="00525E01" w:rsidRDefault="00525E01" w:rsidP="00525E01">
      <w:pPr>
        <w:spacing w:line="360" w:lineRule="auto"/>
        <w:rPr>
          <w:u w:val="single"/>
        </w:rPr>
      </w:pPr>
    </w:p>
    <w:p w14:paraId="16C621A4" w14:textId="77777777" w:rsid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=D</m:t>
          </m:r>
        </m:oMath>
      </m:oMathPara>
    </w:p>
    <w:p w14:paraId="4ACDD3B1" w14:textId="77777777" w:rsidR="00525E01" w:rsidRDefault="00525E01" w:rsidP="00525E01">
      <w:pPr>
        <w:spacing w:line="360" w:lineRule="auto"/>
      </w:pPr>
    </w:p>
    <w:p w14:paraId="5285C0C0" w14:textId="553F0F75" w:rsidR="00EF66E0" w:rsidRDefault="004F6D92" w:rsidP="00525E01">
      <w:pPr>
        <w:pStyle w:val="ListParagraph"/>
        <w:spacing w:line="360" w:lineRule="auto"/>
        <w:ind w:left="360"/>
      </w:pPr>
      <w:r>
        <w:t xml:space="preserve">The diagonal entries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equal to </w:t>
      </w:r>
      <m:oMath>
        <m:r>
          <w:rPr>
            <w:rFonts w:ascii="Cambria Math" w:hAnsi="Cambria Math"/>
          </w:rPr>
          <m:t>A</m:t>
        </m:r>
      </m:oMath>
      <w:r>
        <w:t xml:space="preserve">, thus the centers of the Gershgorin circles are the same, however their radii are </w:t>
      </w:r>
      <m:oMath>
        <m:r>
          <w:rPr>
            <w:rFonts w:ascii="Cambria Math" w:hAnsi="Cambria Math"/>
          </w:rPr>
          <m:t>t</m:t>
        </m:r>
      </m:oMath>
      <w:r>
        <w:t xml:space="preserve"> times that of </w:t>
      </w:r>
      <m:oMath>
        <m:r>
          <w:rPr>
            <w:rFonts w:ascii="Cambria Math" w:hAnsi="Cambria Math"/>
          </w:rPr>
          <m:t>A</m:t>
        </m:r>
      </m:oMath>
      <w:r>
        <w:t>.</w:t>
      </w:r>
    </w:p>
    <w:p w14:paraId="44A539B1" w14:textId="77777777" w:rsidR="00525E01" w:rsidRDefault="004F6D92" w:rsidP="009544A1">
      <w:pPr>
        <w:pStyle w:val="ListParagraph"/>
        <w:numPr>
          <w:ilvl w:val="0"/>
          <w:numId w:val="298"/>
        </w:numPr>
        <w:spacing w:line="360" w:lineRule="auto"/>
      </w:pPr>
      <w:r>
        <w:rPr>
          <w:u w:val="single"/>
        </w:rPr>
        <w:t>Proof Step #4 - Disjoint Unions</w:t>
      </w:r>
      <w:r w:rsidRPr="004F6D92">
        <w:t>:</w:t>
      </w:r>
      <w:r>
        <w:t xml:space="preserve"> Therefore, the union of the corresponding </w:t>
      </w:r>
      <m:oMath>
        <m:r>
          <w:rPr>
            <w:rFonts w:ascii="Cambria Math" w:hAnsi="Cambria Math"/>
          </w:rPr>
          <m:t>k</m:t>
        </m:r>
      </m:oMath>
      <w:r>
        <w:t xml:space="preserve"> discs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disjoint from the union of the remaining </w:t>
      </w:r>
      <m:oMath>
        <m:r>
          <w:rPr>
            <w:rFonts w:ascii="Cambria Math" w:hAnsi="Cambria Math"/>
          </w:rPr>
          <m:t>n-k</m:t>
        </m:r>
      </m:oMath>
      <w:r>
        <w:t xml:space="preserve"> for all</w:t>
      </w:r>
    </w:p>
    <w:p w14:paraId="3594B89A" w14:textId="77777777" w:rsidR="00525E01" w:rsidRPr="00525E01" w:rsidRDefault="00525E01" w:rsidP="00525E01">
      <w:pPr>
        <w:spacing w:line="360" w:lineRule="auto"/>
        <w:rPr>
          <w:u w:val="single"/>
        </w:rPr>
      </w:pPr>
    </w:p>
    <w:p w14:paraId="26B27B52" w14:textId="257AA9EA" w:rsidR="004F6D92" w:rsidRPr="00525E01" w:rsidRDefault="004F6D92" w:rsidP="00525E01">
      <w:pPr>
        <w:pStyle w:val="ListParagraph"/>
        <w:spacing w:line="360" w:lineRule="auto"/>
        <w:ind w:left="360"/>
      </w:pPr>
      <m:oMathPara>
        <m:oMath>
          <m:r>
            <w:rPr>
              <w:rFonts w:ascii="Cambria Math" w:hAnsi="Cambria Math"/>
            </w:rPr>
            <m:t>t∈</m:t>
          </m:r>
          <m:d>
            <m:dPr>
              <m:begChr m:val="["/>
              <m:endChr m:val="]"/>
              <m:ctrlPr>
                <w:rPr>
                  <w:rFonts w:ascii="Cambria Math" w:hAnsi="Cambria Math"/>
                  <w:i/>
                </w:rPr>
              </m:ctrlPr>
            </m:dPr>
            <m:e>
              <m:r>
                <w:rPr>
                  <w:rFonts w:ascii="Cambria Math" w:hAnsi="Cambria Math"/>
                </w:rPr>
                <m:t>0, 1</m:t>
              </m:r>
            </m:e>
          </m:d>
        </m:oMath>
      </m:oMathPara>
    </w:p>
    <w:p w14:paraId="26E45D5E" w14:textId="77777777" w:rsidR="00525E01" w:rsidRDefault="00525E01" w:rsidP="00525E01">
      <w:pPr>
        <w:spacing w:line="360" w:lineRule="auto"/>
      </w:pPr>
    </w:p>
    <w:p w14:paraId="321C86B6" w14:textId="77777777" w:rsidR="00525E01" w:rsidRDefault="004F6D92" w:rsidP="009544A1">
      <w:pPr>
        <w:pStyle w:val="ListParagraph"/>
        <w:numPr>
          <w:ilvl w:val="0"/>
          <w:numId w:val="298"/>
        </w:numPr>
        <w:spacing w:line="360" w:lineRule="auto"/>
      </w:pPr>
      <w:r>
        <w:rPr>
          <w:u w:val="single"/>
        </w:rPr>
        <w:t>Proof Step #5 - Distance between the Unions</w:t>
      </w:r>
      <w:r>
        <w:t>: The discs are closed, so the distance between the two unions is</w:t>
      </w:r>
    </w:p>
    <w:p w14:paraId="4D6A506B" w14:textId="77777777" w:rsidR="00525E01" w:rsidRPr="00525E01" w:rsidRDefault="00525E01" w:rsidP="00525E01">
      <w:pPr>
        <w:spacing w:line="360" w:lineRule="auto"/>
        <w:rPr>
          <w:u w:val="single"/>
        </w:rPr>
      </w:pPr>
    </w:p>
    <w:p w14:paraId="59421EA7" w14:textId="77777777" w:rsidR="00525E01" w:rsidRDefault="004F6D92" w:rsidP="00525E01">
      <w:pPr>
        <w:pStyle w:val="ListParagraph"/>
        <w:spacing w:line="360" w:lineRule="auto"/>
        <w:ind w:left="360"/>
      </w:pPr>
      <m:oMathPara>
        <m:oMath>
          <m:r>
            <w:rPr>
              <w:rFonts w:ascii="Cambria Math" w:hAnsi="Cambria Math"/>
            </w:rPr>
            <m:t>d&gt;0</m:t>
          </m:r>
        </m:oMath>
      </m:oMathPara>
    </w:p>
    <w:p w14:paraId="60E41BDC" w14:textId="77777777" w:rsidR="00525E01" w:rsidRDefault="00525E01" w:rsidP="00525E01">
      <w:pPr>
        <w:spacing w:line="360" w:lineRule="auto"/>
      </w:pPr>
    </w:p>
    <w:p w14:paraId="642A677C" w14:textId="2A0DA8B4" w:rsidR="004F6D92" w:rsidRDefault="004F6D92" w:rsidP="00525E01">
      <w:pPr>
        <w:pStyle w:val="ListParagraph"/>
        <w:spacing w:line="360" w:lineRule="auto"/>
        <w:ind w:left="360"/>
      </w:pPr>
      <w:r>
        <w:t xml:space="preserve">The distance for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a decreasing function of </w:t>
      </w:r>
      <m:oMath>
        <m:r>
          <w:rPr>
            <w:rFonts w:ascii="Cambria Math" w:hAnsi="Cambria Math"/>
          </w:rPr>
          <m:t>t</m:t>
        </m:r>
      </m:oMath>
      <w:r>
        <w:t xml:space="preserve"> so it is always at least </w:t>
      </w:r>
      <m:oMath>
        <m:r>
          <w:rPr>
            <w:rFonts w:ascii="Cambria Math" w:hAnsi="Cambria Math"/>
          </w:rPr>
          <m:t>d</m:t>
        </m:r>
      </m:oMath>
      <w:r>
        <w:t>.</w:t>
      </w:r>
    </w:p>
    <w:p w14:paraId="15F93397" w14:textId="33319943" w:rsidR="00E3106E" w:rsidRDefault="00E3106E" w:rsidP="009544A1">
      <w:pPr>
        <w:pStyle w:val="ListParagraph"/>
        <w:numPr>
          <w:ilvl w:val="0"/>
          <w:numId w:val="298"/>
        </w:numPr>
        <w:spacing w:line="360" w:lineRule="auto"/>
      </w:pPr>
      <w:r>
        <w:rPr>
          <w:u w:val="single"/>
        </w:rPr>
        <w:t xml:space="preserve">Proof Step #6 - Continuity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t xml:space="preserve">: Since the eigenvalues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a continuous function of </w:t>
      </w:r>
      <m:oMath>
        <m:r>
          <w:rPr>
            <w:rFonts w:ascii="Cambria Math" w:hAnsi="Cambria Math"/>
          </w:rPr>
          <m:t>t</m:t>
        </m:r>
      </m:oMath>
      <w:r>
        <w:t xml:space="preserve">, for any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in the union of </w:t>
      </w:r>
      <m:oMath>
        <m:r>
          <w:rPr>
            <w:rFonts w:ascii="Cambria Math" w:hAnsi="Cambria Math"/>
          </w:rPr>
          <m:t>k</m:t>
        </m:r>
      </m:oMath>
      <w:r>
        <w:t xml:space="preserve"> discs its distance </w:t>
      </w:r>
      <m:oMath>
        <m:r>
          <w:rPr>
            <w:rFonts w:ascii="Cambria Math" w:hAnsi="Cambria Math"/>
          </w:rPr>
          <m:t>d</m:t>
        </m:r>
        <m:d>
          <m:dPr>
            <m:ctrlPr>
              <w:rPr>
                <w:rFonts w:ascii="Cambria Math" w:hAnsi="Cambria Math"/>
                <w:i/>
              </w:rPr>
            </m:ctrlPr>
          </m:dPr>
          <m:e>
            <m:r>
              <w:rPr>
                <w:rFonts w:ascii="Cambria Math" w:hAnsi="Cambria Math"/>
              </w:rPr>
              <m:t>t</m:t>
            </m:r>
          </m:e>
        </m:d>
      </m:oMath>
      <w:r>
        <w:t xml:space="preserve"> from the union of the other discs is also continuous.</w:t>
      </w:r>
    </w:p>
    <w:p w14:paraId="7BFE4919" w14:textId="77777777" w:rsidR="00525E01" w:rsidRDefault="00E3106E" w:rsidP="009544A1">
      <w:pPr>
        <w:pStyle w:val="ListParagraph"/>
        <w:numPr>
          <w:ilvl w:val="0"/>
          <w:numId w:val="298"/>
        </w:numPr>
        <w:spacing w:line="360" w:lineRule="auto"/>
      </w:pPr>
      <w:r>
        <w:rPr>
          <w:u w:val="single"/>
        </w:rPr>
        <w:t xml:space="preserve">Proof Step #7 - Assumption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1</m:t>
            </m:r>
          </m:e>
        </m:d>
      </m:oMath>
      <w:r w:rsidRPr="00E3106E">
        <w:rPr>
          <w:u w:val="single"/>
        </w:rPr>
        <w:t xml:space="preserve"> Locus</w:t>
      </w:r>
      <w:r>
        <w:t>: Obviously</w:t>
      </w:r>
    </w:p>
    <w:p w14:paraId="776A34FD" w14:textId="77777777" w:rsidR="00525E01" w:rsidRPr="00525E01" w:rsidRDefault="00525E01" w:rsidP="00525E01">
      <w:pPr>
        <w:spacing w:line="360" w:lineRule="auto"/>
        <w:rPr>
          <w:u w:val="single"/>
        </w:rPr>
      </w:pPr>
    </w:p>
    <w:p w14:paraId="65536AFD"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m:t>
              </m:r>
            </m:e>
          </m:d>
          <m:r>
            <w:rPr>
              <w:rFonts w:ascii="Cambria Math" w:hAnsi="Cambria Math"/>
            </w:rPr>
            <m:t>≥d</m:t>
          </m:r>
        </m:oMath>
      </m:oMathPara>
    </w:p>
    <w:p w14:paraId="42605073" w14:textId="77777777" w:rsidR="00525E01" w:rsidRDefault="00525E01" w:rsidP="00525E01">
      <w:pPr>
        <w:spacing w:line="360" w:lineRule="auto"/>
      </w:pPr>
    </w:p>
    <w:p w14:paraId="465BF293" w14:textId="77777777" w:rsidR="00525E01" w:rsidRDefault="00E3106E" w:rsidP="00525E01">
      <w:pPr>
        <w:pStyle w:val="ListParagraph"/>
        <w:spacing w:line="360" w:lineRule="auto"/>
        <w:ind w:left="360"/>
      </w:pPr>
      <w:r>
        <w:t xml:space="preserve">and assume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n-k</m:t>
        </m:r>
      </m:oMath>
      <w:r>
        <w:t xml:space="preserve"> discs. Then</w:t>
      </w:r>
    </w:p>
    <w:p w14:paraId="54757F00" w14:textId="77777777" w:rsidR="00525E01" w:rsidRDefault="00525E01" w:rsidP="00525E01">
      <w:pPr>
        <w:spacing w:line="360" w:lineRule="auto"/>
      </w:pPr>
    </w:p>
    <w:p w14:paraId="30FC94C2"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1</m:t>
              </m:r>
            </m:e>
          </m:d>
          <m:r>
            <w:rPr>
              <w:rFonts w:ascii="Cambria Math" w:hAnsi="Cambria Math"/>
            </w:rPr>
            <m:t>=0</m:t>
          </m:r>
        </m:oMath>
      </m:oMathPara>
    </w:p>
    <w:p w14:paraId="0B57E2FA" w14:textId="77777777" w:rsidR="00525E01" w:rsidRDefault="00525E01" w:rsidP="00525E01">
      <w:pPr>
        <w:spacing w:line="360" w:lineRule="auto"/>
      </w:pPr>
    </w:p>
    <w:p w14:paraId="69A58196" w14:textId="77777777" w:rsidR="00525E01" w:rsidRDefault="00E3106E" w:rsidP="00525E01">
      <w:pPr>
        <w:pStyle w:val="ListParagraph"/>
        <w:spacing w:line="360" w:lineRule="auto"/>
        <w:ind w:left="360"/>
      </w:pPr>
      <w:r>
        <w:t>so there exists</w:t>
      </w:r>
    </w:p>
    <w:p w14:paraId="1BACAC7B" w14:textId="77777777" w:rsidR="00525E01" w:rsidRDefault="00525E01" w:rsidP="00525E01">
      <w:pPr>
        <w:spacing w:line="360" w:lineRule="auto"/>
      </w:pPr>
    </w:p>
    <w:p w14:paraId="1FE10269" w14:textId="77777777" w:rsidR="00525E01" w:rsidRDefault="00E3106E" w:rsidP="00525E01">
      <w:pPr>
        <w:pStyle w:val="ListParagraph"/>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&lt;1</m:t>
          </m:r>
        </m:oMath>
      </m:oMathPara>
    </w:p>
    <w:p w14:paraId="51D821C5" w14:textId="77777777" w:rsidR="00525E01" w:rsidRDefault="00525E01" w:rsidP="00525E01">
      <w:pPr>
        <w:spacing w:line="360" w:lineRule="auto"/>
      </w:pPr>
    </w:p>
    <w:p w14:paraId="37B3A04E" w14:textId="77777777" w:rsidR="00525E01" w:rsidRDefault="00E3106E" w:rsidP="00525E01">
      <w:pPr>
        <w:pStyle w:val="ListParagraph"/>
        <w:spacing w:line="360" w:lineRule="auto"/>
        <w:ind w:left="360"/>
      </w:pPr>
      <w:r>
        <w:t>such that</w:t>
      </w:r>
    </w:p>
    <w:p w14:paraId="4FADFD03" w14:textId="77777777" w:rsidR="00525E01" w:rsidRDefault="00525E01" w:rsidP="00525E01">
      <w:pPr>
        <w:spacing w:line="360" w:lineRule="auto"/>
      </w:pPr>
    </w:p>
    <w:p w14:paraId="445B3939" w14:textId="60D03A80" w:rsidR="00E3106E" w:rsidRPr="00525E01" w:rsidRDefault="00E3106E" w:rsidP="00525E01">
      <w:pPr>
        <w:pStyle w:val="ListParagraph"/>
        <w:spacing w:line="360" w:lineRule="auto"/>
        <w:ind w:left="360"/>
      </w:pPr>
      <m:oMathPara>
        <m:oMath>
          <m:r>
            <w:rPr>
              <w:rFonts w:ascii="Cambria Math" w:hAnsi="Cambria Math"/>
            </w:rPr>
            <m:t>0&lt;d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&lt;d</m:t>
          </m:r>
        </m:oMath>
      </m:oMathPara>
    </w:p>
    <w:p w14:paraId="3C30A249" w14:textId="77777777" w:rsidR="00525E01" w:rsidRDefault="00525E01" w:rsidP="00525E01">
      <w:pPr>
        <w:spacing w:line="360" w:lineRule="auto"/>
      </w:pPr>
    </w:p>
    <w:p w14:paraId="0A5CD18C" w14:textId="6FC4EDF0" w:rsidR="00E3106E" w:rsidRDefault="00E3106E" w:rsidP="009544A1">
      <w:pPr>
        <w:pStyle w:val="ListParagraph"/>
        <w:numPr>
          <w:ilvl w:val="0"/>
          <w:numId w:val="298"/>
        </w:numPr>
        <w:spacing w:line="360" w:lineRule="auto"/>
      </w:pPr>
      <w:r>
        <w:rPr>
          <w:u w:val="single"/>
        </w:rPr>
        <w:t>Proof Step #8 - QED by Contradiction</w:t>
      </w:r>
      <w:r>
        <w:t xml:space="preserve">: But this means that </w:t>
      </w:r>
      <m:oMath>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lies outside the Gershgorin discs, which is impossible. Therefore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k</m:t>
        </m:r>
      </m:oMath>
      <w:r>
        <w:t xml:space="preserve"> discs, and the theorem is proven.</w:t>
      </w:r>
    </w:p>
    <w:p w14:paraId="35523EAA" w14:textId="1E49EE47" w:rsidR="00E3106E" w:rsidRDefault="00E3106E" w:rsidP="009544A1">
      <w:pPr>
        <w:pStyle w:val="ListParagraph"/>
        <w:numPr>
          <w:ilvl w:val="0"/>
          <w:numId w:val="298"/>
        </w:numPr>
        <w:spacing w:line="360" w:lineRule="auto"/>
      </w:pPr>
      <w:r>
        <w:rPr>
          <w:u w:val="single"/>
        </w:rPr>
        <w:t>Inclusion of Eigenvalue Multiplicities</w:t>
      </w:r>
      <w:r w:rsidRPr="00E3106E">
        <w:t>:</w:t>
      </w:r>
      <w:r>
        <w:t xml:space="preserve"> It is necessary to count the eigenvalues with respect to their algebraic multiplicities.</w:t>
      </w:r>
    </w:p>
    <w:p w14:paraId="5CB2CE65" w14:textId="1B04E909" w:rsidR="00E3106E" w:rsidRDefault="00E3106E" w:rsidP="009544A1">
      <w:pPr>
        <w:pStyle w:val="ListParagraph"/>
        <w:numPr>
          <w:ilvl w:val="0"/>
          <w:numId w:val="298"/>
        </w:numPr>
        <w:spacing w:line="360" w:lineRule="auto"/>
      </w:pP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E3106E">
        <w:rPr>
          <w:u w:val="single"/>
        </w:rPr>
        <w:t xml:space="preserve"> as Topologically Continuous</w:t>
      </w:r>
      <w:r>
        <w:t xml:space="preserve">: The continuity of </w:t>
      </w:r>
      <m:oMath>
        <m:r>
          <w:rPr>
            <w:rFonts w:ascii="Cambria Math" w:hAnsi="Cambria Math"/>
          </w:rPr>
          <m:t>λ</m:t>
        </m:r>
        <m:d>
          <m:dPr>
            <m:ctrlPr>
              <w:rPr>
                <w:rFonts w:ascii="Cambria Math" w:hAnsi="Cambria Math"/>
                <w:i/>
              </w:rPr>
            </m:ctrlPr>
          </m:dPr>
          <m:e>
            <m:r>
              <w:rPr>
                <w:rFonts w:ascii="Cambria Math" w:hAnsi="Cambria Math"/>
              </w:rPr>
              <m:t>t</m:t>
            </m:r>
          </m:e>
        </m:d>
      </m:oMath>
      <w:r>
        <w:t xml:space="preserve"> should be understood in the sense of topology.</w:t>
      </w:r>
      <w:r w:rsidR="00575D86">
        <w:t xml:space="preserve"> It is sufficient to show that the roots – as points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rsidR="00575D86">
        <w:t xml:space="preserve"> space – are continuous functions of its coefficients.</w:t>
      </w:r>
    </w:p>
    <w:p w14:paraId="3D036840" w14:textId="77777777" w:rsidR="00525E01" w:rsidRDefault="00575D86" w:rsidP="009544A1">
      <w:pPr>
        <w:pStyle w:val="ListParagraph"/>
        <w:numPr>
          <w:ilvl w:val="0"/>
          <w:numId w:val="298"/>
        </w:numPr>
        <w:spacing w:line="360" w:lineRule="auto"/>
      </w:pPr>
      <w:r w:rsidRPr="00575D86">
        <w:rPr>
          <w:u w:val="single"/>
        </w:rPr>
        <w:lastRenderedPageBreak/>
        <w:t>Inverse Map of Roots to Coefficients</w:t>
      </w:r>
      <w:r>
        <w:t>: Note that the inverse map that maps roots to coefficients is given by the Vieta’s formula; further, for characteristic polynomials</w:t>
      </w:r>
    </w:p>
    <w:p w14:paraId="4B2FB07E" w14:textId="77777777" w:rsidR="00525E01" w:rsidRPr="00525E01" w:rsidRDefault="00525E01" w:rsidP="00525E01">
      <w:pPr>
        <w:spacing w:line="360" w:lineRule="auto"/>
        <w:rPr>
          <w:u w:val="single"/>
        </w:rPr>
      </w:pPr>
    </w:p>
    <w:p w14:paraId="7D85B1FA" w14:textId="77777777" w:rsidR="00525E01" w:rsidRDefault="00000000" w:rsidP="00525E0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m:t>
          </m:r>
        </m:oMath>
      </m:oMathPara>
    </w:p>
    <w:p w14:paraId="481FA99E" w14:textId="77777777" w:rsidR="00525E01" w:rsidRDefault="00525E01" w:rsidP="00525E01">
      <w:pPr>
        <w:spacing w:line="360" w:lineRule="auto"/>
      </w:pPr>
    </w:p>
    <w:p w14:paraId="33E8B2AE" w14:textId="01BAEA5E" w:rsidR="00575D86" w:rsidRDefault="00575D86" w:rsidP="00525E01">
      <w:pPr>
        <w:pStyle w:val="ListParagraph"/>
        <w:spacing w:line="360" w:lineRule="auto"/>
        <w:ind w:left="360"/>
      </w:pPr>
      <w:r>
        <w:t>This proves that the roots as a whole are continuous functions of the coefficients.</w:t>
      </w:r>
    </w:p>
    <w:p w14:paraId="232B9AA4" w14:textId="3EA92A37" w:rsidR="00575D86" w:rsidRDefault="00575D86" w:rsidP="009544A1">
      <w:pPr>
        <w:pStyle w:val="ListParagraph"/>
        <w:numPr>
          <w:ilvl w:val="0"/>
          <w:numId w:val="298"/>
        </w:numPr>
        <w:spacing w:line="360" w:lineRule="auto"/>
      </w:pPr>
      <w:r>
        <w:rPr>
          <w:u w:val="single"/>
        </w:rPr>
        <w:t>Linear Compositions of Continuous Functions</w:t>
      </w:r>
      <w:r w:rsidRPr="00575D86">
        <w:t>:</w:t>
      </w:r>
      <w:r>
        <w:t xml:space="preserve"> Since compositions of continuous functions is again continuous, both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w:t>
      </w:r>
      <m:oMath>
        <m:r>
          <w:rPr>
            <w:rFonts w:ascii="Cambria Math" w:hAnsi="Cambria Math"/>
          </w:rPr>
          <m:t>λ</m:t>
        </m:r>
        <m:d>
          <m:dPr>
            <m:ctrlPr>
              <w:rPr>
                <w:rFonts w:ascii="Cambria Math" w:hAnsi="Cambria Math"/>
                <w:i/>
              </w:rPr>
            </m:ctrlPr>
          </m:dPr>
          <m:e>
            <m:r>
              <w:rPr>
                <w:rFonts w:ascii="Cambria Math" w:hAnsi="Cambria Math"/>
              </w:rPr>
              <m:t>t</m:t>
            </m:r>
          </m:e>
        </m:d>
      </m:oMath>
      <w:r>
        <w:t xml:space="preserve"> – as a composition of the root solver – are also continuous.</w:t>
      </w:r>
    </w:p>
    <w:p w14:paraId="7934A6ED" w14:textId="3501614E" w:rsidR="00575D86" w:rsidRDefault="00575D86" w:rsidP="009544A1">
      <w:pPr>
        <w:pStyle w:val="ListParagraph"/>
        <w:numPr>
          <w:ilvl w:val="0"/>
          <w:numId w:val="298"/>
        </w:numPr>
        <w:spacing w:line="360" w:lineRule="auto"/>
      </w:pPr>
      <w:r>
        <w:rPr>
          <w:u w:val="single"/>
        </w:rPr>
        <w:t xml:space="preserve">Merger/Split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75D86">
        <w:rPr>
          <w:u w:val="single"/>
        </w:rPr>
        <w:t xml:space="preserve"> Eigenvalues</w:t>
      </w:r>
      <w:r>
        <w:t xml:space="preserve">: Individual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could merge with other eigenvalue(s) or appear from the split of previous eigenvalues, obfuscating the concept of continuity.</w:t>
      </w:r>
    </w:p>
    <w:p w14:paraId="050AC368" w14:textId="29F2127E" w:rsidR="00C62951" w:rsidRDefault="00C62951" w:rsidP="009544A1">
      <w:pPr>
        <w:pStyle w:val="ListParagraph"/>
        <w:numPr>
          <w:ilvl w:val="0"/>
          <w:numId w:val="298"/>
        </w:numPr>
        <w:spacing w:line="360" w:lineRule="auto"/>
      </w:pPr>
      <w:r>
        <w:rPr>
          <w:u w:val="single"/>
        </w:rPr>
        <w:t xml:space="preserve">Eigenvalue Continuity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C62951">
        <w:t>:</w:t>
      </w:r>
      <w:r>
        <w:t xml:space="preserve"> However, when viewed from the space of the eigenvalue set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the trajectory is still continuous, although not necessarily smooth everywhere.</w:t>
      </w:r>
    </w:p>
    <w:p w14:paraId="3E885810" w14:textId="224C0B96" w:rsidR="00C62951" w:rsidRDefault="00C62951" w:rsidP="009544A1">
      <w:pPr>
        <w:pStyle w:val="ListParagraph"/>
        <w:numPr>
          <w:ilvl w:val="0"/>
          <w:numId w:val="298"/>
        </w:numPr>
        <w:spacing w:line="360" w:lineRule="auto"/>
      </w:pPr>
      <w:r>
        <w:rPr>
          <w:u w:val="single"/>
        </w:rPr>
        <w:t xml:space="preserve">First Type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C62951">
        <w:rPr>
          <w:u w:val="single"/>
        </w:rPr>
        <w:t xml:space="preserve"> Continuity</w:t>
      </w:r>
      <w:r>
        <w:t xml:space="preserve">: There are two types of continuities concerning eigenvalues. In the first type, each individual eigenvalue is the typical continuous function – such a representation does exit in a real interval </w:t>
      </w:r>
      <w:r w:rsidR="005F729D">
        <w:t>but may not exist on a complex domain.</w:t>
      </w:r>
    </w:p>
    <w:p w14:paraId="766F7848" w14:textId="1BC8AEAD" w:rsidR="005F729D" w:rsidRDefault="005F729D" w:rsidP="009544A1">
      <w:pPr>
        <w:pStyle w:val="ListParagraph"/>
        <w:numPr>
          <w:ilvl w:val="0"/>
          <w:numId w:val="298"/>
        </w:numPr>
        <w:spacing w:line="360" w:lineRule="auto"/>
      </w:pPr>
      <w:r>
        <w:rPr>
          <w:u w:val="single"/>
        </w:rPr>
        <w:t xml:space="preserve">Second Type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F729D">
        <w:rPr>
          <w:u w:val="single"/>
        </w:rPr>
        <w:t xml:space="preserve"> Continuity</w:t>
      </w:r>
      <w:r>
        <w:t xml:space="preserve">: In the second type, the eigenvalues are continuous as a whole in the topological sense, i.e., a mapping from the matrix space with metric induced by a norm to unordered tuples, which is the quotient space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under permutation equivalence with the induced metric.</w:t>
      </w:r>
    </w:p>
    <w:p w14:paraId="15174079" w14:textId="01668CF9" w:rsidR="00EE7BEF" w:rsidRDefault="005F729D" w:rsidP="009544A1">
      <w:pPr>
        <w:pStyle w:val="ListParagraph"/>
        <w:numPr>
          <w:ilvl w:val="0"/>
          <w:numId w:val="298"/>
        </w:numPr>
        <w:spacing w:line="360" w:lineRule="auto"/>
      </w:pPr>
      <w:r w:rsidRPr="005F729D">
        <w:rPr>
          <w:u w:val="single"/>
        </w:rPr>
        <w:t xml:space="preserve">Invariance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5F729D">
        <w:rPr>
          <w:u w:val="single"/>
        </w:rPr>
        <w:t xml:space="preserve"> Eigenvalue Multiplicity</w:t>
      </w:r>
      <w:r>
        <w:t>: Whichever continuity is used in the proof of the Gershgorin disk theorem, it should be justified that the sum of algebraic multiplicities of the eigenvalues remain unchanged on each connected region.</w:t>
      </w:r>
    </w:p>
    <w:p w14:paraId="28F0450E" w14:textId="49C6598C" w:rsidR="005F729D" w:rsidRDefault="005F729D" w:rsidP="009544A1">
      <w:pPr>
        <w:pStyle w:val="ListParagraph"/>
        <w:numPr>
          <w:ilvl w:val="0"/>
          <w:numId w:val="298"/>
        </w:numPr>
        <w:spacing w:line="360" w:lineRule="auto"/>
      </w:pPr>
      <w:r>
        <w:rPr>
          <w:u w:val="single"/>
        </w:rPr>
        <w:t>Argument Principle of Complex Analysis</w:t>
      </w:r>
      <w:r w:rsidRPr="005F729D">
        <w:t>:</w:t>
      </w:r>
      <w:r>
        <w:t xml:space="preserve"> A proof using the argument principle of complex analysis requires non eigenvalue continuity of any kind (Hom and Johnson (2013)). Li and Zhang (2019) contain further discussion and clarifications.</w:t>
      </w:r>
    </w:p>
    <w:p w14:paraId="3D4816BE" w14:textId="77777777" w:rsidR="0088564C" w:rsidRDefault="0088564C" w:rsidP="0088564C">
      <w:pPr>
        <w:spacing w:line="360" w:lineRule="auto"/>
      </w:pPr>
    </w:p>
    <w:p w14:paraId="4A3A5E81" w14:textId="77777777" w:rsidR="0088564C" w:rsidRDefault="0088564C" w:rsidP="0088564C">
      <w:pPr>
        <w:spacing w:line="360" w:lineRule="auto"/>
      </w:pPr>
    </w:p>
    <w:p w14:paraId="40CBEDB2" w14:textId="16BF26D0" w:rsidR="0088564C" w:rsidRPr="0088564C" w:rsidRDefault="0088564C" w:rsidP="0088564C">
      <w:pPr>
        <w:spacing w:line="360" w:lineRule="auto"/>
        <w:rPr>
          <w:b/>
          <w:bCs/>
          <w:sz w:val="28"/>
          <w:szCs w:val="28"/>
        </w:rPr>
      </w:pPr>
      <w:r w:rsidRPr="0088564C">
        <w:rPr>
          <w:b/>
          <w:bCs/>
          <w:sz w:val="28"/>
          <w:szCs w:val="28"/>
        </w:rPr>
        <w:t>Application</w:t>
      </w:r>
    </w:p>
    <w:p w14:paraId="533DDEAA" w14:textId="77777777" w:rsidR="0088564C" w:rsidRDefault="0088564C" w:rsidP="0088564C">
      <w:pPr>
        <w:spacing w:line="360" w:lineRule="auto"/>
      </w:pPr>
    </w:p>
    <w:p w14:paraId="0560E2F1" w14:textId="77777777" w:rsidR="000E312E" w:rsidRDefault="0088564C" w:rsidP="009544A1">
      <w:pPr>
        <w:pStyle w:val="ListParagraph"/>
        <w:numPr>
          <w:ilvl w:val="0"/>
          <w:numId w:val="299"/>
        </w:numPr>
        <w:spacing w:line="360" w:lineRule="auto"/>
      </w:pPr>
      <w:r w:rsidRPr="0088564C">
        <w:rPr>
          <w:u w:val="single"/>
        </w:rPr>
        <w:t>Matrices with Large Condition Numbers</w:t>
      </w:r>
      <w:r>
        <w:t>: The Gershgorin circle theorem is useful in solving equations of the form</w:t>
      </w:r>
    </w:p>
    <w:p w14:paraId="17510D83" w14:textId="77777777" w:rsidR="000E312E" w:rsidRPr="000E312E" w:rsidRDefault="000E312E" w:rsidP="000E312E">
      <w:pPr>
        <w:spacing w:line="360" w:lineRule="auto"/>
        <w:rPr>
          <w:u w:val="single"/>
        </w:rPr>
      </w:pPr>
    </w:p>
    <w:p w14:paraId="3D27FFEB" w14:textId="77777777" w:rsidR="000E312E" w:rsidRDefault="0088564C" w:rsidP="000E312E">
      <w:pPr>
        <w:pStyle w:val="ListParagraph"/>
        <w:spacing w:line="360" w:lineRule="auto"/>
        <w:ind w:left="360"/>
      </w:pPr>
      <m:oMathPara>
        <m:oMath>
          <m:r>
            <w:rPr>
              <w:rFonts w:ascii="Cambria Math" w:hAnsi="Cambria Math"/>
            </w:rPr>
            <m:t>Ax=b</m:t>
          </m:r>
        </m:oMath>
      </m:oMathPara>
    </w:p>
    <w:p w14:paraId="6C8A1877" w14:textId="77777777" w:rsidR="000E312E" w:rsidRDefault="000E312E" w:rsidP="000E312E">
      <w:pPr>
        <w:spacing w:line="360" w:lineRule="auto"/>
      </w:pPr>
    </w:p>
    <w:p w14:paraId="54B29F0B" w14:textId="08D981AC" w:rsidR="0088564C" w:rsidRDefault="0088564C" w:rsidP="000E312E">
      <w:pPr>
        <w:pStyle w:val="ListParagraph"/>
        <w:spacing w:line="360" w:lineRule="auto"/>
        <w:ind w:left="360"/>
      </w:pPr>
      <w:r>
        <w:t xml:space="preserve">for </w:t>
      </w:r>
      <m:oMath>
        <m:r>
          <w:rPr>
            <w:rFonts w:ascii="Cambria Math" w:hAnsi="Cambria Math"/>
          </w:rPr>
          <m:t>x</m:t>
        </m:r>
      </m:oMath>
      <w:r>
        <w:t xml:space="preserve"> where </w:t>
      </w:r>
      <m:oMath>
        <m:r>
          <w:rPr>
            <w:rFonts w:ascii="Cambria Math" w:hAnsi="Cambria Math"/>
          </w:rPr>
          <m:t>b</m:t>
        </m:r>
      </m:oMath>
      <w:r>
        <w:t xml:space="preserve"> is a vector and </w:t>
      </w:r>
      <m:oMath>
        <m:r>
          <w:rPr>
            <w:rFonts w:ascii="Cambria Math" w:hAnsi="Cambria Math"/>
          </w:rPr>
          <m:t>A</m:t>
        </m:r>
      </m:oMath>
      <w:r>
        <w:t xml:space="preserve"> is a matrix with a large condition number.</w:t>
      </w:r>
    </w:p>
    <w:p w14:paraId="0F6ACBE0" w14:textId="40063A2B" w:rsidR="0055612A" w:rsidRDefault="0055612A" w:rsidP="009544A1">
      <w:pPr>
        <w:pStyle w:val="ListParagraph"/>
        <w:numPr>
          <w:ilvl w:val="0"/>
          <w:numId w:val="299"/>
        </w:numPr>
        <w:spacing w:line="360" w:lineRule="auto"/>
      </w:pPr>
      <w:r>
        <w:rPr>
          <w:u w:val="single"/>
        </w:rPr>
        <w:t>Error Propagation in such Matrices</w:t>
      </w:r>
      <w:r w:rsidRPr="0055612A">
        <w:t>:</w:t>
      </w:r>
      <w:r>
        <w:t xml:space="preserve"> In these kinds of problems, the error in the final result is of the same order of magnitude as the error in the input data multiplied by the condition number of </w:t>
      </w:r>
      <m:oMath>
        <m:r>
          <w:rPr>
            <w:rFonts w:ascii="Cambria Math" w:hAnsi="Cambria Math"/>
          </w:rPr>
          <m:t>A</m:t>
        </m:r>
      </m:oMath>
      <w:r>
        <w:t xml:space="preserve">. For instance, if </w:t>
      </w:r>
      <m:oMath>
        <m:r>
          <w:rPr>
            <w:rFonts w:ascii="Cambria Math" w:hAnsi="Cambria Math"/>
          </w:rPr>
          <m:t>b</m:t>
        </m:r>
      </m:oMath>
      <w:r>
        <w:t xml:space="preserve"> is known to </w:t>
      </w:r>
      <m:oMath>
        <m:r>
          <w:rPr>
            <w:rFonts w:ascii="Cambria Math" w:hAnsi="Cambria Math"/>
          </w:rPr>
          <m:t>6</m:t>
        </m:r>
      </m:oMath>
      <w:r>
        <w:t xml:space="preserve"> decimal places and the condition number of </w:t>
      </w:r>
      <m:oMath>
        <m:r>
          <w:rPr>
            <w:rFonts w:ascii="Cambria Math" w:hAnsi="Cambria Math"/>
          </w:rPr>
          <m:t>A</m:t>
        </m:r>
      </m:oMath>
      <w:r>
        <w:t xml:space="preserve"> is </w:t>
      </w:r>
      <m:oMath>
        <m:r>
          <w:rPr>
            <w:rFonts w:ascii="Cambria Math" w:hAnsi="Cambria Math"/>
          </w:rPr>
          <m:t>1000</m:t>
        </m:r>
      </m:oMath>
      <w:r>
        <w:t xml:space="preserve">, one can be confident that </w:t>
      </w:r>
      <m:oMath>
        <m:r>
          <w:rPr>
            <w:rFonts w:ascii="Cambria Math" w:hAnsi="Cambria Math"/>
          </w:rPr>
          <m:t>x</m:t>
        </m:r>
      </m:oMath>
      <w:r>
        <w:t xml:space="preserve"> is accurate to </w:t>
      </w:r>
      <m:oMath>
        <m:r>
          <w:rPr>
            <w:rFonts w:ascii="Cambria Math" w:hAnsi="Cambria Math"/>
          </w:rPr>
          <m:t>3</m:t>
        </m:r>
      </m:oMath>
      <w:r>
        <w:t xml:space="preserve"> decimal places. For very high condition numbers, even very small errors due to rounding can be magnified to such an extent that the result is meaningless.</w:t>
      </w:r>
    </w:p>
    <w:p w14:paraId="710C9424" w14:textId="5C8C6DEA" w:rsidR="0055612A" w:rsidRDefault="0055612A" w:rsidP="009544A1">
      <w:pPr>
        <w:pStyle w:val="ListParagraph"/>
        <w:numPr>
          <w:ilvl w:val="0"/>
          <w:numId w:val="299"/>
        </w:numPr>
        <w:spacing w:line="360" w:lineRule="auto"/>
      </w:pPr>
      <w:r>
        <w:rPr>
          <w:u w:val="single"/>
        </w:rPr>
        <w:t>Preconditioning for Condition Number Reduction</w:t>
      </w:r>
      <w:r w:rsidRPr="0055612A">
        <w:t>:</w:t>
      </w:r>
      <w:r>
        <w:t xml:space="preserve"> It would be good to reduce the condition number of </w:t>
      </w:r>
      <m:oMath>
        <m:r>
          <w:rPr>
            <w:rFonts w:ascii="Cambria Math" w:hAnsi="Cambria Math"/>
          </w:rPr>
          <m:t>A</m:t>
        </m:r>
      </m:oMath>
      <w:r>
        <w:t>. This can be done by pre-conditioning.</w:t>
      </w:r>
    </w:p>
    <w:p w14:paraId="0F4CCCAE" w14:textId="77777777" w:rsidR="000E312E" w:rsidRDefault="00A7752D" w:rsidP="009544A1">
      <w:pPr>
        <w:pStyle w:val="ListParagraph"/>
        <w:numPr>
          <w:ilvl w:val="0"/>
          <w:numId w:val="299"/>
        </w:numPr>
        <w:spacing w:line="360" w:lineRule="auto"/>
      </w:pPr>
      <w:r>
        <w:rPr>
          <w:u w:val="single"/>
        </w:rPr>
        <w:t>Construction of a Non-inverse Matrix</w:t>
      </w:r>
      <w:r w:rsidRPr="00A7752D">
        <w:t>:</w:t>
      </w:r>
      <w:r>
        <w:t xml:space="preserve"> A matrix </w:t>
      </w:r>
      <m:oMath>
        <m:r>
          <w:rPr>
            <w:rFonts w:ascii="Cambria Math" w:hAnsi="Cambria Math"/>
          </w:rPr>
          <m:t>P</m:t>
        </m:r>
      </m:oMath>
      <w:r>
        <w:t xml:space="preserve"> such that</w:t>
      </w:r>
    </w:p>
    <w:p w14:paraId="270A2343" w14:textId="77777777" w:rsidR="000E312E" w:rsidRPr="000E312E" w:rsidRDefault="000E312E" w:rsidP="000E312E">
      <w:pPr>
        <w:spacing w:line="360" w:lineRule="auto"/>
        <w:rPr>
          <w:u w:val="single"/>
        </w:rPr>
      </w:pPr>
    </w:p>
    <w:p w14:paraId="5EDCAB83" w14:textId="77777777" w:rsidR="000E312E" w:rsidRDefault="00A7752D" w:rsidP="000E312E">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43065BA0" w14:textId="77777777" w:rsidR="000E312E" w:rsidRDefault="000E312E" w:rsidP="000E312E">
      <w:pPr>
        <w:spacing w:line="360" w:lineRule="auto"/>
      </w:pPr>
    </w:p>
    <w:p w14:paraId="339AB8F1" w14:textId="77777777" w:rsidR="000E312E" w:rsidRDefault="00A7752D" w:rsidP="000E312E">
      <w:pPr>
        <w:pStyle w:val="ListParagraph"/>
        <w:spacing w:line="360" w:lineRule="auto"/>
        <w:ind w:left="360"/>
      </w:pPr>
      <w:r>
        <w:t>is constructed, and then the equation</w:t>
      </w:r>
    </w:p>
    <w:p w14:paraId="46D0C1C7" w14:textId="77777777" w:rsidR="000E312E" w:rsidRDefault="000E312E" w:rsidP="000E312E">
      <w:pPr>
        <w:spacing w:line="360" w:lineRule="auto"/>
      </w:pPr>
    </w:p>
    <w:p w14:paraId="52EECF20" w14:textId="77777777" w:rsidR="000E312E" w:rsidRDefault="00A7752D" w:rsidP="000E312E">
      <w:pPr>
        <w:pStyle w:val="ListParagraph"/>
        <w:spacing w:line="360" w:lineRule="auto"/>
        <w:ind w:left="360"/>
      </w:pPr>
      <m:oMathPara>
        <m:oMath>
          <m:r>
            <w:rPr>
              <w:rFonts w:ascii="Cambria Math" w:hAnsi="Cambria Math"/>
            </w:rPr>
            <m:t>PAx=Pb</m:t>
          </m:r>
        </m:oMath>
      </m:oMathPara>
    </w:p>
    <w:p w14:paraId="6B8D0815" w14:textId="77777777" w:rsidR="000E312E" w:rsidRDefault="000E312E" w:rsidP="000E312E">
      <w:pPr>
        <w:spacing w:line="360" w:lineRule="auto"/>
      </w:pPr>
    </w:p>
    <w:p w14:paraId="6F5EDED8" w14:textId="1C7BFF13" w:rsidR="00A7752D" w:rsidRDefault="00043F2E" w:rsidP="000E312E">
      <w:pPr>
        <w:pStyle w:val="ListParagraph"/>
        <w:spacing w:line="360" w:lineRule="auto"/>
        <w:ind w:left="360"/>
      </w:pPr>
      <w:r>
        <w:t xml:space="preserve">is solved for </w:t>
      </w:r>
      <m:oMath>
        <m:r>
          <w:rPr>
            <w:rFonts w:ascii="Cambria Math" w:hAnsi="Cambria Math"/>
          </w:rPr>
          <m:t>x</m:t>
        </m:r>
      </m:oMath>
      <w:r>
        <w:t xml:space="preserve">. Using exact inverse of </w:t>
      </w:r>
      <m:oMath>
        <m:r>
          <w:rPr>
            <w:rFonts w:ascii="Cambria Math" w:hAnsi="Cambria Math"/>
          </w:rPr>
          <m:t>A</m:t>
        </m:r>
      </m:oMath>
      <w:r>
        <w:t xml:space="preserve"> is ideal, but finding the inverse of a matrix is something one wants to avoid because of the computational expense.</w:t>
      </w:r>
    </w:p>
    <w:p w14:paraId="70F41E67" w14:textId="77777777" w:rsidR="000E312E" w:rsidRDefault="00043F2E" w:rsidP="009544A1">
      <w:pPr>
        <w:pStyle w:val="ListParagraph"/>
        <w:numPr>
          <w:ilvl w:val="0"/>
          <w:numId w:val="299"/>
        </w:numPr>
        <w:spacing w:line="360" w:lineRule="auto"/>
      </w:pPr>
      <w:r>
        <w:rPr>
          <w:u w:val="single"/>
        </w:rPr>
        <w:t xml:space="preserve">Gershgorin Theorem for Approximate </w:t>
      </w:r>
      <m:oMath>
        <m:r>
          <w:rPr>
            <w:rFonts w:ascii="Cambria Math" w:hAnsi="Cambria Math"/>
            <w:u w:val="single"/>
          </w:rPr>
          <m:t>P</m:t>
        </m:r>
      </m:oMath>
      <w:r>
        <w:t>: Now, since</w:t>
      </w:r>
    </w:p>
    <w:p w14:paraId="79B332C6" w14:textId="77777777" w:rsidR="000E312E" w:rsidRPr="000E312E" w:rsidRDefault="000E312E" w:rsidP="000E312E">
      <w:pPr>
        <w:spacing w:line="360" w:lineRule="auto"/>
        <w:rPr>
          <w:u w:val="single"/>
        </w:rPr>
      </w:pPr>
    </w:p>
    <w:p w14:paraId="38D28096" w14:textId="77777777" w:rsidR="000E312E" w:rsidRDefault="00043F2E" w:rsidP="000E312E">
      <w:pPr>
        <w:pStyle w:val="ListParagraph"/>
        <w:spacing w:line="360" w:lineRule="auto"/>
        <w:ind w:left="360"/>
      </w:pPr>
      <m:oMathPara>
        <m:oMath>
          <m:r>
            <w:rPr>
              <w:rFonts w:ascii="Cambria Math" w:hAnsi="Cambria Math"/>
            </w:rPr>
            <m:t>PA≈I</m:t>
          </m:r>
        </m:oMath>
      </m:oMathPara>
    </w:p>
    <w:p w14:paraId="39F72085" w14:textId="77777777" w:rsidR="000E312E" w:rsidRDefault="000E312E" w:rsidP="000E312E">
      <w:pPr>
        <w:spacing w:line="360" w:lineRule="auto"/>
      </w:pPr>
    </w:p>
    <w:p w14:paraId="722C0610" w14:textId="58A75892" w:rsidR="00043F2E" w:rsidRDefault="00043F2E" w:rsidP="000E312E">
      <w:pPr>
        <w:pStyle w:val="ListParagraph"/>
        <w:spacing w:line="360" w:lineRule="auto"/>
        <w:ind w:left="360"/>
      </w:pPr>
      <w:r>
        <w:t xml:space="preserve">where </w:t>
      </w:r>
      <m:oMath>
        <m:r>
          <w:rPr>
            <w:rFonts w:ascii="Cambria Math" w:hAnsi="Cambria Math"/>
          </w:rPr>
          <m:t>I</m:t>
        </m:r>
      </m:oMath>
      <w:r>
        <w:t xml:space="preserve"> is the identity matrix, the eigenvalues of </w:t>
      </w:r>
      <m:oMath>
        <m:r>
          <w:rPr>
            <w:rFonts w:ascii="Cambria Math" w:hAnsi="Cambria Math"/>
          </w:rPr>
          <m:t>PA</m:t>
        </m:r>
      </m:oMath>
      <w:r>
        <w:t xml:space="preserve"> should be all close to </w:t>
      </w:r>
      <m:oMath>
        <m:r>
          <w:rPr>
            <w:rFonts w:ascii="Cambria Math" w:hAnsi="Cambria Math"/>
          </w:rPr>
          <m:t>1</m:t>
        </m:r>
      </m:oMath>
      <w:r>
        <w:t xml:space="preserve">. By the Gershgorin circle theorem, every eigenvalue of </w:t>
      </w:r>
      <m:oMath>
        <m:r>
          <w:rPr>
            <w:rFonts w:ascii="Cambria Math" w:hAnsi="Cambria Math"/>
          </w:rPr>
          <m:t>PA</m:t>
        </m:r>
      </m:oMath>
      <w:r>
        <w:t xml:space="preserve"> lies within a known area and so one can form a rough estimate of how good the choice of </w:t>
      </w:r>
      <m:oMath>
        <m:r>
          <w:rPr>
            <w:rFonts w:ascii="Cambria Math" w:hAnsi="Cambria Math"/>
          </w:rPr>
          <m:t>P</m:t>
        </m:r>
      </m:oMath>
      <w:r>
        <w:t xml:space="preserve"> was.</w:t>
      </w:r>
    </w:p>
    <w:p w14:paraId="4EEBE869" w14:textId="77777777" w:rsidR="00EE7BEF" w:rsidRDefault="00EE7BEF" w:rsidP="00171B83">
      <w:pPr>
        <w:spacing w:line="360" w:lineRule="auto"/>
      </w:pPr>
    </w:p>
    <w:p w14:paraId="5F65CB81" w14:textId="77777777" w:rsidR="005F729D" w:rsidRDefault="005F729D" w:rsidP="00171B83">
      <w:pPr>
        <w:spacing w:line="360" w:lineRule="auto"/>
      </w:pPr>
    </w:p>
    <w:p w14:paraId="177D87C7" w14:textId="77777777" w:rsidR="00EE7BEF" w:rsidRPr="00EE7BEF" w:rsidRDefault="00EE7BEF" w:rsidP="00171B83">
      <w:pPr>
        <w:spacing w:line="360" w:lineRule="auto"/>
        <w:rPr>
          <w:b/>
          <w:bCs/>
          <w:sz w:val="28"/>
          <w:szCs w:val="28"/>
        </w:rPr>
      </w:pPr>
      <w:r w:rsidRPr="00EE7BEF">
        <w:rPr>
          <w:b/>
          <w:bCs/>
          <w:sz w:val="28"/>
          <w:szCs w:val="28"/>
        </w:rPr>
        <w:t>References</w:t>
      </w:r>
    </w:p>
    <w:p w14:paraId="22FEAB6F" w14:textId="77777777" w:rsidR="00EE7BEF" w:rsidRDefault="00EE7BEF" w:rsidP="00171B83">
      <w:pPr>
        <w:spacing w:line="360" w:lineRule="auto"/>
      </w:pPr>
    </w:p>
    <w:p w14:paraId="6EA76C11" w14:textId="633BED97" w:rsidR="00EE7BEF" w:rsidRDefault="00EE7BEF" w:rsidP="009544A1">
      <w:pPr>
        <w:pStyle w:val="ListParagraph"/>
        <w:numPr>
          <w:ilvl w:val="0"/>
          <w:numId w:val="295"/>
        </w:numPr>
        <w:spacing w:line="360" w:lineRule="auto"/>
      </w:pPr>
      <w:r>
        <w:t xml:space="preserve">Horn, R. A., and C. R. Johnson (2013): </w:t>
      </w:r>
      <w:r w:rsidRPr="00EE7BEF">
        <w:rPr>
          <w:i/>
          <w:iCs/>
        </w:rPr>
        <w:t>Matrix Analysis 2</w:t>
      </w:r>
      <w:r w:rsidRPr="00EE7BEF">
        <w:rPr>
          <w:i/>
          <w:iCs/>
          <w:vertAlign w:val="superscript"/>
        </w:rPr>
        <w:t>nd</w:t>
      </w:r>
      <w:r w:rsidRPr="00EE7BEF">
        <w:rPr>
          <w:i/>
          <w:iCs/>
        </w:rPr>
        <w:t xml:space="preserve"> Edition</w:t>
      </w:r>
      <w:r>
        <w:t xml:space="preserve"> </w:t>
      </w:r>
      <w:r w:rsidRPr="00EE7BEF">
        <w:rPr>
          <w:b/>
          <w:bCs/>
        </w:rPr>
        <w:t>Cambridge University Press</w:t>
      </w:r>
      <w:r>
        <w:t xml:space="preserve"> Cambridge UK</w:t>
      </w:r>
    </w:p>
    <w:p w14:paraId="01537A1F" w14:textId="77777777" w:rsidR="00D01B48" w:rsidRDefault="00D01B48" w:rsidP="009544A1">
      <w:pPr>
        <w:pStyle w:val="ListParagraph"/>
        <w:numPr>
          <w:ilvl w:val="0"/>
          <w:numId w:val="295"/>
        </w:numPr>
        <w:spacing w:line="360" w:lineRule="auto"/>
      </w:pPr>
      <w:r>
        <w:t xml:space="preserve">Li, C. K., and F. Zhang (2019): Eigenvalue Continuity and Gershgorin’s Theorem </w:t>
      </w:r>
      <w:r>
        <w:rPr>
          <w:i/>
          <w:iCs/>
        </w:rPr>
        <w:t>Electronic Journal of Linear Algebra</w:t>
      </w:r>
      <w:r>
        <w:t xml:space="preserve"> </w:t>
      </w:r>
      <w:r>
        <w:rPr>
          <w:b/>
          <w:bCs/>
        </w:rPr>
        <w:t>35</w:t>
      </w:r>
      <w:r>
        <w:t xml:space="preserve"> 619-625</w:t>
      </w:r>
    </w:p>
    <w:p w14:paraId="7005F24A" w14:textId="502EE61C" w:rsidR="00EE7BEF" w:rsidRPr="00EE7BEF" w:rsidRDefault="00EE7BEF" w:rsidP="009544A1">
      <w:pPr>
        <w:pStyle w:val="ListParagraph"/>
        <w:numPr>
          <w:ilvl w:val="0"/>
          <w:numId w:val="295"/>
        </w:numPr>
        <w:spacing w:line="360" w:lineRule="auto"/>
      </w:pPr>
      <w:r>
        <w:t xml:space="preserve">Wikipedia (2023): </w:t>
      </w:r>
      <w:hyperlink r:id="rId139" w:history="1">
        <w:r w:rsidRPr="00EE7BEF">
          <w:rPr>
            <w:rStyle w:val="Hyperlink"/>
          </w:rPr>
          <w:t>Gershgorin Circle Theorem</w:t>
        </w:r>
      </w:hyperlink>
    </w:p>
    <w:p w14:paraId="628934D1" w14:textId="77777777" w:rsidR="00FC640D" w:rsidRDefault="00FC640D">
      <w:r>
        <w:br w:type="page"/>
      </w:r>
    </w:p>
    <w:p w14:paraId="7DC9C2F7" w14:textId="77777777" w:rsidR="00FC640D" w:rsidRDefault="00FC640D" w:rsidP="00171B83">
      <w:pPr>
        <w:spacing w:line="360" w:lineRule="auto"/>
      </w:pPr>
    </w:p>
    <w:p w14:paraId="5FCCDBD9" w14:textId="0F25EA8C" w:rsidR="00FC640D" w:rsidRPr="00FC640D" w:rsidRDefault="00FC640D" w:rsidP="00FC640D">
      <w:pPr>
        <w:spacing w:line="360" w:lineRule="auto"/>
        <w:jc w:val="center"/>
        <w:rPr>
          <w:b/>
          <w:bCs/>
          <w:sz w:val="32"/>
          <w:szCs w:val="32"/>
        </w:rPr>
      </w:pPr>
      <w:r w:rsidRPr="00FC640D">
        <w:rPr>
          <w:b/>
          <w:bCs/>
          <w:sz w:val="32"/>
          <w:szCs w:val="32"/>
        </w:rPr>
        <w:t>Condition Number</w:t>
      </w:r>
    </w:p>
    <w:p w14:paraId="6E8E2677" w14:textId="77777777" w:rsidR="00FC640D" w:rsidRDefault="00FC640D" w:rsidP="00171B83">
      <w:pPr>
        <w:spacing w:line="360" w:lineRule="auto"/>
      </w:pPr>
    </w:p>
    <w:p w14:paraId="1E711AED" w14:textId="77777777" w:rsidR="00FC640D" w:rsidRDefault="00FC640D" w:rsidP="00171B83">
      <w:pPr>
        <w:spacing w:line="360" w:lineRule="auto"/>
      </w:pPr>
    </w:p>
    <w:p w14:paraId="7054A3A2" w14:textId="76063BA2" w:rsidR="00FC640D" w:rsidRPr="00FC640D" w:rsidRDefault="00FC640D" w:rsidP="00171B83">
      <w:pPr>
        <w:spacing w:line="360" w:lineRule="auto"/>
        <w:rPr>
          <w:b/>
          <w:bCs/>
          <w:sz w:val="28"/>
          <w:szCs w:val="28"/>
        </w:rPr>
      </w:pPr>
      <w:r w:rsidRPr="00FC640D">
        <w:rPr>
          <w:b/>
          <w:bCs/>
          <w:sz w:val="28"/>
          <w:szCs w:val="28"/>
        </w:rPr>
        <w:t>Introduction</w:t>
      </w:r>
    </w:p>
    <w:p w14:paraId="4638AFA1" w14:textId="77777777" w:rsidR="00FC640D" w:rsidRDefault="00FC640D" w:rsidP="00171B83">
      <w:pPr>
        <w:spacing w:line="360" w:lineRule="auto"/>
      </w:pPr>
    </w:p>
    <w:p w14:paraId="60AF5366" w14:textId="435B0D2D" w:rsidR="0064357E" w:rsidRDefault="0064357E" w:rsidP="009544A1">
      <w:pPr>
        <w:pStyle w:val="ListParagraph"/>
        <w:numPr>
          <w:ilvl w:val="0"/>
          <w:numId w:val="301"/>
        </w:numPr>
        <w:spacing w:line="360" w:lineRule="auto"/>
      </w:pPr>
      <w:r w:rsidRPr="0064357E">
        <w:rPr>
          <w:u w:val="single"/>
        </w:rPr>
        <w:t>Definition of a Condition Number</w:t>
      </w:r>
      <w:r>
        <w:t>: The condition number of a function measures how much the output value of a function can change for a small change in the output (Wikipedia (2024)).</w:t>
      </w:r>
    </w:p>
    <w:p w14:paraId="5F61AA9D" w14:textId="1E5CD57C" w:rsidR="0064357E" w:rsidRDefault="0064357E" w:rsidP="009544A1">
      <w:pPr>
        <w:pStyle w:val="ListParagraph"/>
        <w:numPr>
          <w:ilvl w:val="0"/>
          <w:numId w:val="301"/>
        </w:numPr>
        <w:spacing w:line="360" w:lineRule="auto"/>
      </w:pPr>
      <w:r>
        <w:rPr>
          <w:u w:val="single"/>
        </w:rPr>
        <w:t>Sensitivity Measure for Error Propagation</w:t>
      </w:r>
      <w:r>
        <w:t>: This is used to measure how sensitive a function is to changes or errors in the input, and how much error in the output results from the errors in the input.</w:t>
      </w:r>
    </w:p>
    <w:p w14:paraId="34A8E848" w14:textId="77777777" w:rsidR="00E876A6" w:rsidRDefault="0064357E" w:rsidP="009544A1">
      <w:pPr>
        <w:pStyle w:val="ListParagraph"/>
        <w:numPr>
          <w:ilvl w:val="0"/>
          <w:numId w:val="301"/>
        </w:numPr>
        <w:spacing w:line="360" w:lineRule="auto"/>
      </w:pPr>
      <w:r>
        <w:rPr>
          <w:u w:val="single"/>
        </w:rPr>
        <w:t>Usage in Fixed Point Finders</w:t>
      </w:r>
      <w:r w:rsidRPr="0064357E">
        <w:t>:</w:t>
      </w:r>
      <w:r>
        <w:t xml:space="preserve"> Very frequently, one is solving the inverse problem: given</w:t>
      </w:r>
    </w:p>
    <w:p w14:paraId="1862ED00" w14:textId="77777777" w:rsidR="00E876A6" w:rsidRPr="00E876A6" w:rsidRDefault="00E876A6" w:rsidP="00E876A6">
      <w:pPr>
        <w:spacing w:line="360" w:lineRule="auto"/>
        <w:rPr>
          <w:u w:val="single"/>
        </w:rPr>
      </w:pPr>
    </w:p>
    <w:p w14:paraId="00168EA6" w14:textId="77777777" w:rsidR="00E876A6" w:rsidRDefault="0064357E" w:rsidP="00E876A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m:oMathPara>
    </w:p>
    <w:p w14:paraId="37BE3D5B" w14:textId="77777777" w:rsidR="00E876A6" w:rsidRDefault="00E876A6" w:rsidP="00E876A6">
      <w:pPr>
        <w:spacing w:line="360" w:lineRule="auto"/>
      </w:pPr>
    </w:p>
    <w:p w14:paraId="65C2664E" w14:textId="18448F6C" w:rsidR="0064357E" w:rsidRDefault="0064357E" w:rsidP="00E876A6">
      <w:pPr>
        <w:pStyle w:val="ListParagraph"/>
        <w:spacing w:line="360" w:lineRule="auto"/>
        <w:ind w:left="360"/>
      </w:pPr>
      <w:r>
        <w:t xml:space="preserve">one is solving for </w:t>
      </w:r>
      <m:oMath>
        <m:r>
          <w:rPr>
            <w:rFonts w:ascii="Cambria Math" w:hAnsi="Cambria Math"/>
          </w:rPr>
          <m:t>x</m:t>
        </m:r>
      </m:oMath>
      <w:r>
        <w:t>, and thus the condition number of the local inverse must be used (Belsley, Kuh, and Wunsch (1980), Pesaran (2015)).</w:t>
      </w:r>
    </w:p>
    <w:p w14:paraId="7BA39EDA" w14:textId="041458CB" w:rsidR="0064357E" w:rsidRDefault="0064357E" w:rsidP="009544A1">
      <w:pPr>
        <w:pStyle w:val="ListParagraph"/>
        <w:numPr>
          <w:ilvl w:val="0"/>
          <w:numId w:val="301"/>
        </w:numPr>
        <w:spacing w:line="360" w:lineRule="auto"/>
      </w:pPr>
      <w:r>
        <w:rPr>
          <w:u w:val="single"/>
        </w:rPr>
        <w:t>Formal Definition from the Theory of Propagation of Uncertainty</w:t>
      </w:r>
      <w:r w:rsidRPr="0064357E">
        <w:t>:</w:t>
      </w:r>
      <w:r>
        <w:t xml:space="preserve"> The condition number is derived from the theory of propagation of uncertainty and is formally defined as the value of asymptotic worst-case relative change in the output for a relative change in the input. The </w:t>
      </w:r>
      <w:r>
        <w:rPr>
          <w:i/>
          <w:iCs/>
        </w:rPr>
        <w:t>function</w:t>
      </w:r>
      <w:r>
        <w:t xml:space="preserve"> is the solution to a problem and the </w:t>
      </w:r>
      <w:r>
        <w:rPr>
          <w:i/>
          <w:iCs/>
        </w:rPr>
        <w:t>arguments</w:t>
      </w:r>
      <w:r>
        <w:t xml:space="preserve"> are the data in the problem.</w:t>
      </w:r>
    </w:p>
    <w:p w14:paraId="1DD94D8D" w14:textId="088E2CDA" w:rsidR="0064357E" w:rsidRDefault="0064357E" w:rsidP="009544A1">
      <w:pPr>
        <w:pStyle w:val="ListParagraph"/>
        <w:numPr>
          <w:ilvl w:val="0"/>
          <w:numId w:val="301"/>
        </w:numPr>
        <w:spacing w:line="360" w:lineRule="auto"/>
      </w:pPr>
      <w:r>
        <w:rPr>
          <w:u w:val="single"/>
        </w:rPr>
        <w:t>Use in Linear Algebra</w:t>
      </w:r>
      <w:r w:rsidRPr="0064357E">
        <w:t>:</w:t>
      </w:r>
      <w:r>
        <w:t xml:space="preserve"> The condition number is frequently applied to questions in linear algebra, in which case the derivative is straightforward but the error could be in many different directions, and is thus computed form the geometry of the matrix.</w:t>
      </w:r>
    </w:p>
    <w:p w14:paraId="0E9382F3" w14:textId="16B59C15" w:rsidR="00705AC2" w:rsidRDefault="00705AC2" w:rsidP="009544A1">
      <w:pPr>
        <w:pStyle w:val="ListParagraph"/>
        <w:numPr>
          <w:ilvl w:val="0"/>
          <w:numId w:val="301"/>
        </w:numPr>
        <w:spacing w:line="360" w:lineRule="auto"/>
      </w:pPr>
      <w:r>
        <w:rPr>
          <w:u w:val="single"/>
        </w:rPr>
        <w:t>Generalization to Multivariate Non-linear Functions</w:t>
      </w:r>
      <w:r w:rsidRPr="00705AC2">
        <w:t>:</w:t>
      </w:r>
      <w:r>
        <w:t xml:space="preserve"> More generally, condition numbers can be defined for non-linear functions in several variables.</w:t>
      </w:r>
    </w:p>
    <w:p w14:paraId="15D7D97A" w14:textId="4A78F1A9" w:rsidR="00705AC2" w:rsidRPr="00705AC2" w:rsidRDefault="00705AC2" w:rsidP="009544A1">
      <w:pPr>
        <w:pStyle w:val="ListParagraph"/>
        <w:numPr>
          <w:ilvl w:val="0"/>
          <w:numId w:val="301"/>
        </w:numPr>
        <w:spacing w:line="360" w:lineRule="auto"/>
      </w:pPr>
      <w:r>
        <w:rPr>
          <w:u w:val="single"/>
        </w:rPr>
        <w:lastRenderedPageBreak/>
        <w:t>Well-conditioned vs Ill-conditioned Problems</w:t>
      </w:r>
      <w:r w:rsidRPr="00705AC2">
        <w:t>:</w:t>
      </w:r>
      <w:r>
        <w:t xml:space="preserve"> A problem with a low condition number is said to be </w:t>
      </w:r>
      <w:r>
        <w:rPr>
          <w:i/>
          <w:iCs/>
        </w:rPr>
        <w:t>well-conditioned</w:t>
      </w:r>
      <w:r>
        <w:rPr>
          <w:iCs/>
        </w:rPr>
        <w:t xml:space="preserve"> while a problem with a high condition number is dad to be </w:t>
      </w:r>
      <w:r>
        <w:rPr>
          <w:i/>
        </w:rPr>
        <w:t>ill-conditioned</w:t>
      </w:r>
      <w:r>
        <w:rPr>
          <w:iCs/>
        </w:rPr>
        <w:t>.</w:t>
      </w:r>
    </w:p>
    <w:p w14:paraId="36A0C928" w14:textId="7F467FA6" w:rsidR="00705AC2" w:rsidRDefault="00705AC2" w:rsidP="009544A1">
      <w:pPr>
        <w:pStyle w:val="ListParagraph"/>
        <w:numPr>
          <w:ilvl w:val="0"/>
          <w:numId w:val="301"/>
        </w:numPr>
        <w:spacing w:line="360" w:lineRule="auto"/>
      </w:pPr>
      <w:r>
        <w:rPr>
          <w:u w:val="single"/>
        </w:rPr>
        <w:t>Definition of an Ill-conditioned Problem</w:t>
      </w:r>
      <w:r w:rsidRPr="00705AC2">
        <w:t>:</w:t>
      </w:r>
      <w:r>
        <w:t xml:space="preserve"> In non-mathematical terms, an ill-conditioned problem is one where, for a small change in inputs – the independent variables – there is a large change in the answer or the dependent variable. This means that the correct solution/answer to the problem becomes unstable to locate.</w:t>
      </w:r>
    </w:p>
    <w:p w14:paraId="5205E68F" w14:textId="3A43C7D5" w:rsidR="00705AC2" w:rsidRDefault="00705AC2" w:rsidP="009544A1">
      <w:pPr>
        <w:pStyle w:val="ListParagraph"/>
        <w:numPr>
          <w:ilvl w:val="0"/>
          <w:numId w:val="301"/>
        </w:numPr>
        <w:spacing w:line="360" w:lineRule="auto"/>
      </w:pPr>
      <w:r>
        <w:rPr>
          <w:u w:val="single"/>
        </w:rPr>
        <w:t>Condition Number as a Problem Property</w:t>
      </w:r>
      <w:r w:rsidRPr="00705AC2">
        <w:t>:</w:t>
      </w:r>
      <w:r>
        <w:t xml:space="preserve"> The condition number is the property of a problem. Paired with the problem are any number of algorithms that can be used to solve it.</w:t>
      </w:r>
    </w:p>
    <w:p w14:paraId="5EAB2931" w14:textId="744A298E" w:rsidR="00705AC2" w:rsidRDefault="00705AC2" w:rsidP="009544A1">
      <w:pPr>
        <w:pStyle w:val="ListParagraph"/>
        <w:numPr>
          <w:ilvl w:val="0"/>
          <w:numId w:val="301"/>
        </w:numPr>
        <w:spacing w:line="360" w:lineRule="auto"/>
      </w:pPr>
      <w:r>
        <w:rPr>
          <w:u w:val="single"/>
        </w:rPr>
        <w:t>Backward Stable Algorithms</w:t>
      </w:r>
      <w:r w:rsidRPr="00705AC2">
        <w:t>:</w:t>
      </w:r>
      <w:r>
        <w:t xml:space="preserve"> Some algorithms have a property called backward stability; in general, a backward stable algorithm can be expected to solve well-conditioned problems accurately. Numerical analysis textbooks give formulas for condition numbers of problems and identify known backward stable algorithms.</w:t>
      </w:r>
    </w:p>
    <w:p w14:paraId="70F6601D" w14:textId="77777777" w:rsidR="00E876A6" w:rsidRDefault="00E876A6" w:rsidP="009544A1">
      <w:pPr>
        <w:pStyle w:val="ListParagraph"/>
        <w:numPr>
          <w:ilvl w:val="0"/>
          <w:numId w:val="301"/>
        </w:numPr>
        <w:spacing w:line="360" w:lineRule="auto"/>
      </w:pPr>
      <w:r>
        <w:rPr>
          <w:u w:val="single"/>
        </w:rPr>
        <w:t>Loss of Accuracy with Condition Numbers</w:t>
      </w:r>
      <w:r w:rsidRPr="00E876A6">
        <w:t>:</w:t>
      </w:r>
      <w:r>
        <w:t xml:space="preserve"> As a rule of thumb, if the condition number is</w:t>
      </w:r>
    </w:p>
    <w:p w14:paraId="3667E3FB" w14:textId="77777777" w:rsidR="00E876A6" w:rsidRPr="00E876A6" w:rsidRDefault="00E876A6" w:rsidP="00E876A6">
      <w:pPr>
        <w:spacing w:line="360" w:lineRule="auto"/>
        <w:rPr>
          <w:u w:val="single"/>
        </w:rPr>
      </w:pPr>
    </w:p>
    <w:p w14:paraId="3BF38D4A" w14:textId="77777777" w:rsidR="00E876A6" w:rsidRDefault="00E876A6" w:rsidP="00E876A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143DB659" w14:textId="77777777" w:rsidR="00E876A6" w:rsidRDefault="00E876A6" w:rsidP="00E876A6">
      <w:pPr>
        <w:spacing w:line="360" w:lineRule="auto"/>
      </w:pPr>
    </w:p>
    <w:p w14:paraId="7C2D35A6" w14:textId="1E893599" w:rsidR="00E876A6" w:rsidRDefault="00E876A6" w:rsidP="00E876A6">
      <w:pPr>
        <w:pStyle w:val="ListParagraph"/>
        <w:spacing w:line="360" w:lineRule="auto"/>
        <w:ind w:left="360"/>
      </w:pPr>
      <w:r>
        <w:t xml:space="preserve">you may lose up to </w:t>
      </w:r>
      <m:oMath>
        <m:r>
          <w:rPr>
            <w:rFonts w:ascii="Cambria Math" w:hAnsi="Cambria Math"/>
          </w:rPr>
          <m:t>k</m:t>
        </m:r>
      </m:oMath>
      <w:r>
        <w:t xml:space="preserve"> digits of accuracy on top of what would be lost to the numerical method due to loss of precision from arithmetic methods (Cheney (2008)).</w:t>
      </w:r>
    </w:p>
    <w:p w14:paraId="699FBBC6" w14:textId="06E61BAA" w:rsidR="00E876A6" w:rsidRDefault="00E876A6" w:rsidP="009544A1">
      <w:pPr>
        <w:pStyle w:val="ListParagraph"/>
        <w:numPr>
          <w:ilvl w:val="0"/>
          <w:numId w:val="301"/>
        </w:numPr>
        <w:spacing w:line="360" w:lineRule="auto"/>
      </w:pPr>
      <w:r>
        <w:rPr>
          <w:u w:val="single"/>
        </w:rPr>
        <w:t>Error Bounding with Normed Condition Number</w:t>
      </w:r>
      <w:r w:rsidRPr="00E876A6">
        <w:t>:</w:t>
      </w:r>
      <w:r>
        <w:t xml:space="preserve"> However, the condition number does not give an exact value for the maximum inaccuracy that may occur in the algorithm. It generally just bounds it with an estimate whose computed value depends on the choice of the norm used to measure the inaccuracy.</w:t>
      </w:r>
    </w:p>
    <w:p w14:paraId="14255C82" w14:textId="77777777" w:rsidR="00E876A6" w:rsidRDefault="00E876A6" w:rsidP="00E876A6">
      <w:pPr>
        <w:spacing w:line="360" w:lineRule="auto"/>
      </w:pPr>
    </w:p>
    <w:p w14:paraId="7E55BA2A" w14:textId="77777777" w:rsidR="00E876A6" w:rsidRDefault="00E876A6" w:rsidP="00E876A6">
      <w:pPr>
        <w:spacing w:line="360" w:lineRule="auto"/>
      </w:pPr>
    </w:p>
    <w:p w14:paraId="11FA7190" w14:textId="52728C49" w:rsidR="00E876A6" w:rsidRPr="00E876A6" w:rsidRDefault="00E876A6" w:rsidP="00E876A6">
      <w:pPr>
        <w:spacing w:line="360" w:lineRule="auto"/>
        <w:rPr>
          <w:b/>
          <w:bCs/>
          <w:sz w:val="28"/>
          <w:szCs w:val="28"/>
        </w:rPr>
      </w:pPr>
      <w:r w:rsidRPr="00E876A6">
        <w:rPr>
          <w:b/>
          <w:bCs/>
          <w:sz w:val="28"/>
          <w:szCs w:val="28"/>
        </w:rPr>
        <w:t>General Definition in the Context of Error Analysis</w:t>
      </w:r>
    </w:p>
    <w:p w14:paraId="3F2EA4C1" w14:textId="77777777" w:rsidR="00E876A6" w:rsidRDefault="00E876A6" w:rsidP="00E876A6">
      <w:pPr>
        <w:spacing w:line="360" w:lineRule="auto"/>
      </w:pPr>
    </w:p>
    <w:p w14:paraId="2009ADAB" w14:textId="77777777" w:rsidR="00221512" w:rsidRDefault="00E876A6" w:rsidP="009544A1">
      <w:pPr>
        <w:pStyle w:val="ListParagraph"/>
        <w:numPr>
          <w:ilvl w:val="0"/>
          <w:numId w:val="302"/>
        </w:numPr>
        <w:spacing w:line="360" w:lineRule="auto"/>
      </w:pPr>
      <w:r w:rsidRPr="00E876A6">
        <w:rPr>
          <w:u w:val="single"/>
        </w:rPr>
        <w:lastRenderedPageBreak/>
        <w:t>Absolute vs Relative Errors</w:t>
      </w:r>
      <w:r>
        <w:t xml:space="preserve">: Given a problem </w:t>
      </w:r>
      <m:oMath>
        <m:r>
          <w:rPr>
            <w:rFonts w:ascii="Cambria Math" w:hAnsi="Cambria Math"/>
          </w:rPr>
          <m:t>f</m:t>
        </m:r>
      </m:oMath>
      <w:r>
        <w:t xml:space="preserve"> and an algorithm </w:t>
      </w:r>
      <m:oMath>
        <m:acc>
          <m:accPr>
            <m:chr m:val="̃"/>
            <m:ctrlPr>
              <w:rPr>
                <w:rFonts w:ascii="Cambria Math" w:hAnsi="Cambria Math"/>
                <w:i/>
              </w:rPr>
            </m:ctrlPr>
          </m:accPr>
          <m:e>
            <m:r>
              <w:rPr>
                <w:rFonts w:ascii="Cambria Math" w:hAnsi="Cambria Math"/>
              </w:rPr>
              <m:t>f</m:t>
            </m:r>
          </m:e>
        </m:acc>
      </m:oMath>
      <w:r>
        <w:t xml:space="preserve"> with an input </w:t>
      </w:r>
      <m:oMath>
        <m:r>
          <w:rPr>
            <w:rFonts w:ascii="Cambria Math" w:hAnsi="Cambria Math"/>
          </w:rPr>
          <m:t>x</m:t>
        </m:r>
      </m:oMath>
      <w:r>
        <w:t xml:space="preserve"> and an output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the error is</w:t>
      </w:r>
    </w:p>
    <w:p w14:paraId="0993C5A9" w14:textId="77777777" w:rsidR="00221512" w:rsidRPr="00221512" w:rsidRDefault="00221512" w:rsidP="00221512">
      <w:pPr>
        <w:spacing w:line="360" w:lineRule="auto"/>
        <w:rPr>
          <w:u w:val="single"/>
        </w:rPr>
      </w:pPr>
    </w:p>
    <w:p w14:paraId="7ACEC53A" w14:textId="77777777" w:rsidR="00221512" w:rsidRDefault="00E876A6" w:rsidP="00221512">
      <w:pPr>
        <w:pStyle w:val="ListParagraph"/>
        <w:spacing w:line="360" w:lineRule="auto"/>
        <w:ind w:left="360"/>
      </w:pPr>
      <m:oMathPara>
        <m:oMath>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38B20D0F" w14:textId="77777777" w:rsidR="00221512" w:rsidRDefault="00221512" w:rsidP="00221512">
      <w:pPr>
        <w:spacing w:line="360" w:lineRule="auto"/>
      </w:pPr>
    </w:p>
    <w:p w14:paraId="7FA8A6FA" w14:textId="77777777" w:rsidR="00221512" w:rsidRDefault="00E876A6" w:rsidP="00221512">
      <w:pPr>
        <w:pStyle w:val="ListParagraph"/>
        <w:spacing w:line="360" w:lineRule="auto"/>
        <w:ind w:left="360"/>
      </w:pPr>
      <w:r>
        <w:t xml:space="preserve">the </w:t>
      </w:r>
      <w:r w:rsidRPr="00E876A6">
        <w:rPr>
          <w:i/>
          <w:iCs/>
        </w:rPr>
        <w:t>absolute error</w:t>
      </w:r>
      <w:r>
        <w:t xml:space="preserve"> is</w:t>
      </w:r>
    </w:p>
    <w:p w14:paraId="10111F6F" w14:textId="77777777" w:rsidR="00221512" w:rsidRDefault="00221512" w:rsidP="00221512">
      <w:pPr>
        <w:spacing w:line="360" w:lineRule="auto"/>
      </w:pPr>
    </w:p>
    <w:p w14:paraId="752E80AA" w14:textId="77777777" w:rsidR="00221512" w:rsidRDefault="00000000" w:rsidP="00221512">
      <w:pPr>
        <w:pStyle w:val="ListParagraph"/>
        <w:spacing w:line="360" w:lineRule="auto"/>
        <w:ind w:left="360"/>
      </w:pPr>
      <m:oMathPara>
        <m:oMath>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oMath>
      </m:oMathPara>
    </w:p>
    <w:p w14:paraId="053537E8" w14:textId="77777777" w:rsidR="00221512" w:rsidRDefault="00221512" w:rsidP="00221512">
      <w:pPr>
        <w:spacing w:line="360" w:lineRule="auto"/>
      </w:pPr>
    </w:p>
    <w:p w14:paraId="2DE4E6FF" w14:textId="77777777" w:rsidR="00221512" w:rsidRDefault="00E876A6" w:rsidP="00221512">
      <w:pPr>
        <w:pStyle w:val="ListParagraph"/>
        <w:spacing w:line="360" w:lineRule="auto"/>
        <w:ind w:left="360"/>
      </w:pPr>
      <w:r>
        <w:t xml:space="preserve">and the </w:t>
      </w:r>
      <w:r w:rsidRPr="00E876A6">
        <w:rPr>
          <w:i/>
          <w:iCs/>
        </w:rPr>
        <w:t>relative error</w:t>
      </w:r>
      <w:r>
        <w:t xml:space="preserve"> is</w:t>
      </w:r>
    </w:p>
    <w:p w14:paraId="2E4B25C2" w14:textId="77777777" w:rsidR="00221512" w:rsidRDefault="00221512" w:rsidP="00221512">
      <w:pPr>
        <w:spacing w:line="360" w:lineRule="auto"/>
      </w:pPr>
    </w:p>
    <w:p w14:paraId="122C6461" w14:textId="13F44498" w:rsidR="00E876A6" w:rsidRPr="00221512" w:rsidRDefault="00000000" w:rsidP="0022151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77411E8D" w14:textId="77777777" w:rsidR="00221512" w:rsidRDefault="00221512" w:rsidP="00221512">
      <w:pPr>
        <w:spacing w:line="360" w:lineRule="auto"/>
      </w:pPr>
    </w:p>
    <w:p w14:paraId="73C3F373" w14:textId="77777777" w:rsidR="00221512" w:rsidRDefault="00E876A6" w:rsidP="009544A1">
      <w:pPr>
        <w:pStyle w:val="ListParagraph"/>
        <w:numPr>
          <w:ilvl w:val="0"/>
          <w:numId w:val="302"/>
        </w:numPr>
        <w:spacing w:line="360" w:lineRule="auto"/>
      </w:pPr>
      <w:r>
        <w:rPr>
          <w:u w:val="single"/>
        </w:rPr>
        <w:t>Absolute vs Relative Condition Numbers</w:t>
      </w:r>
      <w:r>
        <w:t xml:space="preserve">: In this context, the </w:t>
      </w:r>
      <w:r>
        <w:rPr>
          <w:i/>
          <w:iCs/>
        </w:rPr>
        <w:t>absolute</w:t>
      </w:r>
      <w:r>
        <w:t xml:space="preserve"> condition number of a problem </w:t>
      </w:r>
      <m:oMath>
        <m:r>
          <w:rPr>
            <w:rFonts w:ascii="Cambria Math" w:hAnsi="Cambria Math"/>
          </w:rPr>
          <m:t>f</m:t>
        </m:r>
      </m:oMath>
      <w:r>
        <w:t xml:space="preserve"> is</w:t>
      </w:r>
    </w:p>
    <w:p w14:paraId="4F729A72" w14:textId="77777777" w:rsidR="00221512" w:rsidRPr="00221512" w:rsidRDefault="00221512" w:rsidP="00221512">
      <w:pPr>
        <w:spacing w:line="360" w:lineRule="auto"/>
        <w:rPr>
          <w:u w:val="single"/>
        </w:rPr>
      </w:pPr>
    </w:p>
    <w:p w14:paraId="198BC439" w14:textId="77777777" w:rsidR="00221512"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16BA80DB" w14:textId="77777777" w:rsidR="00221512" w:rsidRDefault="00221512" w:rsidP="00221512">
      <w:pPr>
        <w:spacing w:line="360" w:lineRule="auto"/>
      </w:pPr>
    </w:p>
    <w:p w14:paraId="267BEF30" w14:textId="77777777" w:rsidR="00221512" w:rsidRDefault="00042B2D" w:rsidP="00221512">
      <w:pPr>
        <w:pStyle w:val="ListParagraph"/>
        <w:spacing w:line="360" w:lineRule="auto"/>
        <w:ind w:left="360"/>
      </w:pPr>
      <w:r>
        <w:t xml:space="preserve">and the </w:t>
      </w:r>
      <w:r>
        <w:rPr>
          <w:i/>
          <w:iCs/>
        </w:rPr>
        <w:t>relative</w:t>
      </w:r>
      <w:r>
        <w:t xml:space="preserve"> condition number is</w:t>
      </w:r>
    </w:p>
    <w:p w14:paraId="6E8A4C17" w14:textId="77777777" w:rsidR="00221512" w:rsidRDefault="00221512" w:rsidP="00221512">
      <w:pPr>
        <w:spacing w:line="360" w:lineRule="auto"/>
      </w:pPr>
    </w:p>
    <w:p w14:paraId="581D3075" w14:textId="4A95F6E1" w:rsidR="00E876A6"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7E217A0C" w14:textId="77777777" w:rsidR="0017543C" w:rsidRDefault="0017543C" w:rsidP="0017543C">
      <w:pPr>
        <w:spacing w:line="360" w:lineRule="auto"/>
      </w:pPr>
    </w:p>
    <w:p w14:paraId="3869BA25" w14:textId="77777777" w:rsidR="0017543C" w:rsidRDefault="0017543C" w:rsidP="0017543C">
      <w:pPr>
        <w:spacing w:line="360" w:lineRule="auto"/>
      </w:pPr>
    </w:p>
    <w:p w14:paraId="48C371BA" w14:textId="76A9BB68" w:rsidR="0017543C" w:rsidRPr="0017543C" w:rsidRDefault="0017543C" w:rsidP="0017543C">
      <w:pPr>
        <w:spacing w:line="360" w:lineRule="auto"/>
        <w:rPr>
          <w:b/>
          <w:bCs/>
          <w:sz w:val="28"/>
          <w:szCs w:val="28"/>
        </w:rPr>
      </w:pPr>
      <w:r w:rsidRPr="0017543C">
        <w:rPr>
          <w:b/>
          <w:bCs/>
          <w:sz w:val="28"/>
          <w:szCs w:val="28"/>
        </w:rPr>
        <w:t>Matrices</w:t>
      </w:r>
    </w:p>
    <w:p w14:paraId="32D47FFC" w14:textId="77777777" w:rsidR="0017543C" w:rsidRDefault="0017543C" w:rsidP="0017543C">
      <w:pPr>
        <w:spacing w:line="360" w:lineRule="auto"/>
      </w:pPr>
    </w:p>
    <w:p w14:paraId="681DB215" w14:textId="77777777" w:rsidR="005F4FA2" w:rsidRDefault="0017543C" w:rsidP="009544A1">
      <w:pPr>
        <w:pStyle w:val="ListParagraph"/>
        <w:numPr>
          <w:ilvl w:val="0"/>
          <w:numId w:val="303"/>
        </w:numPr>
        <w:spacing w:line="360" w:lineRule="auto"/>
      </w:pPr>
      <w:r w:rsidRPr="0017543C">
        <w:rPr>
          <w:u w:val="single"/>
        </w:rPr>
        <w:t>Inaccuracies Inherent in Linear Equations</w:t>
      </w:r>
      <w:r>
        <w:t>: The condition number associated with the linear equation</w:t>
      </w:r>
    </w:p>
    <w:p w14:paraId="4F76ADB9" w14:textId="77777777" w:rsidR="005F4FA2" w:rsidRPr="005F4FA2" w:rsidRDefault="005F4FA2" w:rsidP="005F4FA2">
      <w:pPr>
        <w:spacing w:line="360" w:lineRule="auto"/>
        <w:rPr>
          <w:u w:val="single"/>
        </w:rPr>
      </w:pPr>
    </w:p>
    <w:p w14:paraId="7A60D33B" w14:textId="77777777" w:rsidR="005F4FA2" w:rsidRDefault="0017543C" w:rsidP="005F4FA2">
      <w:pPr>
        <w:pStyle w:val="ListParagraph"/>
        <w:spacing w:line="360" w:lineRule="auto"/>
        <w:ind w:left="360"/>
      </w:pPr>
      <m:oMathPara>
        <m:oMath>
          <m:r>
            <w:rPr>
              <w:rFonts w:ascii="Cambria Math" w:hAnsi="Cambria Math"/>
            </w:rPr>
            <m:t>Ax=b</m:t>
          </m:r>
        </m:oMath>
      </m:oMathPara>
    </w:p>
    <w:p w14:paraId="2E9FE6D4" w14:textId="77777777" w:rsidR="005F4FA2" w:rsidRDefault="005F4FA2" w:rsidP="005F4FA2">
      <w:pPr>
        <w:spacing w:line="360" w:lineRule="auto"/>
      </w:pPr>
    </w:p>
    <w:p w14:paraId="0828AD04" w14:textId="47671D92" w:rsidR="0017543C" w:rsidRDefault="0017543C" w:rsidP="005F4FA2">
      <w:pPr>
        <w:pStyle w:val="ListParagraph"/>
        <w:spacing w:line="360" w:lineRule="auto"/>
        <w:ind w:left="360"/>
      </w:pPr>
      <w:r>
        <w:t>gives a bound on how inaccurate the solution will be after approximation.</w:t>
      </w:r>
    </w:p>
    <w:p w14:paraId="084399A4" w14:textId="01173F78" w:rsidR="00221512" w:rsidRDefault="00221512" w:rsidP="009544A1">
      <w:pPr>
        <w:pStyle w:val="ListParagraph"/>
        <w:numPr>
          <w:ilvl w:val="0"/>
          <w:numId w:val="303"/>
        </w:numPr>
        <w:spacing w:line="360" w:lineRule="auto"/>
      </w:pPr>
      <w:r>
        <w:rPr>
          <w:u w:val="single"/>
        </w:rPr>
        <w:t>Conditioning is a Property of the Matrix</w:t>
      </w:r>
      <w:r w:rsidRPr="00221512">
        <w:t>:</w:t>
      </w:r>
      <w:r>
        <w:t xml:space="preserve"> This is before the effects of the round-off error are taken into account; conditioning is a property of the matrix, not of the algorithm or the </w:t>
      </w:r>
      <w:r w:rsidR="00B3011B">
        <w:t>floating</w:t>
      </w:r>
      <w:r>
        <w:t xml:space="preserve">-point </w:t>
      </w:r>
      <w:r w:rsidR="00B3011B">
        <w:t>accuracy of the computer used to solve the corresponding system.</w:t>
      </w:r>
    </w:p>
    <w:p w14:paraId="096B48C9" w14:textId="530519AD" w:rsidR="00B3011B" w:rsidRDefault="00B3011B" w:rsidP="009544A1">
      <w:pPr>
        <w:pStyle w:val="ListParagraph"/>
        <w:numPr>
          <w:ilvl w:val="0"/>
          <w:numId w:val="303"/>
        </w:numPr>
        <w:spacing w:line="360" w:lineRule="auto"/>
      </w:pPr>
      <w:r>
        <w:rPr>
          <w:u w:val="single"/>
        </w:rPr>
        <w:t>Condition Number as an Error Amplifier</w:t>
      </w:r>
      <w:r w:rsidRPr="00B3011B">
        <w:t>:</w:t>
      </w:r>
      <w:r>
        <w:t xml:space="preserve"> In particular, it can be thought of as roughly being the rate at which the solution </w:t>
      </w:r>
      <m:oMath>
        <m:r>
          <w:rPr>
            <w:rFonts w:ascii="Cambria Math" w:hAnsi="Cambria Math"/>
          </w:rPr>
          <m:t>x</m:t>
        </m:r>
      </m:oMath>
      <w:r>
        <w:t xml:space="preserve"> will change with respect to a change in </w:t>
      </w:r>
      <m:oMath>
        <m:r>
          <w:rPr>
            <w:rFonts w:ascii="Cambria Math" w:hAnsi="Cambria Math"/>
          </w:rPr>
          <m:t>b</m:t>
        </m:r>
      </m:oMath>
      <w:r>
        <w:t>.</w:t>
      </w:r>
    </w:p>
    <w:p w14:paraId="56D3F58B" w14:textId="2C974A86" w:rsidR="00B3011B" w:rsidRDefault="00B3011B" w:rsidP="009544A1">
      <w:pPr>
        <w:pStyle w:val="ListParagraph"/>
        <w:numPr>
          <w:ilvl w:val="0"/>
          <w:numId w:val="303"/>
        </w:numPr>
        <w:spacing w:line="360" w:lineRule="auto"/>
      </w:pPr>
      <w:r>
        <w:rPr>
          <w:u w:val="single"/>
        </w:rPr>
        <w:t>Definition of the Matrix Condition Number</w:t>
      </w:r>
      <w:r w:rsidRPr="00B3011B">
        <w:t>:</w:t>
      </w:r>
      <w:r>
        <w:t xml:space="preserve"> The condition number is defined more precisely to be the maximum ratio of the relative error in </w:t>
      </w:r>
      <m:oMath>
        <m:r>
          <w:rPr>
            <w:rFonts w:ascii="Cambria Math" w:hAnsi="Cambria Math"/>
          </w:rPr>
          <m:t>x</m:t>
        </m:r>
      </m:oMath>
      <w:r>
        <w:t xml:space="preserve"> relative to the error in </w:t>
      </w:r>
      <m:oMath>
        <m:r>
          <w:rPr>
            <w:rFonts w:ascii="Cambria Math" w:hAnsi="Cambria Math"/>
          </w:rPr>
          <m:t>b</m:t>
        </m:r>
      </m:oMath>
      <w:r>
        <w:t>.</w:t>
      </w:r>
    </w:p>
    <w:p w14:paraId="049BA79A" w14:textId="4CD014AD" w:rsidR="00B3011B" w:rsidRDefault="00B3011B" w:rsidP="009544A1">
      <w:pPr>
        <w:pStyle w:val="ListParagraph"/>
        <w:numPr>
          <w:ilvl w:val="0"/>
          <w:numId w:val="303"/>
        </w:numPr>
        <w:spacing w:line="360" w:lineRule="auto"/>
      </w:pPr>
      <w:r>
        <w:rPr>
          <w:u w:val="single"/>
        </w:rPr>
        <w:t>Errors in Input and Solution</w:t>
      </w:r>
      <w:r w:rsidRPr="00B3011B">
        <w:t>:</w:t>
      </w:r>
      <w:r>
        <w:t xml:space="preserve"> Let </w:t>
      </w:r>
      <m:oMath>
        <m:r>
          <w:rPr>
            <w:rFonts w:ascii="Cambria Math" w:hAnsi="Cambria Math"/>
          </w:rPr>
          <m:t>e</m:t>
        </m:r>
      </m:oMath>
      <w:r>
        <w:t xml:space="preserve"> be the error in </w:t>
      </w:r>
      <m:oMath>
        <m:r>
          <w:rPr>
            <w:rFonts w:ascii="Cambria Math" w:hAnsi="Cambria Math"/>
          </w:rPr>
          <m:t>b</m:t>
        </m:r>
      </m:oMath>
      <w:r>
        <w:t xml:space="preserve">. Assuming that </w:t>
      </w:r>
      <m:oMath>
        <m:r>
          <w:rPr>
            <w:rFonts w:ascii="Cambria Math" w:hAnsi="Cambria Math"/>
          </w:rPr>
          <m:t>A</m:t>
        </m:r>
      </m:oMath>
      <w:r>
        <w:t xml:space="preserve"> is a non-singular matrix, the error in the solution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t xml:space="preserve"> is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oMath>
      <w:r>
        <w:t>.</w:t>
      </w:r>
    </w:p>
    <w:p w14:paraId="415CCC8F" w14:textId="77777777" w:rsidR="005F4FA2" w:rsidRDefault="00B3011B" w:rsidP="009544A1">
      <w:pPr>
        <w:pStyle w:val="ListParagraph"/>
        <w:numPr>
          <w:ilvl w:val="0"/>
          <w:numId w:val="303"/>
        </w:numPr>
        <w:spacing w:line="360" w:lineRule="auto"/>
      </w:pPr>
      <w:r>
        <w:rPr>
          <w:u w:val="single"/>
        </w:rPr>
        <w:t>Formulation of the Matrix Condition Number</w:t>
      </w:r>
      <w:r w:rsidRPr="00B3011B">
        <w:t>:</w:t>
      </w:r>
      <w:r>
        <w:t xml:space="preserve"> The ratio of the relative error in the solution to the relative error in </w:t>
      </w:r>
      <m:oMath>
        <m:r>
          <w:rPr>
            <w:rFonts w:ascii="Cambria Math" w:hAnsi="Cambria Math"/>
          </w:rPr>
          <m:t>b</m:t>
        </m:r>
      </m:oMath>
      <w:r>
        <w:t xml:space="preserve"> is</w:t>
      </w:r>
    </w:p>
    <w:p w14:paraId="168143F8" w14:textId="77777777" w:rsidR="005F4FA2" w:rsidRPr="005F4FA2" w:rsidRDefault="005F4FA2" w:rsidP="005F4FA2">
      <w:pPr>
        <w:spacing w:line="360" w:lineRule="auto"/>
        <w:rPr>
          <w:u w:val="single"/>
        </w:rPr>
      </w:pPr>
    </w:p>
    <w:p w14:paraId="11AE2BAB" w14:textId="78194BF2" w:rsidR="00B3011B" w:rsidRPr="005F4FA2" w:rsidRDefault="00000000" w:rsidP="005F4FA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e>
              </m:d>
            </m:num>
            <m:den>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oMath>
      </m:oMathPara>
    </w:p>
    <w:p w14:paraId="362DAB8B" w14:textId="77777777" w:rsidR="005F4FA2" w:rsidRDefault="005F4FA2" w:rsidP="005F4FA2">
      <w:pPr>
        <w:spacing w:line="360" w:lineRule="auto"/>
      </w:pPr>
    </w:p>
    <w:p w14:paraId="5D536C4F" w14:textId="77777777" w:rsidR="005F4FA2" w:rsidRDefault="00AB04D8" w:rsidP="009544A1">
      <w:pPr>
        <w:pStyle w:val="ListParagraph"/>
        <w:numPr>
          <w:ilvl w:val="0"/>
          <w:numId w:val="303"/>
        </w:numPr>
        <w:spacing w:line="360" w:lineRule="auto"/>
      </w:pPr>
      <w:r>
        <w:rPr>
          <w:u w:val="single"/>
        </w:rPr>
        <w:t>Maximal Value of the Condition Number</w:t>
      </w:r>
      <w:r>
        <w:t xml:space="preserve">: The maximal value for non-zero </w:t>
      </w:r>
      <m:oMath>
        <m:r>
          <w:rPr>
            <w:rFonts w:ascii="Cambria Math" w:hAnsi="Cambria Math"/>
          </w:rPr>
          <m:t>b</m:t>
        </m:r>
      </m:oMath>
      <w:r>
        <w:t xml:space="preserve"> and </w:t>
      </w:r>
      <m:oMath>
        <m:r>
          <w:rPr>
            <w:rFonts w:ascii="Cambria Math" w:hAnsi="Cambria Math"/>
          </w:rPr>
          <m:t>e</m:t>
        </m:r>
      </m:oMath>
      <w:r>
        <w:t xml:space="preserve"> is then seen to be the product of the two operator norms as follows:</w:t>
      </w:r>
    </w:p>
    <w:p w14:paraId="11551AB3" w14:textId="77777777" w:rsidR="005F4FA2" w:rsidRPr="005F4FA2" w:rsidRDefault="005F4FA2" w:rsidP="005F4FA2">
      <w:pPr>
        <w:spacing w:line="360" w:lineRule="auto"/>
        <w:rPr>
          <w:u w:val="single"/>
        </w:rPr>
      </w:pPr>
    </w:p>
    <w:p w14:paraId="6EC9C414" w14:textId="08EE0B3D" w:rsidR="00AB04D8" w:rsidRPr="005F4FA2" w:rsidRDefault="00000000" w:rsidP="005F4FA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 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x</m:t>
                      </m:r>
                    </m:e>
                  </m:d>
                </m:den>
              </m:f>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27264FD4" w14:textId="77777777" w:rsidR="005F4FA2" w:rsidRDefault="005F4FA2" w:rsidP="005F4FA2">
      <w:pPr>
        <w:spacing w:line="360" w:lineRule="auto"/>
      </w:pPr>
    </w:p>
    <w:p w14:paraId="7EE0D07D" w14:textId="77777777" w:rsidR="005F4FA2" w:rsidRDefault="00E55B89" w:rsidP="009544A1">
      <w:pPr>
        <w:pStyle w:val="ListParagraph"/>
        <w:numPr>
          <w:ilvl w:val="0"/>
          <w:numId w:val="303"/>
        </w:numPr>
        <w:spacing w:line="360" w:lineRule="auto"/>
      </w:pPr>
      <w:r>
        <w:rPr>
          <w:u w:val="single"/>
        </w:rPr>
        <w:lastRenderedPageBreak/>
        <w:t>Condition Number using a Consistent Norm</w:t>
      </w:r>
      <w:r>
        <w:t>: The same definition is used for any consistent norm, i.e., one that satisfies</w:t>
      </w:r>
    </w:p>
    <w:p w14:paraId="738097C7" w14:textId="77777777" w:rsidR="005F4FA2" w:rsidRPr="005F4FA2" w:rsidRDefault="005F4FA2" w:rsidP="005F4FA2">
      <w:pPr>
        <w:spacing w:line="360" w:lineRule="auto"/>
        <w:rPr>
          <w:u w:val="single"/>
        </w:rPr>
      </w:pPr>
    </w:p>
    <w:p w14:paraId="0598BC1C" w14:textId="274BB404" w:rsidR="00E55B89" w:rsidRPr="005F4FA2" w:rsidRDefault="00E55B8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A</m:t>
              </m:r>
            </m:e>
          </m:d>
          <m:r>
            <w:rPr>
              <w:rFonts w:ascii="Cambria Math" w:hAnsi="Cambria Math"/>
            </w:rPr>
            <m:t>=1</m:t>
          </m:r>
        </m:oMath>
      </m:oMathPara>
    </w:p>
    <w:p w14:paraId="760B44D1" w14:textId="77777777" w:rsidR="005F4FA2" w:rsidRDefault="005F4FA2" w:rsidP="005F4FA2">
      <w:pPr>
        <w:spacing w:line="360" w:lineRule="auto"/>
      </w:pPr>
    </w:p>
    <w:p w14:paraId="1FE2721E" w14:textId="5CAEDC94" w:rsidR="00E55B89" w:rsidRDefault="00E55B89" w:rsidP="009544A1">
      <w:pPr>
        <w:pStyle w:val="ListParagraph"/>
        <w:numPr>
          <w:ilvl w:val="0"/>
          <w:numId w:val="303"/>
        </w:numPr>
        <w:spacing w:line="360" w:lineRule="auto"/>
      </w:pPr>
      <w:r>
        <w:rPr>
          <w:u w:val="single"/>
        </w:rPr>
        <w:t>Condition Number of Unity</w:t>
      </w:r>
      <w:r>
        <w:t xml:space="preserve">: When the condition number is exactly one – which can only happen if </w:t>
      </w:r>
      <m:oMath>
        <m:r>
          <w:rPr>
            <w:rFonts w:ascii="Cambria Math" w:hAnsi="Cambria Math"/>
          </w:rPr>
          <m:t>A</m:t>
        </m:r>
      </m:oMath>
      <w:r>
        <w:t xml:space="preserve"> is an example of linear isometry – then a solution algorithm can fine – in principle, meaning that an algorithm introduces no errors of its own – an approximation of the solution whose precision is no worse than that of the data.</w:t>
      </w:r>
    </w:p>
    <w:p w14:paraId="2C36AC21" w14:textId="6BD7731A" w:rsidR="00E55B89" w:rsidRDefault="00E55B89" w:rsidP="009544A1">
      <w:pPr>
        <w:pStyle w:val="ListParagraph"/>
        <w:numPr>
          <w:ilvl w:val="0"/>
          <w:numId w:val="303"/>
        </w:numPr>
        <w:spacing w:line="360" w:lineRule="auto"/>
      </w:pPr>
      <w:r>
        <w:rPr>
          <w:u w:val="single"/>
        </w:rPr>
        <w:t>Impact on the Algorithm Convergence</w:t>
      </w:r>
      <w:r w:rsidRPr="00E55B89">
        <w:t>:</w:t>
      </w:r>
      <w:r>
        <w:t xml:space="preserve"> However, it does not mean that the algorithm will converge rapidly to this solution, just that it will not diverge arbitrarily due to the inaccuracy of the source data – the backward error – provided that the forward error introduced by the algorithm does not diverge as well because of accumulating intermediate errors.</w:t>
      </w:r>
    </w:p>
    <w:p w14:paraId="79326F9F" w14:textId="220D7915" w:rsidR="006F6DA2" w:rsidRDefault="006F6DA2" w:rsidP="009544A1">
      <w:pPr>
        <w:pStyle w:val="ListParagraph"/>
        <w:numPr>
          <w:ilvl w:val="0"/>
          <w:numId w:val="303"/>
        </w:numPr>
        <w:spacing w:line="360" w:lineRule="auto"/>
      </w:pPr>
      <w:r>
        <w:rPr>
          <w:u w:val="single"/>
        </w:rPr>
        <w:t>Condition Number that is Infinite</w:t>
      </w:r>
      <w:r w:rsidRPr="006F6DA2">
        <w:t>:</w:t>
      </w:r>
      <w:r>
        <w:t xml:space="preserve"> The condition number may also be infinite, but this implies that the problem is ill-posed, i.e., does not possess a unique, well-defined solution for each choice of data; the matrix is not invertible, and no algorithm can be expected to reliably find a solution.</w:t>
      </w:r>
    </w:p>
    <w:p w14:paraId="417B81C3" w14:textId="42592EE1" w:rsidR="006F6DA2" w:rsidRDefault="006F6DA2" w:rsidP="009544A1">
      <w:pPr>
        <w:pStyle w:val="ListParagraph"/>
        <w:numPr>
          <w:ilvl w:val="0"/>
          <w:numId w:val="303"/>
        </w:numPr>
        <w:spacing w:line="360" w:lineRule="auto"/>
      </w:pPr>
      <w:r>
        <w:rPr>
          <w:u w:val="single"/>
        </w:rPr>
        <w:t>Impact of the Norm Choice</w:t>
      </w:r>
      <w:r w:rsidRPr="006F6DA2">
        <w:t>:</w:t>
      </w:r>
      <w:r>
        <w:t xml:space="preserve"> The definition of the condition number depends on the choice of the norm, as </w:t>
      </w:r>
      <w:r w:rsidR="00E85983">
        <w:t>illustrated by two examples below.</w:t>
      </w:r>
    </w:p>
    <w:p w14:paraId="0D7C855C" w14:textId="77777777" w:rsidR="005F4FA2" w:rsidRDefault="00E85983" w:rsidP="009544A1">
      <w:pPr>
        <w:pStyle w:val="ListParagraph"/>
        <w:numPr>
          <w:ilvl w:val="0"/>
          <w:numId w:val="303"/>
        </w:numPr>
        <w:spacing w:line="360" w:lineRule="auto"/>
      </w:pPr>
      <w:r>
        <w:rPr>
          <w:u w:val="single"/>
        </w:rPr>
        <w:t>Norm Induced by Euclidean Vector</w:t>
      </w:r>
      <w:r w:rsidRPr="00E85983">
        <w:t>:</w:t>
      </w:r>
      <w:r>
        <w:t xml:space="preserve"> If </w:t>
      </w:r>
      <m:oMath>
        <m:d>
          <m:dPr>
            <m:begChr m:val="‖"/>
            <m:endChr m:val="‖"/>
            <m:ctrlPr>
              <w:rPr>
                <w:rFonts w:ascii="Cambria Math" w:hAnsi="Cambria Math"/>
                <w:i/>
              </w:rPr>
            </m:ctrlPr>
          </m:dPr>
          <m:e>
            <m:r>
              <w:rPr>
                <w:rFonts w:ascii="Cambria Math" w:hAnsi="Cambria Math"/>
              </w:rPr>
              <m:t>∙</m:t>
            </m:r>
          </m:e>
        </m:d>
      </m:oMath>
      <w:r>
        <w:t xml:space="preserve"> is the matrix norm induced by the vector Euclidean norm, then</w:t>
      </w:r>
    </w:p>
    <w:p w14:paraId="20967477" w14:textId="77777777" w:rsidR="005F4FA2" w:rsidRPr="005F4FA2" w:rsidRDefault="005F4FA2" w:rsidP="005F4FA2">
      <w:pPr>
        <w:spacing w:line="360" w:lineRule="auto"/>
        <w:rPr>
          <w:u w:val="single"/>
        </w:rPr>
      </w:pPr>
    </w:p>
    <w:p w14:paraId="2497BC56" w14:textId="77777777" w:rsidR="005F4FA2" w:rsidRDefault="00E85983"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46D7054C" w14:textId="77777777" w:rsidR="005F4FA2" w:rsidRDefault="005F4FA2" w:rsidP="005F4FA2">
      <w:pPr>
        <w:spacing w:line="360" w:lineRule="auto"/>
      </w:pPr>
    </w:p>
    <w:p w14:paraId="247AD6DB" w14:textId="41F31019"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singular values of </w:t>
      </w:r>
      <m:oMath>
        <m:r>
          <w:rPr>
            <w:rFonts w:ascii="Cambria Math" w:hAnsi="Cambria Math"/>
          </w:rPr>
          <m:t>A</m:t>
        </m:r>
      </m:oMath>
      <w:r>
        <w:t xml:space="preserve"> respectively. Therefore, the following special cases of </w:t>
      </w:r>
      <m:oMath>
        <m:r>
          <w:rPr>
            <w:rFonts w:ascii="Cambria Math" w:hAnsi="Cambria Math"/>
          </w:rPr>
          <m:t>A</m:t>
        </m:r>
      </m:oMath>
      <w:r>
        <w:t xml:space="preserve"> hold.</w:t>
      </w:r>
    </w:p>
    <w:p w14:paraId="46DF1A39" w14:textId="77777777" w:rsidR="005F4FA2" w:rsidRDefault="00E85983" w:rsidP="009544A1">
      <w:pPr>
        <w:pStyle w:val="ListParagraph"/>
        <w:numPr>
          <w:ilvl w:val="0"/>
          <w:numId w:val="303"/>
        </w:numPr>
        <w:spacing w:line="360" w:lineRule="auto"/>
      </w:pPr>
      <w:r>
        <w:rPr>
          <w:u w:val="single"/>
        </w:rPr>
        <w:t>Case of Normal Square Matrix</w:t>
      </w:r>
      <w:r w:rsidRPr="00E85983">
        <w:t>:</w:t>
      </w:r>
      <w:r>
        <w:t xml:space="preserve"> If </w:t>
      </w:r>
      <m:oMath>
        <m:r>
          <w:rPr>
            <w:rFonts w:ascii="Cambria Math" w:hAnsi="Cambria Math"/>
          </w:rPr>
          <m:t>A</m:t>
        </m:r>
      </m:oMath>
      <w:r>
        <w:t xml:space="preserve"> is normal, then</w:t>
      </w:r>
    </w:p>
    <w:p w14:paraId="5F33B501" w14:textId="77777777" w:rsidR="005F4FA2" w:rsidRPr="005F4FA2" w:rsidRDefault="005F4FA2" w:rsidP="005F4FA2">
      <w:pPr>
        <w:spacing w:line="360" w:lineRule="auto"/>
        <w:rPr>
          <w:u w:val="single"/>
        </w:rPr>
      </w:pPr>
    </w:p>
    <w:p w14:paraId="44C50FFF" w14:textId="77777777" w:rsidR="005F4FA2" w:rsidRDefault="00E85983" w:rsidP="005F4FA2">
      <w:pPr>
        <w:pStyle w:val="ListParagraph"/>
        <w:spacing w:line="360" w:lineRule="auto"/>
        <w:ind w:left="360"/>
      </w:pPr>
      <m:oMathPara>
        <m:oMath>
          <m:r>
            <w:rPr>
              <w:rFonts w:ascii="Cambria Math" w:hAnsi="Cambria Math"/>
            </w:rPr>
            <w:lastRenderedPageBreak/>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3DBAC6C7" w14:textId="77777777" w:rsidR="005F4FA2" w:rsidRDefault="005F4FA2" w:rsidP="005F4FA2">
      <w:pPr>
        <w:spacing w:line="360" w:lineRule="auto"/>
      </w:pPr>
    </w:p>
    <w:p w14:paraId="32D223B7" w14:textId="41688707"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eigenvalues modulii of </w:t>
      </w:r>
      <m:oMath>
        <m:r>
          <w:rPr>
            <w:rFonts w:ascii="Cambria Math" w:hAnsi="Cambria Math"/>
          </w:rPr>
          <m:t>A</m:t>
        </m:r>
      </m:oMath>
      <w:r>
        <w:t xml:space="preserve"> respectively.</w:t>
      </w:r>
    </w:p>
    <w:p w14:paraId="259199D2" w14:textId="77777777" w:rsidR="005F4FA2" w:rsidRDefault="00291A79" w:rsidP="009544A1">
      <w:pPr>
        <w:pStyle w:val="ListParagraph"/>
        <w:numPr>
          <w:ilvl w:val="0"/>
          <w:numId w:val="303"/>
        </w:numPr>
        <w:spacing w:line="360" w:lineRule="auto"/>
      </w:pPr>
      <w:r>
        <w:rPr>
          <w:u w:val="single"/>
        </w:rPr>
        <w:t>Case of Unitary Square Matrix</w:t>
      </w:r>
      <w:r w:rsidRPr="00291A79">
        <w:t>:</w:t>
      </w:r>
      <w:r>
        <w:t xml:space="preserve"> If </w:t>
      </w:r>
      <m:oMath>
        <m:r>
          <w:rPr>
            <w:rFonts w:ascii="Cambria Math" w:hAnsi="Cambria Math"/>
          </w:rPr>
          <m:t>A</m:t>
        </m:r>
      </m:oMath>
      <w:r>
        <w:t xml:space="preserve"> is unitary, then</w:t>
      </w:r>
    </w:p>
    <w:p w14:paraId="2DD525C1" w14:textId="77777777" w:rsidR="005F4FA2" w:rsidRPr="005F4FA2" w:rsidRDefault="005F4FA2" w:rsidP="005F4FA2">
      <w:pPr>
        <w:spacing w:line="360" w:lineRule="auto"/>
        <w:rPr>
          <w:u w:val="single"/>
        </w:rPr>
      </w:pPr>
    </w:p>
    <w:p w14:paraId="783C598E" w14:textId="65162D5C" w:rsidR="00291A79" w:rsidRPr="005F4FA2" w:rsidRDefault="00291A7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=1</m:t>
          </m:r>
        </m:oMath>
      </m:oMathPara>
    </w:p>
    <w:p w14:paraId="3BAEE473" w14:textId="77777777" w:rsidR="005F4FA2" w:rsidRDefault="005F4FA2" w:rsidP="005F4FA2">
      <w:pPr>
        <w:spacing w:line="360" w:lineRule="auto"/>
      </w:pPr>
    </w:p>
    <w:p w14:paraId="6776FAA8" w14:textId="0EF36D97" w:rsidR="00291A79" w:rsidRDefault="00291A79" w:rsidP="009544A1">
      <w:pPr>
        <w:pStyle w:val="ListParagraph"/>
        <w:numPr>
          <w:ilvl w:val="0"/>
          <w:numId w:val="303"/>
        </w:numPr>
        <w:spacing w:line="360" w:lineRule="auto"/>
      </w:pPr>
      <w:r>
        <w:rPr>
          <w:u w:val="single"/>
        </w:rPr>
        <w:t>Euclidean Condition Number</w:t>
      </w:r>
      <w:r>
        <w:t xml:space="preserve">: The condition number with respect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arises so often that it is given the name </w:t>
      </w:r>
      <w:r>
        <w:rPr>
          <w:i/>
          <w:iCs/>
        </w:rPr>
        <w:t>condition number of a matrix</w:t>
      </w:r>
      <w:r>
        <w:t>.</w:t>
      </w:r>
    </w:p>
    <w:p w14:paraId="73C47641" w14:textId="77777777" w:rsidR="005F4FA2" w:rsidRDefault="00000000" w:rsidP="009544A1">
      <w:pPr>
        <w:pStyle w:val="ListParagraph"/>
        <w:numPr>
          <w:ilvl w:val="0"/>
          <w:numId w:val="303"/>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sidR="00291A79" w:rsidRPr="00291A79">
        <w:rPr>
          <w:u w:val="single"/>
        </w:rPr>
        <w:t xml:space="preserve"> Norm of a Triangular Matrix</w:t>
      </w:r>
      <w:r w:rsidR="00291A79">
        <w:t xml:space="preserve">: If </w:t>
      </w:r>
      <m:oMath>
        <m:d>
          <m:dPr>
            <m:begChr m:val="‖"/>
            <m:endChr m:val="‖"/>
            <m:ctrlPr>
              <w:rPr>
                <w:rFonts w:ascii="Cambria Math" w:hAnsi="Cambria Math"/>
                <w:i/>
              </w:rPr>
            </m:ctrlPr>
          </m:dPr>
          <m:e>
            <m:r>
              <w:rPr>
                <w:rFonts w:ascii="Cambria Math" w:hAnsi="Cambria Math"/>
              </w:rPr>
              <m:t>∙</m:t>
            </m:r>
          </m:e>
        </m:d>
      </m:oMath>
      <w:r w:rsidR="00291A79">
        <w:t xml:space="preserve"> is the matrix norm induced by the</w:t>
      </w:r>
      <w:r w:rsidR="00682618">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291A79">
        <w:t xml:space="preserve"> vector norm and </w:t>
      </w:r>
      <m:oMath>
        <m:r>
          <w:rPr>
            <w:rFonts w:ascii="Cambria Math" w:hAnsi="Cambria Math"/>
          </w:rPr>
          <m:t>A</m:t>
        </m:r>
      </m:oMath>
      <w:r w:rsidR="00291A79">
        <w:t xml:space="preserve"> is triangular non-singular, i.e.,</w:t>
      </w:r>
    </w:p>
    <w:p w14:paraId="4B65C37C" w14:textId="77777777" w:rsidR="005F4FA2" w:rsidRPr="005F4FA2" w:rsidRDefault="005F4FA2" w:rsidP="005F4FA2">
      <w:pPr>
        <w:spacing w:line="360" w:lineRule="auto"/>
        <w:rPr>
          <w:u w:val="single"/>
        </w:rPr>
      </w:pPr>
    </w:p>
    <w:p w14:paraId="6C0C8D8F" w14:textId="77777777" w:rsidR="005F4FA2" w:rsidRDefault="00000000" w:rsidP="005F4FA2">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≠0</m:t>
          </m:r>
        </m:oMath>
      </m:oMathPara>
    </w:p>
    <w:p w14:paraId="5C447E4C" w14:textId="77777777" w:rsidR="005F4FA2" w:rsidRDefault="005F4FA2" w:rsidP="005F4FA2">
      <w:pPr>
        <w:spacing w:line="360" w:lineRule="auto"/>
      </w:pPr>
    </w:p>
    <w:p w14:paraId="5961454C" w14:textId="77777777" w:rsidR="005F4FA2" w:rsidRDefault="00291A79" w:rsidP="005F4FA2">
      <w:pPr>
        <w:pStyle w:val="ListParagraph"/>
        <w:spacing w:line="360" w:lineRule="auto"/>
        <w:ind w:left="360"/>
      </w:pPr>
      <w:r>
        <w:t xml:space="preserve">for all </w:t>
      </w:r>
      <m:oMath>
        <m:r>
          <w:rPr>
            <w:rFonts w:ascii="Cambria Math" w:hAnsi="Cambria Math"/>
          </w:rPr>
          <m:t>i</m:t>
        </m:r>
      </m:oMath>
      <w:r>
        <w:t>, then</w:t>
      </w:r>
    </w:p>
    <w:p w14:paraId="03F70734" w14:textId="77777777" w:rsidR="005F4FA2" w:rsidRDefault="005F4FA2" w:rsidP="005F4FA2">
      <w:pPr>
        <w:spacing w:line="360" w:lineRule="auto"/>
      </w:pPr>
    </w:p>
    <w:p w14:paraId="033839E3" w14:textId="77777777" w:rsidR="005F4FA2" w:rsidRDefault="00682618"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num>
            <m:den>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den>
          </m:f>
        </m:oMath>
      </m:oMathPara>
    </w:p>
    <w:p w14:paraId="7BC95CFF" w14:textId="77777777" w:rsidR="005F4FA2" w:rsidRDefault="005F4FA2" w:rsidP="005F4FA2">
      <w:pPr>
        <w:spacing w:line="360" w:lineRule="auto"/>
      </w:pPr>
    </w:p>
    <w:p w14:paraId="7AFE1EB2" w14:textId="77019A12" w:rsidR="00291A79" w:rsidRDefault="00291A79" w:rsidP="005F4FA2">
      <w:pPr>
        <w:pStyle w:val="ListParagraph"/>
        <w:spacing w:line="360" w:lineRule="auto"/>
        <w:ind w:left="360"/>
      </w:pPr>
      <w:r>
        <w:t>recalling that the eigenvalues of any triangular matrix are simply the diagonal ones.</w:t>
      </w:r>
    </w:p>
    <w:p w14:paraId="1A745A31" w14:textId="3C5CA218" w:rsidR="00682618" w:rsidRDefault="00682618" w:rsidP="009544A1">
      <w:pPr>
        <w:pStyle w:val="ListParagraph"/>
        <w:numPr>
          <w:ilvl w:val="0"/>
          <w:numId w:val="303"/>
        </w:numPr>
        <w:spacing w:line="360" w:lineRule="auto"/>
      </w:pPr>
      <w:r w:rsidRPr="00682618">
        <w:rPr>
          <w:u w:val="single"/>
        </w:rPr>
        <w:t>Comparing</w:t>
      </w:r>
      <w:r>
        <w:t xml:space="preserv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Pr>
          <w:u w:val="single"/>
        </w:rPr>
        <w:t xml:space="preserve"> to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Pr>
          <w:u w:val="single"/>
        </w:rPr>
        <w:t xml:space="preserve"> Norms</w:t>
      </w:r>
      <w:r>
        <w:t xml:space="preserve">: The condition number computed with </w:t>
      </w:r>
      <m:oMath>
        <m:sSub>
          <m:sSubPr>
            <m:ctrlPr>
              <w:rPr>
                <w:rFonts w:ascii="Cambria Math" w:hAnsi="Cambria Math"/>
                <w:i/>
              </w:rPr>
            </m:ctrlPr>
          </m:sSubPr>
          <m:e>
            <m:r>
              <w:rPr>
                <w:rFonts w:ascii="Cambria Math" w:hAnsi="Cambria Math"/>
              </w:rPr>
              <m:t>L</m:t>
            </m:r>
          </m:e>
          <m:sub>
            <m:r>
              <w:rPr>
                <w:rFonts w:ascii="Cambria Math" w:hAnsi="Cambria Math"/>
              </w:rPr>
              <m:t>∞</m:t>
            </m:r>
          </m:sub>
        </m:sSub>
      </m:oMath>
      <w:r>
        <w:t xml:space="preserve"> norm is generally larger than the condition number computed with the Euclidean norm, but it can be evaluated more easily, and is often the only practically computable condition number when the problem involves </w:t>
      </w:r>
      <w:r>
        <w:rPr>
          <w:i/>
          <w:iCs/>
        </w:rPr>
        <w:t>non-linear algebra</w:t>
      </w:r>
      <w:r>
        <w:t>, for example when approximating irrational or transcendental functions or numbers with numerical methods.</w:t>
      </w:r>
    </w:p>
    <w:p w14:paraId="2A0056A3" w14:textId="44D807E3" w:rsidR="00DE5746" w:rsidRDefault="00DE5746" w:rsidP="009544A1">
      <w:pPr>
        <w:pStyle w:val="ListParagraph"/>
        <w:numPr>
          <w:ilvl w:val="0"/>
          <w:numId w:val="303"/>
        </w:numPr>
        <w:spacing w:line="360" w:lineRule="auto"/>
      </w:pPr>
      <w:r>
        <w:rPr>
          <w:u w:val="single"/>
        </w:rPr>
        <w:lastRenderedPageBreak/>
        <w:t>Well-conditioned Matrix</w:t>
      </w:r>
      <w:r w:rsidRPr="00DE5746">
        <w:t>:</w:t>
      </w:r>
      <w:r>
        <w:t xml:space="preserve"> If the condition matrix is not significantly larger than one, the matrix is well-conditioned, which means that its inverse can be computed with good accuracy.</w:t>
      </w:r>
    </w:p>
    <w:p w14:paraId="3951373D" w14:textId="601A142D" w:rsidR="00DE5746" w:rsidRDefault="00DE5746" w:rsidP="009544A1">
      <w:pPr>
        <w:pStyle w:val="ListParagraph"/>
        <w:numPr>
          <w:ilvl w:val="0"/>
          <w:numId w:val="303"/>
        </w:numPr>
        <w:spacing w:line="360" w:lineRule="auto"/>
      </w:pPr>
      <w:r>
        <w:rPr>
          <w:u w:val="single"/>
        </w:rPr>
        <w:t>Ill-conditioned Matrix</w:t>
      </w:r>
      <w:r w:rsidRPr="00DE5746">
        <w:t>:</w:t>
      </w:r>
      <w:r>
        <w:t xml:space="preserve"> If the condition number is very large, the matrix is said to be ill-conditioned. Such a matrix is practically almost singular, and the computation of its inverse, or the solution to a linear system of equations is prone to large numerical errors.</w:t>
      </w:r>
    </w:p>
    <w:p w14:paraId="6C1232B8" w14:textId="77777777" w:rsidR="005F4FA2" w:rsidRDefault="00DE5746" w:rsidP="009544A1">
      <w:pPr>
        <w:pStyle w:val="ListParagraph"/>
        <w:numPr>
          <w:ilvl w:val="0"/>
          <w:numId w:val="303"/>
        </w:numPr>
        <w:spacing w:line="360" w:lineRule="auto"/>
      </w:pPr>
      <w:r>
        <w:rPr>
          <w:u w:val="single"/>
        </w:rPr>
        <w:t>Condition Numbers using Moore-Penrose Pseudo-inverse</w:t>
      </w:r>
      <w:r w:rsidRPr="00DE5746">
        <w:t>:</w:t>
      </w:r>
      <w:r>
        <w:t xml:space="preserve"> A matrix that is not invertible is often said to have a condition number equal to infinity. Alternatively, it can be defined as</w:t>
      </w:r>
    </w:p>
    <w:p w14:paraId="15E84613" w14:textId="77777777" w:rsidR="005F4FA2" w:rsidRPr="005F4FA2" w:rsidRDefault="005F4FA2" w:rsidP="005F4FA2">
      <w:pPr>
        <w:spacing w:line="360" w:lineRule="auto"/>
        <w:rPr>
          <w:u w:val="single"/>
        </w:rPr>
      </w:pPr>
    </w:p>
    <w:p w14:paraId="450184A6" w14:textId="77777777" w:rsidR="005F4FA2" w:rsidRDefault="007700A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5B77828F" w14:textId="77777777" w:rsidR="005F4FA2" w:rsidRDefault="005F4FA2" w:rsidP="005F4FA2">
      <w:pPr>
        <w:spacing w:line="360" w:lineRule="auto"/>
      </w:pPr>
    </w:p>
    <w:p w14:paraId="7EF3C195" w14:textId="12D88AEF" w:rsidR="00DE5746" w:rsidRDefault="00DE5746" w:rsidP="005F4FA2">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Penrose-Moore pseudo-inverse.</w:t>
      </w:r>
    </w:p>
    <w:p w14:paraId="32A198FF" w14:textId="002C7B24" w:rsidR="007700A9" w:rsidRDefault="007700A9" w:rsidP="009544A1">
      <w:pPr>
        <w:pStyle w:val="ListParagraph"/>
        <w:numPr>
          <w:ilvl w:val="0"/>
          <w:numId w:val="303"/>
        </w:numPr>
        <w:spacing w:line="360" w:lineRule="auto"/>
      </w:pPr>
      <w:r>
        <w:rPr>
          <w:u w:val="single"/>
        </w:rPr>
        <w:t>Advantages/Drawbacks of Pseudo-inverse Formulation</w:t>
      </w:r>
      <w:r w:rsidRPr="007700A9">
        <w:t>:</w:t>
      </w:r>
      <w:r>
        <w:t xml:space="preserve"> For square matrices, this unfortunately makes the condition number discontinuous, but it </w:t>
      </w:r>
      <w:r w:rsidR="00EE3156">
        <w:t>i</w:t>
      </w:r>
      <w:r>
        <w:t>s useful definition for rectangular matrices, which are never invertible but are still used to define systems of equations.</w:t>
      </w:r>
    </w:p>
    <w:p w14:paraId="51614502" w14:textId="77777777" w:rsidR="0056665F" w:rsidRDefault="0056665F" w:rsidP="0056665F">
      <w:pPr>
        <w:spacing w:line="360" w:lineRule="auto"/>
      </w:pPr>
    </w:p>
    <w:p w14:paraId="63C7DF7A" w14:textId="77777777" w:rsidR="0056665F" w:rsidRDefault="0056665F" w:rsidP="0056665F">
      <w:pPr>
        <w:spacing w:line="360" w:lineRule="auto"/>
      </w:pPr>
    </w:p>
    <w:p w14:paraId="5F834A99" w14:textId="33603E3D" w:rsidR="0056665F" w:rsidRPr="005F4FA2" w:rsidRDefault="0056665F" w:rsidP="0056665F">
      <w:pPr>
        <w:spacing w:line="360" w:lineRule="auto"/>
        <w:rPr>
          <w:b/>
          <w:bCs/>
          <w:sz w:val="28"/>
          <w:szCs w:val="28"/>
        </w:rPr>
      </w:pPr>
      <w:r w:rsidRPr="005F4FA2">
        <w:rPr>
          <w:b/>
          <w:bCs/>
          <w:sz w:val="28"/>
          <w:szCs w:val="28"/>
        </w:rPr>
        <w:t>Non-linear</w:t>
      </w:r>
    </w:p>
    <w:p w14:paraId="5799D946" w14:textId="77777777" w:rsidR="0056665F" w:rsidRDefault="0056665F" w:rsidP="0056665F">
      <w:pPr>
        <w:spacing w:line="360" w:lineRule="auto"/>
      </w:pPr>
    </w:p>
    <w:p w14:paraId="2C9ECEB3" w14:textId="60348B85" w:rsidR="0056665F" w:rsidRDefault="0056665F" w:rsidP="0056665F">
      <w:pPr>
        <w:spacing w:line="360" w:lineRule="auto"/>
      </w:pPr>
      <w:r>
        <w:t>Condition numbers can also be defined for non-linear functions, and can be computed using calculus. Condition number varies with the point; in some cases</w:t>
      </w:r>
      <w:r w:rsidR="00EE3156">
        <w:t>,</w:t>
      </w:r>
      <w:r>
        <w:t xml:space="preserve"> one can use the maximum – or supremum – condition number over the domain of the function or the domain of the question as an overall condition number, while in other case the condition number at a particular point is of more interest.</w:t>
      </w:r>
    </w:p>
    <w:p w14:paraId="5D2C93F6" w14:textId="77777777" w:rsidR="00EE3156" w:rsidRDefault="00EE3156" w:rsidP="0056665F">
      <w:pPr>
        <w:spacing w:line="360" w:lineRule="auto"/>
      </w:pPr>
    </w:p>
    <w:p w14:paraId="1AAC6ABD" w14:textId="77777777" w:rsidR="00EE3156" w:rsidRDefault="00EE3156" w:rsidP="0056665F">
      <w:pPr>
        <w:spacing w:line="360" w:lineRule="auto"/>
      </w:pPr>
    </w:p>
    <w:p w14:paraId="6452D7CB" w14:textId="64AC0BA2" w:rsidR="00EE3156" w:rsidRPr="00EE3156" w:rsidRDefault="00EE3156" w:rsidP="0056665F">
      <w:pPr>
        <w:spacing w:line="360" w:lineRule="auto"/>
        <w:rPr>
          <w:b/>
          <w:bCs/>
          <w:sz w:val="28"/>
          <w:szCs w:val="28"/>
        </w:rPr>
      </w:pPr>
      <w:r w:rsidRPr="00EE3156">
        <w:rPr>
          <w:b/>
          <w:bCs/>
          <w:sz w:val="28"/>
          <w:szCs w:val="28"/>
        </w:rPr>
        <w:t>Non-linear – One Variable</w:t>
      </w:r>
    </w:p>
    <w:p w14:paraId="3FB70E0A" w14:textId="77777777" w:rsidR="00EE3156" w:rsidRDefault="00EE3156" w:rsidP="0056665F">
      <w:pPr>
        <w:spacing w:line="360" w:lineRule="auto"/>
      </w:pPr>
    </w:p>
    <w:p w14:paraId="547651CF" w14:textId="77777777" w:rsidR="00C47033" w:rsidRDefault="00EE3156" w:rsidP="009544A1">
      <w:pPr>
        <w:pStyle w:val="ListParagraph"/>
        <w:numPr>
          <w:ilvl w:val="0"/>
          <w:numId w:val="304"/>
        </w:numPr>
        <w:spacing w:line="360" w:lineRule="auto"/>
      </w:pPr>
      <w:r w:rsidRPr="00EE3156">
        <w:rPr>
          <w:u w:val="single"/>
        </w:rPr>
        <w:t>Univariate Differentiable Function Condition Number</w:t>
      </w:r>
      <w:r>
        <w:t xml:space="preserve">: The condition number of a differentiable function </w:t>
      </w:r>
      <m:oMath>
        <m:r>
          <w:rPr>
            <w:rFonts w:ascii="Cambria Math" w:hAnsi="Cambria Math"/>
          </w:rPr>
          <m:t>f</m:t>
        </m:r>
      </m:oMath>
      <w:r>
        <w:t xml:space="preserve"> in one variable is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oMath>
      <w:r>
        <w:t xml:space="preserve">. Evaluated at a point </w:t>
      </w:r>
      <m:oMath>
        <m:r>
          <w:rPr>
            <w:rFonts w:ascii="Cambria Math" w:hAnsi="Cambria Math"/>
          </w:rPr>
          <m:t>x</m:t>
        </m:r>
      </m:oMath>
      <w:r>
        <w:t xml:space="preserve"> this is</w:t>
      </w:r>
    </w:p>
    <w:p w14:paraId="162FB44B" w14:textId="77777777" w:rsidR="00C47033" w:rsidRPr="00C47033" w:rsidRDefault="00C47033" w:rsidP="00C47033">
      <w:pPr>
        <w:spacing w:line="360" w:lineRule="auto"/>
        <w:rPr>
          <w:u w:val="single"/>
        </w:rPr>
      </w:pPr>
    </w:p>
    <w:p w14:paraId="30057656" w14:textId="3F244CA1" w:rsidR="00EE3156" w:rsidRPr="00C47033" w:rsidRDefault="00000000" w:rsidP="00C47033">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e>
                    <m:sup>
                      <m:r>
                        <w:rPr>
                          <w:rFonts w:ascii="Cambria Math" w:hAnsi="Cambria Math"/>
                        </w:rPr>
                        <m:t>'</m:t>
                      </m:r>
                    </m:sup>
                  </m:sSup>
                </m:den>
              </m:f>
            </m:e>
          </m:d>
        </m:oMath>
      </m:oMathPara>
    </w:p>
    <w:p w14:paraId="0939FAF1" w14:textId="77777777" w:rsidR="00C47033" w:rsidRDefault="00C47033" w:rsidP="00C47033">
      <w:pPr>
        <w:spacing w:line="360" w:lineRule="auto"/>
      </w:pPr>
    </w:p>
    <w:p w14:paraId="33D5DBB7" w14:textId="707248F3" w:rsidR="00EE3156" w:rsidRDefault="00EE3156" w:rsidP="009544A1">
      <w:pPr>
        <w:pStyle w:val="ListParagraph"/>
        <w:numPr>
          <w:ilvl w:val="0"/>
          <w:numId w:val="304"/>
        </w:numPr>
        <w:spacing w:line="360" w:lineRule="auto"/>
      </w:pPr>
      <w:r>
        <w:rPr>
          <w:u w:val="single"/>
        </w:rPr>
        <w:t>Elasticity of a Function</w:t>
      </w:r>
      <w:r>
        <w:t>: This is the absolute value of the elasticity of a function in economics.</w:t>
      </w:r>
    </w:p>
    <w:p w14:paraId="2F4491F3" w14:textId="098C4CA9" w:rsidR="00EE3156" w:rsidRDefault="00EE3156" w:rsidP="009544A1">
      <w:pPr>
        <w:pStyle w:val="ListParagraph"/>
        <w:numPr>
          <w:ilvl w:val="0"/>
          <w:numId w:val="304"/>
        </w:numPr>
        <w:spacing w:line="360" w:lineRule="auto"/>
      </w:pPr>
      <w:r>
        <w:rPr>
          <w:u w:val="single"/>
        </w:rPr>
        <w:t>Advantage of using Logarithmic Function</w:t>
      </w:r>
      <w:r w:rsidRPr="00EE3156">
        <w:t>:</w:t>
      </w:r>
      <w:r>
        <w:t xml:space="preserve"> The logarithmic derivative is the infinitesimal rate of relative change in a function; if is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scaled by the value of </w:t>
      </w:r>
      <m:oMath>
        <m:r>
          <w:rPr>
            <w:rFonts w:ascii="Cambria Math" w:hAnsi="Cambria Math"/>
          </w:rPr>
          <m:t>f</m:t>
        </m:r>
      </m:oMath>
      <w:r>
        <w:t>.</w:t>
      </w:r>
    </w:p>
    <w:p w14:paraId="7F5F19B0" w14:textId="77777777" w:rsidR="00C47033" w:rsidRDefault="00453DFC" w:rsidP="009544A1">
      <w:pPr>
        <w:pStyle w:val="ListParagraph"/>
        <w:numPr>
          <w:ilvl w:val="0"/>
          <w:numId w:val="304"/>
        </w:numPr>
        <w:spacing w:line="360" w:lineRule="auto"/>
      </w:pPr>
      <w:r>
        <w:rPr>
          <w:u w:val="single"/>
        </w:rPr>
        <w:t>Discrete Form of the Logarithmic Function</w:t>
      </w:r>
      <w:r w:rsidRPr="00453DFC">
        <w:t>:</w:t>
      </w:r>
    </w:p>
    <w:p w14:paraId="2F4F715C" w14:textId="77777777" w:rsidR="00C47033" w:rsidRPr="00C47033" w:rsidRDefault="00C47033" w:rsidP="00C47033">
      <w:pPr>
        <w:spacing w:line="360" w:lineRule="auto"/>
        <w:rPr>
          <w:u w:val="single"/>
        </w:rPr>
      </w:pPr>
    </w:p>
    <w:p w14:paraId="160B37A2" w14:textId="77777777" w:rsidR="00C47033" w:rsidRDefault="00000000" w:rsidP="00C47033">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d>
                <m:dPr>
                  <m:ctrlPr>
                    <w:rPr>
                      <w:rFonts w:ascii="Cambria Math" w:hAnsi="Cambria Math"/>
                      <w:i/>
                    </w:rPr>
                  </m:ctrlPr>
                </m:dPr>
                <m:e>
                  <m:r>
                    <w:rPr>
                      <w:rFonts w:ascii="Cambria Math" w:hAnsi="Cambria Math"/>
                    </w:rPr>
                    <m:t>x+∆x</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14:paraId="18156644" w14:textId="77777777" w:rsidR="00C47033" w:rsidRDefault="00C47033" w:rsidP="00C47033">
      <w:pPr>
        <w:spacing w:line="360" w:lineRule="auto"/>
      </w:pPr>
    </w:p>
    <w:p w14:paraId="0DBCC957" w14:textId="0800EAC4" w:rsidR="00453DFC" w:rsidRDefault="00C47033" w:rsidP="00C47033">
      <w:pPr>
        <w:pStyle w:val="ListParagraph"/>
        <w:spacing w:line="360" w:lineRule="auto"/>
        <w:ind w:left="360"/>
      </w:pPr>
      <w:r>
        <w:t>This term is the difference quotient, i.e., the slope of the secant line, and taking the limit yields the derivative.</w:t>
      </w:r>
    </w:p>
    <w:p w14:paraId="7F140D94" w14:textId="501E6998" w:rsidR="00C47033" w:rsidRDefault="00C47033" w:rsidP="009544A1">
      <w:pPr>
        <w:pStyle w:val="ListParagraph"/>
        <w:numPr>
          <w:ilvl w:val="0"/>
          <w:numId w:val="304"/>
        </w:numPr>
        <w:spacing w:line="360" w:lineRule="auto"/>
      </w:pPr>
      <w:r>
        <w:rPr>
          <w:u w:val="single"/>
        </w:rPr>
        <w:t>Condition Numbers of Common Functions</w:t>
      </w:r>
      <w:r w:rsidRPr="00C47033">
        <w:t>:</w:t>
      </w:r>
    </w:p>
    <w:p w14:paraId="7351BEDC" w14:textId="77777777" w:rsidR="00C47033" w:rsidRDefault="00C47033" w:rsidP="00C47033">
      <w:pPr>
        <w:spacing w:line="360" w:lineRule="auto"/>
      </w:pPr>
    </w:p>
    <w:p w14:paraId="09AE7225" w14:textId="77777777" w:rsidR="00C47033" w:rsidRDefault="00C47033" w:rsidP="00C47033">
      <w:pPr>
        <w:spacing w:line="360" w:lineRule="auto"/>
      </w:pPr>
    </w:p>
    <w:p w14:paraId="17965783" w14:textId="6759BEC5" w:rsidR="00C47033" w:rsidRPr="00C47033" w:rsidRDefault="00C47033" w:rsidP="00C47033">
      <w:pPr>
        <w:spacing w:line="360" w:lineRule="auto"/>
        <w:rPr>
          <w:b/>
          <w:bCs/>
          <w:sz w:val="28"/>
          <w:szCs w:val="28"/>
        </w:rPr>
      </w:pPr>
      <w:r w:rsidRPr="00C47033">
        <w:rPr>
          <w:b/>
          <w:bCs/>
          <w:sz w:val="28"/>
          <w:szCs w:val="28"/>
        </w:rPr>
        <w:t>Non-linear Several Variables</w:t>
      </w:r>
    </w:p>
    <w:p w14:paraId="705F0A06" w14:textId="77777777" w:rsidR="00C47033" w:rsidRDefault="00C47033" w:rsidP="00C47033">
      <w:pPr>
        <w:spacing w:line="360" w:lineRule="auto"/>
      </w:pPr>
    </w:p>
    <w:p w14:paraId="56FFCF5E" w14:textId="48874023" w:rsidR="00C47033" w:rsidRDefault="00C47033" w:rsidP="009544A1">
      <w:pPr>
        <w:pStyle w:val="ListParagraph"/>
        <w:numPr>
          <w:ilvl w:val="0"/>
          <w:numId w:val="305"/>
        </w:numPr>
        <w:spacing w:line="360" w:lineRule="auto"/>
      </w:pPr>
      <w:r w:rsidRPr="00C47033">
        <w:rPr>
          <w:u w:val="single"/>
        </w:rPr>
        <w:t>Extensions to Banach Mapping Domains</w:t>
      </w:r>
      <w:r>
        <w:t xml:space="preserve">: Condition numbers can be defined for any function </w:t>
      </w:r>
      <m:oMath>
        <m:r>
          <w:rPr>
            <w:rFonts w:ascii="Cambria Math" w:hAnsi="Cambria Math"/>
          </w:rPr>
          <m:t>f</m:t>
        </m:r>
      </m:oMath>
      <w:r>
        <w:t xml:space="preserve"> mapping its data from some domain, e.g., an </w:t>
      </w:r>
      <m:oMath>
        <m:r>
          <w:rPr>
            <w:rFonts w:ascii="Cambria Math" w:hAnsi="Cambria Math"/>
          </w:rPr>
          <m:t>m</m:t>
        </m:r>
      </m:oMath>
      <w:r>
        <w:t xml:space="preserve">-tuple of real numbers </w:t>
      </w:r>
      <m:oMath>
        <m:r>
          <w:rPr>
            <w:rFonts w:ascii="Cambria Math" w:hAnsi="Cambria Math"/>
          </w:rPr>
          <m:t>x</m:t>
        </m:r>
      </m:oMath>
      <w:r>
        <w:t xml:space="preserve">, onto some co-domain – i.e., an </w:t>
      </w:r>
      <m:oMath>
        <m:r>
          <w:rPr>
            <w:rFonts w:ascii="Cambria Math" w:hAnsi="Cambria Math"/>
          </w:rPr>
          <m:t>n</m:t>
        </m:r>
      </m:oMath>
      <w:r>
        <w:t xml:space="preserve">-tuple of real numbers </w:t>
      </w:r>
      <m:oMath>
        <m:r>
          <w:rPr>
            <w:rFonts w:ascii="Cambria Math" w:hAnsi="Cambria Math"/>
          </w:rPr>
          <m:t>y</m:t>
        </m:r>
      </m:oMath>
      <w:r>
        <w:t xml:space="preserve"> – where both the domain and the co-domain are Banach spaces.</w:t>
      </w:r>
    </w:p>
    <w:p w14:paraId="44B701E5" w14:textId="3E2BFDDE" w:rsidR="00C47033" w:rsidRDefault="00C47033" w:rsidP="009544A1">
      <w:pPr>
        <w:pStyle w:val="ListParagraph"/>
        <w:numPr>
          <w:ilvl w:val="0"/>
          <w:numId w:val="305"/>
        </w:numPr>
        <w:spacing w:line="360" w:lineRule="auto"/>
      </w:pPr>
      <w:r>
        <w:rPr>
          <w:u w:val="single"/>
        </w:rPr>
        <w:lastRenderedPageBreak/>
        <w:t>Usage for Typical Problems</w:t>
      </w:r>
      <w:r w:rsidRPr="00C47033">
        <w:t>:</w:t>
      </w:r>
      <w:r>
        <w:t xml:space="preserve"> This is crucial in assessing the sensitivity and the potential difficulties of numerous computational problems, i.e., polynomial root funding or eigenvalue determination.</w:t>
      </w:r>
    </w:p>
    <w:p w14:paraId="50E547AF" w14:textId="77777777" w:rsidR="00783599" w:rsidRDefault="00C47033" w:rsidP="009544A1">
      <w:pPr>
        <w:pStyle w:val="ListParagraph"/>
        <w:numPr>
          <w:ilvl w:val="0"/>
          <w:numId w:val="305"/>
        </w:numPr>
        <w:spacing w:line="360" w:lineRule="auto"/>
      </w:pPr>
      <w:r>
        <w:rPr>
          <w:u w:val="single"/>
        </w:rPr>
        <w:t>Discrete Multi-dimensional Condition Number</w:t>
      </w:r>
      <w:r w:rsidRPr="00C47033">
        <w:t>:</w:t>
      </w:r>
      <w:r>
        <w:t xml:space="preserve"> </w:t>
      </w:r>
      <w:r w:rsidR="00783599">
        <w:t xml:space="preserve">The condition number of </w:t>
      </w:r>
      <m:oMath>
        <m:r>
          <w:rPr>
            <w:rFonts w:ascii="Cambria Math" w:hAnsi="Cambria Math"/>
          </w:rPr>
          <m:t>f</m:t>
        </m:r>
      </m:oMath>
      <w:r w:rsidR="00783599">
        <w:t xml:space="preserve"> at a point </w:t>
      </w:r>
      <m:oMath>
        <m:r>
          <w:rPr>
            <w:rFonts w:ascii="Cambria Math" w:hAnsi="Cambria Math"/>
          </w:rPr>
          <m:t>x</m:t>
        </m:r>
      </m:oMath>
      <w:r w:rsidR="00783599">
        <w:t xml:space="preserve"> – specifically its </w:t>
      </w:r>
      <w:r w:rsidR="00783599">
        <w:rPr>
          <w:i/>
          <w:iCs/>
        </w:rPr>
        <w:t>relative condition number</w:t>
      </w:r>
      <w:r w:rsidR="00783599">
        <w:t xml:space="preserve"> (Trefethen and Bau (1997)) – is then defined to be the maximum of the fractional change in </w:t>
      </w:r>
      <m:oMath>
        <m:r>
          <w:rPr>
            <w:rFonts w:ascii="Cambria Math" w:hAnsi="Cambria Math"/>
          </w:rPr>
          <m:t>f</m:t>
        </m:r>
        <m:d>
          <m:dPr>
            <m:ctrlPr>
              <w:rPr>
                <w:rFonts w:ascii="Cambria Math" w:hAnsi="Cambria Math"/>
                <w:i/>
              </w:rPr>
            </m:ctrlPr>
          </m:dPr>
          <m:e>
            <m:r>
              <w:rPr>
                <w:rFonts w:ascii="Cambria Math" w:hAnsi="Cambria Math"/>
              </w:rPr>
              <m:t>x</m:t>
            </m:r>
          </m:e>
        </m:d>
      </m:oMath>
      <w:r w:rsidR="00783599">
        <w:t xml:space="preserve"> to any fractional change in </w:t>
      </w:r>
      <m:oMath>
        <m:r>
          <w:rPr>
            <w:rFonts w:ascii="Cambria Math" w:hAnsi="Cambria Math"/>
          </w:rPr>
          <m:t>x</m:t>
        </m:r>
      </m:oMath>
      <w:r w:rsidR="00783599">
        <w:t xml:space="preserve"> in the limit where the change </w:t>
      </w:r>
      <m:oMath>
        <m:r>
          <w:rPr>
            <w:rFonts w:ascii="Cambria Math" w:hAnsi="Cambria Math"/>
          </w:rPr>
          <m:t>∆x</m:t>
        </m:r>
      </m:oMath>
      <w:r w:rsidR="00783599">
        <w:t xml:space="preserve"> in </w:t>
      </w:r>
      <m:oMath>
        <m:r>
          <w:rPr>
            <w:rFonts w:ascii="Cambria Math" w:hAnsi="Cambria Math"/>
          </w:rPr>
          <m:t>x</m:t>
        </m:r>
      </m:oMath>
      <w:r w:rsidR="00783599">
        <w:t xml:space="preserve"> becomes infinitesimally small:</w:t>
      </w:r>
    </w:p>
    <w:p w14:paraId="0A565A3D" w14:textId="77777777" w:rsidR="00783599" w:rsidRPr="00783599" w:rsidRDefault="00783599" w:rsidP="00783599">
      <w:pPr>
        <w:spacing w:line="360" w:lineRule="auto"/>
        <w:rPr>
          <w:u w:val="single"/>
        </w:rPr>
      </w:pPr>
    </w:p>
    <w:p w14:paraId="01E15562" w14:textId="77777777" w:rsidR="00783599" w:rsidRDefault="00000000" w:rsidP="00783599">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453946C0" w14:textId="77777777" w:rsidR="00783599" w:rsidRDefault="00783599" w:rsidP="00783599">
      <w:pPr>
        <w:spacing w:line="360" w:lineRule="auto"/>
      </w:pPr>
    </w:p>
    <w:p w14:paraId="6278C321" w14:textId="415C111C" w:rsidR="00C47033" w:rsidRDefault="00783599" w:rsidP="00783599">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m:t>
            </m:r>
          </m:e>
        </m:d>
      </m:oMath>
      <w:r>
        <w:t xml:space="preserve"> is a norm on the domain/co-domain of </w:t>
      </w:r>
      <m:oMath>
        <m:r>
          <w:rPr>
            <w:rFonts w:ascii="Cambria Math" w:hAnsi="Cambria Math"/>
          </w:rPr>
          <m:t>f</m:t>
        </m:r>
      </m:oMath>
      <w:r>
        <w:t>.</w:t>
      </w:r>
    </w:p>
    <w:p w14:paraId="66ECF1C9" w14:textId="77777777" w:rsidR="00783599" w:rsidRDefault="00783599" w:rsidP="009544A1">
      <w:pPr>
        <w:pStyle w:val="ListParagraph"/>
        <w:numPr>
          <w:ilvl w:val="0"/>
          <w:numId w:val="305"/>
        </w:numPr>
        <w:spacing w:line="360" w:lineRule="auto"/>
      </w:pPr>
      <w:r w:rsidRPr="00783599">
        <w:rPr>
          <w:u w:val="single"/>
        </w:rPr>
        <w:t>Continuous Multidimensional Condition Number</w:t>
      </w:r>
      <w:r w:rsidRPr="00783599">
        <w:t>:</w:t>
      </w:r>
      <w:r>
        <w:t xml:space="preserve"> If </w:t>
      </w:r>
      <m:oMath>
        <m:r>
          <w:rPr>
            <w:rFonts w:ascii="Cambria Math" w:hAnsi="Cambria Math"/>
          </w:rPr>
          <m:t>f</m:t>
        </m:r>
      </m:oMath>
      <w:r>
        <w:t xml:space="preserve"> is differentiable, then this is equivalent to (Trefethen and Bau (1997))</w:t>
      </w:r>
    </w:p>
    <w:p w14:paraId="6CBA5F1A" w14:textId="77777777" w:rsidR="00783599" w:rsidRPr="00783599" w:rsidRDefault="00783599" w:rsidP="00783599">
      <w:pPr>
        <w:spacing w:line="360" w:lineRule="auto"/>
        <w:rPr>
          <w:u w:val="single"/>
        </w:rPr>
      </w:pPr>
    </w:p>
    <w:p w14:paraId="4366F8EA" w14:textId="77777777" w:rsidR="00783599" w:rsidRDefault="00000000" w:rsidP="00783599">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x</m:t>
                  </m:r>
                </m:e>
              </m:d>
            </m:den>
          </m:f>
        </m:oMath>
      </m:oMathPara>
    </w:p>
    <w:p w14:paraId="13E871FC" w14:textId="77777777" w:rsidR="00783599" w:rsidRDefault="00783599" w:rsidP="00783599">
      <w:pPr>
        <w:spacing w:line="360" w:lineRule="auto"/>
      </w:pPr>
    </w:p>
    <w:p w14:paraId="7562F617" w14:textId="57699C73" w:rsidR="0064357E" w:rsidRDefault="00783599" w:rsidP="00783599">
      <w:pPr>
        <w:pStyle w:val="ListParagraph"/>
        <w:spacing w:line="360" w:lineRule="auto"/>
        <w:ind w:left="360"/>
      </w:pPr>
      <w:r>
        <w:t xml:space="preserve">where </w:t>
      </w:r>
      <m:oMath>
        <m:r>
          <m:rPr>
            <m:scr m:val="script"/>
          </m:rPr>
          <w:rPr>
            <w:rFonts w:ascii="Cambria Math" w:hAnsi="Cambria Math"/>
          </w:rPr>
          <m:t>J</m:t>
        </m:r>
        <m:d>
          <m:dPr>
            <m:ctrlPr>
              <w:rPr>
                <w:rFonts w:ascii="Cambria Math" w:hAnsi="Cambria Math"/>
                <w:i/>
              </w:rPr>
            </m:ctrlPr>
          </m:dPr>
          <m:e>
            <m:r>
              <w:rPr>
                <w:rFonts w:ascii="Cambria Math" w:hAnsi="Cambria Math"/>
              </w:rPr>
              <m:t>x</m:t>
            </m:r>
          </m:e>
        </m:d>
      </m:oMath>
      <w:r>
        <w:t xml:space="preserve"> denotes the Jacobian matrix of the partial derivatives of </w:t>
      </w:r>
      <m:oMath>
        <m:r>
          <w:rPr>
            <w:rFonts w:ascii="Cambria Math" w:hAnsi="Cambria Math"/>
          </w:rPr>
          <m:t>f</m:t>
        </m:r>
      </m:oMath>
      <w:r>
        <w:t xml:space="preserve"> at </w:t>
      </w:r>
      <m:oMath>
        <m:r>
          <w:rPr>
            <w:rFonts w:ascii="Cambria Math" w:hAnsi="Cambria Math"/>
          </w:rPr>
          <m:t>x</m:t>
        </m:r>
      </m:oMath>
      <w:r>
        <w:t xml:space="preserve">, and </w:t>
      </w:r>
      <m:oMath>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oMath>
      <w:r>
        <w:t xml:space="preserve"> is the induced norm on the matrix.</w:t>
      </w:r>
    </w:p>
    <w:p w14:paraId="30E900BD" w14:textId="77777777" w:rsidR="00783599" w:rsidRDefault="00783599" w:rsidP="00783599">
      <w:pPr>
        <w:spacing w:line="360" w:lineRule="auto"/>
      </w:pPr>
    </w:p>
    <w:p w14:paraId="03A026F0" w14:textId="77777777" w:rsidR="00FC640D" w:rsidRDefault="00FC640D" w:rsidP="00171B83">
      <w:pPr>
        <w:spacing w:line="360" w:lineRule="auto"/>
      </w:pPr>
    </w:p>
    <w:p w14:paraId="24E73768" w14:textId="30800B72" w:rsidR="00FC640D" w:rsidRPr="00FC640D" w:rsidRDefault="00FC640D" w:rsidP="00171B83">
      <w:pPr>
        <w:spacing w:line="360" w:lineRule="auto"/>
        <w:rPr>
          <w:b/>
          <w:bCs/>
          <w:sz w:val="28"/>
          <w:szCs w:val="28"/>
        </w:rPr>
      </w:pPr>
      <w:r w:rsidRPr="00FC640D">
        <w:rPr>
          <w:b/>
          <w:bCs/>
          <w:sz w:val="28"/>
          <w:szCs w:val="28"/>
        </w:rPr>
        <w:t>References</w:t>
      </w:r>
    </w:p>
    <w:p w14:paraId="342712AE" w14:textId="77777777" w:rsidR="00FC640D" w:rsidRDefault="00FC640D" w:rsidP="00171B83">
      <w:pPr>
        <w:spacing w:line="360" w:lineRule="auto"/>
      </w:pPr>
    </w:p>
    <w:p w14:paraId="3BC02F8E" w14:textId="1360FB7E" w:rsidR="00FC640D" w:rsidRDefault="00FC640D" w:rsidP="009544A1">
      <w:pPr>
        <w:pStyle w:val="ListParagraph"/>
        <w:numPr>
          <w:ilvl w:val="0"/>
          <w:numId w:val="300"/>
        </w:numPr>
        <w:spacing w:line="360" w:lineRule="auto"/>
      </w:pPr>
      <w:r>
        <w:t xml:space="preserve">Belsley, D. A., E. Kuh, and R. E. Welsch (1980): </w:t>
      </w:r>
      <w:r>
        <w:rPr>
          <w:i/>
          <w:iCs/>
        </w:rPr>
        <w:t>Regression Dynamics: Identifying Influential Data and Sources of Collinearity</w:t>
      </w:r>
      <w:r>
        <w:t xml:space="preserve"> </w:t>
      </w:r>
      <w:r>
        <w:rPr>
          <w:b/>
          <w:bCs/>
        </w:rPr>
        <w:t>John Wiley and Sons</w:t>
      </w:r>
      <w:r>
        <w:t xml:space="preserve"> New York NY</w:t>
      </w:r>
    </w:p>
    <w:p w14:paraId="489DCE0F" w14:textId="69C1192F" w:rsidR="00FC640D" w:rsidRDefault="00FC640D" w:rsidP="009544A1">
      <w:pPr>
        <w:pStyle w:val="ListParagraph"/>
        <w:numPr>
          <w:ilvl w:val="0"/>
          <w:numId w:val="300"/>
        </w:numPr>
        <w:spacing w:line="360" w:lineRule="auto"/>
      </w:pPr>
      <w:r>
        <w:t xml:space="preserve">Cheney, K. (2008): </w:t>
      </w:r>
      <w:r>
        <w:rPr>
          <w:i/>
          <w:iCs/>
        </w:rPr>
        <w:t>Numerical Mathematics and Computing</w:t>
      </w:r>
      <w:r>
        <w:t xml:space="preserve"> </w:t>
      </w:r>
      <w:r>
        <w:rPr>
          <w:b/>
          <w:bCs/>
        </w:rPr>
        <w:t xml:space="preserve">Cengage </w:t>
      </w:r>
      <w:r w:rsidRPr="00FC640D">
        <w:rPr>
          <w:b/>
          <w:bCs/>
        </w:rPr>
        <w:t>Learning</w:t>
      </w:r>
      <w:r>
        <w:t xml:space="preserve"> </w:t>
      </w:r>
      <w:r w:rsidRPr="00FC640D">
        <w:t>New</w:t>
      </w:r>
      <w:r>
        <w:t xml:space="preserve"> York NY</w:t>
      </w:r>
    </w:p>
    <w:p w14:paraId="3B60DA14" w14:textId="24CF87E9" w:rsidR="00FC640D" w:rsidRDefault="00FC640D" w:rsidP="009544A1">
      <w:pPr>
        <w:pStyle w:val="ListParagraph"/>
        <w:numPr>
          <w:ilvl w:val="0"/>
          <w:numId w:val="300"/>
        </w:numPr>
        <w:spacing w:line="360" w:lineRule="auto"/>
      </w:pPr>
      <w:r>
        <w:t xml:space="preserve">Pesaran, M. H. (2015): </w:t>
      </w:r>
      <w:r>
        <w:rPr>
          <w:i/>
          <w:iCs/>
        </w:rPr>
        <w:t>Time Series and Panel Data Econometrics</w:t>
      </w:r>
      <w:r>
        <w:t xml:space="preserve"> </w:t>
      </w:r>
      <w:r>
        <w:rPr>
          <w:b/>
          <w:bCs/>
        </w:rPr>
        <w:t>Oxford University Press</w:t>
      </w:r>
      <w:r>
        <w:t xml:space="preserve"> New York NY</w:t>
      </w:r>
    </w:p>
    <w:p w14:paraId="1826D53F" w14:textId="77777777" w:rsidR="00FC640D" w:rsidRDefault="00FC640D" w:rsidP="009544A1">
      <w:pPr>
        <w:pStyle w:val="ListParagraph"/>
        <w:numPr>
          <w:ilvl w:val="0"/>
          <w:numId w:val="300"/>
        </w:numPr>
        <w:spacing w:line="360" w:lineRule="auto"/>
      </w:pPr>
      <w:r>
        <w:lastRenderedPageBreak/>
        <w:t xml:space="preserve">Trefethen, L. N., and D. Bau III (1997): </w:t>
      </w:r>
      <w:r>
        <w:rPr>
          <w:i/>
          <w:iCs/>
        </w:rPr>
        <w:t>Numerical Linear Algebra</w:t>
      </w:r>
      <w:r>
        <w:t xml:space="preserve"> </w:t>
      </w:r>
      <w:r>
        <w:rPr>
          <w:b/>
          <w:bCs/>
        </w:rPr>
        <w:t>Society for Industrial and Applied Mathematics</w:t>
      </w:r>
      <w:r>
        <w:t xml:space="preserve"> Philadelphia PA</w:t>
      </w:r>
    </w:p>
    <w:p w14:paraId="7694B3B2" w14:textId="3A892E40" w:rsidR="00FC640D" w:rsidRDefault="00FC640D" w:rsidP="009544A1">
      <w:pPr>
        <w:pStyle w:val="ListParagraph"/>
        <w:numPr>
          <w:ilvl w:val="0"/>
          <w:numId w:val="300"/>
        </w:numPr>
        <w:spacing w:line="360" w:lineRule="auto"/>
      </w:pPr>
      <w:r>
        <w:t xml:space="preserve">Wikipedia (2024): </w:t>
      </w:r>
      <w:hyperlink r:id="rId140" w:history="1">
        <w:r w:rsidRPr="00FC640D">
          <w:rPr>
            <w:rStyle w:val="Hyperlink"/>
          </w:rPr>
          <w:t>Condition Number</w:t>
        </w:r>
      </w:hyperlink>
    </w:p>
    <w:p w14:paraId="2B0994DC" w14:textId="77777777" w:rsidR="00CA2B13" w:rsidRDefault="00CA2B13">
      <w:r>
        <w:br w:type="page"/>
      </w:r>
    </w:p>
    <w:p w14:paraId="108FCC29" w14:textId="77777777" w:rsidR="00CA2B13" w:rsidRDefault="00CA2B13" w:rsidP="00171B83">
      <w:pPr>
        <w:spacing w:line="360" w:lineRule="auto"/>
      </w:pPr>
    </w:p>
    <w:p w14:paraId="6DA16428" w14:textId="77777777" w:rsidR="00CA2B13" w:rsidRPr="00CA2B13" w:rsidRDefault="00CA2B13" w:rsidP="00CA2B13">
      <w:pPr>
        <w:spacing w:line="360" w:lineRule="auto"/>
        <w:jc w:val="center"/>
        <w:rPr>
          <w:b/>
          <w:bCs/>
          <w:sz w:val="32"/>
          <w:szCs w:val="32"/>
        </w:rPr>
      </w:pPr>
      <w:r w:rsidRPr="00CA2B13">
        <w:rPr>
          <w:b/>
          <w:bCs/>
          <w:sz w:val="32"/>
          <w:szCs w:val="32"/>
        </w:rPr>
        <w:t>Unitary Matrix</w:t>
      </w:r>
    </w:p>
    <w:p w14:paraId="1823D57F" w14:textId="77777777" w:rsidR="00CA2B13" w:rsidRDefault="00CA2B13" w:rsidP="00171B83">
      <w:pPr>
        <w:spacing w:line="360" w:lineRule="auto"/>
      </w:pPr>
    </w:p>
    <w:p w14:paraId="00C78E14" w14:textId="77777777" w:rsidR="00CA2B13" w:rsidRDefault="00CA2B13" w:rsidP="00171B83">
      <w:pPr>
        <w:spacing w:line="360" w:lineRule="auto"/>
      </w:pPr>
    </w:p>
    <w:p w14:paraId="37C52BEC" w14:textId="77777777" w:rsidR="00CA2B13" w:rsidRPr="00CA2B13" w:rsidRDefault="00CA2B13" w:rsidP="00171B83">
      <w:pPr>
        <w:spacing w:line="360" w:lineRule="auto"/>
        <w:rPr>
          <w:b/>
          <w:bCs/>
          <w:sz w:val="28"/>
          <w:szCs w:val="28"/>
        </w:rPr>
      </w:pPr>
      <w:r w:rsidRPr="00CA2B13">
        <w:rPr>
          <w:b/>
          <w:bCs/>
          <w:sz w:val="28"/>
          <w:szCs w:val="28"/>
        </w:rPr>
        <w:t>Introduction</w:t>
      </w:r>
    </w:p>
    <w:p w14:paraId="145B8BB2" w14:textId="77777777" w:rsidR="00CA2B13" w:rsidRDefault="00CA2B13" w:rsidP="00171B83">
      <w:pPr>
        <w:spacing w:line="360" w:lineRule="auto"/>
      </w:pPr>
    </w:p>
    <w:p w14:paraId="76F5FB4F" w14:textId="77777777" w:rsidR="008E0168" w:rsidRDefault="00D50940" w:rsidP="009544A1">
      <w:pPr>
        <w:pStyle w:val="ListParagraph"/>
        <w:numPr>
          <w:ilvl w:val="0"/>
          <w:numId w:val="307"/>
        </w:numPr>
        <w:spacing w:line="360" w:lineRule="auto"/>
      </w:pPr>
      <w:r w:rsidRPr="002E5483">
        <w:rPr>
          <w:u w:val="single"/>
        </w:rPr>
        <w:t>Definition of a Unitary Matrix</w:t>
      </w:r>
      <w:r>
        <w:t>:</w:t>
      </w:r>
      <w:r w:rsidR="002E5483">
        <w:t xml:space="preserve"> An invertible square matrix </w:t>
      </w:r>
      <m:oMath>
        <m:r>
          <w:rPr>
            <w:rFonts w:ascii="Cambria Math" w:hAnsi="Cambria Math"/>
          </w:rPr>
          <m:t>U</m:t>
        </m:r>
      </m:oMath>
      <w:r w:rsidR="002E5483">
        <w:t xml:space="preserve"> is </w:t>
      </w:r>
      <w:r w:rsidR="002E5483" w:rsidRPr="002E5483">
        <w:rPr>
          <w:i/>
          <w:iCs/>
        </w:rPr>
        <w:t>unitary</w:t>
      </w:r>
      <w:r w:rsidR="002E5483">
        <w:t xml:space="preserve"> if its matrix universe </w:t>
      </w:r>
      <m:oMath>
        <m:sSup>
          <m:sSupPr>
            <m:ctrlPr>
              <w:rPr>
                <w:rFonts w:ascii="Cambria Math" w:hAnsi="Cambria Math"/>
                <w:i/>
              </w:rPr>
            </m:ctrlPr>
          </m:sSupPr>
          <m:e>
            <m:r>
              <w:rPr>
                <w:rFonts w:ascii="Cambria Math" w:hAnsi="Cambria Math"/>
              </w:rPr>
              <m:t>U</m:t>
            </m:r>
          </m:e>
          <m:sup>
            <m:r>
              <w:rPr>
                <w:rFonts w:ascii="Cambria Math" w:hAnsi="Cambria Math"/>
              </w:rPr>
              <m:t>-1</m:t>
            </m:r>
          </m:sup>
        </m:sSup>
      </m:oMath>
      <w:r w:rsidR="002E5483">
        <w:t xml:space="preserve"> equals its conjugate transpose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2E5483">
        <w:t>, that is, if</w:t>
      </w:r>
    </w:p>
    <w:p w14:paraId="663425A6" w14:textId="77777777" w:rsidR="008E0168" w:rsidRPr="008E0168" w:rsidRDefault="008E0168" w:rsidP="008E0168">
      <w:pPr>
        <w:spacing w:line="360" w:lineRule="auto"/>
        <w:rPr>
          <w:u w:val="single"/>
        </w:rPr>
      </w:pPr>
    </w:p>
    <w:p w14:paraId="321BC609" w14:textId="77777777" w:rsid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1A022C4D" w14:textId="77777777" w:rsidR="008E0168" w:rsidRDefault="008E0168" w:rsidP="008E0168">
      <w:pPr>
        <w:spacing w:line="360" w:lineRule="auto"/>
      </w:pPr>
    </w:p>
    <w:p w14:paraId="6B8C4700" w14:textId="606A3CBE" w:rsidR="00D50940" w:rsidRDefault="002E5483" w:rsidP="008E0168">
      <w:pPr>
        <w:pStyle w:val="ListParagraph"/>
        <w:spacing w:line="360" w:lineRule="auto"/>
        <w:ind w:left="360"/>
      </w:pPr>
      <w:r>
        <w:t xml:space="preserve">where </w:t>
      </w:r>
      <m:oMath>
        <m:r>
          <w:rPr>
            <w:rFonts w:ascii="Cambria Math" w:hAnsi="Cambria Math"/>
          </w:rPr>
          <m:t>I</m:t>
        </m:r>
      </m:oMath>
      <w:r>
        <w:t xml:space="preserve"> is the identity matrix (Wikipedia (2024)).</w:t>
      </w:r>
    </w:p>
    <w:p w14:paraId="13D91A38" w14:textId="77777777" w:rsidR="008E0168" w:rsidRDefault="002E5483" w:rsidP="009544A1">
      <w:pPr>
        <w:pStyle w:val="ListParagraph"/>
        <w:numPr>
          <w:ilvl w:val="0"/>
          <w:numId w:val="307"/>
        </w:numPr>
        <w:spacing w:line="360" w:lineRule="auto"/>
      </w:pPr>
      <w:r>
        <w:rPr>
          <w:u w:val="single"/>
        </w:rPr>
        <w:t>Hermitian Adjoint of a Matrix</w:t>
      </w:r>
      <w:r w:rsidRPr="002E5483">
        <w:t>:</w:t>
      </w:r>
      <w:r>
        <w:t xml:space="preserve"> The conjugate transpose is referred to as the Hermitian adjoint of a matrix and is designated by a dagger </w:t>
      </w:r>
      <m:oMath>
        <m:r>
          <w:rPr>
            <w:rFonts w:ascii="Cambria Math" w:hAnsi="Cambria Math"/>
          </w:rPr>
          <m:t>†</m:t>
        </m:r>
      </m:oMath>
      <w:r>
        <w:t>, so the above equation becomes</w:t>
      </w:r>
    </w:p>
    <w:p w14:paraId="579946F1" w14:textId="77777777" w:rsidR="008E0168" w:rsidRPr="008E0168" w:rsidRDefault="008E0168" w:rsidP="008E0168">
      <w:pPr>
        <w:spacing w:line="360" w:lineRule="auto"/>
        <w:rPr>
          <w:u w:val="single"/>
        </w:rPr>
      </w:pPr>
    </w:p>
    <w:p w14:paraId="2171AF8D" w14:textId="2E4371FB" w:rsidR="002E5483" w:rsidRP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626B7A05" w14:textId="77777777" w:rsidR="008E0168" w:rsidRDefault="008E0168" w:rsidP="008E0168">
      <w:pPr>
        <w:spacing w:line="360" w:lineRule="auto"/>
      </w:pPr>
    </w:p>
    <w:p w14:paraId="2F6A4C95" w14:textId="59BAF3BC" w:rsidR="002E5483" w:rsidRDefault="002E5483" w:rsidP="009544A1">
      <w:pPr>
        <w:pStyle w:val="ListParagraph"/>
        <w:numPr>
          <w:ilvl w:val="0"/>
          <w:numId w:val="307"/>
        </w:numPr>
        <w:spacing w:line="360" w:lineRule="auto"/>
      </w:pPr>
      <w:r w:rsidRPr="002E5483">
        <w:rPr>
          <w:u w:val="single"/>
        </w:rPr>
        <w:t>Special Unitary Matrix</w:t>
      </w:r>
      <w:r>
        <w:t xml:space="preserve">: A complex matrix </w:t>
      </w:r>
      <m:oMath>
        <m:r>
          <w:rPr>
            <w:rFonts w:ascii="Cambria Math" w:hAnsi="Cambria Math"/>
          </w:rPr>
          <m:t>U</m:t>
        </m:r>
      </m:oMath>
      <w:r>
        <w:t xml:space="preserve"> is </w:t>
      </w:r>
      <w:r w:rsidRPr="002E5483">
        <w:rPr>
          <w:i/>
          <w:iCs/>
        </w:rPr>
        <w:t>special unitary</w:t>
      </w:r>
      <w:r>
        <w:t xml:space="preserve"> if it is unitary and its matrix determinant equals </w:t>
      </w:r>
      <m:oMath>
        <m:r>
          <w:rPr>
            <w:rFonts w:ascii="Cambria Math" w:hAnsi="Cambria Math"/>
          </w:rPr>
          <m:t>1</m:t>
        </m:r>
      </m:oMath>
      <w:r>
        <w:t>.</w:t>
      </w:r>
    </w:p>
    <w:p w14:paraId="550A5506" w14:textId="0FEBB68C" w:rsidR="002E5483" w:rsidRDefault="002E5483" w:rsidP="009544A1">
      <w:pPr>
        <w:pStyle w:val="ListParagraph"/>
        <w:numPr>
          <w:ilvl w:val="0"/>
          <w:numId w:val="307"/>
        </w:numPr>
        <w:spacing w:line="360" w:lineRule="auto"/>
      </w:pPr>
      <w:r>
        <w:rPr>
          <w:u w:val="single"/>
        </w:rPr>
        <w:t>Orthogonal Matrices over Real Numbers</w:t>
      </w:r>
      <w:r w:rsidRPr="002E5483">
        <w:t>:</w:t>
      </w:r>
      <w:r>
        <w:t xml:space="preserve"> For real numbers, the analogue of a unitary matrix is an orthonormal matrix. </w:t>
      </w:r>
      <w:r w:rsidR="00F85E1A">
        <w:t>Unitary matrices have significant importance in many areas, because, y construction, they preserve norms, and thus probability amplitudes.</w:t>
      </w:r>
    </w:p>
    <w:p w14:paraId="6F8AF426" w14:textId="77777777" w:rsidR="008E0168" w:rsidRDefault="008E0168" w:rsidP="008E0168">
      <w:pPr>
        <w:spacing w:line="360" w:lineRule="auto"/>
      </w:pPr>
    </w:p>
    <w:p w14:paraId="69917D96" w14:textId="77777777" w:rsidR="008E0168" w:rsidRDefault="008E0168" w:rsidP="008E0168">
      <w:pPr>
        <w:spacing w:line="360" w:lineRule="auto"/>
      </w:pPr>
    </w:p>
    <w:p w14:paraId="47BF96F6" w14:textId="2265EC18" w:rsidR="008E0168" w:rsidRPr="008E0168" w:rsidRDefault="008E0168" w:rsidP="008E0168">
      <w:pPr>
        <w:spacing w:line="360" w:lineRule="auto"/>
        <w:rPr>
          <w:b/>
          <w:bCs/>
          <w:sz w:val="28"/>
          <w:szCs w:val="28"/>
        </w:rPr>
      </w:pPr>
      <w:r w:rsidRPr="008E0168">
        <w:rPr>
          <w:b/>
          <w:bCs/>
          <w:sz w:val="28"/>
          <w:szCs w:val="28"/>
        </w:rPr>
        <w:t>Properties</w:t>
      </w:r>
    </w:p>
    <w:p w14:paraId="3261A2A1" w14:textId="77777777" w:rsidR="008E0168" w:rsidRDefault="008E0168" w:rsidP="008E0168">
      <w:pPr>
        <w:spacing w:line="360" w:lineRule="auto"/>
      </w:pPr>
    </w:p>
    <w:p w14:paraId="48C49C2C" w14:textId="77777777" w:rsidR="00D46485" w:rsidRDefault="008E0168" w:rsidP="009544A1">
      <w:pPr>
        <w:pStyle w:val="ListParagraph"/>
        <w:numPr>
          <w:ilvl w:val="0"/>
          <w:numId w:val="308"/>
        </w:numPr>
        <w:spacing w:line="360" w:lineRule="auto"/>
      </w:pPr>
      <w:r w:rsidRPr="008E0168">
        <w:rPr>
          <w:u w:val="single"/>
        </w:rPr>
        <w:lastRenderedPageBreak/>
        <w:t>Unitary Multiplication preserves Inner Products</w:t>
      </w:r>
      <w:r>
        <w:t xml:space="preserve">: For any unitary matrix </w:t>
      </w:r>
      <m:oMath>
        <m:r>
          <w:rPr>
            <w:rFonts w:ascii="Cambria Math" w:hAnsi="Cambria Math"/>
          </w:rPr>
          <m:t>U</m:t>
        </m:r>
      </m:oMath>
      <w:r>
        <w:t xml:space="preserve"> of finite size, the following hold. First, given two complex vectors </w:t>
      </w:r>
      <m:oMath>
        <m:r>
          <w:rPr>
            <w:rFonts w:ascii="Cambria Math" w:hAnsi="Cambria Math"/>
          </w:rPr>
          <m:t>x</m:t>
        </m:r>
      </m:oMath>
      <w:r>
        <w:t xml:space="preserve"> and </w:t>
      </w:r>
      <m:oMath>
        <m:r>
          <w:rPr>
            <w:rFonts w:ascii="Cambria Math" w:hAnsi="Cambria Math"/>
          </w:rPr>
          <m:t>y</m:t>
        </m:r>
      </m:oMath>
      <w:r>
        <w:t xml:space="preserve">, the multiplication by </w:t>
      </w:r>
      <m:oMath>
        <m:r>
          <w:rPr>
            <w:rFonts w:ascii="Cambria Math" w:hAnsi="Cambria Math"/>
          </w:rPr>
          <m:t>U</m:t>
        </m:r>
      </m:oMath>
      <w:r>
        <w:t xml:space="preserve"> preserves their inner product, i.e.</w:t>
      </w:r>
    </w:p>
    <w:p w14:paraId="00F1C050" w14:textId="77777777" w:rsidR="00D46485" w:rsidRPr="00D46485" w:rsidRDefault="00D46485" w:rsidP="00D46485">
      <w:pPr>
        <w:spacing w:line="360" w:lineRule="auto"/>
        <w:rPr>
          <w:u w:val="single"/>
        </w:rPr>
      </w:pPr>
    </w:p>
    <w:p w14:paraId="7248D5D4" w14:textId="556B6872" w:rsidR="008E0168" w:rsidRPr="00D46485" w:rsidRDefault="008E0168" w:rsidP="00D46485">
      <w:pPr>
        <w:pStyle w:val="ListParagraph"/>
        <w:spacing w:line="360" w:lineRule="auto"/>
        <w:ind w:left="360"/>
      </w:pPr>
      <m:oMathPara>
        <m:oMath>
          <m:r>
            <w:rPr>
              <w:rFonts w:ascii="Cambria Math" w:hAnsi="Cambria Math"/>
            </w:rPr>
            <m:t>Ux∙Uy=x∙y</m:t>
          </m:r>
        </m:oMath>
      </m:oMathPara>
    </w:p>
    <w:p w14:paraId="5C872A7F" w14:textId="77777777" w:rsidR="00D46485" w:rsidRDefault="00D46485" w:rsidP="00D46485">
      <w:pPr>
        <w:spacing w:line="360" w:lineRule="auto"/>
      </w:pPr>
    </w:p>
    <w:p w14:paraId="79CD22C7"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Normal</w:t>
      </w:r>
      <w:r>
        <w:t>:</w:t>
      </w:r>
    </w:p>
    <w:p w14:paraId="47D2CC92" w14:textId="77777777" w:rsidR="00D46485" w:rsidRPr="00D46485" w:rsidRDefault="00D46485" w:rsidP="00D46485">
      <w:pPr>
        <w:spacing w:line="360" w:lineRule="auto"/>
        <w:rPr>
          <w:u w:val="single"/>
        </w:rPr>
      </w:pPr>
    </w:p>
    <w:p w14:paraId="4B753F25" w14:textId="7CFEE795" w:rsidR="008E0168" w:rsidRPr="00D46485" w:rsidRDefault="00000000" w:rsidP="00D46485">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64C49E3A" w14:textId="77777777" w:rsidR="00D46485" w:rsidRDefault="00D46485" w:rsidP="00D46485">
      <w:pPr>
        <w:spacing w:line="360" w:lineRule="auto"/>
      </w:pPr>
    </w:p>
    <w:p w14:paraId="62E385DC"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Diagonalizable</w:t>
      </w:r>
      <w:r>
        <w:t xml:space="preserve">: That is, </w:t>
      </w:r>
      <m:oMath>
        <m:r>
          <w:rPr>
            <w:rFonts w:ascii="Cambria Math" w:hAnsi="Cambria Math"/>
          </w:rPr>
          <m:t>U</m:t>
        </m:r>
      </m:oMath>
      <w:r>
        <w:t xml:space="preserve"> is unitarily similar to a diagonal matrix, as a consequence of the spectral theorem. Thus, </w:t>
      </w:r>
      <m:oMath>
        <m:r>
          <w:rPr>
            <w:rFonts w:ascii="Cambria Math" w:hAnsi="Cambria Math"/>
          </w:rPr>
          <m:t>U</m:t>
        </m:r>
      </m:oMath>
      <w:r>
        <w:t xml:space="preserve"> has a decomposition of the form</w:t>
      </w:r>
    </w:p>
    <w:p w14:paraId="244CBA9D" w14:textId="77777777" w:rsidR="00D46485" w:rsidRPr="00D46485" w:rsidRDefault="00D46485" w:rsidP="00D46485">
      <w:pPr>
        <w:spacing w:line="360" w:lineRule="auto"/>
        <w:rPr>
          <w:u w:val="single"/>
        </w:rPr>
      </w:pPr>
    </w:p>
    <w:p w14:paraId="0DE0B874" w14:textId="77777777" w:rsidR="00D46485" w:rsidRDefault="008E0168" w:rsidP="00D46485">
      <w:pPr>
        <w:pStyle w:val="ListParagraph"/>
        <w:spacing w:line="360" w:lineRule="auto"/>
        <w:ind w:left="360"/>
      </w:pPr>
      <m:oMathPara>
        <m:oMath>
          <m:r>
            <w:rPr>
              <w:rFonts w:ascii="Cambria Math" w:hAnsi="Cambria Math"/>
            </w:rPr>
            <m:t>U=VD</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5020F56" w14:textId="77777777" w:rsidR="00D46485" w:rsidRDefault="00D46485" w:rsidP="00D46485">
      <w:pPr>
        <w:spacing w:line="360" w:lineRule="auto"/>
      </w:pPr>
    </w:p>
    <w:p w14:paraId="58428EE8" w14:textId="3B130F7D" w:rsidR="008E0168" w:rsidRDefault="008E0168" w:rsidP="00D46485">
      <w:pPr>
        <w:pStyle w:val="ListParagraph"/>
        <w:spacing w:line="360" w:lineRule="auto"/>
        <w:ind w:left="360"/>
      </w:pPr>
      <w:r>
        <w:t xml:space="preserve">where </w:t>
      </w:r>
      <m:oMath>
        <m:r>
          <w:rPr>
            <w:rFonts w:ascii="Cambria Math" w:hAnsi="Cambria Math"/>
          </w:rPr>
          <m:t>V</m:t>
        </m:r>
      </m:oMath>
      <w:r>
        <w:t xml:space="preserve"> is unitary, and </w:t>
      </w:r>
      <m:oMath>
        <m:r>
          <w:rPr>
            <w:rFonts w:ascii="Cambria Math" w:hAnsi="Cambria Math"/>
          </w:rPr>
          <m:t>D</m:t>
        </m:r>
      </m:oMath>
      <w:r>
        <w:t xml:space="preserve"> is diagonal and unitary.</w:t>
      </w:r>
    </w:p>
    <w:p w14:paraId="51825A4C" w14:textId="77777777" w:rsidR="00D46485" w:rsidRDefault="008E0168" w:rsidP="009544A1">
      <w:pPr>
        <w:pStyle w:val="ListParagraph"/>
        <w:numPr>
          <w:ilvl w:val="0"/>
          <w:numId w:val="308"/>
        </w:numPr>
        <w:spacing w:line="360" w:lineRule="auto"/>
      </w:pPr>
      <w:r w:rsidRPr="008E0168">
        <w:rPr>
          <w:u w:val="single"/>
        </w:rPr>
        <w:t xml:space="preserve">Determinant of </w:t>
      </w:r>
      <m:oMath>
        <m:r>
          <w:rPr>
            <w:rFonts w:ascii="Cambria Math" w:hAnsi="Cambria Math"/>
            <w:u w:val="single"/>
          </w:rPr>
          <m:t>U</m:t>
        </m:r>
      </m:oMath>
      <w:r w:rsidRPr="008E0168">
        <w:rPr>
          <w:u w:val="single"/>
        </w:rPr>
        <w:t xml:space="preserve"> is </w:t>
      </w:r>
      <m:oMath>
        <m:r>
          <w:rPr>
            <w:rFonts w:ascii="Cambria Math" w:hAnsi="Cambria Math"/>
            <w:u w:val="single"/>
          </w:rPr>
          <m:t>1</m:t>
        </m:r>
      </m:oMath>
      <w:r>
        <w:t>:</w:t>
      </w:r>
    </w:p>
    <w:p w14:paraId="6FFE06D7" w14:textId="77777777" w:rsidR="00D46485" w:rsidRPr="00D46485" w:rsidRDefault="00D46485" w:rsidP="00D46485">
      <w:pPr>
        <w:spacing w:line="360" w:lineRule="auto"/>
        <w:rPr>
          <w:u w:val="single"/>
        </w:rPr>
      </w:pPr>
    </w:p>
    <w:p w14:paraId="2BE68398" w14:textId="77777777" w:rsidR="00D46485" w:rsidRDefault="00000000" w:rsidP="00D4648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20F43327" w14:textId="77777777" w:rsidR="00D46485" w:rsidRDefault="00D46485" w:rsidP="00D46485">
      <w:pPr>
        <w:spacing w:line="360" w:lineRule="auto"/>
      </w:pPr>
    </w:p>
    <w:p w14:paraId="73CDD8D7" w14:textId="535B352F" w:rsidR="008E0168" w:rsidRDefault="008E0168" w:rsidP="00D46485">
      <w:pPr>
        <w:pStyle w:val="ListParagraph"/>
        <w:spacing w:line="360" w:lineRule="auto"/>
        <w:ind w:left="360"/>
      </w:pPr>
      <w:r>
        <w:t xml:space="preserve">i.e.,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oMath>
      <w:r>
        <w:t xml:space="preserve"> will be on a unit circle of a complex plane.</w:t>
      </w:r>
    </w:p>
    <w:p w14:paraId="22D32AA1" w14:textId="77777777" w:rsidR="00D46485" w:rsidRDefault="008E0168" w:rsidP="009544A1">
      <w:pPr>
        <w:pStyle w:val="ListParagraph"/>
        <w:numPr>
          <w:ilvl w:val="0"/>
          <w:numId w:val="308"/>
        </w:numPr>
        <w:spacing w:line="360" w:lineRule="auto"/>
      </w:pPr>
      <w:r w:rsidRPr="008E0168">
        <w:rPr>
          <w:u w:val="single"/>
        </w:rPr>
        <w:t xml:space="preserve">Eigenspaces of </w:t>
      </w:r>
      <m:oMath>
        <m:r>
          <w:rPr>
            <w:rFonts w:ascii="Cambria Math" w:hAnsi="Cambria Math"/>
            <w:u w:val="single"/>
          </w:rPr>
          <m:t>U</m:t>
        </m:r>
      </m:oMath>
      <w:r w:rsidRPr="008E0168">
        <w:rPr>
          <w:u w:val="single"/>
        </w:rPr>
        <w:t xml:space="preserve"> are Orthogonal</w:t>
      </w:r>
      <w:r>
        <w:t xml:space="preserve">: </w:t>
      </w:r>
      <m:oMath>
        <m:r>
          <w:rPr>
            <w:rFonts w:ascii="Cambria Math" w:hAnsi="Cambria Math"/>
          </w:rPr>
          <m:t>U</m:t>
        </m:r>
      </m:oMath>
      <w:r>
        <w:t xml:space="preserve"> can be written as</w:t>
      </w:r>
    </w:p>
    <w:p w14:paraId="06DFC64C" w14:textId="77777777" w:rsidR="00D46485" w:rsidRPr="00D46485" w:rsidRDefault="00D46485" w:rsidP="00D46485">
      <w:pPr>
        <w:spacing w:line="360" w:lineRule="auto"/>
        <w:rPr>
          <w:u w:val="single"/>
        </w:rPr>
      </w:pPr>
    </w:p>
    <w:p w14:paraId="3B1C939E" w14:textId="77777777" w:rsidR="00D46485" w:rsidRDefault="008E0168" w:rsidP="00D46485">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iH</m:t>
              </m:r>
            </m:sup>
          </m:sSup>
        </m:oMath>
      </m:oMathPara>
    </w:p>
    <w:p w14:paraId="116716D4" w14:textId="77777777" w:rsidR="00D46485" w:rsidRDefault="00D46485" w:rsidP="00D46485">
      <w:pPr>
        <w:spacing w:line="360" w:lineRule="auto"/>
      </w:pPr>
    </w:p>
    <w:p w14:paraId="7640C764" w14:textId="3AE37B10" w:rsidR="008E0168" w:rsidRDefault="008E0168" w:rsidP="00D46485">
      <w:pPr>
        <w:pStyle w:val="ListParagraph"/>
        <w:spacing w:line="360" w:lineRule="auto"/>
        <w:ind w:left="360"/>
      </w:pPr>
      <w:r>
        <w:t xml:space="preserve">where </w:t>
      </w:r>
      <m:oMath>
        <m:r>
          <w:rPr>
            <w:rFonts w:ascii="Cambria Math" w:hAnsi="Cambria Math"/>
          </w:rPr>
          <m:t>e</m:t>
        </m:r>
      </m:oMath>
      <w:r>
        <w:t xml:space="preserve"> indicates the matrix exponential and </w:t>
      </w:r>
      <m:oMath>
        <m:r>
          <w:rPr>
            <w:rFonts w:ascii="Cambria Math" w:hAnsi="Cambria Math"/>
          </w:rPr>
          <m:t>H</m:t>
        </m:r>
      </m:oMath>
      <w:r>
        <w:t xml:space="preserve"> is a Hermitian matrix.</w:t>
      </w:r>
    </w:p>
    <w:p w14:paraId="1F08E279" w14:textId="7357EEF6" w:rsidR="008E0168" w:rsidRDefault="008E0168" w:rsidP="009544A1">
      <w:pPr>
        <w:pStyle w:val="ListParagraph"/>
        <w:numPr>
          <w:ilvl w:val="0"/>
          <w:numId w:val="308"/>
        </w:numPr>
        <w:spacing w:line="360" w:lineRule="auto"/>
      </w:pPr>
      <w:r>
        <w:rPr>
          <w:u w:val="single"/>
        </w:rPr>
        <w:t xml:space="preserve">Unitary Group </w:t>
      </w:r>
      <m:oMath>
        <m:r>
          <w:rPr>
            <w:rFonts w:ascii="Cambria Math" w:hAnsi="Cambria Math"/>
            <w:u w:val="single"/>
          </w:rPr>
          <m:t>U</m:t>
        </m:r>
        <m:d>
          <m:dPr>
            <m:ctrlPr>
              <w:rPr>
                <w:rFonts w:ascii="Cambria Math" w:hAnsi="Cambria Math"/>
                <w:i/>
                <w:u w:val="single"/>
              </w:rPr>
            </m:ctrlPr>
          </m:dPr>
          <m:e>
            <m:r>
              <w:rPr>
                <w:rFonts w:ascii="Cambria Math" w:hAnsi="Cambria Math"/>
                <w:u w:val="single"/>
              </w:rPr>
              <m:t>n</m:t>
            </m:r>
          </m:e>
        </m:d>
      </m:oMath>
      <w:r>
        <w:t xml:space="preserve">: </w:t>
      </w:r>
      <w:r w:rsidR="00D46485">
        <w:t xml:space="preserve">For any non-negative integer </w:t>
      </w:r>
      <m:oMath>
        <m:r>
          <w:rPr>
            <w:rFonts w:ascii="Cambria Math" w:hAnsi="Cambria Math"/>
          </w:rPr>
          <m:t>n</m:t>
        </m:r>
      </m:oMath>
      <w:r w:rsidR="00D46485">
        <w:t xml:space="preserve"> the set of all </w:t>
      </w:r>
      <m:oMath>
        <m:r>
          <w:rPr>
            <w:rFonts w:ascii="Cambria Math" w:hAnsi="Cambria Math"/>
          </w:rPr>
          <m:t>n×n</m:t>
        </m:r>
      </m:oMath>
      <w:r w:rsidR="00D46485">
        <w:t xml:space="preserve"> unitary matrices with matrix multiplication forms a group called the unitary group </w:t>
      </w:r>
      <m:oMath>
        <m:r>
          <w:rPr>
            <w:rFonts w:ascii="Cambria Math" w:hAnsi="Cambria Math"/>
          </w:rPr>
          <m:t>U</m:t>
        </m:r>
        <m:d>
          <m:dPr>
            <m:ctrlPr>
              <w:rPr>
                <w:rFonts w:ascii="Cambria Math" w:hAnsi="Cambria Math"/>
                <w:i/>
              </w:rPr>
            </m:ctrlPr>
          </m:dPr>
          <m:e>
            <m:r>
              <w:rPr>
                <w:rFonts w:ascii="Cambria Math" w:hAnsi="Cambria Math"/>
              </w:rPr>
              <m:t>n</m:t>
            </m:r>
          </m:e>
        </m:d>
      </m:oMath>
      <w:r w:rsidR="00D46485">
        <w:t>.</w:t>
      </w:r>
    </w:p>
    <w:p w14:paraId="7071B256" w14:textId="43E3EE50" w:rsidR="00D46485" w:rsidRDefault="00D46485" w:rsidP="009544A1">
      <w:pPr>
        <w:pStyle w:val="ListParagraph"/>
        <w:numPr>
          <w:ilvl w:val="0"/>
          <w:numId w:val="308"/>
        </w:numPr>
        <w:spacing w:line="360" w:lineRule="auto"/>
      </w:pPr>
      <w:r>
        <w:rPr>
          <w:u w:val="single"/>
        </w:rPr>
        <w:lastRenderedPageBreak/>
        <w:t>Unitary Decomposition of a Square Matrix with a Euclidean Norm</w:t>
      </w:r>
      <w:r w:rsidRPr="00D46485">
        <w:t>:</w:t>
      </w:r>
      <w:r>
        <w:t xml:space="preserve"> Every square matrix with unit Euclidean norm is the average of two unitary matrices (Li and Poon (2002)).</w:t>
      </w:r>
    </w:p>
    <w:p w14:paraId="4AE6FD1B" w14:textId="77777777" w:rsidR="00D46485" w:rsidRDefault="00D46485" w:rsidP="00D46485">
      <w:pPr>
        <w:spacing w:line="360" w:lineRule="auto"/>
      </w:pPr>
    </w:p>
    <w:p w14:paraId="34957EB7" w14:textId="77777777" w:rsidR="00D46485" w:rsidRDefault="00D46485" w:rsidP="00D46485">
      <w:pPr>
        <w:spacing w:line="360" w:lineRule="auto"/>
      </w:pPr>
    </w:p>
    <w:p w14:paraId="1C61F904" w14:textId="4A2A42EB" w:rsidR="00D46485" w:rsidRPr="00D46485" w:rsidRDefault="00D46485" w:rsidP="00D46485">
      <w:pPr>
        <w:spacing w:line="360" w:lineRule="auto"/>
        <w:rPr>
          <w:b/>
          <w:bCs/>
          <w:sz w:val="28"/>
          <w:szCs w:val="28"/>
        </w:rPr>
      </w:pPr>
      <w:r w:rsidRPr="00D46485">
        <w:rPr>
          <w:b/>
          <w:bCs/>
          <w:sz w:val="28"/>
          <w:szCs w:val="28"/>
        </w:rPr>
        <w:t>Equivalent Conditions</w:t>
      </w:r>
    </w:p>
    <w:p w14:paraId="484C9B8F" w14:textId="77777777" w:rsidR="00D46485" w:rsidRDefault="00D46485" w:rsidP="00D46485">
      <w:pPr>
        <w:spacing w:line="360" w:lineRule="auto"/>
      </w:pPr>
    </w:p>
    <w:p w14:paraId="04B4F572" w14:textId="21316324" w:rsidR="00D46485" w:rsidRDefault="00D46485" w:rsidP="009544A1">
      <w:pPr>
        <w:pStyle w:val="ListParagraph"/>
        <w:numPr>
          <w:ilvl w:val="0"/>
          <w:numId w:val="309"/>
        </w:numPr>
        <w:spacing w:line="360" w:lineRule="auto"/>
      </w:pPr>
      <w:r w:rsidRPr="00D46485">
        <w:rPr>
          <w:u w:val="single"/>
        </w:rPr>
        <w:t xml:space="preserve">Condition #1 - </w:t>
      </w:r>
      <m:oMath>
        <m:r>
          <w:rPr>
            <w:rFonts w:ascii="Cambria Math" w:hAnsi="Cambria Math"/>
            <w:u w:val="single"/>
          </w:rPr>
          <m:t>U</m:t>
        </m:r>
      </m:oMath>
      <w:r w:rsidRPr="00D46485">
        <w:rPr>
          <w:u w:val="single"/>
        </w:rPr>
        <w:t xml:space="preserve"> is Unitary</w:t>
      </w:r>
      <w:r>
        <w:t xml:space="preserve">: If </w:t>
      </w:r>
      <m:oMath>
        <m:r>
          <w:rPr>
            <w:rFonts w:ascii="Cambria Math" w:hAnsi="Cambria Math"/>
          </w:rPr>
          <m:t>U</m:t>
        </m:r>
      </m:oMath>
      <w:r>
        <w:t xml:space="preserve"> is a square matrix, then the following conditions are equivalent (Horn and Johnson (2013)). By definition, </w:t>
      </w:r>
      <m:oMath>
        <m:r>
          <w:rPr>
            <w:rFonts w:ascii="Cambria Math" w:hAnsi="Cambria Math"/>
          </w:rPr>
          <m:t>U</m:t>
        </m:r>
      </m:oMath>
      <w:r>
        <w:t xml:space="preserve"> is unitary.</w:t>
      </w:r>
    </w:p>
    <w:p w14:paraId="665E4301" w14:textId="5714661A" w:rsidR="00611FC7" w:rsidRDefault="00611FC7" w:rsidP="009544A1">
      <w:pPr>
        <w:pStyle w:val="ListParagraph"/>
        <w:numPr>
          <w:ilvl w:val="0"/>
          <w:numId w:val="309"/>
        </w:numPr>
        <w:spacing w:line="360" w:lineRule="auto"/>
        <w:rPr>
          <w:u w:val="single"/>
        </w:rPr>
      </w:pPr>
      <w:r>
        <w:rPr>
          <w:u w:val="single"/>
        </w:rPr>
        <w:t xml:space="preserve">Condition #2 - </w:t>
      </w:r>
      <m:oMath>
        <m:sSup>
          <m:sSupPr>
            <m:ctrlPr>
              <w:rPr>
                <w:rFonts w:ascii="Cambria Math" w:hAnsi="Cambria Math"/>
                <w:i/>
                <w:u w:val="single"/>
              </w:rPr>
            </m:ctrlPr>
          </m:sSupPr>
          <m:e>
            <m:r>
              <w:rPr>
                <w:rFonts w:ascii="Cambria Math" w:hAnsi="Cambria Math"/>
                <w:u w:val="single"/>
              </w:rPr>
              <m:t>U</m:t>
            </m:r>
          </m:e>
          <m:sup>
            <m:r>
              <w:rPr>
                <w:rFonts w:ascii="Cambria Math" w:hAnsi="Cambria Math"/>
                <w:u w:val="single"/>
              </w:rPr>
              <m:t>*</m:t>
            </m:r>
          </m:sup>
        </m:sSup>
      </m:oMath>
      <w:r w:rsidRPr="00611FC7">
        <w:rPr>
          <w:u w:val="single"/>
        </w:rPr>
        <w:t xml:space="preserve"> is </w:t>
      </w:r>
      <w:r>
        <w:rPr>
          <w:u w:val="single"/>
        </w:rPr>
        <w:t>U</w:t>
      </w:r>
      <w:r w:rsidRPr="00611FC7">
        <w:rPr>
          <w:u w:val="single"/>
        </w:rPr>
        <w:t>nitary</w:t>
      </w:r>
    </w:p>
    <w:p w14:paraId="22448A84" w14:textId="77777777" w:rsidR="00AE6D6F" w:rsidRPr="00AE6D6F" w:rsidRDefault="00611FC7" w:rsidP="009544A1">
      <w:pPr>
        <w:pStyle w:val="ListParagraph"/>
        <w:numPr>
          <w:ilvl w:val="0"/>
          <w:numId w:val="309"/>
        </w:numPr>
        <w:spacing w:line="360" w:lineRule="auto"/>
        <w:rPr>
          <w:u w:val="single"/>
        </w:rPr>
      </w:pPr>
      <w:r>
        <w:rPr>
          <w:u w:val="single"/>
        </w:rPr>
        <w:t xml:space="preserve">Condition #3 - </w:t>
      </w:r>
      <m:oMath>
        <m:r>
          <w:rPr>
            <w:rFonts w:ascii="Cambria Math" w:hAnsi="Cambria Math"/>
            <w:u w:val="single"/>
          </w:rPr>
          <m:t>U</m:t>
        </m:r>
      </m:oMath>
      <w:r w:rsidRPr="00611FC7">
        <w:rPr>
          <w:u w:val="single"/>
        </w:rPr>
        <w:t xml:space="preserve"> is Invertible</w:t>
      </w:r>
      <w:r>
        <w:t>: Additionally</w:t>
      </w:r>
    </w:p>
    <w:p w14:paraId="427658C2" w14:textId="77777777" w:rsidR="00AE6D6F" w:rsidRPr="00AE6D6F" w:rsidRDefault="00AE6D6F" w:rsidP="00AE6D6F">
      <w:pPr>
        <w:spacing w:line="360" w:lineRule="auto"/>
        <w:rPr>
          <w:u w:val="single"/>
        </w:rPr>
      </w:pPr>
    </w:p>
    <w:p w14:paraId="495A9BBC" w14:textId="5137EAFC" w:rsidR="00611FC7"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22306DBE" w14:textId="77777777" w:rsidR="00AE6D6F" w:rsidRPr="00AE6D6F" w:rsidRDefault="00AE6D6F" w:rsidP="00AE6D6F">
      <w:pPr>
        <w:spacing w:line="360" w:lineRule="auto"/>
        <w:rPr>
          <w:u w:val="single"/>
        </w:rPr>
      </w:pPr>
    </w:p>
    <w:p w14:paraId="045D2BAC" w14:textId="77777777" w:rsidR="00AE6D6F" w:rsidRPr="00AE6D6F" w:rsidRDefault="006A06C6" w:rsidP="009544A1">
      <w:pPr>
        <w:pStyle w:val="ListParagraph"/>
        <w:numPr>
          <w:ilvl w:val="0"/>
          <w:numId w:val="309"/>
        </w:numPr>
        <w:spacing w:line="360" w:lineRule="auto"/>
        <w:rPr>
          <w:u w:val="single"/>
        </w:rPr>
      </w:pPr>
      <w:r>
        <w:rPr>
          <w:u w:val="single"/>
        </w:rPr>
        <w:t xml:space="preserve">Condition #4 - </w:t>
      </w:r>
      <w:r w:rsidR="00754532">
        <w:rPr>
          <w:u w:val="single"/>
        </w:rPr>
        <w:t>Columns form an Orthogonal Basis</w:t>
      </w:r>
      <w:r w:rsidR="00754532">
        <w:t xml:space="preserve">: </w:t>
      </w:r>
      <w:r>
        <w:t xml:space="preserve">The columns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7815F1E6" w14:textId="77777777" w:rsidR="00AE6D6F" w:rsidRPr="00AE6D6F" w:rsidRDefault="00AE6D6F" w:rsidP="00AE6D6F">
      <w:pPr>
        <w:spacing w:line="360" w:lineRule="auto"/>
        <w:rPr>
          <w:u w:val="single"/>
        </w:rPr>
      </w:pPr>
    </w:p>
    <w:p w14:paraId="5A33F8DA" w14:textId="7CEE0534" w:rsidR="00754532"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12A0DE7D" w14:textId="77777777" w:rsidR="00AE6D6F" w:rsidRPr="00AE6D6F" w:rsidRDefault="00AE6D6F" w:rsidP="00AE6D6F">
      <w:pPr>
        <w:spacing w:line="360" w:lineRule="auto"/>
        <w:rPr>
          <w:u w:val="single"/>
        </w:rPr>
      </w:pPr>
    </w:p>
    <w:p w14:paraId="44795E42" w14:textId="77777777" w:rsidR="00AE6D6F" w:rsidRPr="00AE6D6F" w:rsidRDefault="006A06C6" w:rsidP="009544A1">
      <w:pPr>
        <w:pStyle w:val="ListParagraph"/>
        <w:numPr>
          <w:ilvl w:val="0"/>
          <w:numId w:val="309"/>
        </w:numPr>
        <w:spacing w:line="360" w:lineRule="auto"/>
        <w:rPr>
          <w:u w:val="single"/>
        </w:rPr>
      </w:pPr>
      <w:r>
        <w:rPr>
          <w:u w:val="single"/>
        </w:rPr>
        <w:t>Condition #5 - Rows form an Orthogonal Basis</w:t>
      </w:r>
      <w:r>
        <w:t xml:space="preserve">: The rows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4F9E3815" w14:textId="77777777" w:rsidR="00AE6D6F" w:rsidRPr="00AE6D6F" w:rsidRDefault="00AE6D6F" w:rsidP="00AE6D6F">
      <w:pPr>
        <w:spacing w:line="360" w:lineRule="auto"/>
        <w:rPr>
          <w:u w:val="single"/>
        </w:rPr>
      </w:pPr>
    </w:p>
    <w:p w14:paraId="32D227E1" w14:textId="03DA6A0E" w:rsidR="006A06C6" w:rsidRPr="00AE6D6F" w:rsidRDefault="006A06C6" w:rsidP="00AE6D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7D9566F9" w14:textId="77777777" w:rsidR="00AE6D6F" w:rsidRPr="00AE6D6F" w:rsidRDefault="00AE6D6F" w:rsidP="00AE6D6F">
      <w:pPr>
        <w:spacing w:line="360" w:lineRule="auto"/>
        <w:rPr>
          <w:u w:val="single"/>
        </w:rPr>
      </w:pPr>
    </w:p>
    <w:p w14:paraId="05C8B55A" w14:textId="77777777" w:rsidR="00AE6D6F" w:rsidRPr="00AE6D6F" w:rsidRDefault="006A06C6" w:rsidP="009544A1">
      <w:pPr>
        <w:pStyle w:val="ListParagraph"/>
        <w:numPr>
          <w:ilvl w:val="0"/>
          <w:numId w:val="309"/>
        </w:numPr>
        <w:spacing w:line="360" w:lineRule="auto"/>
        <w:rPr>
          <w:u w:val="single"/>
        </w:rPr>
      </w:pPr>
      <w:r>
        <w:rPr>
          <w:u w:val="single"/>
        </w:rPr>
        <w:t>Condition #6 - Norm Isometry</w:t>
      </w:r>
      <w:r>
        <w:t xml:space="preserve">: </w:t>
      </w:r>
      <m:oMath>
        <m:r>
          <w:rPr>
            <w:rFonts w:ascii="Cambria Math" w:hAnsi="Cambria Math"/>
          </w:rPr>
          <m:t>U</m:t>
        </m:r>
      </m:oMath>
      <w:r>
        <w:t xml:space="preserve"> is an isometry with respect to the usual norm. That is</w:t>
      </w:r>
    </w:p>
    <w:p w14:paraId="1B2D084E" w14:textId="77777777" w:rsidR="00AE6D6F" w:rsidRPr="00AE6D6F" w:rsidRDefault="00AE6D6F" w:rsidP="00AE6D6F">
      <w:pPr>
        <w:spacing w:line="360" w:lineRule="auto"/>
        <w:rPr>
          <w:u w:val="single"/>
        </w:rPr>
      </w:pPr>
    </w:p>
    <w:p w14:paraId="1956B379" w14:textId="77777777" w:rsid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oMath>
      </m:oMathPara>
    </w:p>
    <w:p w14:paraId="7D537E0E" w14:textId="77777777" w:rsidR="00AE6D6F" w:rsidRDefault="00AE6D6F" w:rsidP="00AE6D6F">
      <w:pPr>
        <w:spacing w:line="360" w:lineRule="auto"/>
      </w:pPr>
    </w:p>
    <w:p w14:paraId="27E48CDB" w14:textId="77777777" w:rsidR="00AE6D6F" w:rsidRDefault="006A06C6" w:rsidP="00AE6D6F">
      <w:pPr>
        <w:pStyle w:val="ListParagraph"/>
        <w:spacing w:line="360" w:lineRule="auto"/>
        <w:ind w:left="360"/>
      </w:pPr>
      <w:r>
        <w:t>for all</w:t>
      </w:r>
    </w:p>
    <w:p w14:paraId="417C0167" w14:textId="77777777" w:rsidR="00AE6D6F" w:rsidRDefault="00AE6D6F" w:rsidP="00AE6D6F">
      <w:pPr>
        <w:spacing w:line="360" w:lineRule="auto"/>
      </w:pPr>
    </w:p>
    <w:p w14:paraId="4344DA02" w14:textId="77777777" w:rsidR="00AE6D6F" w:rsidRDefault="006A06C6" w:rsidP="00AE6D6F">
      <w:pPr>
        <w:pStyle w:val="ListParagraph"/>
        <w:spacing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2C248027" w14:textId="77777777" w:rsidR="00AE6D6F" w:rsidRDefault="00AE6D6F" w:rsidP="00AE6D6F">
      <w:pPr>
        <w:spacing w:line="360" w:lineRule="auto"/>
      </w:pPr>
    </w:p>
    <w:p w14:paraId="24F613BF" w14:textId="77777777" w:rsidR="00AE6D6F" w:rsidRDefault="006A06C6" w:rsidP="00AE6D6F">
      <w:pPr>
        <w:pStyle w:val="ListParagraph"/>
        <w:spacing w:line="360" w:lineRule="auto"/>
        <w:ind w:left="360"/>
      </w:pPr>
      <w:r>
        <w:t>where</w:t>
      </w:r>
    </w:p>
    <w:p w14:paraId="407D7E4A" w14:textId="77777777" w:rsidR="00AE6D6F" w:rsidRDefault="00AE6D6F" w:rsidP="00AE6D6F">
      <w:pPr>
        <w:spacing w:line="360" w:lineRule="auto"/>
      </w:pPr>
    </w:p>
    <w:p w14:paraId="194E4A09" w14:textId="2962BF31" w:rsidR="006A06C6" w:rsidRP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d>
                </m:e>
              </m:nary>
            </m:e>
          </m:rad>
        </m:oMath>
      </m:oMathPara>
    </w:p>
    <w:p w14:paraId="535856C6" w14:textId="77777777" w:rsidR="00AE6D6F" w:rsidRPr="00AE6D6F" w:rsidRDefault="00AE6D6F" w:rsidP="00AE6D6F">
      <w:pPr>
        <w:spacing w:line="360" w:lineRule="auto"/>
        <w:rPr>
          <w:u w:val="single"/>
        </w:rPr>
      </w:pPr>
    </w:p>
    <w:p w14:paraId="20FF8D37" w14:textId="6130767B" w:rsidR="006A06C6" w:rsidRPr="006A06C6" w:rsidRDefault="006A06C6" w:rsidP="009544A1">
      <w:pPr>
        <w:pStyle w:val="ListParagraph"/>
        <w:numPr>
          <w:ilvl w:val="0"/>
          <w:numId w:val="309"/>
        </w:numPr>
        <w:spacing w:line="360" w:lineRule="auto"/>
        <w:rPr>
          <w:u w:val="single"/>
        </w:rPr>
      </w:pPr>
      <w:r>
        <w:rPr>
          <w:u w:val="single"/>
        </w:rPr>
        <w:t xml:space="preserve">Condition #7 - </w:t>
      </w:r>
      <m:oMath>
        <m:r>
          <w:rPr>
            <w:rFonts w:ascii="Cambria Math" w:hAnsi="Cambria Math"/>
            <w:u w:val="single"/>
          </w:rPr>
          <m:t>U</m:t>
        </m:r>
      </m:oMath>
      <w:r w:rsidRPr="006A06C6">
        <w:rPr>
          <w:u w:val="single"/>
        </w:rPr>
        <w:t xml:space="preserve"> is Normal</w:t>
      </w:r>
      <w:r>
        <w:t xml:space="preserve">: </w:t>
      </w:r>
      <m:oMath>
        <m:r>
          <w:rPr>
            <w:rFonts w:ascii="Cambria Math" w:hAnsi="Cambria Math"/>
          </w:rPr>
          <m:t>U</m:t>
        </m:r>
      </m:oMath>
      <w:r>
        <w:t xml:space="preserve"> is a normal matrix – equivalently, there is an orthonormal basis formed by eigenvalues of </w:t>
      </w:r>
      <m:oMath>
        <m:r>
          <w:rPr>
            <w:rFonts w:ascii="Cambria Math" w:hAnsi="Cambria Math"/>
          </w:rPr>
          <m:t>U</m:t>
        </m:r>
      </m:oMath>
      <w:r>
        <w:t xml:space="preserve"> – with eigenvalues lying on the unit circle.</w:t>
      </w:r>
    </w:p>
    <w:p w14:paraId="3D247426" w14:textId="77777777" w:rsidR="006A06C6" w:rsidRDefault="006A06C6" w:rsidP="006A06C6">
      <w:pPr>
        <w:spacing w:line="360" w:lineRule="auto"/>
        <w:rPr>
          <w:u w:val="single"/>
        </w:rPr>
      </w:pPr>
    </w:p>
    <w:p w14:paraId="28AEE6C3" w14:textId="77777777" w:rsidR="006A06C6" w:rsidRDefault="006A06C6" w:rsidP="006A06C6">
      <w:pPr>
        <w:spacing w:line="360" w:lineRule="auto"/>
        <w:rPr>
          <w:u w:val="single"/>
        </w:rPr>
      </w:pPr>
    </w:p>
    <w:p w14:paraId="6144FB83" w14:textId="7FF0EBD5" w:rsidR="006A06C6" w:rsidRPr="006A06C6" w:rsidRDefault="006A06C6" w:rsidP="006A06C6">
      <w:pPr>
        <w:spacing w:line="360" w:lineRule="auto"/>
        <w:rPr>
          <w:b/>
          <w:bCs/>
          <w:sz w:val="28"/>
          <w:szCs w:val="28"/>
        </w:rPr>
      </w:pPr>
      <w:r w:rsidRPr="006A06C6">
        <w:rPr>
          <w:b/>
          <w:bCs/>
          <w:sz w:val="28"/>
          <w:szCs w:val="28"/>
        </w:rPr>
        <w:t xml:space="preserve">Elementary Constructions - </w:t>
      </w:r>
      <m:oMath>
        <m:r>
          <m:rPr>
            <m:sty m:val="bi"/>
          </m:rPr>
          <w:rPr>
            <w:rFonts w:ascii="Cambria Math" w:hAnsi="Cambria Math"/>
            <w:sz w:val="28"/>
            <w:szCs w:val="28"/>
          </w:rPr>
          <m:t>2×2</m:t>
        </m:r>
      </m:oMath>
      <w:r w:rsidRPr="006A06C6">
        <w:rPr>
          <w:b/>
          <w:bCs/>
          <w:sz w:val="28"/>
          <w:szCs w:val="28"/>
        </w:rPr>
        <w:t xml:space="preserve"> Unitary Matrix</w:t>
      </w:r>
    </w:p>
    <w:p w14:paraId="31C76599" w14:textId="77777777" w:rsidR="00D50940" w:rsidRDefault="00D50940" w:rsidP="00171B83">
      <w:pPr>
        <w:spacing w:line="360" w:lineRule="auto"/>
      </w:pPr>
    </w:p>
    <w:p w14:paraId="431C334A" w14:textId="77777777" w:rsidR="00164B93" w:rsidRDefault="006A06C6" w:rsidP="009544A1">
      <w:pPr>
        <w:pStyle w:val="ListParagraph"/>
        <w:numPr>
          <w:ilvl w:val="0"/>
          <w:numId w:val="310"/>
        </w:numPr>
        <w:spacing w:line="360" w:lineRule="auto"/>
      </w:pPr>
      <w:r w:rsidRPr="00267CA1">
        <w:rPr>
          <w:u w:val="single"/>
        </w:rPr>
        <w:t>Common Angular Form Expression</w:t>
      </w:r>
      <w:r>
        <w:t xml:space="preserve">: One general expression of a </w:t>
      </w:r>
      <m:oMath>
        <m:r>
          <w:rPr>
            <w:rFonts w:ascii="Cambria Math" w:hAnsi="Cambria Math"/>
          </w:rPr>
          <m:t>2×2</m:t>
        </m:r>
      </m:oMath>
      <w:r>
        <w:t xml:space="preserve"> unitary matrix is</w:t>
      </w:r>
    </w:p>
    <w:p w14:paraId="0DAAE3E3" w14:textId="77777777" w:rsidR="00164B93" w:rsidRPr="00164B93" w:rsidRDefault="00164B93" w:rsidP="00164B93">
      <w:pPr>
        <w:spacing w:line="360" w:lineRule="auto"/>
        <w:rPr>
          <w:u w:val="single"/>
        </w:rPr>
      </w:pPr>
    </w:p>
    <w:p w14:paraId="2B264E21" w14:textId="77777777" w:rsidR="00164B93" w:rsidRDefault="006A06C6"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a</m:t>
                        </m:r>
                      </m:e>
                      <m:sup>
                        <m:r>
                          <w:rPr>
                            <w:rFonts w:ascii="Cambria Math" w:hAnsi="Cambria Math"/>
                          </w:rPr>
                          <m:t>*</m:t>
                        </m:r>
                      </m:sup>
                    </m:sSup>
                  </m:e>
                </m:mr>
              </m:m>
            </m:e>
          </m:d>
        </m:oMath>
      </m:oMathPara>
    </w:p>
    <w:p w14:paraId="6B1BE57A" w14:textId="77777777" w:rsidR="00164B93" w:rsidRDefault="00164B93" w:rsidP="00164B93">
      <w:pPr>
        <w:spacing w:line="360" w:lineRule="auto"/>
      </w:pPr>
    </w:p>
    <w:p w14:paraId="35819D7A" w14:textId="77777777" w:rsidR="00164B93" w:rsidRDefault="00000000" w:rsidP="00164B93">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673EC20D" w14:textId="77777777" w:rsidR="00164B93" w:rsidRDefault="00164B93" w:rsidP="00164B93">
      <w:pPr>
        <w:spacing w:line="360" w:lineRule="auto"/>
      </w:pPr>
    </w:p>
    <w:p w14:paraId="2C073224" w14:textId="4AB455A6" w:rsidR="006A06C6" w:rsidRDefault="006A06C6" w:rsidP="00164B93">
      <w:pPr>
        <w:pStyle w:val="ListParagraph"/>
        <w:spacing w:line="360" w:lineRule="auto"/>
        <w:ind w:left="360"/>
      </w:pPr>
      <w:r>
        <w:t xml:space="preserve">which depends on </w:t>
      </w:r>
      <m:oMath>
        <m:r>
          <w:rPr>
            <w:rFonts w:ascii="Cambria Math" w:hAnsi="Cambria Math"/>
          </w:rPr>
          <m:t>4</m:t>
        </m:r>
      </m:oMath>
      <w:r>
        <w:t xml:space="preserve"> parameters – the phase of </w:t>
      </w:r>
      <m:oMath>
        <m:r>
          <w:rPr>
            <w:rFonts w:ascii="Cambria Math" w:hAnsi="Cambria Math"/>
          </w:rPr>
          <m:t>a</m:t>
        </m:r>
      </m:oMath>
      <w:r>
        <w:t xml:space="preserve">, the phase of </w:t>
      </w:r>
      <m:oMath>
        <m:r>
          <w:rPr>
            <w:rFonts w:ascii="Cambria Math" w:hAnsi="Cambria Math"/>
          </w:rPr>
          <m:t>b</m:t>
        </m:r>
      </m:oMath>
      <w:r>
        <w:t xml:space="preserve">, </w:t>
      </w:r>
      <w:r w:rsidR="00267CA1">
        <w:t xml:space="preserve">the relative magnitude between </w:t>
      </w:r>
      <m:oMath>
        <m:r>
          <w:rPr>
            <w:rFonts w:ascii="Cambria Math" w:hAnsi="Cambria Math"/>
          </w:rPr>
          <m:t>a</m:t>
        </m:r>
      </m:oMath>
      <w:r w:rsidR="00267CA1">
        <w:t xml:space="preserve"> and </w:t>
      </w:r>
      <m:oMath>
        <m:r>
          <w:rPr>
            <w:rFonts w:ascii="Cambria Math" w:hAnsi="Cambria Math"/>
          </w:rPr>
          <m:t>b</m:t>
        </m:r>
      </m:oMath>
      <w:r w:rsidR="00267CA1">
        <w:t xml:space="preserve">, and the angle </w:t>
      </w:r>
      <m:oMath>
        <m:r>
          <w:rPr>
            <w:rFonts w:ascii="Cambria Math" w:hAnsi="Cambria Math"/>
          </w:rPr>
          <m:t>φ</m:t>
        </m:r>
      </m:oMath>
      <w:r w:rsidR="00267CA1">
        <w:t>.</w:t>
      </w:r>
    </w:p>
    <w:p w14:paraId="2DE0FF56" w14:textId="77777777" w:rsidR="00164B93" w:rsidRDefault="006D59CA" w:rsidP="009544A1">
      <w:pPr>
        <w:pStyle w:val="ListParagraph"/>
        <w:numPr>
          <w:ilvl w:val="0"/>
          <w:numId w:val="310"/>
        </w:numPr>
        <w:spacing w:line="360" w:lineRule="auto"/>
      </w:pPr>
      <w:r>
        <w:rPr>
          <w:u w:val="single"/>
        </w:rPr>
        <w:t xml:space="preserve">Determinant of </w:t>
      </w:r>
      <m:oMath>
        <m:r>
          <w:rPr>
            <w:rFonts w:ascii="Cambria Math" w:hAnsi="Cambria Math"/>
            <w:u w:val="single"/>
          </w:rPr>
          <m:t>U</m:t>
        </m:r>
      </m:oMath>
      <w:r w:rsidRPr="006D59CA">
        <w:rPr>
          <w:u w:val="single"/>
        </w:rPr>
        <w:t xml:space="preserve"> above</w:t>
      </w:r>
      <w:r>
        <w:t>: The form is configured so that the determinant of such a matric is</w:t>
      </w:r>
    </w:p>
    <w:p w14:paraId="276302D0" w14:textId="77777777" w:rsidR="00164B93" w:rsidRPr="00164B93" w:rsidRDefault="00164B93" w:rsidP="00164B93">
      <w:pPr>
        <w:spacing w:line="360" w:lineRule="auto"/>
        <w:rPr>
          <w:u w:val="single"/>
        </w:rPr>
      </w:pPr>
    </w:p>
    <w:p w14:paraId="6600F08E" w14:textId="1C6FAE18" w:rsidR="006D59CA" w:rsidRP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m:oMathPara>
    </w:p>
    <w:p w14:paraId="79305300" w14:textId="77777777" w:rsidR="00164B93" w:rsidRDefault="00164B93" w:rsidP="00164B93">
      <w:pPr>
        <w:spacing w:line="360" w:lineRule="auto"/>
      </w:pPr>
    </w:p>
    <w:p w14:paraId="5831BD56" w14:textId="77777777" w:rsidR="00164B93" w:rsidRDefault="006D59CA" w:rsidP="009544A1">
      <w:pPr>
        <w:pStyle w:val="ListParagraph"/>
        <w:numPr>
          <w:ilvl w:val="0"/>
          <w:numId w:val="310"/>
        </w:numPr>
        <w:spacing w:line="360" w:lineRule="auto"/>
      </w:pPr>
      <w:r>
        <w:rPr>
          <w:u w:val="single"/>
        </w:rPr>
        <w:t xml:space="preserve">Special Unitary Group </w:t>
      </w:r>
      <m:oMath>
        <m:r>
          <w:rPr>
            <w:rFonts w:ascii="Cambria Math" w:hAnsi="Cambria Math"/>
            <w:u w:val="single"/>
          </w:rPr>
          <m:t>SU</m:t>
        </m:r>
        <m:d>
          <m:dPr>
            <m:ctrlPr>
              <w:rPr>
                <w:rFonts w:ascii="Cambria Math" w:hAnsi="Cambria Math"/>
                <w:i/>
                <w:u w:val="single"/>
              </w:rPr>
            </m:ctrlPr>
          </m:dPr>
          <m:e>
            <m:r>
              <w:rPr>
                <w:rFonts w:ascii="Cambria Math" w:hAnsi="Cambria Math"/>
                <w:u w:val="single"/>
              </w:rPr>
              <m:t>2</m:t>
            </m:r>
          </m:e>
        </m:d>
      </m:oMath>
      <w:r>
        <w:t xml:space="preserve">: The sub-group of those elements </w:t>
      </w:r>
      <m:oMath>
        <m:r>
          <w:rPr>
            <w:rFonts w:ascii="Cambria Math" w:hAnsi="Cambria Math"/>
          </w:rPr>
          <m:t>U</m:t>
        </m:r>
      </m:oMath>
      <w:r>
        <w:t xml:space="preserve"> with</w:t>
      </w:r>
    </w:p>
    <w:p w14:paraId="4347002F" w14:textId="77777777" w:rsidR="00164B93" w:rsidRPr="00164B93" w:rsidRDefault="00164B93" w:rsidP="00164B93">
      <w:pPr>
        <w:spacing w:line="360" w:lineRule="auto"/>
        <w:rPr>
          <w:u w:val="single"/>
        </w:rPr>
      </w:pPr>
    </w:p>
    <w:p w14:paraId="51B48BBE" w14:textId="77777777" w:rsid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448B7CA0" w14:textId="77777777" w:rsidR="00164B93" w:rsidRDefault="00164B93" w:rsidP="00164B93">
      <w:pPr>
        <w:spacing w:line="360" w:lineRule="auto"/>
      </w:pPr>
    </w:p>
    <w:p w14:paraId="3C2773C1" w14:textId="3638E50F" w:rsidR="006D59CA" w:rsidRDefault="006D59CA" w:rsidP="00164B93">
      <w:pPr>
        <w:pStyle w:val="ListParagraph"/>
        <w:spacing w:line="360" w:lineRule="auto"/>
        <w:ind w:left="360"/>
      </w:pPr>
      <w:r>
        <w:t xml:space="preserve">is called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3CF5CA5E" w14:textId="77777777" w:rsidR="00164B93" w:rsidRDefault="006D59CA" w:rsidP="009544A1">
      <w:pPr>
        <w:pStyle w:val="ListParagraph"/>
        <w:numPr>
          <w:ilvl w:val="0"/>
          <w:numId w:val="310"/>
        </w:numPr>
        <w:spacing w:line="360" w:lineRule="auto"/>
      </w:pPr>
      <w:r>
        <w:rPr>
          <w:u w:val="single"/>
        </w:rPr>
        <w:t>Alternative Factorized Representation #1</w:t>
      </w:r>
      <w:r w:rsidRPr="006D59CA">
        <w:t>:</w:t>
      </w:r>
      <w:r>
        <w:t xml:space="preserve"> Among several alternate forms, the matrix </w:t>
      </w:r>
      <m:oMath>
        <m:r>
          <w:rPr>
            <w:rFonts w:ascii="Cambria Math" w:hAnsi="Cambria Math"/>
          </w:rPr>
          <m:t>U</m:t>
        </m:r>
      </m:oMath>
      <w:r>
        <w:t xml:space="preserve"> can be written in this form:</w:t>
      </w:r>
    </w:p>
    <w:p w14:paraId="79E9E73B" w14:textId="77777777" w:rsidR="00164B93" w:rsidRPr="00164B93" w:rsidRDefault="00164B93" w:rsidP="00164B93">
      <w:pPr>
        <w:spacing w:line="360" w:lineRule="auto"/>
        <w:rPr>
          <w:u w:val="single"/>
        </w:rPr>
      </w:pPr>
    </w:p>
    <w:p w14:paraId="66FDA6CB" w14:textId="77777777" w:rsidR="00164B93" w:rsidRDefault="006D59CA" w:rsidP="00164B93">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iψ</m:t>
                  </m:r>
                </m:num>
                <m:den>
                  <m:r>
                    <w:rPr>
                      <w:rFonts w:ascii="Cambria Math" w:hAnsi="Cambria Math"/>
                    </w:rPr>
                    <m:t>2</m:t>
                  </m:r>
                </m:den>
              </m:f>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66327516" w14:textId="77777777" w:rsidR="00164B93" w:rsidRDefault="00164B93" w:rsidP="00164B93">
      <w:pPr>
        <w:spacing w:line="360" w:lineRule="auto"/>
      </w:pPr>
    </w:p>
    <w:p w14:paraId="25B5F747" w14:textId="77777777" w:rsidR="00164B93" w:rsidRDefault="006D59CA" w:rsidP="00164B93">
      <w:pPr>
        <w:pStyle w:val="ListParagraph"/>
        <w:spacing w:line="360" w:lineRule="auto"/>
        <w:ind w:left="360"/>
      </w:pPr>
      <w:r>
        <w:t>where</w:t>
      </w:r>
    </w:p>
    <w:p w14:paraId="1F5402BE" w14:textId="77777777" w:rsidR="00164B93" w:rsidRDefault="00164B93" w:rsidP="00164B93">
      <w:pPr>
        <w:spacing w:line="360" w:lineRule="auto"/>
      </w:pPr>
    </w:p>
    <w:p w14:paraId="59231A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=a</m:t>
          </m:r>
        </m:oMath>
      </m:oMathPara>
    </w:p>
    <w:p w14:paraId="5E01CA7B" w14:textId="77777777" w:rsidR="00164B93" w:rsidRDefault="00164B93" w:rsidP="00164B93">
      <w:pPr>
        <w:spacing w:line="360" w:lineRule="auto"/>
      </w:pPr>
    </w:p>
    <w:p w14:paraId="5AD71BBA" w14:textId="77777777" w:rsidR="00164B93" w:rsidRDefault="006D59CA" w:rsidP="00164B93">
      <w:pPr>
        <w:pStyle w:val="ListParagraph"/>
        <w:spacing w:line="360" w:lineRule="auto"/>
        <w:ind w:left="360"/>
      </w:pPr>
      <w:r>
        <w:t>and</w:t>
      </w:r>
    </w:p>
    <w:p w14:paraId="7B4ED113" w14:textId="77777777" w:rsidR="00164B93" w:rsidRDefault="00164B93" w:rsidP="00164B93">
      <w:pPr>
        <w:spacing w:line="360" w:lineRule="auto"/>
      </w:pPr>
    </w:p>
    <w:p w14:paraId="5DFDB6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=b</m:t>
          </m:r>
        </m:oMath>
      </m:oMathPara>
    </w:p>
    <w:p w14:paraId="7A617D7B" w14:textId="77777777" w:rsidR="00164B93" w:rsidRDefault="00164B93" w:rsidP="00164B93">
      <w:pPr>
        <w:spacing w:line="360" w:lineRule="auto"/>
      </w:pPr>
    </w:p>
    <w:p w14:paraId="6DE3DEF7" w14:textId="0917DE55" w:rsidR="006D59CA" w:rsidRDefault="006D59CA" w:rsidP="00164B93">
      <w:pPr>
        <w:pStyle w:val="ListParagraph"/>
        <w:spacing w:line="360" w:lineRule="auto"/>
        <w:ind w:left="360"/>
      </w:pPr>
      <w:r>
        <w:t xml:space="preserve">above, and the angles </w:t>
      </w:r>
      <m:oMath>
        <m:r>
          <w:rPr>
            <w:rFonts w:ascii="Cambria Math" w:hAnsi="Cambria Math"/>
          </w:rPr>
          <m:t>φ</m:t>
        </m:r>
      </m:oMath>
      <w:r>
        <w:t xml:space="preserve">, </w:t>
      </w:r>
      <m:oMath>
        <m:r>
          <w:rPr>
            <w:rFonts w:ascii="Cambria Math" w:hAnsi="Cambria Math"/>
          </w:rPr>
          <m:t>α</m:t>
        </m:r>
      </m:oMath>
      <w:r>
        <w:t xml:space="preserve">, </w:t>
      </w:r>
      <m:oMath>
        <m:r>
          <w:rPr>
            <w:rFonts w:ascii="Cambria Math" w:hAnsi="Cambria Math"/>
          </w:rPr>
          <m:t>β</m:t>
        </m:r>
      </m:oMath>
      <w:r w:rsidR="0018547C">
        <w:t xml:space="preserve">, and </w:t>
      </w:r>
      <m:oMath>
        <m:r>
          <w:rPr>
            <w:rFonts w:ascii="Cambria Math" w:hAnsi="Cambria Math"/>
          </w:rPr>
          <m:t>θ</m:t>
        </m:r>
      </m:oMath>
      <w:r w:rsidR="0018547C">
        <w:t xml:space="preserve"> can take any values.</w:t>
      </w:r>
    </w:p>
    <w:p w14:paraId="4FC1C32D" w14:textId="77777777" w:rsidR="00164B93" w:rsidRDefault="0018547C" w:rsidP="009544A1">
      <w:pPr>
        <w:pStyle w:val="ListParagraph"/>
        <w:numPr>
          <w:ilvl w:val="0"/>
          <w:numId w:val="310"/>
        </w:numPr>
        <w:spacing w:line="360" w:lineRule="auto"/>
      </w:pPr>
      <w:r>
        <w:rPr>
          <w:u w:val="single"/>
        </w:rPr>
        <w:t>Alternative Factorized Representation #2</w:t>
      </w:r>
      <w:r w:rsidRPr="0018547C">
        <w:t>:</w:t>
      </w:r>
      <w:r>
        <w:t xml:space="preserve"> By introducing</w:t>
      </w:r>
    </w:p>
    <w:p w14:paraId="0484C2F9" w14:textId="77777777" w:rsidR="00164B93" w:rsidRPr="00164B93" w:rsidRDefault="00164B93" w:rsidP="00164B93">
      <w:pPr>
        <w:spacing w:line="360" w:lineRule="auto"/>
        <w:rPr>
          <w:u w:val="single"/>
        </w:rPr>
      </w:pPr>
    </w:p>
    <w:p w14:paraId="3C20E77F" w14:textId="77777777" w:rsidR="00164B93" w:rsidRDefault="0018547C" w:rsidP="00164B93">
      <w:pPr>
        <w:pStyle w:val="ListParagraph"/>
        <w:spacing w:line="360" w:lineRule="auto"/>
        <w:ind w:left="360"/>
      </w:pPr>
      <m:oMathPara>
        <m:oMath>
          <m:r>
            <w:rPr>
              <w:rFonts w:ascii="Cambria Math" w:hAnsi="Cambria Math"/>
            </w:rPr>
            <m:t>α=ψ+δ</m:t>
          </m:r>
        </m:oMath>
      </m:oMathPara>
    </w:p>
    <w:p w14:paraId="0B64FACC" w14:textId="77777777" w:rsidR="00164B93" w:rsidRDefault="00164B93" w:rsidP="00164B93">
      <w:pPr>
        <w:spacing w:line="360" w:lineRule="auto"/>
      </w:pPr>
    </w:p>
    <w:p w14:paraId="0CC0557A" w14:textId="77777777" w:rsidR="00164B93" w:rsidRDefault="0018547C" w:rsidP="00164B93">
      <w:pPr>
        <w:pStyle w:val="ListParagraph"/>
        <w:spacing w:line="360" w:lineRule="auto"/>
        <w:ind w:left="360"/>
      </w:pPr>
      <w:r>
        <w:t>and</w:t>
      </w:r>
    </w:p>
    <w:p w14:paraId="4F2ED94B" w14:textId="77777777" w:rsidR="00164B93" w:rsidRDefault="00164B93" w:rsidP="00164B93">
      <w:pPr>
        <w:spacing w:line="360" w:lineRule="auto"/>
      </w:pPr>
    </w:p>
    <w:p w14:paraId="27A3F85D" w14:textId="77777777" w:rsidR="00164B93" w:rsidRDefault="0018547C" w:rsidP="00164B93">
      <w:pPr>
        <w:pStyle w:val="ListParagraph"/>
        <w:spacing w:line="360" w:lineRule="auto"/>
        <w:ind w:left="360"/>
      </w:pPr>
      <m:oMathPara>
        <m:oMath>
          <m:r>
            <w:rPr>
              <w:rFonts w:ascii="Cambria Math" w:hAnsi="Cambria Math"/>
            </w:rPr>
            <m:t>β=ψ-δ</m:t>
          </m:r>
        </m:oMath>
      </m:oMathPara>
    </w:p>
    <w:p w14:paraId="21E7DBAE" w14:textId="77777777" w:rsidR="00164B93" w:rsidRDefault="00164B93" w:rsidP="00164B93">
      <w:pPr>
        <w:spacing w:line="360" w:lineRule="auto"/>
      </w:pPr>
    </w:p>
    <w:p w14:paraId="71840E72" w14:textId="77777777" w:rsidR="00164B93" w:rsidRDefault="0018547C" w:rsidP="00164B93">
      <w:pPr>
        <w:pStyle w:val="ListParagraph"/>
        <w:spacing w:line="360" w:lineRule="auto"/>
        <w:ind w:left="360"/>
      </w:pPr>
      <w:r>
        <w:t>one has the following factorization:</w:t>
      </w:r>
    </w:p>
    <w:p w14:paraId="7D8B5A43" w14:textId="77777777" w:rsidR="00164B93" w:rsidRDefault="00164B93" w:rsidP="00164B93">
      <w:pPr>
        <w:spacing w:line="360" w:lineRule="auto"/>
      </w:pPr>
    </w:p>
    <w:p w14:paraId="7F4E53B8" w14:textId="77777777" w:rsid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iψ</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-iψ</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iδ</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-iδ</m:t>
                        </m:r>
                      </m:sup>
                    </m:sSup>
                  </m:e>
                </m:mr>
              </m:m>
            </m:e>
          </m:d>
        </m:oMath>
      </m:oMathPara>
    </w:p>
    <w:p w14:paraId="355299DD" w14:textId="77777777" w:rsidR="00164B93" w:rsidRDefault="00164B93" w:rsidP="00164B93">
      <w:pPr>
        <w:spacing w:line="360" w:lineRule="auto"/>
      </w:pPr>
    </w:p>
    <w:p w14:paraId="73B5ED43" w14:textId="3CE58170" w:rsidR="0018547C" w:rsidRDefault="0018547C" w:rsidP="00164B93">
      <w:pPr>
        <w:pStyle w:val="ListParagraph"/>
        <w:spacing w:line="360" w:lineRule="auto"/>
        <w:ind w:left="360"/>
      </w:pPr>
      <w:r>
        <w:t xml:space="preserve">This expression highlights the relation between </w:t>
      </w:r>
      <m:oMath>
        <m:r>
          <w:rPr>
            <w:rFonts w:ascii="Cambria Math" w:hAnsi="Cambria Math"/>
          </w:rPr>
          <m:t>2×2</m:t>
        </m:r>
      </m:oMath>
      <w:r>
        <w:t xml:space="preserve"> unitary matrices and </w:t>
      </w:r>
      <m:oMath>
        <m:r>
          <w:rPr>
            <w:rFonts w:ascii="Cambria Math" w:hAnsi="Cambria Math"/>
          </w:rPr>
          <m:t>2×2</m:t>
        </m:r>
      </m:oMath>
      <w:r>
        <w:t xml:space="preserve"> orthogonal matrices of angle </w:t>
      </w:r>
      <m:oMath>
        <m:r>
          <w:rPr>
            <w:rFonts w:ascii="Cambria Math" w:hAnsi="Cambria Math"/>
          </w:rPr>
          <m:t>θ</m:t>
        </m:r>
      </m:oMath>
      <w:r>
        <w:t>.</w:t>
      </w:r>
    </w:p>
    <w:p w14:paraId="6744C81C" w14:textId="77777777" w:rsidR="00164B93" w:rsidRDefault="0018547C" w:rsidP="009544A1">
      <w:pPr>
        <w:pStyle w:val="ListParagraph"/>
        <w:numPr>
          <w:ilvl w:val="0"/>
          <w:numId w:val="310"/>
        </w:numPr>
        <w:spacing w:line="360" w:lineRule="auto"/>
      </w:pPr>
      <w:r>
        <w:rPr>
          <w:u w:val="single"/>
        </w:rPr>
        <w:t>Alternative Factorized Representation #3</w:t>
      </w:r>
      <w:r w:rsidRPr="0018547C">
        <w:t>:</w:t>
      </w:r>
      <w:r>
        <w:t xml:space="preserve"> Another factorization is (Fuhr and Rzeszotnik (2018))</w:t>
      </w:r>
    </w:p>
    <w:p w14:paraId="0E89F36D" w14:textId="77777777" w:rsidR="00164B93" w:rsidRPr="00164B93" w:rsidRDefault="00164B93" w:rsidP="00164B93">
      <w:pPr>
        <w:spacing w:line="360" w:lineRule="auto"/>
        <w:rPr>
          <w:u w:val="single"/>
        </w:rPr>
      </w:pPr>
    </w:p>
    <w:p w14:paraId="609FF50F" w14:textId="5D4C5A30" w:rsidR="0018547C" w:rsidRP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iξ</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-iξ</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mr>
              </m:m>
            </m:e>
          </m:d>
        </m:oMath>
      </m:oMathPara>
    </w:p>
    <w:p w14:paraId="322C4A08" w14:textId="77777777" w:rsidR="00164B93" w:rsidRPr="00AA17B8" w:rsidRDefault="00164B93" w:rsidP="00164B93">
      <w:pPr>
        <w:spacing w:line="360" w:lineRule="auto"/>
      </w:pPr>
    </w:p>
    <w:p w14:paraId="5C34A5EB" w14:textId="70B85601" w:rsidR="00AA17B8" w:rsidRDefault="00AA17B8" w:rsidP="009544A1">
      <w:pPr>
        <w:pStyle w:val="ListParagraph"/>
        <w:numPr>
          <w:ilvl w:val="0"/>
          <w:numId w:val="310"/>
        </w:numPr>
        <w:spacing w:line="360" w:lineRule="auto"/>
      </w:pPr>
      <w:r>
        <w:rPr>
          <w:u w:val="single"/>
        </w:rPr>
        <w:t>Other Alternative Factorized Representations</w:t>
      </w:r>
      <w:r>
        <w:t>: Many other factorizations of the unitary matrices in base matrix are available:</w:t>
      </w:r>
    </w:p>
    <w:p w14:paraId="240C08E8" w14:textId="5E27FD62" w:rsidR="00AA17B8" w:rsidRDefault="00AA17B8" w:rsidP="009544A1">
      <w:pPr>
        <w:pStyle w:val="ListParagraph"/>
        <w:numPr>
          <w:ilvl w:val="1"/>
          <w:numId w:val="310"/>
        </w:numPr>
        <w:spacing w:line="360" w:lineRule="auto"/>
      </w:pPr>
      <w:r>
        <w:t xml:space="preserve">Barenco, Bennett, Cleve, </w:t>
      </w:r>
      <w:r w:rsidR="00164B93">
        <w:t>di Vincenzo, Margolus, Shor, Sleator, Smolin, and Weinfurter (1995)</w:t>
      </w:r>
    </w:p>
    <w:p w14:paraId="43270DC1" w14:textId="574FD225" w:rsidR="00164B93" w:rsidRDefault="00164B93" w:rsidP="009544A1">
      <w:pPr>
        <w:pStyle w:val="ListParagraph"/>
        <w:numPr>
          <w:ilvl w:val="1"/>
          <w:numId w:val="310"/>
        </w:numPr>
        <w:spacing w:line="360" w:lineRule="auto"/>
      </w:pPr>
      <w:r>
        <w:t>Jarlskog (2006)</w:t>
      </w:r>
    </w:p>
    <w:p w14:paraId="549FB8A8" w14:textId="170B5290" w:rsidR="00164B93" w:rsidRDefault="00164B93" w:rsidP="009544A1">
      <w:pPr>
        <w:pStyle w:val="ListParagraph"/>
        <w:numPr>
          <w:ilvl w:val="1"/>
          <w:numId w:val="310"/>
        </w:numPr>
        <w:spacing w:line="360" w:lineRule="auto"/>
      </w:pPr>
      <w:r>
        <w:t>Nielsen and Chuang (2010)</w:t>
      </w:r>
    </w:p>
    <w:p w14:paraId="2DE40C13" w14:textId="08FADFA2" w:rsidR="00164B93" w:rsidRDefault="00164B93" w:rsidP="009544A1">
      <w:pPr>
        <w:pStyle w:val="ListParagraph"/>
        <w:numPr>
          <w:ilvl w:val="1"/>
          <w:numId w:val="310"/>
        </w:numPr>
        <w:spacing w:line="360" w:lineRule="auto"/>
      </w:pPr>
      <w:r>
        <w:t>Williams (2011)</w:t>
      </w:r>
    </w:p>
    <w:p w14:paraId="18155EA4" w14:textId="3EE9B442" w:rsidR="00164B93" w:rsidRDefault="00164B93" w:rsidP="009544A1">
      <w:pPr>
        <w:pStyle w:val="ListParagraph"/>
        <w:numPr>
          <w:ilvl w:val="1"/>
          <w:numId w:val="310"/>
        </w:numPr>
        <w:spacing w:line="360" w:lineRule="auto"/>
      </w:pPr>
      <w:r>
        <w:t>Alhambra (2022)</w:t>
      </w:r>
    </w:p>
    <w:p w14:paraId="0C583230" w14:textId="6F8C5524" w:rsidR="00164B93" w:rsidRDefault="00164B93" w:rsidP="009544A1">
      <w:pPr>
        <w:pStyle w:val="ListParagraph"/>
        <w:numPr>
          <w:ilvl w:val="1"/>
          <w:numId w:val="310"/>
        </w:numPr>
        <w:spacing w:line="360" w:lineRule="auto"/>
      </w:pPr>
      <w:r>
        <w:t>Marvian (2022)</w:t>
      </w:r>
    </w:p>
    <w:p w14:paraId="559D70A7" w14:textId="77777777" w:rsidR="006A06C6" w:rsidRDefault="006A06C6" w:rsidP="00171B83">
      <w:pPr>
        <w:spacing w:line="360" w:lineRule="auto"/>
      </w:pPr>
    </w:p>
    <w:p w14:paraId="1A32D651" w14:textId="77777777" w:rsidR="00CA2B13" w:rsidRDefault="00CA2B13" w:rsidP="00171B83">
      <w:pPr>
        <w:spacing w:line="360" w:lineRule="auto"/>
      </w:pPr>
    </w:p>
    <w:p w14:paraId="2107A562" w14:textId="77777777" w:rsidR="00CA2B13" w:rsidRPr="00CA2B13" w:rsidRDefault="00CA2B13" w:rsidP="00171B83">
      <w:pPr>
        <w:spacing w:line="360" w:lineRule="auto"/>
        <w:rPr>
          <w:b/>
          <w:bCs/>
          <w:sz w:val="28"/>
          <w:szCs w:val="28"/>
        </w:rPr>
      </w:pPr>
      <w:r w:rsidRPr="00CA2B13">
        <w:rPr>
          <w:b/>
          <w:bCs/>
          <w:sz w:val="28"/>
          <w:szCs w:val="28"/>
        </w:rPr>
        <w:t>References</w:t>
      </w:r>
    </w:p>
    <w:p w14:paraId="354F6060" w14:textId="77777777" w:rsidR="00CA2B13" w:rsidRDefault="00CA2B13" w:rsidP="00171B83">
      <w:pPr>
        <w:spacing w:line="360" w:lineRule="auto"/>
      </w:pPr>
    </w:p>
    <w:p w14:paraId="0C661081" w14:textId="1F21A240" w:rsidR="00773A7E" w:rsidRDefault="00773A7E" w:rsidP="009544A1">
      <w:pPr>
        <w:pStyle w:val="ListParagraph"/>
        <w:numPr>
          <w:ilvl w:val="0"/>
          <w:numId w:val="306"/>
        </w:numPr>
        <w:spacing w:line="360" w:lineRule="auto"/>
      </w:pPr>
      <w:r>
        <w:t xml:space="preserve">Alhambra, A. M. (2022): Forbidden by Symmetry </w:t>
      </w:r>
      <w:r>
        <w:rPr>
          <w:i/>
          <w:iCs/>
        </w:rPr>
        <w:t>Nature Science</w:t>
      </w:r>
      <w:r>
        <w:t xml:space="preserve"> </w:t>
      </w:r>
      <w:r>
        <w:rPr>
          <w:b/>
          <w:bCs/>
        </w:rPr>
        <w:t>18 (3)</w:t>
      </w:r>
      <w:r>
        <w:t xml:space="preserve"> 235-236</w:t>
      </w:r>
    </w:p>
    <w:p w14:paraId="206470D5" w14:textId="66D435B4" w:rsidR="00773A7E" w:rsidRDefault="00773A7E" w:rsidP="009544A1">
      <w:pPr>
        <w:pStyle w:val="ListParagraph"/>
        <w:numPr>
          <w:ilvl w:val="0"/>
          <w:numId w:val="306"/>
        </w:numPr>
        <w:spacing w:line="360" w:lineRule="auto"/>
      </w:pPr>
      <w:r>
        <w:t xml:space="preserve">Barenco, A., C. H. Bennett, R. Cleve, D. P. di Vincenzo, N. Margolus, P. Shor, T. Sleator, J. A. Smolin, and H. Weinfurter (1995): Elementary Gates for Quantum Computation </w:t>
      </w:r>
      <w:r>
        <w:rPr>
          <w:i/>
          <w:iCs/>
        </w:rPr>
        <w:t>Physical Review A</w:t>
      </w:r>
      <w:r>
        <w:t xml:space="preserve"> </w:t>
      </w:r>
      <w:r>
        <w:rPr>
          <w:b/>
          <w:bCs/>
        </w:rPr>
        <w:t>52 (5)</w:t>
      </w:r>
      <w:r>
        <w:t xml:space="preserve"> 3457-3467</w:t>
      </w:r>
    </w:p>
    <w:p w14:paraId="61E6EFFE" w14:textId="6F90C863" w:rsidR="00CA2B13" w:rsidRDefault="00CA2B13" w:rsidP="009544A1">
      <w:pPr>
        <w:pStyle w:val="ListParagraph"/>
        <w:numPr>
          <w:ilvl w:val="0"/>
          <w:numId w:val="306"/>
        </w:numPr>
        <w:spacing w:line="360" w:lineRule="auto"/>
      </w:pPr>
      <w:r>
        <w:t xml:space="preserve">Fuhr, H., and Z. Rzeszotnik (2018): A Note on Factoring Unitary Matrices </w:t>
      </w:r>
      <w:r>
        <w:rPr>
          <w:i/>
          <w:iCs/>
        </w:rPr>
        <w:t>Linear Algebra and its Applications</w:t>
      </w:r>
      <w:r>
        <w:t xml:space="preserve"> </w:t>
      </w:r>
      <w:r>
        <w:rPr>
          <w:b/>
          <w:bCs/>
        </w:rPr>
        <w:t>547</w:t>
      </w:r>
      <w:r>
        <w:t xml:space="preserve"> 32-44</w:t>
      </w:r>
    </w:p>
    <w:p w14:paraId="1E47461C" w14:textId="379ECB38" w:rsidR="00CA2B13" w:rsidRDefault="00CA2B13" w:rsidP="009544A1">
      <w:pPr>
        <w:pStyle w:val="ListParagraph"/>
        <w:numPr>
          <w:ilvl w:val="0"/>
          <w:numId w:val="306"/>
        </w:numPr>
        <w:spacing w:line="360" w:lineRule="auto"/>
      </w:pPr>
      <w:r>
        <w:lastRenderedPageBreak/>
        <w:t xml:space="preserve">Horn, R. A., and C. R. Johnson (2013): </w:t>
      </w:r>
      <w:r>
        <w:rPr>
          <w:i/>
          <w:iCs/>
        </w:rPr>
        <w:t>Matrix Analysis</w:t>
      </w:r>
      <w:r>
        <w:t xml:space="preserve"> </w:t>
      </w:r>
      <w:r>
        <w:rPr>
          <w:b/>
          <w:bCs/>
        </w:rPr>
        <w:t>Cambridge University Press</w:t>
      </w:r>
      <w:r w:rsidRPr="00CA2B13">
        <w:t xml:space="preserve"> </w:t>
      </w:r>
      <w:r>
        <w:t>Cambridge UK</w:t>
      </w:r>
    </w:p>
    <w:p w14:paraId="1C7ECEF6" w14:textId="7BDE5580" w:rsidR="00773A7E" w:rsidRDefault="00773A7E" w:rsidP="009544A1">
      <w:pPr>
        <w:pStyle w:val="ListParagraph"/>
        <w:numPr>
          <w:ilvl w:val="0"/>
          <w:numId w:val="306"/>
        </w:numPr>
        <w:spacing w:line="360" w:lineRule="auto"/>
      </w:pPr>
      <w:r>
        <w:t xml:space="preserve">Jarlskog, C. (2006): </w:t>
      </w:r>
      <w:hyperlink r:id="rId141" w:history="1">
        <w:r w:rsidRPr="00773A7E">
          <w:rPr>
            <w:rStyle w:val="Hyperlink"/>
          </w:rPr>
          <w:t>Recursive Parameterization and Invariant Phases of Unitary Matric</w:t>
        </w:r>
        <w:r>
          <w:rPr>
            <w:rStyle w:val="Hyperlink"/>
          </w:rPr>
          <w:t>e</w:t>
        </w:r>
        <w:r w:rsidRPr="00773A7E">
          <w:rPr>
            <w:rStyle w:val="Hyperlink"/>
          </w:rPr>
          <w:t>s</w:t>
        </w:r>
      </w:hyperlink>
      <w:r>
        <w:t xml:space="preserve"> </w:t>
      </w:r>
      <w:r>
        <w:rPr>
          <w:b/>
          <w:bCs/>
        </w:rPr>
        <w:t>arXiV</w:t>
      </w:r>
    </w:p>
    <w:p w14:paraId="6D3A0AEC" w14:textId="37B100F7" w:rsidR="00CA2B13" w:rsidRDefault="00CA2B13" w:rsidP="009544A1">
      <w:pPr>
        <w:pStyle w:val="ListParagraph"/>
        <w:numPr>
          <w:ilvl w:val="0"/>
          <w:numId w:val="306"/>
        </w:numPr>
        <w:spacing w:line="360" w:lineRule="auto"/>
      </w:pPr>
      <w:r>
        <w:t xml:space="preserve">Li, C. K., and E. Poon (2002): Additive Decomposition of Real Matrices </w:t>
      </w:r>
      <w:r>
        <w:rPr>
          <w:i/>
          <w:iCs/>
        </w:rPr>
        <w:t>Linear and Multilinear Algebra</w:t>
      </w:r>
      <w:r>
        <w:t xml:space="preserve"> </w:t>
      </w:r>
      <w:r>
        <w:rPr>
          <w:b/>
          <w:bCs/>
        </w:rPr>
        <w:t>50 (4)</w:t>
      </w:r>
      <w:r>
        <w:t xml:space="preserve"> 321-326</w:t>
      </w:r>
    </w:p>
    <w:p w14:paraId="58AB9E6B" w14:textId="11E92159" w:rsidR="00773A7E" w:rsidRDefault="00773A7E" w:rsidP="009544A1">
      <w:pPr>
        <w:pStyle w:val="ListParagraph"/>
        <w:numPr>
          <w:ilvl w:val="0"/>
          <w:numId w:val="306"/>
        </w:numPr>
        <w:spacing w:line="360" w:lineRule="auto"/>
      </w:pPr>
      <w:r>
        <w:t xml:space="preserve">Marvian, I. (2022): Restrictions on realizable Unitary Operations imposed by Symmetry and Locality </w:t>
      </w:r>
      <w:r>
        <w:rPr>
          <w:i/>
          <w:iCs/>
        </w:rPr>
        <w:t>Nature Science</w:t>
      </w:r>
      <w:r>
        <w:t xml:space="preserve"> </w:t>
      </w:r>
      <w:r>
        <w:rPr>
          <w:b/>
          <w:bCs/>
        </w:rPr>
        <w:t>18 (3)</w:t>
      </w:r>
      <w:r>
        <w:t xml:space="preserve"> 283-289</w:t>
      </w:r>
    </w:p>
    <w:p w14:paraId="65DF45BE" w14:textId="761D2F47" w:rsidR="00773A7E" w:rsidRDefault="00773A7E" w:rsidP="009544A1">
      <w:pPr>
        <w:pStyle w:val="ListParagraph"/>
        <w:numPr>
          <w:ilvl w:val="0"/>
          <w:numId w:val="306"/>
        </w:numPr>
        <w:spacing w:line="360" w:lineRule="auto"/>
      </w:pPr>
      <w:r>
        <w:t xml:space="preserve">Nielsen, M. A., and I. Chuang (2010): </w:t>
      </w:r>
      <w:r>
        <w:rPr>
          <w:i/>
          <w:iCs/>
        </w:rPr>
        <w:t>Quantum Computation and Quantum Information</w:t>
      </w:r>
      <w:r>
        <w:t xml:space="preserve"> </w:t>
      </w:r>
      <w:r>
        <w:rPr>
          <w:b/>
          <w:bCs/>
        </w:rPr>
        <w:t>Cambridge University Press</w:t>
      </w:r>
      <w:r w:rsidRPr="00CA2B13">
        <w:t xml:space="preserve"> </w:t>
      </w:r>
      <w:r>
        <w:t>Cambridge UK</w:t>
      </w:r>
    </w:p>
    <w:p w14:paraId="13A0503C" w14:textId="62944578" w:rsidR="00CA2B13" w:rsidRDefault="00CA2B13" w:rsidP="009544A1">
      <w:pPr>
        <w:pStyle w:val="ListParagraph"/>
        <w:numPr>
          <w:ilvl w:val="0"/>
          <w:numId w:val="306"/>
        </w:numPr>
        <w:spacing w:line="360" w:lineRule="auto"/>
      </w:pPr>
      <w:r>
        <w:t xml:space="preserve">Wikipedia (2024): </w:t>
      </w:r>
      <w:hyperlink r:id="rId142" w:history="1">
        <w:r w:rsidRPr="00CA2B13">
          <w:rPr>
            <w:rStyle w:val="Hyperlink"/>
          </w:rPr>
          <w:t>Unitary Matrix</w:t>
        </w:r>
      </w:hyperlink>
    </w:p>
    <w:p w14:paraId="38DE99DF" w14:textId="45426524" w:rsidR="00CA2B13" w:rsidRDefault="00CA2B13" w:rsidP="009544A1">
      <w:pPr>
        <w:pStyle w:val="ListParagraph"/>
        <w:numPr>
          <w:ilvl w:val="0"/>
          <w:numId w:val="306"/>
        </w:numPr>
        <w:spacing w:line="360" w:lineRule="auto"/>
      </w:pPr>
      <w:r>
        <w:t xml:space="preserve">Williams, C. P. (2011): Quantum Gates, in: </w:t>
      </w:r>
      <w:r>
        <w:rPr>
          <w:i/>
          <w:iCs/>
        </w:rPr>
        <w:t>Explorations in Quantum Computing (editor: Williams, C. P.)</w:t>
      </w:r>
      <w:r>
        <w:t xml:space="preserve"> </w:t>
      </w:r>
      <w:r w:rsidR="00773A7E">
        <w:rPr>
          <w:b/>
          <w:bCs/>
        </w:rPr>
        <w:t>Springer</w:t>
      </w:r>
      <w:r w:rsidRPr="00CA2B13">
        <w:t xml:space="preserve"> </w:t>
      </w:r>
      <w:r w:rsidR="00773A7E">
        <w:t>London</w:t>
      </w:r>
      <w:r>
        <w:t xml:space="preserve"> UK</w:t>
      </w:r>
    </w:p>
    <w:p w14:paraId="5A379567" w14:textId="77777777" w:rsidR="002705EE" w:rsidRDefault="002705EE">
      <w:r>
        <w:br w:type="page"/>
      </w:r>
    </w:p>
    <w:p w14:paraId="35110706" w14:textId="77777777" w:rsidR="002705EE" w:rsidRDefault="002705EE" w:rsidP="00171B83">
      <w:pPr>
        <w:spacing w:line="360" w:lineRule="auto"/>
      </w:pPr>
    </w:p>
    <w:p w14:paraId="6CC5AB21" w14:textId="58853E10" w:rsidR="002705EE" w:rsidRPr="002705EE" w:rsidRDefault="002705EE" w:rsidP="002705EE">
      <w:pPr>
        <w:spacing w:line="360" w:lineRule="auto"/>
        <w:jc w:val="center"/>
        <w:rPr>
          <w:b/>
          <w:bCs/>
          <w:sz w:val="32"/>
          <w:szCs w:val="32"/>
        </w:rPr>
      </w:pPr>
      <w:r w:rsidRPr="002705EE">
        <w:rPr>
          <w:b/>
          <w:bCs/>
          <w:sz w:val="32"/>
          <w:szCs w:val="32"/>
        </w:rPr>
        <w:t>Matrix Norm</w:t>
      </w:r>
    </w:p>
    <w:p w14:paraId="55A3DB5F" w14:textId="77777777" w:rsidR="002705EE" w:rsidRDefault="002705EE" w:rsidP="00171B83">
      <w:pPr>
        <w:spacing w:line="360" w:lineRule="auto"/>
      </w:pPr>
    </w:p>
    <w:p w14:paraId="16C465C3" w14:textId="77777777" w:rsidR="002705EE" w:rsidRDefault="002705EE" w:rsidP="00171B83">
      <w:pPr>
        <w:spacing w:line="360" w:lineRule="auto"/>
      </w:pPr>
    </w:p>
    <w:p w14:paraId="7041CE81" w14:textId="5F0785EC" w:rsidR="002705EE" w:rsidRPr="002705EE" w:rsidRDefault="002705EE" w:rsidP="00171B83">
      <w:pPr>
        <w:spacing w:line="360" w:lineRule="auto"/>
        <w:rPr>
          <w:b/>
          <w:bCs/>
          <w:sz w:val="28"/>
          <w:szCs w:val="28"/>
        </w:rPr>
      </w:pPr>
      <w:r w:rsidRPr="002705EE">
        <w:rPr>
          <w:b/>
          <w:bCs/>
          <w:sz w:val="28"/>
          <w:szCs w:val="28"/>
        </w:rPr>
        <w:t>Introduction</w:t>
      </w:r>
    </w:p>
    <w:p w14:paraId="09F1B52E" w14:textId="77777777" w:rsidR="002705EE" w:rsidRDefault="002705EE" w:rsidP="00171B83">
      <w:pPr>
        <w:spacing w:line="360" w:lineRule="auto"/>
      </w:pPr>
    </w:p>
    <w:p w14:paraId="2E6A6089" w14:textId="6B200CC3" w:rsidR="00D32BA8" w:rsidRDefault="00D32BA8" w:rsidP="009544A1">
      <w:pPr>
        <w:pStyle w:val="ListParagraph"/>
        <w:numPr>
          <w:ilvl w:val="0"/>
          <w:numId w:val="312"/>
        </w:numPr>
        <w:spacing w:line="360" w:lineRule="auto"/>
      </w:pPr>
      <w:r w:rsidRPr="00C521F5">
        <w:rPr>
          <w:u w:val="single"/>
        </w:rPr>
        <w:t>Norms for Matrix Vector Spaces</w:t>
      </w:r>
      <w:r>
        <w:t xml:space="preserve">: Norms are defined for elements within a vector space. Specifically, when the vector space comprises of matrices, such norms are referred to as </w:t>
      </w:r>
      <w:r w:rsidRPr="00C521F5">
        <w:rPr>
          <w:i/>
          <w:iCs/>
        </w:rPr>
        <w:t>mat</w:t>
      </w:r>
      <w:r w:rsidR="00C521F5" w:rsidRPr="00C521F5">
        <w:rPr>
          <w:i/>
          <w:iCs/>
        </w:rPr>
        <w:t>r</w:t>
      </w:r>
      <w:r w:rsidRPr="00C521F5">
        <w:rPr>
          <w:i/>
          <w:iCs/>
        </w:rPr>
        <w:t>ix norms</w:t>
      </w:r>
      <w:r>
        <w:t xml:space="preserve"> (Wikipedia (2024)).</w:t>
      </w:r>
    </w:p>
    <w:p w14:paraId="6C00563D" w14:textId="0C34871B" w:rsidR="00C521F5" w:rsidRDefault="00C521F5" w:rsidP="009544A1">
      <w:pPr>
        <w:pStyle w:val="ListParagraph"/>
        <w:numPr>
          <w:ilvl w:val="0"/>
          <w:numId w:val="312"/>
        </w:numPr>
        <w:spacing w:line="360" w:lineRule="auto"/>
      </w:pPr>
      <w:r>
        <w:rPr>
          <w:u w:val="single"/>
        </w:rPr>
        <w:t>Difference between Vector and Matrix Norms</w:t>
      </w:r>
      <w:r w:rsidRPr="00C521F5">
        <w:t>:</w:t>
      </w:r>
      <w:r>
        <w:t xml:space="preserve"> Matrix norms differ from vector norms in that they must also interact with matrix multiplication.</w:t>
      </w:r>
    </w:p>
    <w:p w14:paraId="5216AC67" w14:textId="77777777" w:rsidR="007B7978" w:rsidRDefault="007B7978" w:rsidP="007B7978">
      <w:pPr>
        <w:spacing w:line="360" w:lineRule="auto"/>
      </w:pPr>
    </w:p>
    <w:p w14:paraId="4E23BE01" w14:textId="77777777" w:rsidR="007B7978" w:rsidRDefault="007B7978" w:rsidP="007B7978">
      <w:pPr>
        <w:spacing w:line="360" w:lineRule="auto"/>
      </w:pPr>
    </w:p>
    <w:p w14:paraId="5D433DA1" w14:textId="652EE279" w:rsidR="007B7978" w:rsidRPr="007B7978" w:rsidRDefault="007B7978" w:rsidP="007B7978">
      <w:pPr>
        <w:spacing w:line="360" w:lineRule="auto"/>
        <w:rPr>
          <w:b/>
          <w:bCs/>
          <w:sz w:val="28"/>
          <w:szCs w:val="28"/>
        </w:rPr>
      </w:pPr>
      <w:r w:rsidRPr="007B7978">
        <w:rPr>
          <w:b/>
          <w:bCs/>
          <w:sz w:val="28"/>
          <w:szCs w:val="28"/>
        </w:rPr>
        <w:t>Preliminaries</w:t>
      </w:r>
    </w:p>
    <w:p w14:paraId="3FC771B3" w14:textId="77777777" w:rsidR="007B7978" w:rsidRDefault="007B7978" w:rsidP="007B7978">
      <w:pPr>
        <w:spacing w:line="360" w:lineRule="auto"/>
      </w:pPr>
    </w:p>
    <w:p w14:paraId="7A97C8AD" w14:textId="6DADFF94" w:rsidR="007B7978" w:rsidRDefault="007B7978" w:rsidP="009544A1">
      <w:pPr>
        <w:pStyle w:val="ListParagraph"/>
        <w:numPr>
          <w:ilvl w:val="0"/>
          <w:numId w:val="313"/>
        </w:numPr>
        <w:spacing w:line="360" w:lineRule="auto"/>
      </w:pPr>
      <w:r w:rsidRPr="007B7978">
        <w:rPr>
          <w:u w:val="single"/>
        </w:rPr>
        <w:t xml:space="preserve">Norm on a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rsidRPr="007B7978">
        <w:rPr>
          <w:u w:val="single"/>
        </w:rPr>
        <w:t xml:space="preserve"> Matrix</w:t>
      </w:r>
      <w:r>
        <w:t xml:space="preserve">: Given a field </w:t>
      </w:r>
      <m:oMath>
        <m:r>
          <w:rPr>
            <w:rFonts w:ascii="Cambria Math" w:hAnsi="Cambria Math"/>
          </w:rPr>
          <m:t>K</m:t>
        </m:r>
      </m:oMath>
      <w:r>
        <w:t xml:space="preserve"> of either real or complex numbers, let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be a </w:t>
      </w:r>
      <m:oMath>
        <m:r>
          <w:rPr>
            <w:rFonts w:ascii="Cambria Math" w:hAnsi="Cambria Math"/>
          </w:rPr>
          <m:t>k</m:t>
        </m:r>
      </m:oMath>
      <w:r>
        <w:t xml:space="preserve"> vector space of matrices with </w:t>
      </w:r>
      <m:oMath>
        <m:r>
          <w:rPr>
            <w:rFonts w:ascii="Cambria Math" w:hAnsi="Cambria Math"/>
          </w:rPr>
          <m:t>m</m:t>
        </m:r>
      </m:oMath>
      <w:r>
        <w:t xml:space="preserve"> rows and </w:t>
      </w:r>
      <m:oMath>
        <m:r>
          <w:rPr>
            <w:rFonts w:ascii="Cambria Math" w:hAnsi="Cambria Math"/>
          </w:rPr>
          <m:t>n</m:t>
        </m:r>
      </m:oMath>
      <w:r>
        <w:t xml:space="preserve"> columns having entries in the field </w:t>
      </w:r>
      <m:oMath>
        <m:r>
          <w:rPr>
            <w:rFonts w:ascii="Cambria Math" w:hAnsi="Cambria Math"/>
          </w:rPr>
          <m:t>K</m:t>
        </m:r>
      </m:oMath>
      <w:r>
        <w:t xml:space="preserve">. A matrix norm is a norm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w:t>
      </w:r>
    </w:p>
    <w:p w14:paraId="33D99F68" w14:textId="77777777" w:rsidR="00C15BA5" w:rsidRDefault="007B7978" w:rsidP="009544A1">
      <w:pPr>
        <w:pStyle w:val="ListParagraph"/>
        <w:numPr>
          <w:ilvl w:val="0"/>
          <w:numId w:val="313"/>
        </w:numPr>
        <w:spacing w:line="360" w:lineRule="auto"/>
      </w:pPr>
      <w:r>
        <w:rPr>
          <w:u w:val="single"/>
        </w:rPr>
        <w:t>Function Space of a Norm</w:t>
      </w:r>
      <w:r w:rsidRPr="007B7978">
        <w:t>:</w:t>
      </w:r>
      <w:r>
        <w:t xml:space="preserve"> The matrix norm is a function</w:t>
      </w:r>
    </w:p>
    <w:p w14:paraId="2E398F2D" w14:textId="77777777" w:rsidR="00C15BA5" w:rsidRPr="00C15BA5" w:rsidRDefault="00C15BA5" w:rsidP="00C15BA5">
      <w:pPr>
        <w:spacing w:line="360" w:lineRule="auto"/>
        <w:rPr>
          <w:u w:val="single"/>
        </w:rPr>
      </w:pPr>
    </w:p>
    <w:p w14:paraId="4F524A65"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m×n</m:t>
              </m:r>
            </m:sup>
          </m:sSup>
          <m:r>
            <m:rPr>
              <m:scr m:val="double-struck"/>
            </m:rPr>
            <w:rPr>
              <w:rFonts w:ascii="Cambria Math" w:hAnsi="Cambria Math"/>
            </w:rPr>
            <m:t>→R</m:t>
          </m:r>
        </m:oMath>
      </m:oMathPara>
    </w:p>
    <w:p w14:paraId="59877DDD" w14:textId="77777777" w:rsidR="00C15BA5" w:rsidRDefault="00C15BA5" w:rsidP="00C15BA5">
      <w:pPr>
        <w:spacing w:line="360" w:lineRule="auto"/>
      </w:pPr>
    </w:p>
    <w:p w14:paraId="322BA1C9" w14:textId="3DF45FB3" w:rsidR="007B7978" w:rsidRDefault="007B7978" w:rsidP="00C15BA5">
      <w:pPr>
        <w:pStyle w:val="ListParagraph"/>
        <w:spacing w:line="360" w:lineRule="auto"/>
        <w:ind w:left="360"/>
      </w:pPr>
      <w:r>
        <w:t>that must satisfy the following properties.</w:t>
      </w:r>
    </w:p>
    <w:p w14:paraId="22081668" w14:textId="77777777" w:rsidR="00C15BA5" w:rsidRDefault="007B7978" w:rsidP="009544A1">
      <w:pPr>
        <w:pStyle w:val="ListParagraph"/>
        <w:numPr>
          <w:ilvl w:val="0"/>
          <w:numId w:val="313"/>
        </w:numPr>
        <w:spacing w:line="360" w:lineRule="auto"/>
      </w:pPr>
      <w:r>
        <w:rPr>
          <w:u w:val="single"/>
        </w:rPr>
        <w:t>Settings across all Matrices</w:t>
      </w:r>
      <w:r w:rsidRPr="007B7978">
        <w:t>:</w:t>
      </w:r>
      <w:r>
        <w:t xml:space="preserve"> Consider any scalar</w:t>
      </w:r>
    </w:p>
    <w:p w14:paraId="41B9416D" w14:textId="77777777" w:rsidR="00C15BA5" w:rsidRPr="00C15BA5" w:rsidRDefault="00C15BA5" w:rsidP="00C15BA5">
      <w:pPr>
        <w:spacing w:line="360" w:lineRule="auto"/>
        <w:rPr>
          <w:u w:val="single"/>
        </w:rPr>
      </w:pPr>
    </w:p>
    <w:p w14:paraId="6B9C0ADC" w14:textId="77777777" w:rsidR="00C15BA5" w:rsidRDefault="007B7978" w:rsidP="00C15BA5">
      <w:pPr>
        <w:pStyle w:val="ListParagraph"/>
        <w:spacing w:line="360" w:lineRule="auto"/>
        <w:ind w:left="360"/>
      </w:pPr>
      <m:oMathPara>
        <m:oMath>
          <m:r>
            <w:rPr>
              <w:rFonts w:ascii="Cambria Math" w:hAnsi="Cambria Math"/>
            </w:rPr>
            <m:t>α∈K</m:t>
          </m:r>
        </m:oMath>
      </m:oMathPara>
    </w:p>
    <w:p w14:paraId="73BCD7E8" w14:textId="77777777" w:rsidR="00C15BA5" w:rsidRDefault="00C15BA5" w:rsidP="00C15BA5">
      <w:pPr>
        <w:spacing w:line="360" w:lineRule="auto"/>
      </w:pPr>
    </w:p>
    <w:p w14:paraId="3452CCAC" w14:textId="77777777" w:rsidR="00C15BA5" w:rsidRDefault="007B7978" w:rsidP="00C15BA5">
      <w:pPr>
        <w:pStyle w:val="ListParagraph"/>
        <w:spacing w:line="360" w:lineRule="auto"/>
        <w:ind w:left="360"/>
      </w:pPr>
      <w:r>
        <w:t>and matrices</w:t>
      </w:r>
    </w:p>
    <w:p w14:paraId="1D79CE16" w14:textId="77777777" w:rsidR="00C15BA5" w:rsidRDefault="00C15BA5" w:rsidP="00C15BA5">
      <w:pPr>
        <w:spacing w:line="360" w:lineRule="auto"/>
      </w:pPr>
    </w:p>
    <w:p w14:paraId="1DEDB530" w14:textId="64E3DD42" w:rsidR="007B7978" w:rsidRPr="00C15BA5" w:rsidRDefault="007B7978" w:rsidP="00C15BA5">
      <w:pPr>
        <w:pStyle w:val="ListParagraph"/>
        <w:spacing w:line="360" w:lineRule="auto"/>
        <w:ind w:left="360"/>
      </w:pPr>
      <m:oMathPara>
        <m:oMath>
          <m:r>
            <w:rPr>
              <w:rFonts w:ascii="Cambria Math" w:hAnsi="Cambria Math"/>
            </w:rPr>
            <w:lastRenderedPageBreak/>
            <m:t>A,B∈</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2A73C4B9" w14:textId="77777777" w:rsidR="00C15BA5" w:rsidRDefault="00C15BA5" w:rsidP="00C15BA5">
      <w:pPr>
        <w:spacing w:line="360" w:lineRule="auto"/>
      </w:pPr>
    </w:p>
    <w:p w14:paraId="5648EAE6" w14:textId="77777777" w:rsidR="00C15BA5" w:rsidRDefault="007B7978" w:rsidP="009544A1">
      <w:pPr>
        <w:pStyle w:val="ListParagraph"/>
        <w:numPr>
          <w:ilvl w:val="0"/>
          <w:numId w:val="313"/>
        </w:numPr>
        <w:spacing w:line="360" w:lineRule="auto"/>
      </w:pPr>
      <w:r>
        <w:rPr>
          <w:u w:val="single"/>
        </w:rPr>
        <w:t>Positive-valued</w:t>
      </w:r>
      <w:r>
        <w:t>:</w:t>
      </w:r>
    </w:p>
    <w:p w14:paraId="2D67E370" w14:textId="77777777" w:rsidR="00C15BA5" w:rsidRPr="00C15BA5" w:rsidRDefault="00C15BA5" w:rsidP="00C15BA5">
      <w:pPr>
        <w:spacing w:line="360" w:lineRule="auto"/>
        <w:rPr>
          <w:u w:val="single"/>
        </w:rPr>
      </w:pPr>
    </w:p>
    <w:p w14:paraId="29A17054" w14:textId="058D1DF4"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&gt;0</m:t>
          </m:r>
        </m:oMath>
      </m:oMathPara>
    </w:p>
    <w:p w14:paraId="7669AA6B" w14:textId="77777777" w:rsidR="00C15BA5" w:rsidRDefault="00C15BA5" w:rsidP="00C15BA5">
      <w:pPr>
        <w:spacing w:line="360" w:lineRule="auto"/>
      </w:pPr>
    </w:p>
    <w:p w14:paraId="6B06F47E" w14:textId="77777777" w:rsidR="00C15BA5" w:rsidRDefault="007B7978" w:rsidP="009544A1">
      <w:pPr>
        <w:pStyle w:val="ListParagraph"/>
        <w:numPr>
          <w:ilvl w:val="0"/>
          <w:numId w:val="313"/>
        </w:numPr>
        <w:spacing w:line="360" w:lineRule="auto"/>
      </w:pPr>
      <w:r>
        <w:rPr>
          <w:u w:val="single"/>
        </w:rPr>
        <w:t>Definite</w:t>
      </w:r>
      <w:r>
        <w:t>:</w:t>
      </w:r>
    </w:p>
    <w:p w14:paraId="653CF6CB" w14:textId="77777777" w:rsidR="00C15BA5" w:rsidRPr="00C15BA5" w:rsidRDefault="00C15BA5" w:rsidP="00C15BA5">
      <w:pPr>
        <w:spacing w:line="360" w:lineRule="auto"/>
        <w:rPr>
          <w:u w:val="single"/>
        </w:rPr>
      </w:pPr>
    </w:p>
    <w:p w14:paraId="29B59D07" w14:textId="6ED4B4BE"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=0⟺A=</m:t>
          </m:r>
          <m:sSub>
            <m:sSubPr>
              <m:ctrlPr>
                <w:rPr>
                  <w:rFonts w:ascii="Cambria Math" w:hAnsi="Cambria Math"/>
                  <w:i/>
                </w:rPr>
              </m:ctrlPr>
            </m:sSubPr>
            <m:e>
              <m:r>
                <w:rPr>
                  <w:rFonts w:ascii="Cambria Math" w:hAnsi="Cambria Math"/>
                </w:rPr>
                <m:t>0</m:t>
              </m:r>
            </m:e>
            <m:sub>
              <m:r>
                <w:rPr>
                  <w:rFonts w:ascii="Cambria Math" w:hAnsi="Cambria Math"/>
                </w:rPr>
                <m:t>m, n</m:t>
              </m:r>
            </m:sub>
          </m:sSub>
        </m:oMath>
      </m:oMathPara>
    </w:p>
    <w:p w14:paraId="777574AE" w14:textId="77777777" w:rsidR="00C15BA5" w:rsidRDefault="00C15BA5" w:rsidP="00C15BA5">
      <w:pPr>
        <w:spacing w:line="360" w:lineRule="auto"/>
      </w:pPr>
    </w:p>
    <w:p w14:paraId="63BD2910" w14:textId="77777777" w:rsidR="00C15BA5" w:rsidRDefault="00885AD7" w:rsidP="009544A1">
      <w:pPr>
        <w:pStyle w:val="ListParagraph"/>
        <w:numPr>
          <w:ilvl w:val="0"/>
          <w:numId w:val="313"/>
        </w:numPr>
        <w:spacing w:line="360" w:lineRule="auto"/>
      </w:pPr>
      <w:r>
        <w:rPr>
          <w:u w:val="single"/>
        </w:rPr>
        <w:t>Absolutely Homogeneous</w:t>
      </w:r>
      <w:r>
        <w:t>:</w:t>
      </w:r>
    </w:p>
    <w:p w14:paraId="45DBB267" w14:textId="77777777" w:rsidR="00C15BA5" w:rsidRPr="00C15BA5" w:rsidRDefault="00C15BA5" w:rsidP="00C15BA5">
      <w:pPr>
        <w:spacing w:line="360" w:lineRule="auto"/>
        <w:rPr>
          <w:u w:val="single"/>
        </w:rPr>
      </w:pPr>
    </w:p>
    <w:p w14:paraId="1196D013" w14:textId="1857EE2A"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αA</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5F042521" w14:textId="77777777" w:rsidR="00C15BA5" w:rsidRDefault="00C15BA5" w:rsidP="00C15BA5">
      <w:pPr>
        <w:spacing w:line="360" w:lineRule="auto"/>
      </w:pPr>
    </w:p>
    <w:p w14:paraId="484A6A9B" w14:textId="77777777" w:rsidR="00C15BA5" w:rsidRDefault="00885AD7" w:rsidP="009544A1">
      <w:pPr>
        <w:pStyle w:val="ListParagraph"/>
        <w:numPr>
          <w:ilvl w:val="0"/>
          <w:numId w:val="313"/>
        </w:numPr>
        <w:spacing w:line="360" w:lineRule="auto"/>
      </w:pPr>
      <w:r>
        <w:rPr>
          <w:u w:val="single"/>
        </w:rPr>
        <w:t>Sub-additive, i.e., Satisfying Triangle Inequality</w:t>
      </w:r>
      <w:r>
        <w:t>:</w:t>
      </w:r>
    </w:p>
    <w:p w14:paraId="1A95C453" w14:textId="77777777" w:rsidR="00C15BA5" w:rsidRPr="00C15BA5" w:rsidRDefault="00C15BA5" w:rsidP="00C15BA5">
      <w:pPr>
        <w:spacing w:line="360" w:lineRule="auto"/>
        <w:rPr>
          <w:u w:val="single"/>
        </w:rPr>
      </w:pPr>
    </w:p>
    <w:p w14:paraId="43C61655" w14:textId="7E99651D"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18DABC2" w14:textId="77777777" w:rsidR="00C15BA5" w:rsidRDefault="00C15BA5" w:rsidP="00C15BA5">
      <w:pPr>
        <w:spacing w:line="360" w:lineRule="auto"/>
      </w:pPr>
    </w:p>
    <w:p w14:paraId="78C3D9EC" w14:textId="77777777" w:rsidR="00C15BA5" w:rsidRDefault="00885AD7" w:rsidP="009544A1">
      <w:pPr>
        <w:pStyle w:val="ListParagraph"/>
        <w:numPr>
          <w:ilvl w:val="0"/>
          <w:numId w:val="313"/>
        </w:numPr>
        <w:spacing w:line="360" w:lineRule="auto"/>
      </w:pPr>
      <w:r>
        <w:rPr>
          <w:u w:val="single"/>
        </w:rPr>
        <w:t>Sub-multiplicative</w:t>
      </w:r>
      <w:r>
        <w:t xml:space="preserve">: The only feature distinguishing matrices from re-arranged vectors is sub-multiplication. Matrix norms are particularly useful if they are also </w:t>
      </w:r>
      <w:r>
        <w:rPr>
          <w:i/>
          <w:iCs/>
        </w:rPr>
        <w:t>sub-multiplicative</w:t>
      </w:r>
      <w:r>
        <w:t>:</w:t>
      </w:r>
    </w:p>
    <w:p w14:paraId="781263CC" w14:textId="77777777" w:rsidR="00C15BA5" w:rsidRPr="00C15BA5" w:rsidRDefault="00C15BA5" w:rsidP="00C15BA5">
      <w:pPr>
        <w:spacing w:line="360" w:lineRule="auto"/>
        <w:rPr>
          <w:u w:val="single"/>
        </w:rPr>
      </w:pPr>
    </w:p>
    <w:p w14:paraId="34B0ED1C"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oMath>
      </m:oMathPara>
    </w:p>
    <w:p w14:paraId="4637D4CD" w14:textId="77777777" w:rsidR="00C15BA5" w:rsidRDefault="00C15BA5" w:rsidP="00C15BA5">
      <w:pPr>
        <w:spacing w:line="360" w:lineRule="auto"/>
      </w:pPr>
    </w:p>
    <w:p w14:paraId="77744AE2" w14:textId="77777777" w:rsidR="00C15BA5" w:rsidRDefault="00885AD7" w:rsidP="00C15BA5">
      <w:pPr>
        <w:pStyle w:val="ListParagraph"/>
        <w:spacing w:line="360" w:lineRule="auto"/>
        <w:ind w:left="360"/>
      </w:pPr>
      <w:r>
        <w:t>This condition only applies where the product is defined, such as the case of square matrix</w:t>
      </w:r>
    </w:p>
    <w:p w14:paraId="488ADE89" w14:textId="77777777" w:rsidR="00C15BA5" w:rsidRDefault="00C15BA5" w:rsidP="00C15BA5">
      <w:pPr>
        <w:spacing w:line="360" w:lineRule="auto"/>
      </w:pPr>
    </w:p>
    <w:p w14:paraId="7480B4C1" w14:textId="1288000B" w:rsidR="00885AD7" w:rsidRPr="00C15BA5" w:rsidRDefault="00885AD7" w:rsidP="00C15BA5">
      <w:pPr>
        <w:pStyle w:val="ListParagraph"/>
        <w:spacing w:line="360" w:lineRule="auto"/>
        <w:ind w:left="360"/>
      </w:pPr>
      <m:oMathPara>
        <m:oMath>
          <m:r>
            <w:rPr>
              <w:rFonts w:ascii="Cambria Math" w:hAnsi="Cambria Math"/>
            </w:rPr>
            <m:t>m=n</m:t>
          </m:r>
        </m:oMath>
      </m:oMathPara>
    </w:p>
    <w:p w14:paraId="07DCEB68" w14:textId="77777777" w:rsidR="00C15BA5" w:rsidRDefault="00C15BA5" w:rsidP="00C15BA5">
      <w:pPr>
        <w:spacing w:line="360" w:lineRule="auto"/>
      </w:pPr>
    </w:p>
    <w:p w14:paraId="364B3F48" w14:textId="6A256474" w:rsidR="009544A1" w:rsidRDefault="009544A1" w:rsidP="009544A1">
      <w:pPr>
        <w:pStyle w:val="ListParagraph"/>
        <w:numPr>
          <w:ilvl w:val="0"/>
          <w:numId w:val="313"/>
        </w:numPr>
        <w:spacing w:line="360" w:lineRule="auto"/>
      </w:pPr>
      <w:r>
        <w:rPr>
          <w:u w:val="single"/>
        </w:rPr>
        <w:lastRenderedPageBreak/>
        <w:t>Sub-multiplicative Rescaling of Square Matrices</w:t>
      </w:r>
      <w:r>
        <w:t xml:space="preserve">: Every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C15BA5">
        <w:t xml:space="preserve"> can be re-scaled to be sub-multiplicative. Some authors reserve the term </w:t>
      </w:r>
      <w:r w:rsidR="00C15BA5">
        <w:rPr>
          <w:i/>
          <w:iCs/>
        </w:rPr>
        <w:t>matrix norm</w:t>
      </w:r>
      <w:r w:rsidR="00C15BA5">
        <w:t xml:space="preserve"> for sub-multiplicative norms (Horn and Johnson (2012)).</w:t>
      </w:r>
    </w:p>
    <w:p w14:paraId="7561EC6C" w14:textId="77777777" w:rsidR="00C15BA5" w:rsidRDefault="00C15BA5" w:rsidP="00C15BA5">
      <w:pPr>
        <w:spacing w:line="360" w:lineRule="auto"/>
      </w:pPr>
    </w:p>
    <w:p w14:paraId="1A4FE6D3" w14:textId="77777777" w:rsidR="00C15BA5" w:rsidRDefault="00C15BA5" w:rsidP="00C15BA5">
      <w:pPr>
        <w:spacing w:line="360" w:lineRule="auto"/>
      </w:pPr>
    </w:p>
    <w:p w14:paraId="514DDC37" w14:textId="58B3F0F7" w:rsidR="00C15BA5" w:rsidRPr="00C15BA5" w:rsidRDefault="00C15BA5" w:rsidP="00C15BA5">
      <w:pPr>
        <w:spacing w:line="360" w:lineRule="auto"/>
        <w:rPr>
          <w:b/>
          <w:bCs/>
          <w:sz w:val="28"/>
          <w:szCs w:val="28"/>
        </w:rPr>
      </w:pPr>
      <w:r w:rsidRPr="00C15BA5">
        <w:rPr>
          <w:b/>
          <w:bCs/>
          <w:sz w:val="28"/>
          <w:szCs w:val="28"/>
        </w:rPr>
        <w:t>Matrix Norm Induced by Vector Norms</w:t>
      </w:r>
    </w:p>
    <w:p w14:paraId="75119755" w14:textId="77777777" w:rsidR="00C15BA5" w:rsidRDefault="00C15BA5" w:rsidP="00C15BA5">
      <w:pPr>
        <w:spacing w:line="360" w:lineRule="auto"/>
      </w:pPr>
    </w:p>
    <w:p w14:paraId="52C871B9" w14:textId="3C266C70" w:rsidR="00C15BA5" w:rsidRDefault="00C15BA5" w:rsidP="00C15BA5">
      <w:pPr>
        <w:pStyle w:val="ListParagraph"/>
        <w:numPr>
          <w:ilvl w:val="0"/>
          <w:numId w:val="314"/>
        </w:numPr>
        <w:spacing w:line="360" w:lineRule="auto"/>
      </w:pPr>
      <w:r w:rsidRPr="00C15BA5">
        <w:rPr>
          <w:u w:val="single"/>
        </w:rPr>
        <w:t>Vector Norms on Rows/Columns</w:t>
      </w:r>
      <w:r>
        <w:t xml:space="preserve">: Suppose one has a vector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w:t>
      </w:r>
    </w:p>
    <w:p w14:paraId="00DC4CA7" w14:textId="77777777" w:rsidR="009658F6" w:rsidRDefault="005250CC" w:rsidP="00C15BA5">
      <w:pPr>
        <w:pStyle w:val="ListParagraph"/>
        <w:numPr>
          <w:ilvl w:val="0"/>
          <w:numId w:val="314"/>
        </w:numPr>
        <w:spacing w:line="360" w:lineRule="auto"/>
      </w:pPr>
      <w:r>
        <w:rPr>
          <w:u w:val="single"/>
        </w:rPr>
        <w:t>Formal Definition of the Induced Norm</w:t>
      </w:r>
      <w:r w:rsidRPr="005250CC">
        <w:t>:</w:t>
      </w:r>
      <w:r>
        <w:t xml:space="preserve"> Any </w:t>
      </w:r>
      <m:oMath>
        <m:r>
          <w:rPr>
            <w:rFonts w:ascii="Cambria Math" w:hAnsi="Cambria Math"/>
          </w:rPr>
          <m:t>m×n</m:t>
        </m:r>
      </m:oMath>
      <w:r>
        <w:t xml:space="preserve"> matrix </w:t>
      </w:r>
      <m:oMath>
        <m:r>
          <w:rPr>
            <w:rFonts w:ascii="Cambria Math" w:hAnsi="Cambria Math"/>
          </w:rPr>
          <m:t>A</m:t>
        </m:r>
      </m:oMath>
      <w:r>
        <w:t xml:space="preserve"> induces a linear operator from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to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with respect to the standard basis, and one defines the corresponding </w:t>
      </w:r>
      <w:r>
        <w:rPr>
          <w:i/>
          <w:iCs/>
        </w:rPr>
        <w:t>induced norm</w:t>
      </w:r>
      <w:r>
        <w:t xml:space="preserve"> or </w:t>
      </w:r>
      <w:r>
        <w:rPr>
          <w:i/>
          <w:iCs/>
        </w:rPr>
        <w:t>operator norm</w:t>
      </w:r>
      <w:r>
        <w:t xml:space="preserve"> or </w:t>
      </w:r>
      <w:r>
        <w:rPr>
          <w:i/>
          <w:iCs/>
        </w:rPr>
        <w:t>subordinate norm</w:t>
      </w:r>
      <w:r>
        <w:t xml:space="preserve"> on the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of all</w:t>
      </w:r>
      <w:r w:rsidR="006F409F">
        <w:t xml:space="preserve"> </w:t>
      </w:r>
      <m:oMath>
        <m:r>
          <w:rPr>
            <w:rFonts w:ascii="Cambria Math" w:hAnsi="Cambria Math"/>
          </w:rPr>
          <m:t>m×n</m:t>
        </m:r>
      </m:oMath>
      <w:r>
        <w:t xml:space="preserve"> matrices</w:t>
      </w:r>
      <w:r w:rsidR="006F409F">
        <w:t xml:space="preserve"> as follows:</w:t>
      </w:r>
    </w:p>
    <w:p w14:paraId="13B09B10" w14:textId="77777777" w:rsidR="009658F6" w:rsidRPr="009658F6" w:rsidRDefault="009658F6" w:rsidP="009658F6">
      <w:pPr>
        <w:spacing w:line="360" w:lineRule="auto"/>
        <w:rPr>
          <w:u w:val="single"/>
        </w:rPr>
      </w:pPr>
    </w:p>
    <w:p w14:paraId="3CF13818" w14:textId="77777777" w:rsidR="009658F6" w:rsidRDefault="00000000" w:rsidP="009658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1654DDB0" w14:textId="77777777" w:rsidR="009658F6" w:rsidRDefault="009658F6" w:rsidP="009658F6">
      <w:pPr>
        <w:spacing w:line="360" w:lineRule="auto"/>
      </w:pPr>
    </w:p>
    <w:p w14:paraId="62B62786" w14:textId="50C967E0" w:rsidR="005250CC" w:rsidRDefault="006F409F" w:rsidP="009658F6">
      <w:pPr>
        <w:pStyle w:val="ListParagraph"/>
        <w:spacing w:line="360" w:lineRule="auto"/>
        <w:ind w:left="360"/>
      </w:pPr>
      <w:r>
        <w:t xml:space="preserve">where </w:t>
      </w:r>
      <m:oMath>
        <m:r>
          <m:rPr>
            <m:sty m:val="p"/>
          </m:rPr>
          <w:rPr>
            <w:rFonts w:ascii="Cambria Math" w:hAnsi="Cambria Math"/>
          </w:rPr>
          <m:t>sup</m:t>
        </m:r>
      </m:oMath>
      <w:r>
        <w:t xml:space="preserve"> denotes the supremum norm.</w:t>
      </w:r>
    </w:p>
    <w:p w14:paraId="3C248C0C" w14:textId="54C87DF1" w:rsidR="006F409F" w:rsidRDefault="006F409F" w:rsidP="00C15BA5">
      <w:pPr>
        <w:pStyle w:val="ListParagraph"/>
        <w:numPr>
          <w:ilvl w:val="0"/>
          <w:numId w:val="314"/>
        </w:numPr>
        <w:spacing w:line="360" w:lineRule="auto"/>
      </w:pPr>
      <w:r>
        <w:rPr>
          <w:u w:val="single"/>
        </w:rPr>
        <w:t>Intuition behind the Subordinate Norm</w:t>
      </w:r>
      <w:r w:rsidRPr="006F409F">
        <w:t>:</w:t>
      </w:r>
      <w:r>
        <w:t xml:space="preserve"> This norm measures how mush the mapping induced by </w:t>
      </w:r>
      <m:oMath>
        <m:r>
          <w:rPr>
            <w:rFonts w:ascii="Cambria Math" w:hAnsi="Cambria Math"/>
          </w:rPr>
          <m:t>A</m:t>
        </m:r>
      </m:oMath>
      <w:r>
        <w:t xml:space="preserve"> can stretch vectors.</w:t>
      </w:r>
    </w:p>
    <w:p w14:paraId="1AC99C6A" w14:textId="6F883D50" w:rsidR="006F409F" w:rsidRPr="00D32BA8" w:rsidRDefault="006F409F" w:rsidP="00C15BA5">
      <w:pPr>
        <w:pStyle w:val="ListParagraph"/>
        <w:numPr>
          <w:ilvl w:val="0"/>
          <w:numId w:val="314"/>
        </w:numPr>
        <w:spacing w:line="360" w:lineRule="auto"/>
      </w:pPr>
      <w:r>
        <w:rPr>
          <w:u w:val="single"/>
        </w:rPr>
        <w:t>Alternate Notation for Operator Norm</w:t>
      </w:r>
      <w:r w:rsidRPr="006F409F">
        <w:t>:</w:t>
      </w:r>
      <w:r>
        <w:t xml:space="preserve"> Depending on the vector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used, notation other than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can be used for the operator norm.</w:t>
      </w:r>
    </w:p>
    <w:p w14:paraId="03C53E38" w14:textId="1F25A2F8" w:rsidR="00D32BA8" w:rsidRDefault="00D32BA8" w:rsidP="00171B83">
      <w:pPr>
        <w:spacing w:line="360" w:lineRule="auto"/>
      </w:pPr>
    </w:p>
    <w:p w14:paraId="6F81FDC0" w14:textId="77777777" w:rsidR="009658F6" w:rsidRDefault="009658F6" w:rsidP="009658F6">
      <w:pPr>
        <w:spacing w:line="360" w:lineRule="auto"/>
      </w:pPr>
    </w:p>
    <w:p w14:paraId="68F0A8CE" w14:textId="65790349" w:rsidR="009658F6" w:rsidRPr="00C15BA5" w:rsidRDefault="009658F6" w:rsidP="009658F6">
      <w:pPr>
        <w:spacing w:line="360" w:lineRule="auto"/>
        <w:rPr>
          <w:b/>
          <w:bCs/>
          <w:sz w:val="28"/>
          <w:szCs w:val="28"/>
        </w:rPr>
      </w:pPr>
      <w:r w:rsidRPr="00C15BA5">
        <w:rPr>
          <w:b/>
          <w:bCs/>
          <w:sz w:val="28"/>
          <w:szCs w:val="28"/>
        </w:rPr>
        <w:t xml:space="preserve">Matrix Norm Induced by Vector </w:t>
      </w:r>
      <w:r>
        <w:rPr>
          <w:b/>
          <w:bCs/>
          <w:sz w:val="28"/>
          <w:szCs w:val="28"/>
        </w:rPr>
        <w:t>p-</w:t>
      </w:r>
      <w:r w:rsidRPr="00C15BA5">
        <w:rPr>
          <w:b/>
          <w:bCs/>
          <w:sz w:val="28"/>
          <w:szCs w:val="28"/>
        </w:rPr>
        <w:t>Norms</w:t>
      </w:r>
    </w:p>
    <w:p w14:paraId="59471D10" w14:textId="77777777" w:rsidR="009658F6" w:rsidRDefault="009658F6" w:rsidP="00171B83">
      <w:pPr>
        <w:spacing w:line="360" w:lineRule="auto"/>
      </w:pPr>
    </w:p>
    <w:p w14:paraId="1D9E8DD0" w14:textId="77777777" w:rsidR="00D96F3F" w:rsidRDefault="009658F6" w:rsidP="009658F6">
      <w:pPr>
        <w:pStyle w:val="ListParagraph"/>
        <w:numPr>
          <w:ilvl w:val="0"/>
          <w:numId w:val="315"/>
        </w:numPr>
        <w:spacing w:line="360" w:lineRule="auto"/>
      </w:pPr>
      <m:oMath>
        <m:r>
          <w:rPr>
            <w:rFonts w:ascii="Cambria Math" w:hAnsi="Cambria Math"/>
            <w:u w:val="single"/>
          </w:rPr>
          <m:t>p</m:t>
        </m:r>
      </m:oMath>
      <w:r w:rsidRPr="009658F6">
        <w:rPr>
          <w:u w:val="single"/>
        </w:rPr>
        <w:t xml:space="preserve">-Norms for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n</m:t>
            </m:r>
          </m:sup>
        </m:sSup>
      </m:oMath>
      <w:r w:rsidRPr="009658F6">
        <w:rPr>
          <w:u w:val="single"/>
        </w:rPr>
        <w:t xml:space="preserve"> and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m:t>
            </m:r>
          </m:sup>
        </m:sSup>
      </m:oMath>
      <w:r>
        <w:t xml:space="preserve">: If the </w:t>
      </w:r>
      <m:oMath>
        <m:r>
          <w:rPr>
            <w:rFonts w:ascii="Cambria Math" w:hAnsi="Cambria Math"/>
          </w:rPr>
          <m:t>p</m:t>
        </m:r>
      </m:oMath>
      <w:r>
        <w:t>-norm for vectors</w:t>
      </w:r>
    </w:p>
    <w:p w14:paraId="00718084" w14:textId="77777777" w:rsidR="00D96F3F" w:rsidRPr="00D96F3F" w:rsidRDefault="00D96F3F" w:rsidP="00D96F3F">
      <w:pPr>
        <w:spacing w:line="360" w:lineRule="auto"/>
        <w:rPr>
          <w:u w:val="single"/>
        </w:rPr>
      </w:pPr>
    </w:p>
    <w:p w14:paraId="40303575" w14:textId="77777777" w:rsidR="00D96F3F" w:rsidRDefault="009658F6" w:rsidP="00D96F3F">
      <w:pPr>
        <w:pStyle w:val="ListParagraph"/>
        <w:spacing w:line="360" w:lineRule="auto"/>
        <w:ind w:left="360"/>
      </w:pPr>
      <m:oMathPara>
        <m:oMath>
          <m:r>
            <w:rPr>
              <w:rFonts w:ascii="Cambria Math" w:hAnsi="Cambria Math"/>
            </w:rPr>
            <w:lastRenderedPageBreak/>
            <m:t>1≤p≤∞</m:t>
          </m:r>
        </m:oMath>
      </m:oMathPara>
    </w:p>
    <w:p w14:paraId="7CCA59BF" w14:textId="77777777" w:rsidR="00D96F3F" w:rsidRDefault="00D96F3F" w:rsidP="00D96F3F">
      <w:pPr>
        <w:spacing w:line="360" w:lineRule="auto"/>
      </w:pPr>
    </w:p>
    <w:p w14:paraId="6D6C9306" w14:textId="77777777" w:rsidR="00D96F3F" w:rsidRDefault="009658F6" w:rsidP="00D96F3F">
      <w:pPr>
        <w:pStyle w:val="ListParagraph"/>
        <w:spacing w:line="360" w:lineRule="auto"/>
        <w:ind w:left="360"/>
      </w:pPr>
      <w:r>
        <w:t xml:space="preserve">is used for both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then the corresponding operator norm is</w:t>
      </w:r>
    </w:p>
    <w:p w14:paraId="3A8C0E64" w14:textId="77777777" w:rsidR="00D96F3F" w:rsidRDefault="00D96F3F" w:rsidP="00D96F3F">
      <w:pPr>
        <w:spacing w:line="360" w:lineRule="auto"/>
      </w:pPr>
    </w:p>
    <w:p w14:paraId="2A04D40F" w14:textId="2A10F6F5" w:rsidR="009658F6" w:rsidRPr="00D96F3F" w:rsidRDefault="00000000" w:rsidP="00D96F3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p</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den>
          </m:f>
        </m:oMath>
      </m:oMathPara>
    </w:p>
    <w:p w14:paraId="6E2A49E3" w14:textId="77777777" w:rsidR="00D96F3F" w:rsidRDefault="00D96F3F" w:rsidP="00D96F3F">
      <w:pPr>
        <w:spacing w:line="360" w:lineRule="auto"/>
      </w:pPr>
    </w:p>
    <w:p w14:paraId="324114DC" w14:textId="01990743" w:rsidR="009658F6" w:rsidRDefault="009658F6" w:rsidP="009658F6">
      <w:pPr>
        <w:pStyle w:val="ListParagraph"/>
        <w:numPr>
          <w:ilvl w:val="0"/>
          <w:numId w:val="315"/>
        </w:numPr>
        <w:spacing w:line="360" w:lineRule="auto"/>
      </w:pPr>
      <w:r w:rsidRPr="009658F6">
        <w:rPr>
          <w:u w:val="single"/>
        </w:rPr>
        <w:t xml:space="preserve">Contrast with Entry-wise Schatten </w:t>
      </w:r>
      <m:oMath>
        <m:r>
          <w:rPr>
            <w:rFonts w:ascii="Cambria Math" w:hAnsi="Cambria Math"/>
            <w:u w:val="single"/>
          </w:rPr>
          <m:t>p</m:t>
        </m:r>
      </m:oMath>
      <w:r w:rsidRPr="009658F6">
        <w:rPr>
          <w:u w:val="single"/>
        </w:rPr>
        <w:t>-Norms</w:t>
      </w:r>
      <w:r>
        <w:t xml:space="preserve">: These induced norms are different from entry-wise </w:t>
      </w:r>
      <m:oMath>
        <m:r>
          <w:rPr>
            <w:rFonts w:ascii="Cambria Math" w:hAnsi="Cambria Math"/>
          </w:rPr>
          <m:t>p</m:t>
        </m:r>
      </m:oMath>
      <w:r>
        <w:t xml:space="preserve">-norms for matrices treated below, which are also denoted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w:t>
      </w:r>
    </w:p>
    <w:p w14:paraId="271CFB0C" w14:textId="77777777" w:rsidR="00D96F3F" w:rsidRDefault="009658F6" w:rsidP="009658F6">
      <w:pPr>
        <w:pStyle w:val="ListParagraph"/>
        <w:numPr>
          <w:ilvl w:val="0"/>
          <w:numId w:val="315"/>
        </w:numPr>
        <w:spacing w:line="360" w:lineRule="auto"/>
      </w:pPr>
      <w:r>
        <w:rPr>
          <w:u w:val="single"/>
        </w:rPr>
        <w:t xml:space="preserve">Geometrical Interpretation of the </w:t>
      </w:r>
      <m:oMath>
        <m:r>
          <w:rPr>
            <w:rFonts w:ascii="Cambria Math" w:hAnsi="Cambria Math"/>
            <w:u w:val="single"/>
          </w:rPr>
          <m:t>p</m:t>
        </m:r>
      </m:oMath>
      <w:r w:rsidRPr="009658F6">
        <w:rPr>
          <w:u w:val="single"/>
        </w:rPr>
        <w:t>-</w:t>
      </w:r>
      <w:r>
        <w:rPr>
          <w:u w:val="single"/>
        </w:rPr>
        <w:t>Norm</w:t>
      </w:r>
      <w:r w:rsidRPr="009658F6">
        <w:t>:</w:t>
      </w:r>
      <w:r>
        <w:t xml:space="preserve"> Geometrically speaking, one can imagine a </w:t>
      </w:r>
      <m:oMath>
        <m:r>
          <w:rPr>
            <w:rFonts w:ascii="Cambria Math" w:hAnsi="Cambria Math"/>
          </w:rPr>
          <m:t>p</m:t>
        </m:r>
      </m:oMath>
      <w:r>
        <w:t>-norm unit ball</w:t>
      </w:r>
    </w:p>
    <w:p w14:paraId="7B79DE70" w14:textId="77777777" w:rsidR="00D96F3F" w:rsidRPr="00D96F3F" w:rsidRDefault="00D96F3F" w:rsidP="00D96F3F">
      <w:pPr>
        <w:spacing w:line="360" w:lineRule="auto"/>
        <w:rPr>
          <w:u w:val="single"/>
        </w:rPr>
      </w:pPr>
    </w:p>
    <w:p w14:paraId="6904A58A" w14:textId="77777777" w:rsidR="00D96F3F" w:rsidRDefault="00000000" w:rsidP="00D96F3F">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≤1</m:t>
              </m:r>
            </m:e>
          </m:d>
        </m:oMath>
      </m:oMathPara>
    </w:p>
    <w:p w14:paraId="716191C7" w14:textId="77777777" w:rsidR="00D96F3F" w:rsidRDefault="00D96F3F" w:rsidP="00D96F3F">
      <w:pPr>
        <w:spacing w:line="360" w:lineRule="auto"/>
      </w:pPr>
    </w:p>
    <w:p w14:paraId="44BA8386" w14:textId="47226B6A" w:rsidR="009658F6" w:rsidRDefault="009658F6" w:rsidP="00D96F3F">
      <w:pPr>
        <w:pStyle w:val="ListParagraph"/>
        <w:spacing w:line="360" w:lineRule="auto"/>
        <w:ind w:left="360"/>
      </w:pPr>
      <w:r>
        <w:t xml:space="preserve">in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then apply the linear map </w:t>
      </w:r>
      <m:oMath>
        <m:r>
          <w:rPr>
            <w:rFonts w:ascii="Cambria Math" w:hAnsi="Cambria Math"/>
          </w:rPr>
          <m:t>A</m:t>
        </m:r>
      </m:oMath>
      <w:r>
        <w:t xml:space="preserve"> to the ball.</w:t>
      </w:r>
    </w:p>
    <w:p w14:paraId="3F7B9038" w14:textId="77777777" w:rsidR="00063E50" w:rsidRDefault="00000000" w:rsidP="009658F6">
      <w:pPr>
        <w:pStyle w:val="ListParagraph"/>
        <w:numPr>
          <w:ilvl w:val="0"/>
          <w:numId w:val="315"/>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m:t>
            </m:r>
          </m:sub>
        </m:sSub>
      </m:oMath>
      <w:r w:rsidR="009658F6" w:rsidRPr="009658F6">
        <w:rPr>
          <w:u w:val="single"/>
        </w:rPr>
        <w:t xml:space="preserve"> – Maximal Radius of the Distorted Ellipse</w:t>
      </w:r>
      <w:r w:rsidR="009658F6">
        <w:t>: It would end up becoming a distorted convex ellipsoid</w:t>
      </w:r>
    </w:p>
    <w:p w14:paraId="18878771" w14:textId="77777777" w:rsidR="00063E50" w:rsidRPr="00063E50" w:rsidRDefault="00063E50" w:rsidP="00063E50">
      <w:pPr>
        <w:spacing w:line="360" w:lineRule="auto"/>
        <w:rPr>
          <w:u w:val="single"/>
        </w:rPr>
      </w:pPr>
    </w:p>
    <w:p w14:paraId="50212953" w14:textId="77777777" w:rsidR="00063E50" w:rsidRDefault="00D96F3F" w:rsidP="00063E50">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33F6305F" w14:textId="77777777" w:rsidR="00063E50" w:rsidRDefault="00063E50" w:rsidP="00063E50">
      <w:pPr>
        <w:spacing w:line="360" w:lineRule="auto"/>
      </w:pPr>
    </w:p>
    <w:p w14:paraId="08A033DC" w14:textId="06AA8ADA" w:rsidR="009658F6" w:rsidRDefault="00D96F3F" w:rsidP="00063E50">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measures the longest radius of the distorted convex shape. In other words, one must take a </w:t>
      </w:r>
      <m:oMath>
        <m:r>
          <w:rPr>
            <w:rFonts w:ascii="Cambria Math" w:hAnsi="Cambria Math"/>
          </w:rPr>
          <m:t>p</m:t>
        </m:r>
      </m:oMath>
      <w:r>
        <w:t xml:space="preserve">-norm unit ball </w:t>
      </w:r>
      <m:oMath>
        <m:sSub>
          <m:sSubPr>
            <m:ctrlPr>
              <w:rPr>
                <w:rFonts w:ascii="Cambria Math" w:hAnsi="Cambria Math"/>
                <w:i/>
              </w:rPr>
            </m:ctrlPr>
          </m:sSubPr>
          <m:e>
            <m:r>
              <w:rPr>
                <w:rFonts w:ascii="Cambria Math" w:hAnsi="Cambria Math"/>
              </w:rPr>
              <m:t>V</m:t>
            </m:r>
          </m:e>
          <m:sub>
            <m:r>
              <w:rPr>
                <w:rFonts w:ascii="Cambria Math" w:hAnsi="Cambria Math"/>
              </w:rPr>
              <m:t>p, m</m:t>
            </m:r>
          </m:sub>
        </m:sSub>
      </m:oMath>
      <w:r>
        <w:t xml:space="preserve"> in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then multiply it by at least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in order for it to be large enough to contain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oMath>
    </w:p>
    <w:p w14:paraId="6D4F8767" w14:textId="77777777" w:rsidR="00D96F3F" w:rsidRDefault="00D96F3F" w:rsidP="00D96F3F">
      <w:pPr>
        <w:spacing w:line="360" w:lineRule="auto"/>
      </w:pPr>
    </w:p>
    <w:p w14:paraId="082643BB" w14:textId="77777777" w:rsidR="00D96F3F" w:rsidRDefault="00D96F3F" w:rsidP="00D96F3F">
      <w:pPr>
        <w:spacing w:line="360" w:lineRule="auto"/>
      </w:pPr>
    </w:p>
    <w:p w14:paraId="2829EEF2" w14:textId="030ABAA6" w:rsidR="00D96F3F" w:rsidRPr="00D96F3F" w:rsidRDefault="00D96F3F" w:rsidP="00D96F3F">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p=1, ∞</m:t>
        </m:r>
      </m:oMath>
    </w:p>
    <w:p w14:paraId="12ABA4C5" w14:textId="77777777" w:rsidR="00D96F3F" w:rsidRDefault="00D96F3F" w:rsidP="00D96F3F">
      <w:pPr>
        <w:spacing w:line="360" w:lineRule="auto"/>
      </w:pPr>
    </w:p>
    <w:p w14:paraId="0C593ADC" w14:textId="77777777" w:rsidR="00063E50" w:rsidRDefault="00D96F3F" w:rsidP="00D96F3F">
      <w:pPr>
        <w:spacing w:line="360" w:lineRule="auto"/>
      </w:pPr>
      <w:r>
        <w:t>When</w:t>
      </w:r>
    </w:p>
    <w:p w14:paraId="18B6B216" w14:textId="77777777" w:rsidR="00063E50" w:rsidRDefault="00063E50" w:rsidP="00D96F3F">
      <w:pPr>
        <w:spacing w:line="360" w:lineRule="auto"/>
      </w:pPr>
    </w:p>
    <w:p w14:paraId="61C89703" w14:textId="77777777" w:rsidR="00063E50" w:rsidRDefault="00D96F3F" w:rsidP="00D96F3F">
      <w:pPr>
        <w:spacing w:line="360" w:lineRule="auto"/>
      </w:pPr>
      <m:oMathPara>
        <m:oMath>
          <m:r>
            <w:rPr>
              <w:rFonts w:ascii="Cambria Math" w:hAnsi="Cambria Math"/>
            </w:rPr>
            <w:lastRenderedPageBreak/>
            <m:t>p=1, ∞</m:t>
          </m:r>
        </m:oMath>
      </m:oMathPara>
    </w:p>
    <w:p w14:paraId="70C2160F" w14:textId="77777777" w:rsidR="00063E50" w:rsidRDefault="00063E50" w:rsidP="00D96F3F">
      <w:pPr>
        <w:spacing w:line="360" w:lineRule="auto"/>
      </w:pPr>
    </w:p>
    <w:p w14:paraId="576D9694" w14:textId="77777777" w:rsidR="00063E50" w:rsidRDefault="00D96F3F" w:rsidP="00D96F3F">
      <w:pPr>
        <w:spacing w:line="360" w:lineRule="auto"/>
      </w:pPr>
      <w:r>
        <w:t>the formulas become simple:</w:t>
      </w:r>
    </w:p>
    <w:p w14:paraId="2453B315" w14:textId="77777777" w:rsidR="00063E50" w:rsidRDefault="00063E50" w:rsidP="00D96F3F">
      <w:pPr>
        <w:spacing w:line="360" w:lineRule="auto"/>
      </w:pPr>
    </w:p>
    <w:p w14:paraId="6B0952CB"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037E3695" w14:textId="77777777" w:rsidR="00063E50" w:rsidRDefault="00063E50" w:rsidP="00D96F3F">
      <w:pPr>
        <w:spacing w:line="360" w:lineRule="auto"/>
      </w:pPr>
    </w:p>
    <w:p w14:paraId="1FC203CD" w14:textId="77777777" w:rsidR="00063E50" w:rsidRDefault="00D96F3F" w:rsidP="00D96F3F">
      <w:pPr>
        <w:spacing w:line="360" w:lineRule="auto"/>
      </w:pPr>
      <w:r>
        <w:t>which is simply the absolute column sum of the matrix;</w:t>
      </w:r>
    </w:p>
    <w:p w14:paraId="55EB645C" w14:textId="77777777" w:rsidR="00063E50" w:rsidRDefault="00063E50" w:rsidP="00D96F3F">
      <w:pPr>
        <w:spacing w:line="360" w:lineRule="auto"/>
      </w:pPr>
    </w:p>
    <w:p w14:paraId="53E63A0C"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3E2405B8" w14:textId="77777777" w:rsidR="00063E50" w:rsidRDefault="00063E50" w:rsidP="00D96F3F">
      <w:pPr>
        <w:spacing w:line="360" w:lineRule="auto"/>
      </w:pPr>
    </w:p>
    <w:p w14:paraId="7E228917" w14:textId="06FC4BB3" w:rsidR="00D96F3F" w:rsidRDefault="00D96F3F" w:rsidP="00D96F3F">
      <w:pPr>
        <w:spacing w:line="360" w:lineRule="auto"/>
      </w:pPr>
      <w:r>
        <w:t>which is simply the absolute row sum of the matrix.</w:t>
      </w:r>
    </w:p>
    <w:p w14:paraId="3F7EA3D9" w14:textId="77777777" w:rsidR="009658F6" w:rsidRDefault="009658F6" w:rsidP="00171B83">
      <w:pPr>
        <w:spacing w:line="360" w:lineRule="auto"/>
      </w:pPr>
    </w:p>
    <w:p w14:paraId="21244F7E" w14:textId="77777777" w:rsidR="00063E50" w:rsidRDefault="00063E50" w:rsidP="00063E50">
      <w:pPr>
        <w:spacing w:line="360" w:lineRule="auto"/>
      </w:pPr>
    </w:p>
    <w:p w14:paraId="090A4DB9" w14:textId="2012B925" w:rsidR="00063E50" w:rsidRPr="00D96F3F" w:rsidRDefault="00063E50" w:rsidP="00063E50">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p=2</m:t>
        </m:r>
      </m:oMath>
    </w:p>
    <w:p w14:paraId="27B7B583" w14:textId="77777777" w:rsidR="00063E50" w:rsidRDefault="00063E50" w:rsidP="00171B83">
      <w:pPr>
        <w:spacing w:line="360" w:lineRule="auto"/>
      </w:pPr>
    </w:p>
    <w:p w14:paraId="2FCD0AEB" w14:textId="77777777" w:rsidR="00DB7773" w:rsidRDefault="00063E50" w:rsidP="00063E50">
      <w:pPr>
        <w:pStyle w:val="ListParagraph"/>
        <w:numPr>
          <w:ilvl w:val="0"/>
          <w:numId w:val="316"/>
        </w:numPr>
        <w:spacing w:line="360" w:lineRule="auto"/>
      </w:pPr>
      <w:r w:rsidRPr="00063E50">
        <w:rPr>
          <w:u w:val="single"/>
        </w:rPr>
        <w:t>Euclidean/Spectral Norm</w:t>
      </w:r>
      <w:r>
        <w:t>: When</w:t>
      </w:r>
    </w:p>
    <w:p w14:paraId="798D3186" w14:textId="77777777" w:rsidR="00DB7773" w:rsidRPr="00DB7773" w:rsidRDefault="00DB7773" w:rsidP="00DB7773">
      <w:pPr>
        <w:spacing w:line="360" w:lineRule="auto"/>
        <w:rPr>
          <w:u w:val="single"/>
        </w:rPr>
      </w:pPr>
    </w:p>
    <w:p w14:paraId="18E0678C" w14:textId="15E14B44" w:rsidR="00DB7773" w:rsidRDefault="00063E50" w:rsidP="00DB7773">
      <w:pPr>
        <w:pStyle w:val="ListParagraph"/>
        <w:spacing w:line="360" w:lineRule="auto"/>
        <w:ind w:left="360"/>
      </w:pPr>
      <m:oMathPara>
        <m:oMath>
          <m:r>
            <w:rPr>
              <w:rFonts w:ascii="Cambria Math" w:hAnsi="Cambria Math"/>
            </w:rPr>
            <m:t>p=2</m:t>
          </m:r>
        </m:oMath>
      </m:oMathPara>
    </w:p>
    <w:p w14:paraId="04B05B0C" w14:textId="77777777" w:rsidR="00DB7773" w:rsidRDefault="00DB7773" w:rsidP="00DB7773">
      <w:pPr>
        <w:spacing w:line="360" w:lineRule="auto"/>
      </w:pPr>
    </w:p>
    <w:p w14:paraId="30AE34A1" w14:textId="7CA180E5" w:rsidR="00063E50" w:rsidRDefault="00DB7773" w:rsidP="00DB7773">
      <w:pPr>
        <w:pStyle w:val="ListParagraph"/>
        <w:spacing w:line="360" w:lineRule="auto"/>
        <w:ind w:left="360"/>
      </w:pPr>
      <w:r>
        <w:t xml:space="preserve">- </w:t>
      </w:r>
      <w:r w:rsidR="00063E50">
        <w:t xml:space="preserve">the Euclidean norm or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63E50">
        <w:t xml:space="preserve"> norm for the vectors – the induced matric norm is the </w:t>
      </w:r>
      <w:r w:rsidR="00063E50" w:rsidRPr="00063E50">
        <w:rPr>
          <w:i/>
          <w:iCs/>
        </w:rPr>
        <w:t>spectral norm</w:t>
      </w:r>
      <w:r w:rsidR="00063E50">
        <w:t>.</w:t>
      </w:r>
    </w:p>
    <w:p w14:paraId="096B87D5" w14:textId="2C03F149" w:rsidR="00063E50" w:rsidRDefault="00063E50" w:rsidP="00063E50">
      <w:pPr>
        <w:pStyle w:val="ListParagraph"/>
        <w:numPr>
          <w:ilvl w:val="0"/>
          <w:numId w:val="316"/>
        </w:numPr>
        <w:spacing w:line="360" w:lineRule="auto"/>
      </w:pPr>
      <w:r>
        <w:rPr>
          <w:u w:val="single"/>
        </w:rPr>
        <w:t>Spectral Norm vs</w:t>
      </w:r>
      <w:r w:rsidRPr="00063E50">
        <w:rPr>
          <w:u w:val="single"/>
        </w:rPr>
        <w:t>. Spectral Radius</w:t>
      </w:r>
      <w:r>
        <w:t>: The induced matrix norm does not coincide with the spectral norm in infinite dimensions, i.e., the spectral radius is different from the spectral norm.</w:t>
      </w:r>
    </w:p>
    <w:p w14:paraId="1954E868" w14:textId="77777777" w:rsidR="00DB7773" w:rsidRDefault="00063E50" w:rsidP="00063E50">
      <w:pPr>
        <w:pStyle w:val="ListParagraph"/>
        <w:numPr>
          <w:ilvl w:val="0"/>
          <w:numId w:val="316"/>
        </w:numPr>
        <w:spacing w:line="360" w:lineRule="auto"/>
      </w:pPr>
      <w:r>
        <w:rPr>
          <w:u w:val="single"/>
        </w:rPr>
        <w:t>Spectral Norm as the Largest SVD</w:t>
      </w:r>
      <w:r w:rsidRPr="00063E50">
        <w:t>:</w:t>
      </w:r>
      <w:r>
        <w:t xml:space="preserve"> The spectral norm of a matrix </w:t>
      </w:r>
      <m:oMath>
        <m:r>
          <w:rPr>
            <w:rFonts w:ascii="Cambria Math" w:hAnsi="Cambria Math"/>
          </w:rPr>
          <m:t>A</m:t>
        </m:r>
      </m:oMath>
      <w:r>
        <w:t xml:space="preserve"> is the largest singular value of </w:t>
      </w:r>
      <m:oMath>
        <m:r>
          <w:rPr>
            <w:rFonts w:ascii="Cambria Math" w:hAnsi="Cambria Math"/>
          </w:rPr>
          <m:t>A</m:t>
        </m:r>
      </m:oMath>
      <w:r>
        <w:t xml:space="preserve">, i.e., the square root of the largest eigenvalue of the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denotes the conjugate transpose of </w:t>
      </w:r>
      <m:oMath>
        <m:r>
          <w:rPr>
            <w:rFonts w:ascii="Cambria Math" w:hAnsi="Cambria Math"/>
          </w:rPr>
          <m:t>A</m:t>
        </m:r>
      </m:oMath>
      <w:r>
        <w:t xml:space="preserve"> (Meyer (2000)):</w:t>
      </w:r>
    </w:p>
    <w:p w14:paraId="535BD4AE" w14:textId="77777777" w:rsidR="00DB7773" w:rsidRPr="00DB7773" w:rsidRDefault="00DB7773" w:rsidP="00DB7773">
      <w:pPr>
        <w:spacing w:line="360" w:lineRule="auto"/>
        <w:rPr>
          <w:u w:val="single"/>
        </w:rPr>
      </w:pPr>
    </w:p>
    <w:p w14:paraId="66FB4F6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m:oMathPara>
    </w:p>
    <w:p w14:paraId="28B5E860" w14:textId="77777777" w:rsidR="00DB7773" w:rsidRDefault="00DB7773" w:rsidP="00DB7773">
      <w:pPr>
        <w:spacing w:line="360" w:lineRule="auto"/>
      </w:pPr>
    </w:p>
    <w:p w14:paraId="7D0C6025" w14:textId="65A06983" w:rsidR="00063E50" w:rsidRDefault="00063E50" w:rsidP="00DB7773">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represents the largest singular value of matrix </w:t>
      </w:r>
      <m:oMath>
        <m:r>
          <w:rPr>
            <w:rFonts w:ascii="Cambria Math" w:hAnsi="Cambria Math"/>
          </w:rPr>
          <m:t>A</m:t>
        </m:r>
      </m:oMath>
      <w:r>
        <w:t>.</w:t>
      </w:r>
    </w:p>
    <w:p w14:paraId="5C9263DF" w14:textId="77777777" w:rsidR="00DB7773" w:rsidRDefault="00063E50" w:rsidP="00063E50">
      <w:pPr>
        <w:pStyle w:val="ListParagraph"/>
        <w:numPr>
          <w:ilvl w:val="0"/>
          <w:numId w:val="316"/>
        </w:numPr>
        <w:spacing w:line="360" w:lineRule="auto"/>
      </w:pPr>
      <w:r>
        <w:rPr>
          <w:u w:val="single"/>
        </w:rPr>
        <w:t>Property #1 - Spectral Norm Definition</w:t>
      </w:r>
      <w:r w:rsidRPr="00063E50">
        <w:t>:</w:t>
      </w:r>
    </w:p>
    <w:p w14:paraId="78180BFE" w14:textId="77777777" w:rsidR="00DB7773" w:rsidRPr="00DB7773" w:rsidRDefault="00DB7773" w:rsidP="00DB7773">
      <w:pPr>
        <w:spacing w:line="360" w:lineRule="auto"/>
        <w:rPr>
          <w:u w:val="single"/>
        </w:rPr>
      </w:pPr>
    </w:p>
    <w:p w14:paraId="4CF05411"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Ay :x∈</m:t>
                  </m:r>
                  <m:sSup>
                    <m:sSupPr>
                      <m:ctrlPr>
                        <w:rPr>
                          <w:rFonts w:ascii="Cambria Math" w:hAnsi="Cambria Math"/>
                          <w:i/>
                        </w:rPr>
                      </m:ctrlPr>
                    </m:sSupPr>
                    <m:e>
                      <m:r>
                        <w:rPr>
                          <w:rFonts w:ascii="Cambria Math" w:hAnsi="Cambria Math"/>
                        </w:rPr>
                        <m:t>K</m:t>
                      </m:r>
                    </m:e>
                    <m:sup>
                      <m:r>
                        <w:rPr>
                          <w:rFonts w:ascii="Cambria Math" w:hAnsi="Cambria Math"/>
                        </w:rPr>
                        <m:t>m</m:t>
                      </m:r>
                    </m:sup>
                  </m:sSup>
                  <m:r>
                    <w:rPr>
                      <w:rFonts w:ascii="Cambria Math" w:hAnsi="Cambria Math"/>
                    </w:rPr>
                    <m:t>; y∈</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2</m:t>
                      </m:r>
                    </m:sub>
                  </m:sSub>
                  <m:r>
                    <w:rPr>
                      <w:rFonts w:ascii="Cambria Math" w:hAnsi="Cambria Math"/>
                    </w:rPr>
                    <m:t>=1</m:t>
                  </m:r>
                </m:e>
              </m:d>
            </m:e>
          </m:func>
        </m:oMath>
      </m:oMathPara>
    </w:p>
    <w:p w14:paraId="3BF267F4" w14:textId="77777777" w:rsidR="00DB7773" w:rsidRDefault="00DB7773" w:rsidP="00DB7773">
      <w:pPr>
        <w:spacing w:line="360" w:lineRule="auto"/>
      </w:pPr>
    </w:p>
    <w:p w14:paraId="433ADFC1" w14:textId="5D8AC9A4" w:rsidR="00063E50" w:rsidRDefault="00071E21" w:rsidP="00DB7773">
      <w:pPr>
        <w:pStyle w:val="ListParagraph"/>
        <w:spacing w:line="360" w:lineRule="auto"/>
        <w:ind w:left="360"/>
      </w:pPr>
      <w:r>
        <w:t>This is proven by the Cauchy-Schwarz inequality.</w:t>
      </w:r>
    </w:p>
    <w:p w14:paraId="5042E86D" w14:textId="77777777" w:rsidR="00DB7773" w:rsidRDefault="00071E21" w:rsidP="00063E50">
      <w:pPr>
        <w:pStyle w:val="ListParagraph"/>
        <w:numPr>
          <w:ilvl w:val="0"/>
          <w:numId w:val="316"/>
        </w:numPr>
        <w:spacing w:line="360" w:lineRule="auto"/>
      </w:pPr>
      <w:r>
        <w:rPr>
          <w:u w:val="single"/>
        </w:rPr>
        <w:t>Property #2 - Conjugate Transpose Product</w:t>
      </w:r>
      <w:r w:rsidRPr="00071E21">
        <w:t>:</w:t>
      </w:r>
    </w:p>
    <w:p w14:paraId="49E6C7DA" w14:textId="77777777" w:rsidR="00DB7773" w:rsidRPr="00DB7773" w:rsidRDefault="00DB7773" w:rsidP="00DB7773">
      <w:pPr>
        <w:spacing w:line="360" w:lineRule="auto"/>
        <w:rPr>
          <w:u w:val="single"/>
        </w:rPr>
      </w:pPr>
    </w:p>
    <w:p w14:paraId="13B6935F"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2</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up>
              <m:r>
                <w:rPr>
                  <w:rFonts w:ascii="Cambria Math" w:hAnsi="Cambria Math"/>
                </w:rPr>
                <m:t>2</m:t>
              </m:r>
            </m:sup>
          </m:sSubSup>
        </m:oMath>
      </m:oMathPara>
    </w:p>
    <w:p w14:paraId="67E55C18" w14:textId="77777777" w:rsidR="00DB7773" w:rsidRDefault="00DB7773" w:rsidP="00DB7773">
      <w:pPr>
        <w:spacing w:line="360" w:lineRule="auto"/>
      </w:pPr>
    </w:p>
    <w:p w14:paraId="3F79D77F" w14:textId="650AF196" w:rsidR="00071E21" w:rsidRPr="00063E50" w:rsidRDefault="00071E21" w:rsidP="00DB7773">
      <w:pPr>
        <w:pStyle w:val="ListParagraph"/>
        <w:spacing w:line="360" w:lineRule="auto"/>
        <w:ind w:left="360"/>
      </w:pPr>
      <w:r>
        <w:t xml:space="preserve">This is proven by singular value decomposition – SVD – on </w:t>
      </w:r>
      <m:oMath>
        <m:r>
          <w:rPr>
            <w:rFonts w:ascii="Cambria Math" w:hAnsi="Cambria Math"/>
          </w:rPr>
          <m:t>A</m:t>
        </m:r>
      </m:oMath>
      <w:r>
        <w:t>.</w:t>
      </w:r>
    </w:p>
    <w:p w14:paraId="35963DB7" w14:textId="77777777" w:rsidR="00DB7773" w:rsidRDefault="00967721" w:rsidP="00967721">
      <w:pPr>
        <w:pStyle w:val="ListParagraph"/>
        <w:numPr>
          <w:ilvl w:val="0"/>
          <w:numId w:val="316"/>
        </w:numPr>
        <w:spacing w:line="360" w:lineRule="auto"/>
      </w:pPr>
      <w:r>
        <w:rPr>
          <w:u w:val="single"/>
        </w:rPr>
        <w:t>Property #3 - Relation to Frobenius Norm</w:t>
      </w:r>
      <w:r w:rsidRPr="00071E21">
        <w:t>:</w:t>
      </w:r>
    </w:p>
    <w:p w14:paraId="720C8641" w14:textId="77777777" w:rsidR="00DB7773" w:rsidRPr="00DB7773" w:rsidRDefault="00DB7773" w:rsidP="00DB7773">
      <w:pPr>
        <w:spacing w:line="360" w:lineRule="auto"/>
        <w:rPr>
          <w:u w:val="single"/>
        </w:rPr>
      </w:pPr>
    </w:p>
    <w:p w14:paraId="470B429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A</m:t>
                      </m:r>
                    </m:e>
                  </m:d>
                </m:e>
              </m:nary>
            </m:e>
          </m:rad>
        </m:oMath>
      </m:oMathPara>
    </w:p>
    <w:p w14:paraId="3B06BB09" w14:textId="77777777" w:rsidR="00DB7773" w:rsidRDefault="00DB7773" w:rsidP="00DB7773">
      <w:pPr>
        <w:spacing w:line="360" w:lineRule="auto"/>
      </w:pPr>
    </w:p>
    <w:p w14:paraId="0E1E89F7" w14:textId="0C422AA7" w:rsidR="00967721" w:rsidRDefault="00967721" w:rsidP="00DB7773">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is Frobenius norm. Equality holds of and only if </w:t>
      </w:r>
      <m:oMath>
        <m:r>
          <w:rPr>
            <w:rFonts w:ascii="Cambria Math" w:hAnsi="Cambria Math"/>
          </w:rPr>
          <m:t>A</m:t>
        </m:r>
      </m:oMath>
      <w:r>
        <w:t xml:space="preserve"> is a rank one or a zero matrix.</w:t>
      </w:r>
    </w:p>
    <w:p w14:paraId="3A62038B" w14:textId="77777777" w:rsidR="00DB7773" w:rsidRDefault="00967721" w:rsidP="00967721">
      <w:pPr>
        <w:pStyle w:val="ListParagraph"/>
        <w:numPr>
          <w:ilvl w:val="0"/>
          <w:numId w:val="316"/>
        </w:numPr>
        <w:spacing w:line="360" w:lineRule="auto"/>
      </w:pPr>
      <w:r>
        <w:rPr>
          <w:u w:val="single"/>
        </w:rPr>
        <w:t>Property #4 - Relation to Spectral Radius</w:t>
      </w:r>
      <w:r w:rsidRPr="00967721">
        <w:t>:</w:t>
      </w:r>
    </w:p>
    <w:p w14:paraId="6327CA83" w14:textId="77777777" w:rsidR="00DB7773" w:rsidRPr="00DB7773" w:rsidRDefault="00DB7773" w:rsidP="00DB7773">
      <w:pPr>
        <w:spacing w:line="360" w:lineRule="auto"/>
        <w:rPr>
          <w:u w:val="single"/>
        </w:rPr>
      </w:pPr>
    </w:p>
    <w:p w14:paraId="433C90AE" w14:textId="0890EC58" w:rsidR="00967721" w:rsidRPr="00063E50"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e>
          </m:rad>
        </m:oMath>
      </m:oMathPara>
    </w:p>
    <w:p w14:paraId="474AAAC7" w14:textId="77777777" w:rsidR="005F27D6" w:rsidRDefault="005F27D6" w:rsidP="005F27D6">
      <w:pPr>
        <w:spacing w:line="360" w:lineRule="auto"/>
      </w:pPr>
    </w:p>
    <w:p w14:paraId="16867541" w14:textId="77777777" w:rsidR="005F27D6" w:rsidRDefault="005F27D6" w:rsidP="005F27D6">
      <w:pPr>
        <w:spacing w:line="360" w:lineRule="auto"/>
      </w:pPr>
    </w:p>
    <w:p w14:paraId="3F4CF3BD" w14:textId="377E80A7" w:rsidR="005F27D6" w:rsidRPr="00D96F3F" w:rsidRDefault="005F27D6" w:rsidP="005F27D6">
      <w:pPr>
        <w:spacing w:line="360" w:lineRule="auto"/>
        <w:rPr>
          <w:b/>
          <w:bCs/>
          <w:sz w:val="28"/>
          <w:szCs w:val="28"/>
        </w:rPr>
      </w:pPr>
      <w:r w:rsidRPr="00D96F3F">
        <w:rPr>
          <w:b/>
          <w:bCs/>
          <w:sz w:val="28"/>
          <w:szCs w:val="28"/>
        </w:rPr>
        <w:t xml:space="preserve">Matrix Norms </w:t>
      </w:r>
      <w:r>
        <w:rPr>
          <w:b/>
          <w:bCs/>
          <w:sz w:val="28"/>
          <w:szCs w:val="28"/>
        </w:rPr>
        <w:t>Induced by Vector</w:t>
      </w:r>
      <w:r w:rsidRPr="005F27D6">
        <w:rPr>
          <w:b/>
          <w:bCs/>
          <w:sz w:val="28"/>
          <w:szCs w:val="28"/>
        </w:rPr>
        <w:t xml:space="preserve"> </w:t>
      </w:r>
      <m:oMath>
        <m:r>
          <m:rPr>
            <m:sty m:val="bi"/>
          </m:rPr>
          <w:rPr>
            <w:rFonts w:ascii="Cambria Math" w:hAnsi="Cambria Math"/>
            <w:sz w:val="28"/>
            <w:szCs w:val="28"/>
          </w:rPr>
          <m:t>α-</m:t>
        </m:r>
      </m:oMath>
      <w:r w:rsidRPr="005F27D6">
        <w:rPr>
          <w:b/>
          <w:bCs/>
          <w:sz w:val="28"/>
          <w:szCs w:val="28"/>
        </w:rPr>
        <w:t xml:space="preserve"> and </w:t>
      </w:r>
      <m:oMath>
        <m:r>
          <m:rPr>
            <m:sty m:val="bi"/>
          </m:rPr>
          <w:rPr>
            <w:rFonts w:ascii="Cambria Math" w:hAnsi="Cambria Math"/>
            <w:sz w:val="28"/>
            <w:szCs w:val="28"/>
          </w:rPr>
          <m:t>β-</m:t>
        </m:r>
      </m:oMath>
      <w:r w:rsidRPr="005F27D6">
        <w:rPr>
          <w:b/>
          <w:bCs/>
          <w:sz w:val="28"/>
          <w:szCs w:val="28"/>
        </w:rPr>
        <w:t xml:space="preserve"> Norms</w:t>
      </w:r>
    </w:p>
    <w:p w14:paraId="2CE42420" w14:textId="77777777" w:rsidR="005F27D6" w:rsidRDefault="005F27D6" w:rsidP="00171B83">
      <w:pPr>
        <w:spacing w:line="360" w:lineRule="auto"/>
      </w:pPr>
    </w:p>
    <w:p w14:paraId="497297D2" w14:textId="77777777" w:rsidR="00DB7773" w:rsidRDefault="005F27D6" w:rsidP="005F27D6">
      <w:pPr>
        <w:pStyle w:val="ListParagraph"/>
        <w:numPr>
          <w:ilvl w:val="0"/>
          <w:numId w:val="317"/>
        </w:numPr>
        <w:spacing w:line="360" w:lineRule="auto"/>
      </w:pPr>
      <w:r w:rsidRPr="005F27D6">
        <w:rPr>
          <w:u w:val="single"/>
        </w:rPr>
        <w:lastRenderedPageBreak/>
        <w:t>Generalization of the above Definition</w:t>
      </w:r>
      <w:r>
        <w:t xml:space="preserve">: The above definition can be generalized. Suppose one has vectors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for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respectively; the corresponding operator norm is</w:t>
      </w:r>
    </w:p>
    <w:p w14:paraId="7978176D" w14:textId="77777777" w:rsidR="00DB7773" w:rsidRPr="00DB7773" w:rsidRDefault="00DB7773" w:rsidP="00DB7773">
      <w:pPr>
        <w:spacing w:line="360" w:lineRule="auto"/>
        <w:rPr>
          <w:u w:val="single"/>
        </w:rPr>
      </w:pPr>
    </w:p>
    <w:p w14:paraId="6C814A1F" w14:textId="0F27B96C" w:rsidR="005F27D6" w:rsidRP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7D2007FF" w14:textId="77777777" w:rsidR="00DB7773" w:rsidRDefault="00DB7773" w:rsidP="00DB7773">
      <w:pPr>
        <w:spacing w:line="360" w:lineRule="auto"/>
      </w:pPr>
    </w:p>
    <w:p w14:paraId="13412DBC" w14:textId="7CCE7751" w:rsidR="005F27D6" w:rsidRDefault="00000000" w:rsidP="005F27D6">
      <w:pPr>
        <w:pStyle w:val="ListParagraph"/>
        <w:numPr>
          <w:ilvl w:val="0"/>
          <w:numId w:val="317"/>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 p</m:t>
            </m:r>
          </m:sub>
        </m:sSub>
      </m:oMath>
      <w:r w:rsidR="005F27D6" w:rsidRPr="005F27D6">
        <w:rPr>
          <w:u w:val="single"/>
        </w:rPr>
        <w:t xml:space="preserve"> as a Special Case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α, β</m:t>
            </m:r>
          </m:sub>
        </m:sSub>
      </m:oMath>
      <w:r w:rsidR="005F27D6">
        <w:t xml:space="preserve">: In particular, the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rsidR="005F27D6">
        <w:t xml:space="preserve"> defined previously is a special case of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oMath>
      <w:r w:rsidR="005F27D6">
        <w:t>.</w:t>
      </w:r>
    </w:p>
    <w:p w14:paraId="63482FAD" w14:textId="77777777" w:rsidR="00DB7773" w:rsidRPr="00DB7773" w:rsidRDefault="005F27D6" w:rsidP="005F27D6">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α=2</m:t>
        </m:r>
      </m:oMath>
      <w:r w:rsidRPr="005F27D6">
        <w:rPr>
          <w:u w:val="single"/>
        </w:rPr>
        <w:t xml:space="preserve">, </w:t>
      </w:r>
      <m:oMath>
        <m:r>
          <w:rPr>
            <w:rFonts w:ascii="Cambria Math" w:hAnsi="Cambria Math"/>
            <w:u w:val="single"/>
          </w:rPr>
          <m:t>β=∞</m:t>
        </m:r>
      </m:oMath>
      <w:r w:rsidRPr="005F27D6">
        <w:t>:</w:t>
      </w:r>
      <w:r>
        <w:t xml:space="preserve"> In the special cases of</w:t>
      </w:r>
    </w:p>
    <w:p w14:paraId="0D597490" w14:textId="77777777" w:rsidR="00DB7773" w:rsidRPr="00DB7773" w:rsidRDefault="00DB7773" w:rsidP="00DB7773">
      <w:pPr>
        <w:spacing w:line="360" w:lineRule="auto"/>
        <w:rPr>
          <w:u w:val="single"/>
        </w:rPr>
      </w:pPr>
    </w:p>
    <w:p w14:paraId="766A6B2F" w14:textId="77777777" w:rsidR="00DB7773" w:rsidRDefault="005F27D6" w:rsidP="00DB7773">
      <w:pPr>
        <w:pStyle w:val="ListParagraph"/>
        <w:spacing w:line="360" w:lineRule="auto"/>
        <w:ind w:left="360"/>
      </w:pPr>
      <m:oMathPara>
        <m:oMath>
          <m:r>
            <w:rPr>
              <w:rFonts w:ascii="Cambria Math" w:hAnsi="Cambria Math"/>
            </w:rPr>
            <m:t>α=2</m:t>
          </m:r>
        </m:oMath>
      </m:oMathPara>
    </w:p>
    <w:p w14:paraId="4946C648" w14:textId="77777777" w:rsidR="00DB7773" w:rsidRDefault="00DB7773" w:rsidP="00DB7773">
      <w:pPr>
        <w:spacing w:line="360" w:lineRule="auto"/>
      </w:pPr>
    </w:p>
    <w:p w14:paraId="7FA6F5B0" w14:textId="77777777" w:rsidR="00DB7773" w:rsidRDefault="005F27D6" w:rsidP="00DB7773">
      <w:pPr>
        <w:pStyle w:val="ListParagraph"/>
        <w:spacing w:line="360" w:lineRule="auto"/>
        <w:ind w:left="360"/>
      </w:pPr>
      <w:r>
        <w:t>and</w:t>
      </w:r>
    </w:p>
    <w:p w14:paraId="38525E06" w14:textId="77777777" w:rsidR="00DB7773" w:rsidRDefault="00DB7773" w:rsidP="00DB7773">
      <w:pPr>
        <w:spacing w:line="360" w:lineRule="auto"/>
      </w:pPr>
    </w:p>
    <w:p w14:paraId="08B34E93" w14:textId="77777777" w:rsidR="00DB7773" w:rsidRDefault="005F27D6" w:rsidP="00DB7773">
      <w:pPr>
        <w:pStyle w:val="ListParagraph"/>
        <w:spacing w:line="360" w:lineRule="auto"/>
        <w:ind w:left="360"/>
      </w:pPr>
      <m:oMathPara>
        <m:oMath>
          <m:r>
            <w:rPr>
              <w:rFonts w:ascii="Cambria Math" w:hAnsi="Cambria Math"/>
            </w:rPr>
            <m:t>β=∞</m:t>
          </m:r>
        </m:oMath>
      </m:oMathPara>
    </w:p>
    <w:p w14:paraId="036D9471" w14:textId="77777777" w:rsidR="00DB7773" w:rsidRDefault="00DB7773" w:rsidP="00DB7773">
      <w:pPr>
        <w:spacing w:line="360" w:lineRule="auto"/>
      </w:pPr>
    </w:p>
    <w:p w14:paraId="0D71539C" w14:textId="77777777" w:rsidR="00DB7773" w:rsidRDefault="005F27D6" w:rsidP="00DB7773">
      <w:pPr>
        <w:pStyle w:val="ListParagraph"/>
        <w:spacing w:line="360" w:lineRule="auto"/>
        <w:ind w:left="360"/>
      </w:pPr>
      <w:r>
        <w:t>the induced matrix norms can be computed by</w:t>
      </w:r>
    </w:p>
    <w:p w14:paraId="76F6D784" w14:textId="77777777" w:rsidR="00DB7773" w:rsidRDefault="00DB7773" w:rsidP="00DB7773">
      <w:pPr>
        <w:spacing w:line="360" w:lineRule="auto"/>
      </w:pPr>
    </w:p>
    <w:p w14:paraId="0706D327"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2</m:t>
              </m:r>
            </m:sub>
          </m:sSub>
        </m:oMath>
      </m:oMathPara>
    </w:p>
    <w:p w14:paraId="2A14733B" w14:textId="77777777" w:rsidR="00DB7773" w:rsidRDefault="00DB7773" w:rsidP="00DB7773">
      <w:pPr>
        <w:spacing w:line="360" w:lineRule="auto"/>
      </w:pPr>
    </w:p>
    <w:p w14:paraId="63805775" w14:textId="6D956876" w:rsidR="005F27D6" w:rsidRPr="005F27D6" w:rsidRDefault="005F27D6"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 of the matrix.</w:t>
      </w:r>
    </w:p>
    <w:p w14:paraId="64F6CFE0" w14:textId="77777777" w:rsidR="00DB7773" w:rsidRPr="00DB7773" w:rsidRDefault="00DB7773" w:rsidP="00DB7773">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α=1</m:t>
        </m:r>
      </m:oMath>
      <w:r w:rsidRPr="005F27D6">
        <w:rPr>
          <w:u w:val="single"/>
        </w:rPr>
        <w:t xml:space="preserve">, </w:t>
      </w:r>
      <m:oMath>
        <m:r>
          <w:rPr>
            <w:rFonts w:ascii="Cambria Math" w:hAnsi="Cambria Math"/>
            <w:u w:val="single"/>
          </w:rPr>
          <m:t>β=2</m:t>
        </m:r>
      </m:oMath>
      <w:r w:rsidRPr="005F27D6">
        <w:t>:</w:t>
      </w:r>
      <w:r>
        <w:t xml:space="preserve"> In the special cases of</w:t>
      </w:r>
    </w:p>
    <w:p w14:paraId="5046896C" w14:textId="77777777" w:rsidR="00DB7773" w:rsidRPr="00DB7773" w:rsidRDefault="00DB7773" w:rsidP="00DB7773">
      <w:pPr>
        <w:spacing w:line="360" w:lineRule="auto"/>
        <w:rPr>
          <w:u w:val="single"/>
        </w:rPr>
      </w:pPr>
    </w:p>
    <w:p w14:paraId="6E1E52CB" w14:textId="77777777" w:rsidR="00DB7773" w:rsidRDefault="00DB7773" w:rsidP="00DB7773">
      <w:pPr>
        <w:pStyle w:val="ListParagraph"/>
        <w:spacing w:line="360" w:lineRule="auto"/>
        <w:ind w:left="360"/>
      </w:pPr>
      <m:oMathPara>
        <m:oMath>
          <m:r>
            <w:rPr>
              <w:rFonts w:ascii="Cambria Math" w:hAnsi="Cambria Math"/>
            </w:rPr>
            <m:t>α=1</m:t>
          </m:r>
        </m:oMath>
      </m:oMathPara>
    </w:p>
    <w:p w14:paraId="71E3E070" w14:textId="77777777" w:rsidR="00DB7773" w:rsidRDefault="00DB7773" w:rsidP="00DB7773">
      <w:pPr>
        <w:spacing w:line="360" w:lineRule="auto"/>
      </w:pPr>
    </w:p>
    <w:p w14:paraId="466F27DD" w14:textId="77777777" w:rsidR="00DB7773" w:rsidRDefault="00DB7773" w:rsidP="00DB7773">
      <w:pPr>
        <w:pStyle w:val="ListParagraph"/>
        <w:spacing w:line="360" w:lineRule="auto"/>
        <w:ind w:left="360"/>
      </w:pPr>
      <w:r>
        <w:t>and</w:t>
      </w:r>
    </w:p>
    <w:p w14:paraId="73C343F3" w14:textId="77777777" w:rsidR="00DB7773" w:rsidRDefault="00DB7773" w:rsidP="00DB7773">
      <w:pPr>
        <w:spacing w:line="360" w:lineRule="auto"/>
      </w:pPr>
    </w:p>
    <w:p w14:paraId="1FEDBC9A" w14:textId="77777777" w:rsidR="00DB7773" w:rsidRDefault="00DB7773" w:rsidP="00DB7773">
      <w:pPr>
        <w:pStyle w:val="ListParagraph"/>
        <w:spacing w:line="360" w:lineRule="auto"/>
        <w:ind w:left="360"/>
      </w:pPr>
      <m:oMathPara>
        <m:oMath>
          <m:r>
            <w:rPr>
              <w:rFonts w:ascii="Cambria Math" w:hAnsi="Cambria Math"/>
            </w:rPr>
            <m:t>β=2</m:t>
          </m:r>
        </m:oMath>
      </m:oMathPara>
    </w:p>
    <w:p w14:paraId="21CFD440" w14:textId="77777777" w:rsidR="00DB7773" w:rsidRDefault="00DB7773" w:rsidP="00DB7773">
      <w:pPr>
        <w:spacing w:line="360" w:lineRule="auto"/>
      </w:pPr>
    </w:p>
    <w:p w14:paraId="2A7A51BD" w14:textId="77777777" w:rsidR="00DB7773" w:rsidRDefault="00DB7773" w:rsidP="00DB7773">
      <w:pPr>
        <w:pStyle w:val="ListParagraph"/>
        <w:spacing w:line="360" w:lineRule="auto"/>
        <w:ind w:left="360"/>
      </w:pPr>
      <w:r>
        <w:lastRenderedPageBreak/>
        <w:t>the induced matrix norms can be computed by</w:t>
      </w:r>
    </w:p>
    <w:p w14:paraId="2C9053E1" w14:textId="77777777" w:rsidR="00DB7773" w:rsidRDefault="00DB7773" w:rsidP="00DB7773">
      <w:pPr>
        <w:spacing w:line="360" w:lineRule="auto"/>
      </w:pPr>
    </w:p>
    <w:p w14:paraId="24DA89E4"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oMath>
      </m:oMathPara>
    </w:p>
    <w:p w14:paraId="6F57874A" w14:textId="77777777" w:rsidR="00DB7773" w:rsidRDefault="00DB7773" w:rsidP="00DB7773">
      <w:pPr>
        <w:spacing w:line="360" w:lineRule="auto"/>
      </w:pPr>
    </w:p>
    <w:p w14:paraId="5B8E2149" w14:textId="0BEE0637" w:rsidR="00DB7773" w:rsidRPr="00DB7773" w:rsidRDefault="00DB7773"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row of the matrix.</w:t>
      </w:r>
    </w:p>
    <w:p w14:paraId="4AD02182" w14:textId="7927A9C9" w:rsidR="00DB7773" w:rsidRPr="00DB7773" w:rsidRDefault="00DB7773" w:rsidP="00DB7773">
      <w:pPr>
        <w:pStyle w:val="ListParagraph"/>
        <w:numPr>
          <w:ilvl w:val="0"/>
          <w:numId w:val="317"/>
        </w:numPr>
        <w:spacing w:line="360" w:lineRule="auto"/>
        <w:rPr>
          <w:u w:val="single"/>
        </w:rPr>
      </w:pPr>
      <w:r>
        <w:rPr>
          <w:u w:val="single"/>
        </w:rPr>
        <w:t xml:space="preserve">Interpretation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1, 2</m:t>
            </m:r>
          </m:sub>
        </m:sSub>
      </m:oMath>
      <w:r w:rsidRPr="00DB7773">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 ∞</m:t>
            </m:r>
          </m:sub>
        </m:sSub>
      </m:oMath>
      <w:r w:rsidRPr="00DB7773">
        <w:t>:</w:t>
      </w:r>
      <w:r>
        <w:t xml:space="preserve"> Hence,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oMath>
      <w:r>
        <w:t xml:space="preserve"> are the maximum column and row 2-norm of the matrix, respectively.</w:t>
      </w:r>
    </w:p>
    <w:p w14:paraId="5C906F7E" w14:textId="77777777" w:rsidR="00DB7773" w:rsidRDefault="00DB7773" w:rsidP="00DB7773">
      <w:pPr>
        <w:spacing w:line="360" w:lineRule="auto"/>
        <w:rPr>
          <w:u w:val="single"/>
        </w:rPr>
      </w:pPr>
    </w:p>
    <w:p w14:paraId="384CC7D7" w14:textId="77777777" w:rsidR="00DB7773" w:rsidRDefault="00DB7773" w:rsidP="00DB7773">
      <w:pPr>
        <w:spacing w:line="360" w:lineRule="auto"/>
        <w:rPr>
          <w:u w:val="single"/>
        </w:rPr>
      </w:pPr>
    </w:p>
    <w:p w14:paraId="469536CE" w14:textId="4CBADAD8" w:rsidR="00DB7773" w:rsidRPr="00C15BA5" w:rsidRDefault="00DB7773" w:rsidP="00DB7773">
      <w:pPr>
        <w:spacing w:line="360" w:lineRule="auto"/>
        <w:rPr>
          <w:b/>
          <w:bCs/>
          <w:sz w:val="28"/>
          <w:szCs w:val="28"/>
        </w:rPr>
      </w:pPr>
      <w:r w:rsidRPr="00C15BA5">
        <w:rPr>
          <w:b/>
          <w:bCs/>
          <w:sz w:val="28"/>
          <w:szCs w:val="28"/>
        </w:rPr>
        <w:t>Matrix Norm Induced by Vector Norms</w:t>
      </w:r>
      <w:r>
        <w:rPr>
          <w:b/>
          <w:bCs/>
          <w:sz w:val="28"/>
          <w:szCs w:val="28"/>
        </w:rPr>
        <w:t xml:space="preserve"> - Properties</w:t>
      </w:r>
    </w:p>
    <w:p w14:paraId="062A0E86" w14:textId="77777777" w:rsidR="00DB7773" w:rsidRDefault="00DB7773" w:rsidP="00DB7773">
      <w:pPr>
        <w:spacing w:line="360" w:lineRule="auto"/>
        <w:rPr>
          <w:u w:val="single"/>
        </w:rPr>
      </w:pPr>
    </w:p>
    <w:p w14:paraId="58542027" w14:textId="77777777" w:rsidR="00196FB6" w:rsidRDefault="00DB7773" w:rsidP="00DB7773">
      <w:pPr>
        <w:pStyle w:val="ListParagraph"/>
        <w:numPr>
          <w:ilvl w:val="0"/>
          <w:numId w:val="318"/>
        </w:numPr>
        <w:spacing w:line="360" w:lineRule="auto"/>
      </w:pPr>
      <w:r w:rsidRPr="00DB7773">
        <w:rPr>
          <w:u w:val="single"/>
        </w:rPr>
        <w:t>Operator/Vector - Norms Statement of Consistency</w:t>
      </w:r>
      <w:r>
        <w:t>: Any operator norm is consistent with the vector norms that induce it, i.e.</w:t>
      </w:r>
    </w:p>
    <w:p w14:paraId="0EFC10DD" w14:textId="77777777" w:rsidR="00196FB6" w:rsidRPr="00196FB6" w:rsidRDefault="00196FB6" w:rsidP="00196FB6">
      <w:pPr>
        <w:spacing w:line="360" w:lineRule="auto"/>
        <w:rPr>
          <w:u w:val="single"/>
        </w:rPr>
      </w:pPr>
    </w:p>
    <w:p w14:paraId="5869BB42" w14:textId="771FB28B" w:rsidR="00DB7773" w:rsidRP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35312DA4" w14:textId="77777777" w:rsidR="00196FB6" w:rsidRDefault="00196FB6" w:rsidP="00196FB6">
      <w:pPr>
        <w:spacing w:line="360" w:lineRule="auto"/>
      </w:pPr>
    </w:p>
    <w:p w14:paraId="1AA6EC9E" w14:textId="01170168" w:rsidR="0008738C" w:rsidRDefault="0008738C" w:rsidP="00DB7773">
      <w:pPr>
        <w:pStyle w:val="ListParagraph"/>
        <w:numPr>
          <w:ilvl w:val="0"/>
          <w:numId w:val="318"/>
        </w:numPr>
        <w:spacing w:line="360" w:lineRule="auto"/>
      </w:pPr>
      <w:r>
        <w:rPr>
          <w:u w:val="single"/>
        </w:rPr>
        <w:t>Operator Norms Induced by the Vector Pairs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 γ</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 α</m:t>
            </m:r>
          </m:sub>
        </m:sSub>
      </m:oMath>
      <w:r>
        <w:t xml:space="preserve"> are the operator norms induce by the respective pairs of vector norms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e>
        </m:d>
      </m:oMath>
      <w:r>
        <w:t xml:space="preserve">,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e>
        </m:d>
      </m:oMath>
      <w:r>
        <w:t>.</w:t>
      </w:r>
    </w:p>
    <w:p w14:paraId="0B98B741" w14:textId="77777777" w:rsidR="00196FB6" w:rsidRDefault="0008738C" w:rsidP="00DB7773">
      <w:pPr>
        <w:pStyle w:val="ListParagraph"/>
        <w:numPr>
          <w:ilvl w:val="0"/>
          <w:numId w:val="318"/>
        </w:numPr>
        <w:spacing w:line="360" w:lineRule="auto"/>
      </w:pPr>
      <w:r>
        <w:rPr>
          <w:u w:val="single"/>
        </w:rPr>
        <w:t>Explicit Proof of Consistency</w:t>
      </w:r>
      <w:r w:rsidRPr="0008738C">
        <w:t>:</w:t>
      </w:r>
      <w:r>
        <w:t xml:space="preserve"> Then</w:t>
      </w:r>
    </w:p>
    <w:p w14:paraId="2B2812B5" w14:textId="77777777" w:rsidR="00196FB6" w:rsidRPr="00196FB6" w:rsidRDefault="00196FB6" w:rsidP="00196FB6">
      <w:pPr>
        <w:spacing w:line="360" w:lineRule="auto"/>
        <w:rPr>
          <w:u w:val="single"/>
        </w:rPr>
      </w:pPr>
    </w:p>
    <w:p w14:paraId="79495F5F"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41D3EDEB" w14:textId="77777777" w:rsidR="00196FB6" w:rsidRDefault="00196FB6" w:rsidP="00196FB6">
      <w:pPr>
        <w:spacing w:line="360" w:lineRule="auto"/>
      </w:pPr>
    </w:p>
    <w:p w14:paraId="25E5D647" w14:textId="77777777" w:rsidR="00196FB6" w:rsidRDefault="0008738C" w:rsidP="00196FB6">
      <w:pPr>
        <w:pStyle w:val="ListParagraph"/>
        <w:spacing w:line="360" w:lineRule="auto"/>
        <w:ind w:left="360"/>
      </w:pPr>
      <w:r>
        <w:t>which follows from</w:t>
      </w:r>
    </w:p>
    <w:p w14:paraId="09556B89" w14:textId="77777777" w:rsidR="00196FB6" w:rsidRDefault="00196FB6" w:rsidP="00196FB6">
      <w:pPr>
        <w:spacing w:line="360" w:lineRule="auto"/>
      </w:pPr>
    </w:p>
    <w:p w14:paraId="5B098168"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6C5E0DA5" w14:textId="77777777" w:rsidR="00196FB6" w:rsidRDefault="00196FB6" w:rsidP="00196FB6">
      <w:pPr>
        <w:spacing w:line="360" w:lineRule="auto"/>
      </w:pPr>
    </w:p>
    <w:p w14:paraId="503306E8" w14:textId="77777777" w:rsidR="00196FB6" w:rsidRDefault="0008738C" w:rsidP="00196FB6">
      <w:pPr>
        <w:pStyle w:val="ListParagraph"/>
        <w:spacing w:line="360" w:lineRule="auto"/>
        <w:ind w:left="360"/>
      </w:pPr>
      <w:r>
        <w:t>and</w:t>
      </w:r>
    </w:p>
    <w:p w14:paraId="2B49A7AF" w14:textId="77777777" w:rsidR="00196FB6" w:rsidRDefault="00196FB6" w:rsidP="00196FB6">
      <w:pPr>
        <w:spacing w:line="360" w:lineRule="auto"/>
      </w:pPr>
    </w:p>
    <w:p w14:paraId="42809E1C"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Bx</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052474B7" w14:textId="77777777" w:rsidR="00196FB6" w:rsidRDefault="00196FB6" w:rsidP="00196FB6">
      <w:pPr>
        <w:spacing w:line="360" w:lineRule="auto"/>
      </w:pPr>
    </w:p>
    <w:p w14:paraId="1727E52D" w14:textId="77777777" w:rsidR="00196FB6" w:rsidRDefault="0008738C" w:rsidP="00196FB6">
      <w:pPr>
        <w:pStyle w:val="ListParagraph"/>
        <w:spacing w:line="360" w:lineRule="auto"/>
        <w:ind w:left="360"/>
      </w:pPr>
      <w:r>
        <w:t>and</w:t>
      </w:r>
    </w:p>
    <w:p w14:paraId="49F8A12C" w14:textId="77777777" w:rsidR="00196FB6" w:rsidRDefault="00196FB6" w:rsidP="00196FB6">
      <w:pPr>
        <w:spacing w:line="360" w:lineRule="auto"/>
      </w:pPr>
    </w:p>
    <w:p w14:paraId="3DAF5BC3" w14:textId="624BF8B6" w:rsidR="0008738C" w:rsidRPr="00DB7773" w:rsidRDefault="00000000" w:rsidP="00196FB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m:oMathPara>
    </w:p>
    <w:p w14:paraId="48BF4167" w14:textId="77777777" w:rsidR="0008738C" w:rsidRDefault="0008738C" w:rsidP="0008738C">
      <w:pPr>
        <w:spacing w:line="360" w:lineRule="auto"/>
        <w:rPr>
          <w:u w:val="single"/>
        </w:rPr>
      </w:pPr>
    </w:p>
    <w:p w14:paraId="6C3CE01C" w14:textId="77777777" w:rsidR="0008738C" w:rsidRDefault="0008738C" w:rsidP="0008738C">
      <w:pPr>
        <w:spacing w:line="360" w:lineRule="auto"/>
        <w:rPr>
          <w:u w:val="single"/>
        </w:rPr>
      </w:pPr>
    </w:p>
    <w:p w14:paraId="766E8E40" w14:textId="57E8D8AB" w:rsidR="0008738C" w:rsidRPr="00C15BA5" w:rsidRDefault="0008738C" w:rsidP="0008738C">
      <w:pPr>
        <w:spacing w:line="360" w:lineRule="auto"/>
        <w:rPr>
          <w:b/>
          <w:bCs/>
          <w:sz w:val="28"/>
          <w:szCs w:val="28"/>
        </w:rPr>
      </w:pPr>
      <w:r w:rsidRPr="00C15BA5">
        <w:rPr>
          <w:b/>
          <w:bCs/>
          <w:sz w:val="28"/>
          <w:szCs w:val="28"/>
        </w:rPr>
        <w:t>Matrix Norm Induced by Vector Norms</w:t>
      </w:r>
      <w:r>
        <w:rPr>
          <w:b/>
          <w:bCs/>
          <w:sz w:val="28"/>
          <w:szCs w:val="28"/>
        </w:rPr>
        <w:t xml:space="preserve"> – Square Matrices</w:t>
      </w:r>
    </w:p>
    <w:p w14:paraId="2A20D605" w14:textId="77777777" w:rsidR="0008738C" w:rsidRDefault="0008738C" w:rsidP="00171B83">
      <w:pPr>
        <w:spacing w:line="360" w:lineRule="auto"/>
      </w:pPr>
    </w:p>
    <w:p w14:paraId="17794CA2" w14:textId="77777777" w:rsidR="005A0A39" w:rsidRDefault="0008738C" w:rsidP="00196FB6">
      <w:pPr>
        <w:pStyle w:val="ListParagraph"/>
        <w:numPr>
          <w:ilvl w:val="0"/>
          <w:numId w:val="319"/>
        </w:numPr>
        <w:spacing w:line="360" w:lineRule="auto"/>
      </w:pPr>
      <w:r w:rsidRPr="00196FB6">
        <w:rPr>
          <w:u w:val="single"/>
        </w:rPr>
        <w:t>Operator Norm on a Space of Square Matrices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α</m:t>
            </m:r>
          </m:sub>
        </m:sSub>
      </m:oMath>
      <w:r>
        <w:t xml:space="preserve"> is an operator norm on the space of square matrices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196FB6">
        <w:t xml:space="preserve"> induced by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Then the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w:r w:rsidR="00196FB6">
        <w:t xml:space="preserve"> is the sub-multiplicative matrix norm</w:t>
      </w:r>
    </w:p>
    <w:p w14:paraId="26FF4388" w14:textId="77777777" w:rsidR="005A0A39" w:rsidRPr="005A0A39" w:rsidRDefault="005A0A39" w:rsidP="005A0A39">
      <w:pPr>
        <w:spacing w:line="360" w:lineRule="auto"/>
        <w:rPr>
          <w:u w:val="single"/>
        </w:rPr>
      </w:pPr>
    </w:p>
    <w:p w14:paraId="43B318CE" w14:textId="29CE7387" w:rsidR="0008738C" w:rsidRPr="005A0A39" w:rsidRDefault="00000000" w:rsidP="005A0A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α</m:t>
              </m:r>
            </m:sub>
          </m:sSub>
        </m:oMath>
      </m:oMathPara>
    </w:p>
    <w:p w14:paraId="66394C2A" w14:textId="77777777" w:rsidR="005A0A39" w:rsidRDefault="005A0A39" w:rsidP="005A0A39">
      <w:pPr>
        <w:spacing w:line="360" w:lineRule="auto"/>
      </w:pPr>
    </w:p>
    <w:p w14:paraId="1C098E54" w14:textId="77777777" w:rsidR="005A0A39" w:rsidRDefault="00384B16" w:rsidP="00196FB6">
      <w:pPr>
        <w:pStyle w:val="ListParagraph"/>
        <w:numPr>
          <w:ilvl w:val="0"/>
          <w:numId w:val="319"/>
        </w:numPr>
        <w:spacing w:line="360" w:lineRule="auto"/>
      </w:pPr>
      <w:r>
        <w:rPr>
          <w:u w:val="single"/>
        </w:rPr>
        <w:t>Matrix Norm vs Spectral Radius</w:t>
      </w:r>
      <w:r>
        <w:t>: Moreover, any such norm satisfies the inequality</w:t>
      </w:r>
    </w:p>
    <w:p w14:paraId="3AB0E0DD" w14:textId="77777777" w:rsidR="005A0A39" w:rsidRPr="005A0A39" w:rsidRDefault="005A0A39" w:rsidP="005A0A39">
      <w:pPr>
        <w:spacing w:line="360" w:lineRule="auto"/>
        <w:rPr>
          <w:u w:val="single"/>
        </w:rPr>
      </w:pPr>
    </w:p>
    <w:p w14:paraId="31EA1704" w14:textId="77777777" w:rsidR="005A0A39" w:rsidRDefault="00000000" w:rsidP="005A0A3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b>
                      <m:r>
                        <w:rPr>
                          <w:rFonts w:ascii="Cambria Math" w:hAnsi="Cambria Math"/>
                        </w:rPr>
                        <m:t>α, α</m:t>
                      </m:r>
                    </m:sub>
                  </m:sSub>
                </m:e>
              </m:d>
            </m:e>
            <m:sup>
              <m:f>
                <m:fPr>
                  <m:ctrlPr>
                    <w:rPr>
                      <w:rFonts w:ascii="Cambria Math" w:hAnsi="Cambria Math"/>
                      <w:i/>
                    </w:rPr>
                  </m:ctrlPr>
                </m:fPr>
                <m:num>
                  <m:r>
                    <w:rPr>
                      <w:rFonts w:ascii="Cambria Math" w:hAnsi="Cambria Math"/>
                    </w:rPr>
                    <m:t>1</m:t>
                  </m:r>
                </m:num>
                <m:den>
                  <m:r>
                    <w:rPr>
                      <w:rFonts w:ascii="Cambria Math" w:hAnsi="Cambria Math"/>
                    </w:rPr>
                    <m:t>r</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997B325" w14:textId="77777777" w:rsidR="005A0A39" w:rsidRDefault="005A0A39" w:rsidP="005A0A39">
      <w:pPr>
        <w:spacing w:line="360" w:lineRule="auto"/>
      </w:pPr>
    </w:p>
    <w:p w14:paraId="520B4ADF" w14:textId="6BC064C9" w:rsidR="00384B16" w:rsidRDefault="00384B16" w:rsidP="005A0A39">
      <w:pPr>
        <w:pStyle w:val="ListParagraph"/>
        <w:spacing w:line="360" w:lineRule="auto"/>
        <w:ind w:left="360"/>
      </w:pPr>
      <w:r>
        <w:t xml:space="preserve">for all positive integers </w:t>
      </w:r>
      <m:oMath>
        <m:r>
          <w:rPr>
            <w:rFonts w:ascii="Cambria Math" w:hAnsi="Cambria Math"/>
          </w:rPr>
          <m:t>r</m:t>
        </m:r>
      </m:oMath>
      <w:r>
        <w:t xml:space="preserve"> where </w:t>
      </w:r>
      <m:oMath>
        <m:r>
          <w:rPr>
            <w:rFonts w:ascii="Cambria Math" w:hAnsi="Cambria Math"/>
          </w:rPr>
          <m:t>ρ</m:t>
        </m:r>
        <m:d>
          <m:dPr>
            <m:ctrlPr>
              <w:rPr>
                <w:rFonts w:ascii="Cambria Math" w:hAnsi="Cambria Math"/>
                <w:i/>
              </w:rPr>
            </m:ctrlPr>
          </m:dPr>
          <m:e>
            <m:r>
              <w:rPr>
                <w:rFonts w:ascii="Cambria Math" w:hAnsi="Cambria Math"/>
              </w:rPr>
              <m:t>A</m:t>
            </m:r>
          </m:e>
        </m:d>
      </m:oMath>
      <w:r>
        <w:t xml:space="preserve"> is the spectral radius of </w:t>
      </w:r>
      <m:oMath>
        <m:r>
          <w:rPr>
            <w:rFonts w:ascii="Cambria Math" w:hAnsi="Cambria Math"/>
          </w:rPr>
          <m:t>A</m:t>
        </m:r>
      </m:oMath>
      <w:r>
        <w:t>.</w:t>
      </w:r>
    </w:p>
    <w:p w14:paraId="6474AE41" w14:textId="48050C59" w:rsidR="00384B16" w:rsidRDefault="00384B16" w:rsidP="00196FB6">
      <w:pPr>
        <w:pStyle w:val="ListParagraph"/>
        <w:numPr>
          <w:ilvl w:val="0"/>
          <w:numId w:val="319"/>
        </w:numPr>
        <w:spacing w:line="360" w:lineRule="auto"/>
      </w:pPr>
      <w:r>
        <w:rPr>
          <w:u w:val="single"/>
        </w:rPr>
        <w:t xml:space="preserve">Case where </w:t>
      </w:r>
      <m:oMath>
        <m:r>
          <w:rPr>
            <w:rFonts w:ascii="Cambria Math" w:hAnsi="Cambria Math"/>
            <w:u w:val="single"/>
          </w:rPr>
          <m:t>A</m:t>
        </m:r>
      </m:oMath>
      <w:r w:rsidRPr="00384B16">
        <w:rPr>
          <w:u w:val="single"/>
        </w:rPr>
        <w:t xml:space="preserve"> is Symmetric/Hermitian</w:t>
      </w:r>
      <w:r>
        <w:t xml:space="preserve">: For symmetric or Hermitian </w:t>
      </w:r>
      <m:oMath>
        <m:r>
          <w:rPr>
            <w:rFonts w:ascii="Cambria Math" w:hAnsi="Cambria Math"/>
          </w:rPr>
          <m:t>A</m:t>
        </m:r>
      </m:oMath>
      <w:r>
        <w:t xml:space="preserve">, this corresponds to equality for 2-norm, since in this case the 2-norm is precisely the spectral radius of </w:t>
      </w:r>
      <m:oMath>
        <m:r>
          <w:rPr>
            <w:rFonts w:ascii="Cambria Math" w:hAnsi="Cambria Math"/>
          </w:rPr>
          <m:t>A</m:t>
        </m:r>
      </m:oMath>
      <w:r>
        <w:t>.</w:t>
      </w:r>
    </w:p>
    <w:p w14:paraId="6BCA6D26" w14:textId="77777777" w:rsidR="005A0A39" w:rsidRDefault="00E06CB7" w:rsidP="00196FB6">
      <w:pPr>
        <w:pStyle w:val="ListParagraph"/>
        <w:numPr>
          <w:ilvl w:val="0"/>
          <w:numId w:val="319"/>
        </w:numPr>
        <w:spacing w:line="360" w:lineRule="auto"/>
      </w:pPr>
      <w:r>
        <w:rPr>
          <w:u w:val="single"/>
        </w:rPr>
        <w:t xml:space="preserve">Case of Arbitrary </w:t>
      </w:r>
      <m:oMath>
        <m:r>
          <w:rPr>
            <w:rFonts w:ascii="Cambria Math" w:hAnsi="Cambria Math"/>
            <w:u w:val="single"/>
          </w:rPr>
          <m:t>A</m:t>
        </m:r>
      </m:oMath>
      <w:r w:rsidRPr="00E06CB7">
        <w:t>:</w:t>
      </w:r>
      <w:r>
        <w:t xml:space="preserve"> For an arbitrary matrix, one may not have equality for any norm: a counter-example would be</w:t>
      </w:r>
    </w:p>
    <w:p w14:paraId="1AB88B00" w14:textId="77777777" w:rsidR="005A0A39" w:rsidRPr="005A0A39" w:rsidRDefault="005A0A39" w:rsidP="005A0A39">
      <w:pPr>
        <w:spacing w:line="360" w:lineRule="auto"/>
        <w:rPr>
          <w:u w:val="single"/>
        </w:rPr>
      </w:pPr>
    </w:p>
    <w:p w14:paraId="200D87A6" w14:textId="77777777" w:rsidR="005A0A39" w:rsidRDefault="00E06CB7" w:rsidP="005A0A3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m:oMathPara>
    </w:p>
    <w:p w14:paraId="6F6E07FA" w14:textId="77777777" w:rsidR="005A0A39" w:rsidRDefault="005A0A39" w:rsidP="005A0A39">
      <w:pPr>
        <w:spacing w:line="360" w:lineRule="auto"/>
      </w:pPr>
    </w:p>
    <w:p w14:paraId="4C582D46" w14:textId="6B34EDCA" w:rsidR="00E06CB7" w:rsidRDefault="00E06CB7" w:rsidP="005A0A39">
      <w:pPr>
        <w:pStyle w:val="ListParagraph"/>
        <w:spacing w:line="360" w:lineRule="auto"/>
        <w:ind w:left="360"/>
      </w:pPr>
      <w:r>
        <w:lastRenderedPageBreak/>
        <w:t>which has vanishing spectral radius.</w:t>
      </w:r>
    </w:p>
    <w:p w14:paraId="78C96D4C" w14:textId="77777777" w:rsidR="005A0A39" w:rsidRDefault="002D29A3" w:rsidP="00196FB6">
      <w:pPr>
        <w:pStyle w:val="ListParagraph"/>
        <w:numPr>
          <w:ilvl w:val="0"/>
          <w:numId w:val="319"/>
        </w:numPr>
        <w:spacing w:line="360" w:lineRule="auto"/>
      </w:pPr>
      <w:r>
        <w:rPr>
          <w:u w:val="single"/>
        </w:rPr>
        <w:t>Formula for Spectral Radius</w:t>
      </w:r>
      <w:r w:rsidRPr="002D29A3">
        <w:t>:</w:t>
      </w:r>
      <w:r>
        <w:t xml:space="preserve"> In any case, for any matrix norm, the spectral radius formula is</w:t>
      </w:r>
    </w:p>
    <w:p w14:paraId="6FDB0EFF" w14:textId="77777777" w:rsidR="005A0A39" w:rsidRPr="005A0A39" w:rsidRDefault="005A0A39" w:rsidP="005A0A39">
      <w:pPr>
        <w:spacing w:line="360" w:lineRule="auto"/>
        <w:rPr>
          <w:u w:val="single"/>
        </w:rPr>
      </w:pPr>
    </w:p>
    <w:p w14:paraId="310B8380" w14:textId="41DB48DE" w:rsidR="002D29A3" w:rsidRDefault="002D29A3" w:rsidP="005A0A39">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p>
              <m:f>
                <m:fPr>
                  <m:ctrlPr>
                    <w:rPr>
                      <w:rFonts w:ascii="Cambria Math" w:hAnsi="Cambria Math"/>
                      <w:i/>
                    </w:rPr>
                  </m:ctrlPr>
                </m:fPr>
                <m:num>
                  <m:r>
                    <w:rPr>
                      <w:rFonts w:ascii="Cambria Math" w:hAnsi="Cambria Math"/>
                    </w:rPr>
                    <m:t>1</m:t>
                  </m:r>
                </m:num>
                <m:den>
                  <m:r>
                    <w:rPr>
                      <w:rFonts w:ascii="Cambria Math" w:hAnsi="Cambria Math"/>
                    </w:rPr>
                    <m:t>r</m:t>
                  </m:r>
                </m:den>
              </m:f>
            </m:sup>
          </m:sSup>
        </m:oMath>
      </m:oMathPara>
    </w:p>
    <w:p w14:paraId="04F6FC92" w14:textId="77777777" w:rsidR="002D29A3" w:rsidRDefault="002D29A3" w:rsidP="002D29A3">
      <w:pPr>
        <w:spacing w:line="360" w:lineRule="auto"/>
      </w:pPr>
    </w:p>
    <w:p w14:paraId="34DE59C7" w14:textId="77777777" w:rsidR="002D29A3" w:rsidRDefault="002D29A3" w:rsidP="002D29A3">
      <w:pPr>
        <w:spacing w:line="360" w:lineRule="auto"/>
      </w:pPr>
    </w:p>
    <w:p w14:paraId="60F020AF" w14:textId="46BFD792" w:rsidR="002D29A3" w:rsidRPr="002D29A3" w:rsidRDefault="002D29A3" w:rsidP="002D29A3">
      <w:pPr>
        <w:spacing w:line="360" w:lineRule="auto"/>
        <w:rPr>
          <w:b/>
          <w:bCs/>
          <w:sz w:val="28"/>
          <w:szCs w:val="28"/>
        </w:rPr>
      </w:pPr>
      <w:r w:rsidRPr="002D29A3">
        <w:rPr>
          <w:b/>
          <w:bCs/>
          <w:sz w:val="28"/>
          <w:szCs w:val="28"/>
        </w:rPr>
        <w:t>Consistent and Compatible Norms</w:t>
      </w:r>
    </w:p>
    <w:p w14:paraId="35920C9C" w14:textId="77777777" w:rsidR="002D29A3" w:rsidRDefault="002D29A3" w:rsidP="002D29A3">
      <w:pPr>
        <w:spacing w:line="360" w:lineRule="auto"/>
      </w:pPr>
    </w:p>
    <w:p w14:paraId="12733CAB" w14:textId="77777777" w:rsidR="00D934F6" w:rsidRDefault="002D29A3" w:rsidP="002D29A3">
      <w:pPr>
        <w:pStyle w:val="ListParagraph"/>
        <w:numPr>
          <w:ilvl w:val="0"/>
          <w:numId w:val="320"/>
        </w:numPr>
        <w:spacing w:line="360" w:lineRule="auto"/>
      </w:pPr>
      <w:r w:rsidRPr="002D29A3">
        <w:rPr>
          <w:u w:val="single"/>
        </w:rPr>
        <w:t>Matrix Norm Consistent with Underlying Vectors</w:t>
      </w:r>
      <w:r>
        <w:t xml:space="preserve">: A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is called </w:t>
      </w:r>
      <w:r w:rsidRPr="002D29A3">
        <w:rPr>
          <w:i/>
          <w:iCs/>
        </w:rPr>
        <w:t>consistent</w:t>
      </w:r>
      <w:r>
        <w:t xml:space="preserve"> with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if</w:t>
      </w:r>
    </w:p>
    <w:p w14:paraId="7ADD7120" w14:textId="77777777" w:rsidR="00D934F6" w:rsidRPr="00D934F6" w:rsidRDefault="00D934F6" w:rsidP="00D934F6">
      <w:pPr>
        <w:spacing w:line="360" w:lineRule="auto"/>
        <w:rPr>
          <w:u w:val="single"/>
        </w:rPr>
      </w:pPr>
    </w:p>
    <w:p w14:paraId="5064A9EA" w14:textId="77777777" w:rsidR="00D934F6" w:rsidRDefault="00000000" w:rsidP="00D934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2038BCD5" w14:textId="77777777" w:rsidR="00D934F6" w:rsidRDefault="00D934F6" w:rsidP="00D934F6">
      <w:pPr>
        <w:spacing w:line="360" w:lineRule="auto"/>
      </w:pPr>
    </w:p>
    <w:p w14:paraId="7A6F4004" w14:textId="77777777" w:rsidR="00D934F6" w:rsidRDefault="002D29A3" w:rsidP="00D934F6">
      <w:pPr>
        <w:pStyle w:val="ListParagraph"/>
        <w:spacing w:line="360" w:lineRule="auto"/>
        <w:ind w:left="360"/>
      </w:pPr>
      <w:r>
        <w:t>for all</w:t>
      </w:r>
    </w:p>
    <w:p w14:paraId="7768B392" w14:textId="77777777" w:rsidR="00D934F6" w:rsidRDefault="00D934F6" w:rsidP="00D934F6">
      <w:pPr>
        <w:spacing w:line="360" w:lineRule="auto"/>
      </w:pPr>
    </w:p>
    <w:p w14:paraId="0AE62FF8" w14:textId="77777777" w:rsidR="00D934F6" w:rsidRDefault="002D29A3" w:rsidP="00D934F6">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72D52A36" w14:textId="77777777" w:rsidR="00D934F6" w:rsidRDefault="00D934F6" w:rsidP="00D934F6">
      <w:pPr>
        <w:spacing w:line="360" w:lineRule="auto"/>
      </w:pPr>
    </w:p>
    <w:p w14:paraId="229F8870" w14:textId="77777777" w:rsidR="00D934F6" w:rsidRDefault="002D29A3" w:rsidP="00D934F6">
      <w:pPr>
        <w:pStyle w:val="ListParagraph"/>
        <w:spacing w:line="360" w:lineRule="auto"/>
        <w:ind w:left="360"/>
      </w:pPr>
      <w:r>
        <w:t>and</w:t>
      </w:r>
    </w:p>
    <w:p w14:paraId="53F0C4B5" w14:textId="77777777" w:rsidR="00D934F6" w:rsidRPr="00D934F6" w:rsidRDefault="00D934F6" w:rsidP="00D934F6">
      <w:pPr>
        <w:spacing w:line="360" w:lineRule="auto"/>
        <w:rPr>
          <w:rFonts w:ascii="Cambria Math" w:hAnsi="Cambria Math"/>
          <w:iCs/>
        </w:rPr>
      </w:pPr>
    </w:p>
    <w:p w14:paraId="2D5BDD8D" w14:textId="56B74113" w:rsidR="002D29A3" w:rsidRPr="00D934F6" w:rsidRDefault="002D29A3" w:rsidP="00D934F6">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243C1CCB" w14:textId="77777777" w:rsidR="00D934F6" w:rsidRPr="002D29A3" w:rsidRDefault="00D934F6" w:rsidP="00D934F6">
      <w:pPr>
        <w:spacing w:line="360" w:lineRule="auto"/>
      </w:pPr>
    </w:p>
    <w:p w14:paraId="76AA07E0" w14:textId="77777777" w:rsidR="00D934F6" w:rsidRDefault="002D29A3" w:rsidP="002D29A3">
      <w:pPr>
        <w:pStyle w:val="ListParagraph"/>
        <w:numPr>
          <w:ilvl w:val="0"/>
          <w:numId w:val="320"/>
        </w:numPr>
        <w:spacing w:line="360" w:lineRule="auto"/>
      </w:pPr>
      <w:r>
        <w:rPr>
          <w:u w:val="single"/>
        </w:rPr>
        <w:t>Special Case of Square/Equi-normed Spaces</w:t>
      </w:r>
      <w:r>
        <w:t xml:space="preserve">: </w:t>
      </w:r>
      <w:r w:rsidR="005A0A39">
        <w:t>In the special case of</w:t>
      </w:r>
    </w:p>
    <w:p w14:paraId="4CD452D4" w14:textId="77777777" w:rsidR="00D934F6" w:rsidRPr="00C813F9" w:rsidRDefault="00D934F6" w:rsidP="00C813F9">
      <w:pPr>
        <w:spacing w:line="360" w:lineRule="auto"/>
        <w:rPr>
          <w:u w:val="single"/>
        </w:rPr>
      </w:pPr>
    </w:p>
    <w:p w14:paraId="778B2971" w14:textId="77777777" w:rsidR="00D934F6" w:rsidRDefault="005A0A39" w:rsidP="00D934F6">
      <w:pPr>
        <w:pStyle w:val="ListParagraph"/>
        <w:spacing w:line="360" w:lineRule="auto"/>
        <w:ind w:left="360"/>
      </w:pPr>
      <m:oMathPara>
        <m:oMath>
          <m:r>
            <w:rPr>
              <w:rFonts w:ascii="Cambria Math" w:hAnsi="Cambria Math"/>
            </w:rPr>
            <m:t>m=n</m:t>
          </m:r>
        </m:oMath>
      </m:oMathPara>
    </w:p>
    <w:p w14:paraId="1609FE06" w14:textId="77777777" w:rsidR="00D934F6" w:rsidRDefault="00D934F6" w:rsidP="00C813F9">
      <w:pPr>
        <w:spacing w:line="360" w:lineRule="auto"/>
      </w:pPr>
    </w:p>
    <w:p w14:paraId="0572EB24" w14:textId="77777777" w:rsidR="00D934F6" w:rsidRDefault="005A0A39" w:rsidP="00D934F6">
      <w:pPr>
        <w:pStyle w:val="ListParagraph"/>
        <w:spacing w:line="360" w:lineRule="auto"/>
        <w:ind w:left="360"/>
      </w:pPr>
      <w:r>
        <w:t>and</w:t>
      </w:r>
    </w:p>
    <w:p w14:paraId="1A697572" w14:textId="77777777" w:rsidR="00D934F6" w:rsidRDefault="00D934F6" w:rsidP="00C813F9">
      <w:pPr>
        <w:spacing w:line="360" w:lineRule="auto"/>
      </w:pPr>
    </w:p>
    <w:p w14:paraId="69820EC4" w14:textId="77777777" w:rsidR="00D934F6" w:rsidRDefault="005A0A39" w:rsidP="00D934F6">
      <w:pPr>
        <w:pStyle w:val="ListParagraph"/>
        <w:spacing w:line="360" w:lineRule="auto"/>
        <w:ind w:left="360"/>
      </w:pPr>
      <m:oMathPara>
        <m:oMath>
          <m:r>
            <w:rPr>
              <w:rFonts w:ascii="Cambria Math" w:hAnsi="Cambria Math"/>
            </w:rPr>
            <m:t>α=β</m:t>
          </m:r>
        </m:oMath>
      </m:oMathPara>
    </w:p>
    <w:p w14:paraId="0CB57A81" w14:textId="77777777" w:rsidR="00D934F6" w:rsidRDefault="00D934F6" w:rsidP="00C813F9">
      <w:pPr>
        <w:spacing w:line="360" w:lineRule="auto"/>
      </w:pPr>
    </w:p>
    <w:p w14:paraId="3D843FEA" w14:textId="29296FD8" w:rsidR="002D29A3" w:rsidRDefault="00000000" w:rsidP="00D934F6">
      <w:pPr>
        <w:pStyle w:val="ListParagraph"/>
        <w:spacing w:line="360" w:lineRule="auto"/>
        <w:ind w:left="360"/>
      </w:pPr>
      <m:oMath>
        <m:d>
          <m:dPr>
            <m:begChr m:val="‖"/>
            <m:endChr m:val="‖"/>
            <m:ctrlPr>
              <w:rPr>
                <w:rFonts w:ascii="Cambria Math" w:hAnsi="Cambria Math"/>
                <w:i/>
              </w:rPr>
            </m:ctrlPr>
          </m:dPr>
          <m:e>
            <m:r>
              <w:rPr>
                <w:rFonts w:ascii="Cambria Math" w:hAnsi="Cambria Math"/>
              </w:rPr>
              <m:t>∙</m:t>
            </m:r>
          </m:e>
        </m:d>
      </m:oMath>
      <w:r w:rsidR="005A0A39">
        <w:t xml:space="preserve"> is also called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5A0A39">
        <w:t>.</w:t>
      </w:r>
    </w:p>
    <w:p w14:paraId="1931E378" w14:textId="77777777" w:rsidR="00C813F9" w:rsidRDefault="00D934F6" w:rsidP="002D29A3">
      <w:pPr>
        <w:pStyle w:val="ListParagraph"/>
        <w:numPr>
          <w:ilvl w:val="0"/>
          <w:numId w:val="320"/>
        </w:numPr>
        <w:spacing w:line="360" w:lineRule="auto"/>
      </w:pPr>
      <w:r>
        <w:rPr>
          <w:u w:val="single"/>
        </w:rPr>
        <w:t>Consistency of Induced Norms</w:t>
      </w:r>
      <w:r w:rsidRPr="00D934F6">
        <w:t>:</w:t>
      </w:r>
      <w:r>
        <w:t xml:space="preserve"> All induced norms are consistent by definition. Also, any sub-multiplicative matrix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induces a compatible vector norm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by defining</w:t>
      </w:r>
    </w:p>
    <w:p w14:paraId="7DCBC861" w14:textId="77777777" w:rsidR="00C813F9" w:rsidRPr="00C813F9" w:rsidRDefault="00C813F9" w:rsidP="00C813F9">
      <w:pPr>
        <w:spacing w:line="360" w:lineRule="auto"/>
        <w:rPr>
          <w:u w:val="single"/>
        </w:rPr>
      </w:pPr>
    </w:p>
    <w:p w14:paraId="330FCAD5" w14:textId="0DD32AB3" w:rsidR="00D934F6" w:rsidRDefault="00000000" w:rsidP="00C813F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 v, ⋯, v</m:t>
              </m:r>
            </m:e>
          </m:d>
        </m:oMath>
      </m:oMathPara>
    </w:p>
    <w:p w14:paraId="00EACCEC" w14:textId="77777777" w:rsidR="00D934F6" w:rsidRDefault="00D934F6" w:rsidP="00D934F6">
      <w:pPr>
        <w:spacing w:line="360" w:lineRule="auto"/>
      </w:pPr>
    </w:p>
    <w:p w14:paraId="7DE53849" w14:textId="77777777" w:rsidR="00D934F6" w:rsidRDefault="00D934F6" w:rsidP="00D934F6">
      <w:pPr>
        <w:spacing w:line="360" w:lineRule="auto"/>
      </w:pPr>
    </w:p>
    <w:p w14:paraId="5C081029" w14:textId="2F0ED626" w:rsidR="00D934F6" w:rsidRPr="00D934F6" w:rsidRDefault="00D934F6" w:rsidP="00D934F6">
      <w:pPr>
        <w:spacing w:line="360" w:lineRule="auto"/>
        <w:rPr>
          <w:b/>
          <w:bCs/>
          <w:sz w:val="28"/>
          <w:szCs w:val="28"/>
        </w:rPr>
      </w:pPr>
      <w:r w:rsidRPr="00D934F6">
        <w:rPr>
          <w:b/>
          <w:bCs/>
          <w:sz w:val="28"/>
          <w:szCs w:val="28"/>
        </w:rPr>
        <w:t>Entry-wise Matrix Norms</w:t>
      </w:r>
    </w:p>
    <w:p w14:paraId="424A8F10" w14:textId="77777777" w:rsidR="00D934F6" w:rsidRDefault="00D934F6" w:rsidP="00D934F6">
      <w:pPr>
        <w:spacing w:line="360" w:lineRule="auto"/>
      </w:pPr>
    </w:p>
    <w:p w14:paraId="7A6C5641" w14:textId="1655A645" w:rsidR="00D934F6" w:rsidRDefault="00D934F6" w:rsidP="00D934F6">
      <w:pPr>
        <w:pStyle w:val="ListParagraph"/>
        <w:numPr>
          <w:ilvl w:val="0"/>
          <w:numId w:val="321"/>
        </w:numPr>
        <w:spacing w:line="360" w:lineRule="auto"/>
      </w:pPr>
      <w:r w:rsidRPr="00D934F6">
        <w:rPr>
          <w:u w:val="single"/>
        </w:rPr>
        <w:t>Reducing Matrix to Vector</w:t>
      </w:r>
      <w:r>
        <w:t xml:space="preserve">: These norms treat an </w:t>
      </w:r>
      <m:oMath>
        <m:r>
          <w:rPr>
            <w:rFonts w:ascii="Cambria Math" w:hAnsi="Cambria Math"/>
          </w:rPr>
          <m:t>m×n</m:t>
        </m:r>
      </m:oMath>
      <w:r>
        <w:t xml:space="preserve"> matrix as a vector size </w:t>
      </w:r>
      <m:oMath>
        <m:r>
          <w:rPr>
            <w:rFonts w:ascii="Cambria Math" w:hAnsi="Cambria Math"/>
          </w:rPr>
          <m:t>m∙n</m:t>
        </m:r>
      </m:oMath>
      <w:r>
        <w:t xml:space="preserve"> and use one of the familiar vector norms.</w:t>
      </w:r>
    </w:p>
    <w:p w14:paraId="295AD5F6" w14:textId="77777777" w:rsidR="000C1823" w:rsidRDefault="00C813F9" w:rsidP="00D934F6">
      <w:pPr>
        <w:pStyle w:val="ListParagraph"/>
        <w:numPr>
          <w:ilvl w:val="0"/>
          <w:numId w:val="321"/>
        </w:numPr>
        <w:spacing w:line="360" w:lineRule="auto"/>
      </w:pPr>
      <w:r>
        <w:rPr>
          <w:u w:val="single"/>
        </w:rPr>
        <w:t>Deferral to Vector Norms</w:t>
      </w:r>
      <w:r w:rsidRPr="00C813F9">
        <w:t>:</w:t>
      </w:r>
      <w:r>
        <w:t xml:space="preserve"> For example, using the </w:t>
      </w:r>
      <m:oMath>
        <m:r>
          <w:rPr>
            <w:rFonts w:ascii="Cambria Math" w:hAnsi="Cambria Math"/>
          </w:rPr>
          <m:t>p</m:t>
        </m:r>
      </m:oMath>
      <w:r>
        <w:t>-norm for vectors</w:t>
      </w:r>
    </w:p>
    <w:p w14:paraId="4F175AFB" w14:textId="77777777" w:rsidR="000C1823" w:rsidRPr="000C1823" w:rsidRDefault="000C1823" w:rsidP="000C1823">
      <w:pPr>
        <w:spacing w:line="360" w:lineRule="auto"/>
        <w:rPr>
          <w:u w:val="single"/>
        </w:rPr>
      </w:pPr>
    </w:p>
    <w:p w14:paraId="35CDAF63" w14:textId="77777777" w:rsidR="000C1823" w:rsidRDefault="00C813F9" w:rsidP="000C1823">
      <w:pPr>
        <w:pStyle w:val="ListParagraph"/>
        <w:spacing w:line="360" w:lineRule="auto"/>
        <w:ind w:left="360"/>
      </w:pPr>
      <m:oMathPara>
        <m:oMath>
          <m:r>
            <w:rPr>
              <w:rFonts w:ascii="Cambria Math" w:hAnsi="Cambria Math"/>
            </w:rPr>
            <m:t>p≥1</m:t>
          </m:r>
        </m:oMath>
      </m:oMathPara>
    </w:p>
    <w:p w14:paraId="3A3626E3" w14:textId="77777777" w:rsidR="000C1823" w:rsidRDefault="000C1823" w:rsidP="000C1823">
      <w:pPr>
        <w:spacing w:line="360" w:lineRule="auto"/>
      </w:pPr>
    </w:p>
    <w:p w14:paraId="1DF14936" w14:textId="77777777" w:rsidR="000C1823" w:rsidRDefault="00C813F9" w:rsidP="000C1823">
      <w:pPr>
        <w:pStyle w:val="ListParagraph"/>
        <w:spacing w:line="360" w:lineRule="auto"/>
        <w:ind w:left="360"/>
      </w:pPr>
      <w:r>
        <w:t>one gets</w:t>
      </w:r>
    </w:p>
    <w:p w14:paraId="278CD28F" w14:textId="77777777" w:rsidR="000C1823" w:rsidRDefault="000C1823" w:rsidP="000C1823">
      <w:pPr>
        <w:spacing w:line="360" w:lineRule="auto"/>
      </w:pPr>
    </w:p>
    <w:p w14:paraId="75313F2E" w14:textId="60768E0A" w:rsidR="00C813F9" w:rsidRPr="000C1823" w:rsidRDefault="00000000" w:rsidP="000C182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vec </m:t>
                  </m:r>
                  <m:d>
                    <m:dPr>
                      <m:ctrlPr>
                        <w:rPr>
                          <w:rFonts w:ascii="Cambria Math" w:hAnsi="Cambria Math"/>
                          <w:i/>
                        </w:rPr>
                      </m:ctrlPr>
                    </m:dPr>
                    <m:e>
                      <m:r>
                        <w:rPr>
                          <w:rFonts w:ascii="Cambria Math" w:hAnsi="Cambria Math"/>
                        </w:rPr>
                        <m:t>A</m:t>
                      </m:r>
                    </m:e>
                  </m:d>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4A8477F1" w14:textId="77777777" w:rsidR="000C1823" w:rsidRDefault="000C1823" w:rsidP="000C1823">
      <w:pPr>
        <w:spacing w:line="360" w:lineRule="auto"/>
      </w:pPr>
    </w:p>
    <w:p w14:paraId="090B6152" w14:textId="4A7F6A65" w:rsidR="000C1823" w:rsidRDefault="000C1823" w:rsidP="00D934F6">
      <w:pPr>
        <w:pStyle w:val="ListParagraph"/>
        <w:numPr>
          <w:ilvl w:val="0"/>
          <w:numId w:val="321"/>
        </w:numPr>
        <w:spacing w:line="360" w:lineRule="auto"/>
      </w:pPr>
      <w:r>
        <w:rPr>
          <w:u w:val="single"/>
        </w:rPr>
        <w:t>Comparison to other Norms</w:t>
      </w:r>
      <w:r>
        <w:t xml:space="preserve">: This norm is different from the induced </w:t>
      </w:r>
      <m:oMath>
        <m:r>
          <w:rPr>
            <w:rFonts w:ascii="Cambria Math" w:hAnsi="Cambria Math"/>
          </w:rPr>
          <m:t>p</m:t>
        </m:r>
      </m:oMath>
      <w:r>
        <w:t xml:space="preserve">-norm above or the Schatten </w:t>
      </w:r>
      <m:oMath>
        <m:r>
          <w:rPr>
            <w:rFonts w:ascii="Cambria Math" w:hAnsi="Cambria Math"/>
          </w:rPr>
          <m:t>p</m:t>
        </m:r>
      </m:oMath>
      <w:r>
        <w:t>-norm below, but the notation is the same.</w:t>
      </w:r>
    </w:p>
    <w:p w14:paraId="4DE2154B" w14:textId="77777777" w:rsidR="000C1823" w:rsidRDefault="000C1823" w:rsidP="00D934F6">
      <w:pPr>
        <w:pStyle w:val="ListParagraph"/>
        <w:numPr>
          <w:ilvl w:val="0"/>
          <w:numId w:val="321"/>
        </w:numPr>
        <w:spacing w:line="360" w:lineRule="auto"/>
      </w:pPr>
      <w:r w:rsidRPr="000C1823">
        <w:rPr>
          <w:u w:val="single"/>
        </w:rPr>
        <w:t xml:space="preserve">Cases of </w:t>
      </w:r>
      <m:oMath>
        <m:r>
          <w:rPr>
            <w:rFonts w:ascii="Cambria Math" w:hAnsi="Cambria Math"/>
            <w:u w:val="single"/>
          </w:rPr>
          <m:t>p=2</m:t>
        </m:r>
      </m:oMath>
      <w:r w:rsidRPr="000C1823">
        <w:rPr>
          <w:u w:val="single"/>
        </w:rPr>
        <w:t xml:space="preserve"> and </w:t>
      </w:r>
      <m:oMath>
        <m:r>
          <w:rPr>
            <w:rFonts w:ascii="Cambria Math" w:hAnsi="Cambria Math"/>
            <w:u w:val="single"/>
          </w:rPr>
          <m:t>p=∞</m:t>
        </m:r>
      </m:oMath>
      <w:r>
        <w:t>: The special case</w:t>
      </w:r>
    </w:p>
    <w:p w14:paraId="4143B568" w14:textId="77777777" w:rsidR="000C1823" w:rsidRPr="000C1823" w:rsidRDefault="000C1823" w:rsidP="000C1823">
      <w:pPr>
        <w:spacing w:line="360" w:lineRule="auto"/>
        <w:rPr>
          <w:u w:val="single"/>
        </w:rPr>
      </w:pPr>
    </w:p>
    <w:p w14:paraId="63042165" w14:textId="77777777" w:rsidR="000C1823" w:rsidRDefault="000C1823" w:rsidP="000C1823">
      <w:pPr>
        <w:pStyle w:val="ListParagraph"/>
        <w:spacing w:line="360" w:lineRule="auto"/>
        <w:ind w:left="360"/>
      </w:pPr>
      <m:oMathPara>
        <m:oMath>
          <m:r>
            <w:rPr>
              <w:rFonts w:ascii="Cambria Math" w:hAnsi="Cambria Math"/>
            </w:rPr>
            <m:t>p=2</m:t>
          </m:r>
        </m:oMath>
      </m:oMathPara>
    </w:p>
    <w:p w14:paraId="08904294" w14:textId="77777777" w:rsidR="000C1823" w:rsidRDefault="000C1823" w:rsidP="000C1823">
      <w:pPr>
        <w:spacing w:line="360" w:lineRule="auto"/>
      </w:pPr>
    </w:p>
    <w:p w14:paraId="3D0AB7BD" w14:textId="77777777" w:rsidR="000C1823" w:rsidRDefault="000C1823" w:rsidP="000C1823">
      <w:pPr>
        <w:pStyle w:val="ListParagraph"/>
        <w:spacing w:line="360" w:lineRule="auto"/>
        <w:ind w:left="360"/>
      </w:pPr>
      <w:r>
        <w:t>is the Frobenius norm, and</w:t>
      </w:r>
    </w:p>
    <w:p w14:paraId="746C9351" w14:textId="77777777" w:rsidR="000C1823" w:rsidRDefault="000C1823" w:rsidP="000C1823">
      <w:pPr>
        <w:spacing w:line="360" w:lineRule="auto"/>
      </w:pPr>
    </w:p>
    <w:p w14:paraId="4F994DB1" w14:textId="77777777" w:rsidR="000C1823" w:rsidRDefault="000C1823" w:rsidP="000C1823">
      <w:pPr>
        <w:pStyle w:val="ListParagraph"/>
        <w:spacing w:line="360" w:lineRule="auto"/>
        <w:ind w:left="360"/>
      </w:pPr>
      <m:oMathPara>
        <m:oMath>
          <m:r>
            <w:rPr>
              <w:rFonts w:ascii="Cambria Math" w:hAnsi="Cambria Math"/>
            </w:rPr>
            <m:t>p=∞</m:t>
          </m:r>
        </m:oMath>
      </m:oMathPara>
    </w:p>
    <w:p w14:paraId="725D7A29" w14:textId="77777777" w:rsidR="000C1823" w:rsidRDefault="000C1823" w:rsidP="000C1823">
      <w:pPr>
        <w:spacing w:line="360" w:lineRule="auto"/>
      </w:pPr>
    </w:p>
    <w:p w14:paraId="408FDE1F" w14:textId="07245F46" w:rsidR="000C1823" w:rsidRDefault="000C1823" w:rsidP="000C1823">
      <w:pPr>
        <w:pStyle w:val="ListParagraph"/>
        <w:spacing w:line="360" w:lineRule="auto"/>
        <w:ind w:left="360"/>
      </w:pPr>
      <w:r>
        <w:t>yields the maximum norm.</w:t>
      </w:r>
    </w:p>
    <w:p w14:paraId="2C66FD53" w14:textId="77777777" w:rsidR="000C1823" w:rsidRDefault="000C1823" w:rsidP="000C1823">
      <w:pPr>
        <w:spacing w:line="360" w:lineRule="auto"/>
      </w:pPr>
    </w:p>
    <w:p w14:paraId="78E95A20" w14:textId="77777777" w:rsidR="000C1823" w:rsidRDefault="000C1823" w:rsidP="000C1823">
      <w:pPr>
        <w:spacing w:line="360" w:lineRule="auto"/>
      </w:pPr>
    </w:p>
    <w:p w14:paraId="72A571CB" w14:textId="1210BFBA" w:rsidR="000C1823" w:rsidRPr="000C1823" w:rsidRDefault="000C1823" w:rsidP="000C1823">
      <w:pPr>
        <w:spacing w:line="360" w:lineRule="auto"/>
        <w:rPr>
          <w:b/>
          <w:bCs/>
          <w:sz w:val="28"/>
          <w:szCs w:val="28"/>
        </w:rPr>
      </w:pPr>
      <w:r w:rsidRPr="000C1823">
        <w:rPr>
          <w:b/>
          <w:bCs/>
          <w:sz w:val="28"/>
          <w:szCs w:val="28"/>
        </w:rPr>
        <w:t xml:space="preserve">Entry-wise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2, 1</m:t>
            </m:r>
          </m:sub>
        </m:sSub>
      </m:oMath>
      <w:r w:rsidRPr="000C1823">
        <w:rPr>
          <w:b/>
          <w:bCs/>
          <w:sz w:val="28"/>
          <w:szCs w:val="28"/>
        </w:rPr>
        <w:t xml:space="preserve"> and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p, q</m:t>
            </m:r>
          </m:sub>
        </m:sSub>
      </m:oMath>
      <w:r w:rsidRPr="000C1823">
        <w:rPr>
          <w:b/>
          <w:bCs/>
          <w:sz w:val="28"/>
          <w:szCs w:val="28"/>
        </w:rPr>
        <w:t xml:space="preserve"> Matrix Norms</w:t>
      </w:r>
    </w:p>
    <w:p w14:paraId="58A5C35B" w14:textId="77777777" w:rsidR="000C1823" w:rsidRDefault="000C1823" w:rsidP="000C1823">
      <w:pPr>
        <w:spacing w:line="360" w:lineRule="auto"/>
      </w:pPr>
    </w:p>
    <w:p w14:paraId="5AEBC95F" w14:textId="7D3F7122" w:rsidR="000C1823" w:rsidRDefault="000C1823" w:rsidP="000C1823">
      <w:pPr>
        <w:pStyle w:val="ListParagraph"/>
        <w:numPr>
          <w:ilvl w:val="0"/>
          <w:numId w:val="322"/>
        </w:numPr>
        <w:spacing w:line="360" w:lineRule="auto"/>
      </w:pPr>
      <m:oMath>
        <m:r>
          <w:rPr>
            <w:rFonts w:ascii="Cambria Math" w:hAnsi="Cambria Math"/>
            <w:u w:val="single"/>
          </w:rPr>
          <m:t>n</m:t>
        </m:r>
      </m:oMath>
      <w:r w:rsidRPr="000C1823">
        <w:rPr>
          <w:u w:val="single"/>
        </w:rPr>
        <w:t xml:space="preserve"> Points in </w:t>
      </w:r>
      <m:oMath>
        <m:r>
          <w:rPr>
            <w:rFonts w:ascii="Cambria Math" w:hAnsi="Cambria Math"/>
            <w:u w:val="single"/>
          </w:rPr>
          <m:t>m</m:t>
        </m:r>
      </m:oMath>
      <w:r w:rsidRPr="000C1823">
        <w:rPr>
          <w:u w:val="single"/>
        </w:rPr>
        <w:t>-dimensional Space</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columns of a matrix </w:t>
      </w:r>
      <m:oMath>
        <m:r>
          <w:rPr>
            <w:rFonts w:ascii="Cambria Math" w:hAnsi="Cambria Math"/>
          </w:rPr>
          <m:t>A</m:t>
        </m:r>
      </m:oMath>
      <w:r>
        <w:t xml:space="preserve">. From the original definition, the matrix </w:t>
      </w:r>
      <m:oMath>
        <m:r>
          <w:rPr>
            <w:rFonts w:ascii="Cambria Math" w:hAnsi="Cambria Math"/>
          </w:rPr>
          <m:t>A</m:t>
        </m:r>
      </m:oMath>
      <w:r>
        <w:t xml:space="preserve"> presents </w:t>
      </w:r>
      <m:oMath>
        <m:r>
          <w:rPr>
            <w:rFonts w:ascii="Cambria Math" w:hAnsi="Cambria Math"/>
          </w:rPr>
          <m:t>n</m:t>
        </m:r>
      </m:oMath>
      <w:r>
        <w:t xml:space="preserve"> data points in </w:t>
      </w:r>
      <m:oMath>
        <m:r>
          <w:rPr>
            <w:rFonts w:ascii="Cambria Math" w:hAnsi="Cambria Math"/>
          </w:rPr>
          <m:t>m</m:t>
        </m:r>
      </m:oMath>
      <w:r>
        <w:t>-dimensional space.</w:t>
      </w:r>
    </w:p>
    <w:p w14:paraId="45D2B500" w14:textId="77777777" w:rsidR="00F37D59" w:rsidRDefault="00F97826" w:rsidP="000C1823">
      <w:pPr>
        <w:pStyle w:val="ListParagraph"/>
        <w:numPr>
          <w:ilvl w:val="0"/>
          <w:numId w:val="322"/>
        </w:numPr>
        <w:spacing w:line="360" w:lineRule="auto"/>
      </w:pPr>
      <w:r w:rsidRPr="00F97826">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F97826">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is the sum of the Euclidean norms of the columns of the matrix (Ding, Zhou, He, and Zha (2006)):</w:t>
      </w:r>
    </w:p>
    <w:p w14:paraId="426CEF4E" w14:textId="77777777" w:rsidR="00F37D59" w:rsidRPr="00F37D59" w:rsidRDefault="00F37D59" w:rsidP="00F37D59">
      <w:pPr>
        <w:spacing w:line="360" w:lineRule="auto"/>
        <w:rPr>
          <w:u w:val="single"/>
        </w:rPr>
      </w:pPr>
    </w:p>
    <w:p w14:paraId="46830733" w14:textId="68256531" w:rsidR="00F97826" w:rsidRPr="00F37D59"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rad>
            </m:e>
          </m:nary>
        </m:oMath>
      </m:oMathPara>
    </w:p>
    <w:p w14:paraId="2DF63082" w14:textId="77777777" w:rsidR="00F37D59" w:rsidRDefault="00F37D59" w:rsidP="00F37D59">
      <w:pPr>
        <w:spacing w:line="360" w:lineRule="auto"/>
      </w:pPr>
    </w:p>
    <w:p w14:paraId="11043E07" w14:textId="1DB6E1C2" w:rsidR="00EE4BC4" w:rsidRDefault="00EE4BC4" w:rsidP="000C1823">
      <w:pPr>
        <w:pStyle w:val="ListParagraph"/>
        <w:numPr>
          <w:ilvl w:val="0"/>
          <w:numId w:val="322"/>
        </w:numPr>
        <w:spacing w:line="360" w:lineRule="auto"/>
      </w:pPr>
      <w:r>
        <w:rPr>
          <w:u w:val="single"/>
        </w:rPr>
        <w:t xml:space="preserve">Practical Use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EE4BC4">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as an error function is more robust, since the error for each data point – a column – is not squared. It is used in robust error analysis and sparse coding.</w:t>
      </w:r>
    </w:p>
    <w:p w14:paraId="61329298" w14:textId="77777777" w:rsidR="00F37D59" w:rsidRDefault="00EE4BC4" w:rsidP="000C1823">
      <w:pPr>
        <w:pStyle w:val="ListParagraph"/>
        <w:numPr>
          <w:ilvl w:val="0"/>
          <w:numId w:val="322"/>
        </w:numPr>
        <w:spacing w:line="360" w:lineRule="auto"/>
      </w:pPr>
      <w:r>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 q</m:t>
            </m:r>
          </m:sub>
        </m:sSub>
      </m:oMath>
      <w:r w:rsidRPr="00EE4BC4">
        <w:rPr>
          <w:u w:val="single"/>
        </w:rPr>
        <w:t xml:space="preserve"> Norm</w:t>
      </w:r>
      <w:r>
        <w:t>: For</w:t>
      </w:r>
    </w:p>
    <w:p w14:paraId="57173C97" w14:textId="77777777" w:rsidR="00F37D59" w:rsidRPr="00F37D59" w:rsidRDefault="00F37D59" w:rsidP="00F37D59">
      <w:pPr>
        <w:spacing w:line="360" w:lineRule="auto"/>
        <w:rPr>
          <w:u w:val="single"/>
        </w:rPr>
      </w:pPr>
    </w:p>
    <w:p w14:paraId="61C6718D" w14:textId="77777777" w:rsidR="00F37D59" w:rsidRDefault="00EE4BC4" w:rsidP="00F37D59">
      <w:pPr>
        <w:pStyle w:val="ListParagraph"/>
        <w:spacing w:line="360" w:lineRule="auto"/>
        <w:ind w:left="360"/>
      </w:pPr>
      <m:oMathPara>
        <m:oMath>
          <m:r>
            <w:rPr>
              <w:rFonts w:ascii="Cambria Math" w:hAnsi="Cambria Math"/>
            </w:rPr>
            <m:t>p, q≥1</m:t>
          </m:r>
        </m:oMath>
      </m:oMathPara>
    </w:p>
    <w:p w14:paraId="1A071B68" w14:textId="77777777" w:rsidR="00F37D59" w:rsidRDefault="00F37D59" w:rsidP="00F37D59">
      <w:pPr>
        <w:spacing w:line="360" w:lineRule="auto"/>
      </w:pPr>
    </w:p>
    <w:p w14:paraId="24130BB6" w14:textId="77777777" w:rsidR="00F37D59" w:rsidRDefault="00EE4BC4" w:rsidP="00F37D59">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can be generalized to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as follows:</w:t>
      </w:r>
    </w:p>
    <w:p w14:paraId="033AFCA6" w14:textId="77777777" w:rsidR="00F37D59" w:rsidRDefault="00F37D59" w:rsidP="00F37D59">
      <w:pPr>
        <w:spacing w:line="360" w:lineRule="auto"/>
      </w:pPr>
    </w:p>
    <w:p w14:paraId="6627071A" w14:textId="08FB100D" w:rsidR="00EE4BC4"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q</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q</m:t>
                          </m:r>
                        </m:num>
                        <m:den>
                          <m:r>
                            <w:rPr>
                              <w:rFonts w:ascii="Cambria Math" w:hAnsi="Cambria Math"/>
                            </w:rPr>
                            <m:t>p</m:t>
                          </m:r>
                        </m:den>
                      </m:f>
                    </m:sup>
                  </m:sSup>
                </m:e>
              </m:d>
            </m:e>
            <m:sup>
              <m:f>
                <m:fPr>
                  <m:ctrlPr>
                    <w:rPr>
                      <w:rFonts w:ascii="Cambria Math" w:hAnsi="Cambria Math"/>
                      <w:i/>
                    </w:rPr>
                  </m:ctrlPr>
                </m:fPr>
                <m:num>
                  <m:r>
                    <w:rPr>
                      <w:rFonts w:ascii="Cambria Math" w:hAnsi="Cambria Math"/>
                    </w:rPr>
                    <m:t>1</m:t>
                  </m:r>
                </m:num>
                <m:den>
                  <m:r>
                    <w:rPr>
                      <w:rFonts w:ascii="Cambria Math" w:hAnsi="Cambria Math"/>
                    </w:rPr>
                    <m:t>q</m:t>
                  </m:r>
                </m:den>
              </m:f>
            </m:sup>
          </m:sSup>
        </m:oMath>
      </m:oMathPara>
    </w:p>
    <w:p w14:paraId="7B6EFDC0" w14:textId="77777777" w:rsidR="00F37D59" w:rsidRDefault="00F37D59" w:rsidP="00F37D59">
      <w:pPr>
        <w:spacing w:line="360" w:lineRule="auto"/>
      </w:pPr>
    </w:p>
    <w:p w14:paraId="0C3DB605" w14:textId="77777777" w:rsidR="00F37D59" w:rsidRDefault="00F37D59" w:rsidP="00F37D59">
      <w:pPr>
        <w:spacing w:line="360" w:lineRule="auto"/>
      </w:pPr>
    </w:p>
    <w:p w14:paraId="641DF912" w14:textId="36A23CC2" w:rsidR="00F37D59" w:rsidRPr="00F37D59" w:rsidRDefault="00F37D59" w:rsidP="00F37D59">
      <w:pPr>
        <w:spacing w:line="360" w:lineRule="auto"/>
        <w:rPr>
          <w:b/>
          <w:bCs/>
          <w:sz w:val="28"/>
          <w:szCs w:val="28"/>
        </w:rPr>
      </w:pPr>
      <w:r w:rsidRPr="00F37D59">
        <w:rPr>
          <w:b/>
          <w:bCs/>
          <w:sz w:val="28"/>
          <w:szCs w:val="28"/>
        </w:rPr>
        <w:t>Entry-wise Matrix Norms: Frobenius Norm</w:t>
      </w:r>
    </w:p>
    <w:p w14:paraId="43BEC079" w14:textId="77777777" w:rsidR="00F37D59" w:rsidRDefault="00F37D59" w:rsidP="00F37D59">
      <w:pPr>
        <w:spacing w:line="360" w:lineRule="auto"/>
      </w:pPr>
    </w:p>
    <w:p w14:paraId="0393DC6C" w14:textId="77777777" w:rsidR="00BE6E6F" w:rsidRDefault="00F37D59" w:rsidP="00F37D59">
      <w:pPr>
        <w:pStyle w:val="ListParagraph"/>
        <w:numPr>
          <w:ilvl w:val="0"/>
          <w:numId w:val="323"/>
        </w:numPr>
        <w:spacing w:line="360" w:lineRule="auto"/>
      </w:pPr>
      <w:r w:rsidRPr="00F37D59">
        <w:rPr>
          <w:u w:val="single"/>
        </w:rPr>
        <w:t>Motivation behind the Norm</w:t>
      </w:r>
      <w:r>
        <w:t>: When</w:t>
      </w:r>
    </w:p>
    <w:p w14:paraId="5A54322F" w14:textId="77777777" w:rsidR="00BE6E6F" w:rsidRPr="00BE6E6F" w:rsidRDefault="00BE6E6F" w:rsidP="00BE6E6F">
      <w:pPr>
        <w:spacing w:line="360" w:lineRule="auto"/>
        <w:rPr>
          <w:u w:val="single"/>
        </w:rPr>
      </w:pPr>
    </w:p>
    <w:p w14:paraId="2FF6B0E4" w14:textId="77777777" w:rsidR="00BE6E6F" w:rsidRDefault="00F37D59" w:rsidP="00BE6E6F">
      <w:pPr>
        <w:pStyle w:val="ListParagraph"/>
        <w:spacing w:line="360" w:lineRule="auto"/>
        <w:ind w:left="360"/>
      </w:pPr>
      <m:oMathPara>
        <m:oMath>
          <m:r>
            <w:rPr>
              <w:rFonts w:ascii="Cambria Math" w:hAnsi="Cambria Math"/>
            </w:rPr>
            <m:t>p=q=2</m:t>
          </m:r>
        </m:oMath>
      </m:oMathPara>
    </w:p>
    <w:p w14:paraId="0A37668D" w14:textId="77777777" w:rsidR="00BE6E6F" w:rsidRDefault="00BE6E6F" w:rsidP="00BE6E6F">
      <w:pPr>
        <w:spacing w:line="360" w:lineRule="auto"/>
      </w:pPr>
    </w:p>
    <w:p w14:paraId="53CBB764" w14:textId="0A65F55C" w:rsidR="00F37D59" w:rsidRDefault="00F37D59" w:rsidP="00BE6E6F">
      <w:pPr>
        <w:pStyle w:val="ListParagraph"/>
        <w:spacing w:line="360" w:lineRule="auto"/>
        <w:ind w:left="360"/>
      </w:pPr>
      <w:r>
        <w:t xml:space="preserve">for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it is called the </w:t>
      </w:r>
      <w:r w:rsidRPr="00F37D59">
        <w:rPr>
          <w:i/>
          <w:iCs/>
        </w:rPr>
        <w:t>Frobenius norm</w:t>
      </w:r>
      <w:r>
        <w:t xml:space="preserve"> or the </w:t>
      </w:r>
      <w:r w:rsidRPr="00F37D59">
        <w:rPr>
          <w:i/>
          <w:iCs/>
        </w:rPr>
        <w:t>Hilbert-Schmidt norm</w:t>
      </w:r>
      <w:r>
        <w:t xml:space="preserve"> though the latter term is used more frequently in terms of the operators on possibly infinite-dimensional Hilbert space.</w:t>
      </w:r>
    </w:p>
    <w:p w14:paraId="227D83FF" w14:textId="77777777" w:rsidR="00BE6E6F" w:rsidRDefault="00F37D59" w:rsidP="00F37D59">
      <w:pPr>
        <w:pStyle w:val="ListParagraph"/>
        <w:numPr>
          <w:ilvl w:val="0"/>
          <w:numId w:val="323"/>
        </w:numPr>
        <w:spacing w:line="360" w:lineRule="auto"/>
      </w:pPr>
      <w:r>
        <w:rPr>
          <w:u w:val="single"/>
        </w:rPr>
        <w:t>Explicit Expression for Frobenius Norm</w:t>
      </w:r>
      <w:r w:rsidRPr="00F37D59">
        <w:t>:</w:t>
      </w:r>
      <w:r>
        <w:t xml:space="preserve"> This norm can be defined in various ways:</w:t>
      </w:r>
    </w:p>
    <w:p w14:paraId="0888F073" w14:textId="77777777" w:rsidR="00BE6E6F" w:rsidRPr="00BE6E6F" w:rsidRDefault="00BE6E6F" w:rsidP="00BE6E6F">
      <w:pPr>
        <w:spacing w:line="360" w:lineRule="auto"/>
        <w:rPr>
          <w:u w:val="single"/>
        </w:rPr>
      </w:pPr>
    </w:p>
    <w:p w14:paraId="0E317352"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e>
          </m:rad>
          <m:r>
            <w:rPr>
              <w:rFonts w:ascii="Cambria Math" w:hAnsi="Cambria Math"/>
            </w:rPr>
            <m:t>=</m:t>
          </m:r>
          <m:rad>
            <m:radPr>
              <m:degHide m:val="1"/>
              <m:ctrlPr>
                <w:rPr>
                  <w:rFonts w:ascii="Cambria Math" w:hAnsi="Cambria Math"/>
                  <w:i/>
                </w:rPr>
              </m:ctrlPr>
            </m:radPr>
            <m:deg/>
            <m:e>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2</m:t>
                      </m:r>
                    </m:sup>
                  </m:sSup>
                </m:e>
              </m:nary>
            </m:e>
          </m:rad>
        </m:oMath>
      </m:oMathPara>
    </w:p>
    <w:p w14:paraId="1D114F44" w14:textId="77777777" w:rsidR="00BE6E6F" w:rsidRDefault="00BE6E6F" w:rsidP="00BE6E6F">
      <w:pPr>
        <w:spacing w:line="360" w:lineRule="auto"/>
      </w:pPr>
    </w:p>
    <w:p w14:paraId="40403B89" w14:textId="3C1A9A40" w:rsidR="00F37D59" w:rsidRDefault="00F37D59" w:rsidP="00BE6E6F">
      <w:pPr>
        <w:pStyle w:val="ListParagraph"/>
        <w:spacing w:line="360" w:lineRule="auto"/>
        <w:ind w:left="360"/>
      </w:pPr>
      <w:r>
        <w:t xml:space="preserve">where the trace is the sum of diagonal entries, and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oMath>
      <w:r>
        <w:t xml:space="preserve">’s are the singular values of </w:t>
      </w:r>
      <m:oMath>
        <m:r>
          <w:rPr>
            <w:rFonts w:ascii="Cambria Math" w:hAnsi="Cambria Math"/>
          </w:rPr>
          <m:t>A</m:t>
        </m:r>
      </m:oMath>
      <w:r>
        <w:t>.</w:t>
      </w:r>
    </w:p>
    <w:p w14:paraId="074EEB56" w14:textId="25014AA7" w:rsidR="00F37D59" w:rsidRDefault="00F37D59" w:rsidP="00F37D59">
      <w:pPr>
        <w:pStyle w:val="ListParagraph"/>
        <w:numPr>
          <w:ilvl w:val="0"/>
          <w:numId w:val="323"/>
        </w:numPr>
        <w:spacing w:line="360" w:lineRule="auto"/>
      </w:pPr>
      <w:r>
        <w:rPr>
          <w:u w:val="single"/>
        </w:rPr>
        <w:t>Proof of the Trace Computation Step</w:t>
      </w:r>
      <w:r w:rsidRPr="00F37D59">
        <w:t>:</w:t>
      </w:r>
      <w:r>
        <w:t xml:space="preserve"> The trace match equality is proven by the explicit computation of </w:t>
      </w:r>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w:r>
        <w:t>.</w:t>
      </w:r>
    </w:p>
    <w:p w14:paraId="5F629D5C" w14:textId="0160861A" w:rsidR="006B0DC4" w:rsidRDefault="006B0DC4" w:rsidP="00F37D59">
      <w:pPr>
        <w:pStyle w:val="ListParagraph"/>
        <w:numPr>
          <w:ilvl w:val="0"/>
          <w:numId w:val="323"/>
        </w:numPr>
        <w:spacing w:line="360" w:lineRule="auto"/>
      </w:pPr>
      <w:r>
        <w:rPr>
          <w:u w:val="single"/>
        </w:rPr>
        <w:t>Proof of the SVD Computation Step</w:t>
      </w:r>
      <w:r w:rsidRPr="006B0DC4">
        <w:t>:</w:t>
      </w:r>
      <w:r>
        <w:t xml:space="preserve"> The SVD match equality is proved by an SVD on </w:t>
      </w:r>
      <m:oMath>
        <m:r>
          <w:rPr>
            <w:rFonts w:ascii="Cambria Math" w:hAnsi="Cambria Math"/>
          </w:rPr>
          <m:t>A</m:t>
        </m:r>
      </m:oMath>
      <w:r>
        <w:t xml:space="preserve"> and the fact that the trace is invariant under rotational shifts.</w:t>
      </w:r>
    </w:p>
    <w:p w14:paraId="3944F47C" w14:textId="4E054CA3" w:rsidR="006B0DC4" w:rsidRDefault="006B0DC4" w:rsidP="00F37D59">
      <w:pPr>
        <w:pStyle w:val="ListParagraph"/>
        <w:numPr>
          <w:ilvl w:val="0"/>
          <w:numId w:val="323"/>
        </w:numPr>
        <w:spacing w:line="360" w:lineRule="auto"/>
      </w:pPr>
      <w:r>
        <w:rPr>
          <w:u w:val="single"/>
        </w:rPr>
        <w:t>Extension to the Euclidean Norm</w:t>
      </w:r>
      <w:r w:rsidRPr="006B0DC4">
        <w:t>:</w:t>
      </w:r>
      <w:r>
        <w:t xml:space="preserve"> The Frobenius norm is an extension of the Euclidean norm to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and comes from the Frobenius inner product on the space of all matrices.</w:t>
      </w:r>
    </w:p>
    <w:p w14:paraId="616AEA9B" w14:textId="23092CC0" w:rsidR="006B0DC4" w:rsidRDefault="006B0DC4" w:rsidP="00F37D59">
      <w:pPr>
        <w:pStyle w:val="ListParagraph"/>
        <w:numPr>
          <w:ilvl w:val="0"/>
          <w:numId w:val="323"/>
        </w:numPr>
        <w:spacing w:line="360" w:lineRule="auto"/>
      </w:pPr>
      <w:r>
        <w:rPr>
          <w:u w:val="single"/>
        </w:rPr>
        <w:t>Sub multiplicativity of the Frobenius Norm</w:t>
      </w:r>
      <w:r w:rsidRPr="006B0DC4">
        <w:t>:</w:t>
      </w:r>
      <w:r>
        <w:t xml:space="preserve"> The Frobenius norm is sub-multiplicative and is very useful in numerical linear algebra. The sub-multiplicativity of the Frobenius norm can be proved using the Cauchy-Schwarz inequality.</w:t>
      </w:r>
    </w:p>
    <w:p w14:paraId="2F00CBCB" w14:textId="77777777" w:rsidR="00BE6E6F" w:rsidRDefault="00F859E4" w:rsidP="00F37D59">
      <w:pPr>
        <w:pStyle w:val="ListParagraph"/>
        <w:numPr>
          <w:ilvl w:val="0"/>
          <w:numId w:val="323"/>
        </w:numPr>
        <w:spacing w:line="360" w:lineRule="auto"/>
      </w:pPr>
      <w:r>
        <w:rPr>
          <w:u w:val="single"/>
        </w:rPr>
        <w:lastRenderedPageBreak/>
        <w:t>Ease of Computation</w:t>
      </w:r>
      <w:r w:rsidRPr="00F859E4">
        <w:t>:</w:t>
      </w:r>
      <w:r>
        <w:t xml:space="preserve"> Frobenius norm is often easier to compute than the other induced norms, and has the useful property of being invariant under rotations – and unitary operators in general. That is</w:t>
      </w:r>
    </w:p>
    <w:p w14:paraId="5689B7D4" w14:textId="77777777" w:rsidR="00BE6E6F" w:rsidRPr="00BE6E6F" w:rsidRDefault="00BE6E6F" w:rsidP="00BE6E6F">
      <w:pPr>
        <w:spacing w:line="360" w:lineRule="auto"/>
        <w:rPr>
          <w:u w:val="single"/>
        </w:rPr>
      </w:pPr>
    </w:p>
    <w:p w14:paraId="1B3D72B6"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Sub>
        </m:oMath>
      </m:oMathPara>
    </w:p>
    <w:p w14:paraId="36AB6885" w14:textId="77777777" w:rsidR="00BE6E6F" w:rsidRDefault="00BE6E6F" w:rsidP="00BE6E6F">
      <w:pPr>
        <w:spacing w:line="360" w:lineRule="auto"/>
      </w:pPr>
    </w:p>
    <w:p w14:paraId="0CCE0B4C" w14:textId="68D58AFC" w:rsidR="00F859E4" w:rsidRDefault="00F859E4" w:rsidP="00BE6E6F">
      <w:pPr>
        <w:pStyle w:val="ListParagraph"/>
        <w:spacing w:line="360" w:lineRule="auto"/>
        <w:ind w:left="360"/>
      </w:pPr>
      <w:r>
        <w:t xml:space="preserve">for any unitary matrix </w:t>
      </w:r>
      <m:oMath>
        <m:r>
          <w:rPr>
            <w:rFonts w:ascii="Cambria Math" w:hAnsi="Cambria Math"/>
          </w:rPr>
          <m:t>U</m:t>
        </m:r>
      </m:oMath>
      <w:r>
        <w:t>.</w:t>
      </w:r>
    </w:p>
    <w:p w14:paraId="7417348B" w14:textId="77777777" w:rsidR="00BE6E6F" w:rsidRDefault="00F859E4" w:rsidP="00F37D59">
      <w:pPr>
        <w:pStyle w:val="ListParagraph"/>
        <w:numPr>
          <w:ilvl w:val="0"/>
          <w:numId w:val="323"/>
        </w:numPr>
        <w:spacing w:line="360" w:lineRule="auto"/>
      </w:pPr>
      <w:r>
        <w:rPr>
          <w:u w:val="single"/>
        </w:rPr>
        <w:t>Invariance under Rotation</w:t>
      </w:r>
      <w:r w:rsidRPr="00F859E4">
        <w:t>:</w:t>
      </w:r>
      <w:r>
        <w:t xml:space="preserve"> This property follows from the cyclic nature of the trace</w:t>
      </w:r>
    </w:p>
    <w:p w14:paraId="0F0CC236" w14:textId="77777777" w:rsidR="00BE6E6F" w:rsidRPr="00BE6E6F" w:rsidRDefault="00BE6E6F" w:rsidP="00BE6E6F">
      <w:pPr>
        <w:spacing w:line="360" w:lineRule="auto"/>
        <w:rPr>
          <w:u w:val="single"/>
        </w:rPr>
      </w:pPr>
    </w:p>
    <w:p w14:paraId="63FB189D" w14:textId="77777777" w:rsidR="00BE6E6F" w:rsidRDefault="00F859E4" w:rsidP="00BE6E6F">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r>
                <w:rPr>
                  <w:rFonts w:ascii="Cambria Math" w:hAnsi="Cambria Math"/>
                </w:rPr>
                <m:t>XYZ</m:t>
              </m:r>
            </m:e>
          </m:d>
          <m:r>
            <w:rPr>
              <w:rFonts w:ascii="Cambria Math" w:hAnsi="Cambria Math"/>
            </w:rPr>
            <m:t xml:space="preserve">=trace </m:t>
          </m:r>
          <m:d>
            <m:dPr>
              <m:ctrlPr>
                <w:rPr>
                  <w:rFonts w:ascii="Cambria Math" w:hAnsi="Cambria Math"/>
                  <w:i/>
                </w:rPr>
              </m:ctrlPr>
            </m:dPr>
            <m:e>
              <m:r>
                <w:rPr>
                  <w:rFonts w:ascii="Cambria Math" w:hAnsi="Cambria Math"/>
                </w:rPr>
                <m:t>YZX</m:t>
              </m:r>
            </m:e>
          </m:d>
          <m:r>
            <w:rPr>
              <w:rFonts w:ascii="Cambria Math" w:hAnsi="Cambria Math"/>
            </w:rPr>
            <m:t xml:space="preserve">=trace </m:t>
          </m:r>
          <m:d>
            <m:dPr>
              <m:ctrlPr>
                <w:rPr>
                  <w:rFonts w:ascii="Cambria Math" w:hAnsi="Cambria Math"/>
                  <w:i/>
                </w:rPr>
              </m:ctrlPr>
            </m:dPr>
            <m:e>
              <m:r>
                <w:rPr>
                  <w:rFonts w:ascii="Cambria Math" w:hAnsi="Cambria Math"/>
                </w:rPr>
                <m:t>ZXY</m:t>
              </m:r>
            </m:e>
          </m:d>
        </m:oMath>
      </m:oMathPara>
    </w:p>
    <w:p w14:paraId="2829B66D" w14:textId="77777777" w:rsidR="00BE6E6F" w:rsidRDefault="00BE6E6F" w:rsidP="00BE6E6F">
      <w:pPr>
        <w:spacing w:line="360" w:lineRule="auto"/>
      </w:pPr>
    </w:p>
    <w:p w14:paraId="37CD6E79"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AU</m:t>
                      </m:r>
                    </m:e>
                  </m:d>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1C8BC123" w14:textId="77777777" w:rsidR="00BE6E6F" w:rsidRDefault="00BE6E6F" w:rsidP="00BE6E6F">
      <w:pPr>
        <w:spacing w:line="360" w:lineRule="auto"/>
      </w:pPr>
    </w:p>
    <w:p w14:paraId="276B95E5" w14:textId="77777777" w:rsidR="00BE6E6F" w:rsidRDefault="00F859E4" w:rsidP="00BE6E6F">
      <w:pPr>
        <w:pStyle w:val="ListParagraph"/>
        <w:spacing w:line="360" w:lineRule="auto"/>
        <w:ind w:left="360"/>
      </w:pPr>
      <w:r>
        <w:t>and, analogously</w:t>
      </w:r>
    </w:p>
    <w:p w14:paraId="050637DC" w14:textId="77777777" w:rsidR="00BE6E6F" w:rsidRDefault="00BE6E6F" w:rsidP="00BE6E6F">
      <w:pPr>
        <w:spacing w:line="360" w:lineRule="auto"/>
      </w:pPr>
    </w:p>
    <w:p w14:paraId="0E142AD0"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UA</m:t>
                      </m:r>
                    </m:e>
                  </m:d>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45C3D939" w14:textId="77777777" w:rsidR="00BE6E6F" w:rsidRDefault="00BE6E6F" w:rsidP="00BE6E6F">
      <w:pPr>
        <w:spacing w:line="360" w:lineRule="auto"/>
      </w:pPr>
    </w:p>
    <w:p w14:paraId="3D59715D" w14:textId="77777777" w:rsidR="00E1699B" w:rsidRDefault="00F859E4" w:rsidP="00BE6E6F">
      <w:pPr>
        <w:pStyle w:val="ListParagraph"/>
        <w:spacing w:line="360" w:lineRule="auto"/>
        <w:ind w:left="360"/>
      </w:pPr>
      <w:r>
        <w:t xml:space="preserve">where the unitary nature of </w:t>
      </w:r>
      <m:oMath>
        <m:r>
          <w:rPr>
            <w:rFonts w:ascii="Cambria Math" w:hAnsi="Cambria Math"/>
          </w:rPr>
          <m:t>U</m:t>
        </m:r>
      </m:oMath>
      <w:r>
        <w:t>, i.e.</w:t>
      </w:r>
    </w:p>
    <w:p w14:paraId="723F7411" w14:textId="77777777" w:rsidR="00E1699B" w:rsidRDefault="00E1699B" w:rsidP="00E1699B">
      <w:pPr>
        <w:spacing w:line="360" w:lineRule="auto"/>
      </w:pPr>
    </w:p>
    <w:p w14:paraId="2EAC1D30" w14:textId="77777777" w:rsidR="00E1699B" w:rsidRDefault="00F859E4" w:rsidP="00BE6E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40826806" w14:textId="77777777" w:rsidR="00E1699B" w:rsidRDefault="00E1699B" w:rsidP="00E1699B">
      <w:pPr>
        <w:spacing w:line="360" w:lineRule="auto"/>
      </w:pPr>
    </w:p>
    <w:p w14:paraId="74BB6665" w14:textId="65DD7AFB" w:rsidR="00F859E4" w:rsidRDefault="00F859E4" w:rsidP="00BE6E6F">
      <w:pPr>
        <w:pStyle w:val="ListParagraph"/>
        <w:spacing w:line="360" w:lineRule="auto"/>
        <w:ind w:left="360"/>
      </w:pPr>
      <w:r>
        <w:t>has been used.</w:t>
      </w:r>
    </w:p>
    <w:p w14:paraId="60D6AF08" w14:textId="77777777" w:rsidR="00E1699B" w:rsidRDefault="00F859E4" w:rsidP="00F37D59">
      <w:pPr>
        <w:pStyle w:val="ListParagraph"/>
        <w:numPr>
          <w:ilvl w:val="0"/>
          <w:numId w:val="323"/>
        </w:numPr>
        <w:spacing w:line="360" w:lineRule="auto"/>
      </w:pPr>
      <w:r>
        <w:rPr>
          <w:u w:val="single"/>
        </w:rPr>
        <w:t>Application of the Triangle Inequality</w:t>
      </w:r>
      <w:r w:rsidRPr="00F859E4">
        <w:t>:</w:t>
      </w:r>
      <w:r>
        <w:t xml:space="preserve"> It also satisfies</w:t>
      </w:r>
    </w:p>
    <w:p w14:paraId="20DC10E2" w14:textId="77777777" w:rsidR="00E1699B" w:rsidRPr="00E1699B" w:rsidRDefault="00E1699B" w:rsidP="00E1699B">
      <w:pPr>
        <w:spacing w:line="360" w:lineRule="auto"/>
        <w:rPr>
          <w:u w:val="single"/>
        </w:rPr>
      </w:pPr>
    </w:p>
    <w:p w14:paraId="09766700" w14:textId="77777777" w:rsidR="00E1699B" w:rsidRDefault="00000000" w:rsidP="00E1699B">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0571FBEA" w14:textId="77777777" w:rsidR="00E1699B" w:rsidRDefault="00E1699B" w:rsidP="00E1699B">
      <w:pPr>
        <w:spacing w:line="360" w:lineRule="auto"/>
      </w:pPr>
    </w:p>
    <w:p w14:paraId="5FB4FE40" w14:textId="77777777" w:rsidR="00E1699B" w:rsidRDefault="00F859E4" w:rsidP="00E1699B">
      <w:pPr>
        <w:pStyle w:val="ListParagraph"/>
        <w:spacing w:line="360" w:lineRule="auto"/>
        <w:ind w:left="360"/>
      </w:pPr>
      <w:r>
        <w:t>and</w:t>
      </w:r>
    </w:p>
    <w:p w14:paraId="67802AC4" w14:textId="77777777" w:rsidR="00E1699B" w:rsidRDefault="00E1699B" w:rsidP="00E1699B">
      <w:pPr>
        <w:spacing w:line="360" w:lineRule="auto"/>
      </w:pPr>
    </w:p>
    <w:p w14:paraId="16DA29A6" w14:textId="77777777" w:rsidR="00E1699B" w:rsidRDefault="00000000" w:rsidP="00E1699B">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B</m:t>
                  </m:r>
                </m:e>
              </m:d>
            </m:e>
            <m:sub>
              <m:r>
                <w:rPr>
                  <w:rFonts w:ascii="Cambria Math" w:hAnsi="Cambria Math"/>
                </w:rPr>
                <m:t>F</m:t>
              </m:r>
            </m:sub>
            <m:sup>
              <m:r>
                <w:rPr>
                  <w:rFonts w:ascii="Cambria Math" w:hAnsi="Cambria Math"/>
                </w:rPr>
                <m:t>2</m:t>
              </m:r>
            </m:sup>
          </m:sSubSup>
          <m:r>
            <w:rPr>
              <w:rFonts w:ascii="Cambria Math" w:hAnsi="Cambria Math"/>
            </w:rPr>
            <m:t xml:space="preserve">+2 Re </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e>
          </m:d>
        </m:oMath>
      </m:oMathPara>
    </w:p>
    <w:p w14:paraId="23802A59" w14:textId="77777777" w:rsidR="00E1699B" w:rsidRDefault="00E1699B" w:rsidP="00E1699B">
      <w:pPr>
        <w:spacing w:line="360" w:lineRule="auto"/>
      </w:pPr>
    </w:p>
    <w:p w14:paraId="3B062C80" w14:textId="06E564B0" w:rsidR="00F859E4" w:rsidRPr="00F37D59" w:rsidRDefault="00B12CBD" w:rsidP="00E1699B">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oMath>
      <w:r>
        <w:t xml:space="preserve"> is the Frobenius inner product, and </w:t>
      </w:r>
      <m:oMath>
        <m:r>
          <w:rPr>
            <w:rFonts w:ascii="Cambria Math" w:hAnsi="Cambria Math"/>
          </w:rPr>
          <m:t>Re</m:t>
        </m:r>
      </m:oMath>
      <w:r>
        <w:t xml:space="preserve"> is the real part of a complex number – irrelevant for real matrices.</w:t>
      </w:r>
    </w:p>
    <w:p w14:paraId="2BF92669" w14:textId="77777777" w:rsidR="0008738C" w:rsidRDefault="0008738C" w:rsidP="00171B83">
      <w:pPr>
        <w:spacing w:line="360" w:lineRule="auto"/>
      </w:pPr>
    </w:p>
    <w:p w14:paraId="46E005AD" w14:textId="77777777" w:rsidR="00BE6E6F" w:rsidRDefault="00BE6E6F" w:rsidP="00171B83">
      <w:pPr>
        <w:spacing w:line="360" w:lineRule="auto"/>
      </w:pPr>
    </w:p>
    <w:p w14:paraId="7FB45B68" w14:textId="2EDB72F8" w:rsidR="00BE6E6F" w:rsidRPr="00BE6E6F" w:rsidRDefault="00BE6E6F" w:rsidP="00171B83">
      <w:pPr>
        <w:spacing w:line="360" w:lineRule="auto"/>
        <w:rPr>
          <w:b/>
          <w:bCs/>
          <w:sz w:val="28"/>
          <w:szCs w:val="28"/>
        </w:rPr>
      </w:pPr>
      <w:r w:rsidRPr="00BE6E6F">
        <w:rPr>
          <w:b/>
          <w:bCs/>
          <w:sz w:val="28"/>
          <w:szCs w:val="28"/>
        </w:rPr>
        <w:t>Entry-wise Matrix Norms – Max Norm</w:t>
      </w:r>
    </w:p>
    <w:p w14:paraId="42F6CA7F" w14:textId="77777777" w:rsidR="00BE6E6F" w:rsidRDefault="00BE6E6F" w:rsidP="00171B83">
      <w:pPr>
        <w:spacing w:line="360" w:lineRule="auto"/>
      </w:pPr>
    </w:p>
    <w:p w14:paraId="0927A512" w14:textId="77777777" w:rsidR="00C865DD" w:rsidRDefault="00BE6E6F" w:rsidP="00BE6E6F">
      <w:pPr>
        <w:pStyle w:val="ListParagraph"/>
        <w:numPr>
          <w:ilvl w:val="0"/>
          <w:numId w:val="324"/>
        </w:numPr>
        <w:spacing w:line="360" w:lineRule="auto"/>
      </w:pPr>
      <w:r w:rsidRPr="00BE6E6F">
        <w:rPr>
          <w:u w:val="single"/>
        </w:rPr>
        <w:t>Definition of the Max Norm</w:t>
      </w:r>
      <w:r>
        <w:t xml:space="preserve">: The </w:t>
      </w:r>
      <w:r w:rsidRPr="00BE6E6F">
        <w:rPr>
          <w:i/>
          <w:iCs/>
        </w:rPr>
        <w:t>max norm</w:t>
      </w:r>
      <w:r>
        <w:t xml:space="preserve"> is the element-wise norm in the limit as</w:t>
      </w:r>
    </w:p>
    <w:p w14:paraId="46A17E4F" w14:textId="77777777" w:rsidR="00C865DD" w:rsidRPr="00C865DD" w:rsidRDefault="00C865DD" w:rsidP="00C865DD">
      <w:pPr>
        <w:spacing w:line="360" w:lineRule="auto"/>
        <w:rPr>
          <w:u w:val="single"/>
        </w:rPr>
      </w:pPr>
    </w:p>
    <w:p w14:paraId="71D4A2F5" w14:textId="77777777" w:rsidR="00C865DD" w:rsidRDefault="00BE6E6F" w:rsidP="00C865DD">
      <w:pPr>
        <w:pStyle w:val="ListParagraph"/>
        <w:spacing w:line="360" w:lineRule="auto"/>
        <w:ind w:left="360"/>
      </w:pPr>
      <m:oMathPara>
        <m:oMath>
          <m:r>
            <w:rPr>
              <w:rFonts w:ascii="Cambria Math" w:hAnsi="Cambria Math"/>
            </w:rPr>
            <m:t>p=q</m:t>
          </m:r>
        </m:oMath>
      </m:oMathPara>
    </w:p>
    <w:p w14:paraId="174E6AD5" w14:textId="77777777" w:rsidR="00C865DD" w:rsidRDefault="00C865DD" w:rsidP="00C865DD">
      <w:pPr>
        <w:spacing w:line="360" w:lineRule="auto"/>
      </w:pPr>
    </w:p>
    <w:p w14:paraId="7F0124ED" w14:textId="77777777" w:rsidR="00C865DD" w:rsidRDefault="00BE6E6F" w:rsidP="00C865DD">
      <w:pPr>
        <w:pStyle w:val="ListParagraph"/>
        <w:spacing w:line="360" w:lineRule="auto"/>
        <w:ind w:left="360"/>
      </w:pPr>
      <w:r>
        <w:t xml:space="preserve">goes to </w:t>
      </w:r>
      <m:oMath>
        <m:r>
          <w:rPr>
            <w:rFonts w:ascii="Cambria Math" w:hAnsi="Cambria Math"/>
          </w:rPr>
          <m:t>∞</m:t>
        </m:r>
      </m:oMath>
      <w:r>
        <w:t>.</w:t>
      </w:r>
    </w:p>
    <w:p w14:paraId="1B258F95" w14:textId="77777777" w:rsidR="00C865DD" w:rsidRDefault="00C865DD" w:rsidP="00C865DD">
      <w:pPr>
        <w:spacing w:line="360" w:lineRule="auto"/>
      </w:pPr>
    </w:p>
    <w:p w14:paraId="6CB6EE1E" w14:textId="0B0216B5" w:rsidR="00BE6E6F" w:rsidRPr="00C865DD" w:rsidRDefault="00000000" w:rsidP="00C865D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m:oMathPara>
    </w:p>
    <w:p w14:paraId="7A30DC92" w14:textId="77777777" w:rsidR="00C865DD" w:rsidRDefault="00C865DD" w:rsidP="00C865DD">
      <w:pPr>
        <w:spacing w:line="360" w:lineRule="auto"/>
      </w:pPr>
    </w:p>
    <w:p w14:paraId="6E01BCA6" w14:textId="309F103B" w:rsidR="00BE6E6F" w:rsidRDefault="00BE6E6F" w:rsidP="00BE6E6F">
      <w:pPr>
        <w:pStyle w:val="ListParagraph"/>
        <w:numPr>
          <w:ilvl w:val="0"/>
          <w:numId w:val="324"/>
        </w:numPr>
        <w:spacing w:line="360" w:lineRule="auto"/>
      </w:pPr>
      <w:r>
        <w:rPr>
          <w:u w:val="single"/>
        </w:rPr>
        <w:t>Max Norm is not Sub-multiplicative</w:t>
      </w:r>
      <w:r>
        <w:t xml:space="preserve">: This norm is not sub-multiplicative, but modifying it to </w:t>
      </w:r>
      <m:oMath>
        <m:rad>
          <m:radPr>
            <m:degHide m:val="1"/>
            <m:ctrlPr>
              <w:rPr>
                <w:rFonts w:ascii="Cambria Math" w:hAnsi="Cambria Math"/>
                <w:i/>
              </w:rPr>
            </m:ctrlPr>
          </m:radPr>
          <m:deg/>
          <m:e>
            <m:r>
              <w:rPr>
                <w:rFonts w:ascii="Cambria Math" w:hAnsi="Cambria Math"/>
              </w:rPr>
              <m:t>mn</m:t>
            </m:r>
          </m:e>
        </m:ra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t xml:space="preserve"> makes it so.</w:t>
      </w:r>
    </w:p>
    <w:p w14:paraId="0F0D4358" w14:textId="2C26764E" w:rsidR="00C865DD" w:rsidRDefault="00BE6E6F" w:rsidP="00BE6E6F">
      <w:pPr>
        <w:pStyle w:val="ListParagraph"/>
        <w:numPr>
          <w:ilvl w:val="0"/>
          <w:numId w:val="324"/>
        </w:numPr>
        <w:spacing w:line="360" w:lineRule="auto"/>
      </w:pPr>
      <w:r>
        <w:rPr>
          <w:u w:val="single"/>
        </w:rPr>
        <w:t xml:space="preserve">The </w:t>
      </w:r>
      <m:oMath>
        <m:sSub>
          <m:sSubPr>
            <m:ctrlPr>
              <w:rPr>
                <w:rFonts w:ascii="Cambria Math" w:hAnsi="Cambria Math"/>
                <w:i/>
                <w:u w:val="single"/>
              </w:rPr>
            </m:ctrlPr>
          </m:sSubPr>
          <m:e>
            <m:r>
              <w:rPr>
                <w:rFonts w:ascii="Cambria Math" w:hAnsi="Cambria Math"/>
                <w:u w:val="single"/>
              </w:rPr>
              <m:t>γ</m:t>
            </m:r>
          </m:e>
          <m:sub>
            <m:r>
              <w:rPr>
                <w:rFonts w:ascii="Cambria Math" w:hAnsi="Cambria Math"/>
                <w:u w:val="single"/>
              </w:rPr>
              <m:t>2</m:t>
            </m:r>
          </m:sub>
        </m:sSub>
      </m:oMath>
      <w:r w:rsidRPr="00BE6E6F">
        <w:rPr>
          <w:u w:val="single"/>
        </w:rPr>
        <w:t xml:space="preserve"> Norm</w:t>
      </w:r>
      <w:r>
        <w:t>: Note that in some literature – such as communication complexity – a</w:t>
      </w:r>
      <w:r w:rsidR="00C865DD">
        <w:t>n</w:t>
      </w:r>
      <w:r>
        <w:t xml:space="preserve"> alternative definition of the max-norm – also called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t>-norm – refers to the factorization norm</w:t>
      </w:r>
    </w:p>
    <w:p w14:paraId="67C6CEAA" w14:textId="77777777" w:rsidR="00C865DD" w:rsidRPr="00C865DD" w:rsidRDefault="00C865DD" w:rsidP="00C865DD">
      <w:pPr>
        <w:spacing w:line="360" w:lineRule="auto"/>
        <w:rPr>
          <w:u w:val="single"/>
        </w:rPr>
      </w:pPr>
    </w:p>
    <w:p w14:paraId="353FF41F" w14:textId="50F34685" w:rsidR="00BE6E6F" w:rsidRDefault="00000000" w:rsidP="00C865DD">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2, ∞</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 :</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 :</m:t>
                      </m:r>
                    </m:sub>
                  </m:sSub>
                </m:e>
              </m:d>
            </m:e>
            <m:sub>
              <m:r>
                <w:rPr>
                  <w:rFonts w:ascii="Cambria Math" w:hAnsi="Cambria Math"/>
                </w:rPr>
                <m:t>2</m:t>
              </m:r>
            </m:sub>
          </m:sSub>
        </m:oMath>
      </m:oMathPara>
    </w:p>
    <w:p w14:paraId="5D407C18" w14:textId="77777777" w:rsidR="00C865DD" w:rsidRDefault="00C865DD" w:rsidP="00C865DD">
      <w:pPr>
        <w:spacing w:line="360" w:lineRule="auto"/>
      </w:pPr>
    </w:p>
    <w:p w14:paraId="45E6B685" w14:textId="77777777" w:rsidR="00C865DD" w:rsidRDefault="00C865DD" w:rsidP="00C865DD">
      <w:pPr>
        <w:spacing w:line="360" w:lineRule="auto"/>
      </w:pPr>
    </w:p>
    <w:p w14:paraId="56C94033" w14:textId="6AC1548D" w:rsidR="00C865DD" w:rsidRPr="00C865DD" w:rsidRDefault="00C865DD" w:rsidP="00C865DD">
      <w:pPr>
        <w:spacing w:line="360" w:lineRule="auto"/>
        <w:rPr>
          <w:b/>
          <w:bCs/>
          <w:sz w:val="28"/>
          <w:szCs w:val="28"/>
        </w:rPr>
      </w:pPr>
      <w:r w:rsidRPr="00C865DD">
        <w:rPr>
          <w:b/>
          <w:bCs/>
          <w:sz w:val="28"/>
          <w:szCs w:val="28"/>
        </w:rPr>
        <w:t>Schatten Norms</w:t>
      </w:r>
    </w:p>
    <w:p w14:paraId="3CE53E8D" w14:textId="77777777" w:rsidR="00C865DD" w:rsidRDefault="00C865DD" w:rsidP="00C865DD">
      <w:pPr>
        <w:spacing w:line="360" w:lineRule="auto"/>
      </w:pPr>
    </w:p>
    <w:p w14:paraId="649D25B4" w14:textId="77777777" w:rsidR="00410832" w:rsidRDefault="00C865DD" w:rsidP="00C865DD">
      <w:pPr>
        <w:pStyle w:val="ListParagraph"/>
        <w:numPr>
          <w:ilvl w:val="0"/>
          <w:numId w:val="325"/>
        </w:numPr>
        <w:spacing w:line="360" w:lineRule="auto"/>
      </w:pPr>
      <w:r w:rsidRPr="00C865DD">
        <w:rPr>
          <w:u w:val="single"/>
        </w:rPr>
        <w:lastRenderedPageBreak/>
        <w:t>Definition of the Schatten Norm</w:t>
      </w:r>
      <w:r>
        <w:t xml:space="preserve">: The Schatten </w:t>
      </w:r>
      <m:oMath>
        <m:r>
          <w:rPr>
            <w:rFonts w:ascii="Cambria Math" w:hAnsi="Cambria Math"/>
          </w:rPr>
          <m:t>p</m:t>
        </m:r>
      </m:oMath>
      <w:r>
        <w:t xml:space="preserve">-norms arise when applying the </w:t>
      </w:r>
      <m:oMath>
        <m:r>
          <w:rPr>
            <w:rFonts w:ascii="Cambria Math" w:hAnsi="Cambria Math"/>
          </w:rPr>
          <m:t>p</m:t>
        </m:r>
      </m:oMath>
      <w:r>
        <w:t xml:space="preserve">-norm to the vector of the singular values of a matrix. If the singular values of the </w:t>
      </w:r>
      <m:oMath>
        <m:r>
          <w:rPr>
            <w:rFonts w:ascii="Cambria Math" w:hAnsi="Cambria Math"/>
          </w:rPr>
          <m:t>m×n</m:t>
        </m:r>
      </m:oMath>
      <w:r>
        <w:t xml:space="preserve"> matrix </w:t>
      </w:r>
      <m:oMath>
        <m:r>
          <w:rPr>
            <w:rFonts w:ascii="Cambria Math" w:hAnsi="Cambria Math"/>
          </w:rPr>
          <m:t>A</m:t>
        </m:r>
      </m:oMath>
      <w:r>
        <w:t xml:space="preserve"> are denoted by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then the Schatten norm is defined by</w:t>
      </w:r>
    </w:p>
    <w:p w14:paraId="045B1187" w14:textId="77777777" w:rsidR="00410832" w:rsidRPr="00410832" w:rsidRDefault="00410832" w:rsidP="00410832">
      <w:pPr>
        <w:spacing w:line="360" w:lineRule="auto"/>
        <w:rPr>
          <w:u w:val="single"/>
        </w:rPr>
      </w:pPr>
    </w:p>
    <w:p w14:paraId="5130E2B6" w14:textId="34BC136D" w:rsidR="00C865DD" w:rsidRP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395DAD1C" w14:textId="77777777" w:rsidR="00410832" w:rsidRDefault="00410832" w:rsidP="00410832">
      <w:pPr>
        <w:spacing w:line="360" w:lineRule="auto"/>
      </w:pPr>
    </w:p>
    <w:p w14:paraId="522B30D5" w14:textId="77777777" w:rsidR="00410832" w:rsidRDefault="00C865DD" w:rsidP="00C865DD">
      <w:pPr>
        <w:pStyle w:val="ListParagraph"/>
        <w:numPr>
          <w:ilvl w:val="0"/>
          <w:numId w:val="325"/>
        </w:numPr>
        <w:spacing w:line="360" w:lineRule="auto"/>
      </w:pPr>
      <w:r>
        <w:rPr>
          <w:u w:val="single"/>
        </w:rPr>
        <w:t>Schatten Norms are Sub-multiplicative and Unitarily Invariant</w:t>
      </w:r>
      <w:r>
        <w:t>: All Schatten norms are sub-multiplicative. They are also unitarity invariant, which means that</w:t>
      </w:r>
    </w:p>
    <w:p w14:paraId="5684F04A" w14:textId="77777777" w:rsidR="00410832" w:rsidRPr="00410832" w:rsidRDefault="00410832" w:rsidP="00410832">
      <w:pPr>
        <w:spacing w:line="360" w:lineRule="auto"/>
        <w:rPr>
          <w:u w:val="single"/>
        </w:rPr>
      </w:pPr>
    </w:p>
    <w:p w14:paraId="1822089B" w14:textId="77777777" w:rsidR="00410832" w:rsidRDefault="00000000" w:rsidP="0041083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UAV</m:t>
              </m:r>
            </m:e>
          </m:d>
        </m:oMath>
      </m:oMathPara>
    </w:p>
    <w:p w14:paraId="5B19C2BF" w14:textId="77777777" w:rsidR="00410832" w:rsidRDefault="00410832" w:rsidP="00410832">
      <w:pPr>
        <w:spacing w:line="360" w:lineRule="auto"/>
      </w:pPr>
    </w:p>
    <w:p w14:paraId="3B54839C" w14:textId="0650F314" w:rsidR="00C865DD" w:rsidRDefault="00C865DD" w:rsidP="00410832">
      <w:pPr>
        <w:pStyle w:val="ListParagraph"/>
        <w:spacing w:line="360" w:lineRule="auto"/>
        <w:ind w:left="360"/>
      </w:pPr>
      <w:r>
        <w:t xml:space="preserve">for all matrices </w:t>
      </w:r>
      <m:oMath>
        <m:r>
          <w:rPr>
            <w:rFonts w:ascii="Cambria Math" w:hAnsi="Cambria Math"/>
          </w:rPr>
          <m:t>A</m:t>
        </m:r>
      </m:oMath>
      <w:r>
        <w:t xml:space="preserve"> and all unitary matrices </w:t>
      </w:r>
      <m:oMath>
        <m:r>
          <w:rPr>
            <w:rFonts w:ascii="Cambria Math" w:hAnsi="Cambria Math"/>
          </w:rPr>
          <m:t>U</m:t>
        </m:r>
      </m:oMath>
      <w:r>
        <w:t xml:space="preserve"> and </w:t>
      </w:r>
      <m:oMath>
        <m:r>
          <w:rPr>
            <w:rFonts w:ascii="Cambria Math" w:hAnsi="Cambria Math"/>
          </w:rPr>
          <m:t>V</m:t>
        </m:r>
      </m:oMath>
      <w:r>
        <w:t>.</w:t>
      </w:r>
    </w:p>
    <w:p w14:paraId="6F6BC995" w14:textId="77777777" w:rsidR="00410832" w:rsidRDefault="00C865DD" w:rsidP="00C865DD">
      <w:pPr>
        <w:pStyle w:val="ListParagraph"/>
        <w:numPr>
          <w:ilvl w:val="0"/>
          <w:numId w:val="325"/>
        </w:numPr>
        <w:spacing w:line="360" w:lineRule="auto"/>
      </w:pPr>
      <m:oMath>
        <m:r>
          <w:rPr>
            <w:rFonts w:ascii="Cambria Math" w:hAnsi="Cambria Math"/>
            <w:u w:val="single"/>
          </w:rPr>
          <m:t>p=2</m:t>
        </m:r>
      </m:oMath>
      <w:r w:rsidRPr="00C865DD">
        <w:rPr>
          <w:u w:val="single"/>
        </w:rPr>
        <w:t xml:space="preserve"> </w:t>
      </w:r>
      <w:r>
        <w:rPr>
          <w:u w:val="single"/>
        </w:rPr>
        <w:t>p</w:t>
      </w:r>
      <w:r w:rsidRPr="00C865DD">
        <w:rPr>
          <w:u w:val="single"/>
        </w:rPr>
        <w:t>roduces the Frobenius Norm</w:t>
      </w:r>
      <w:r>
        <w:t>:</w:t>
      </w:r>
      <w:r w:rsidR="00910780">
        <w:t xml:space="preserve"> The most familiar cases are</w:t>
      </w:r>
    </w:p>
    <w:p w14:paraId="37BB2E40" w14:textId="77777777" w:rsidR="00410832" w:rsidRPr="00410832" w:rsidRDefault="00410832" w:rsidP="00410832">
      <w:pPr>
        <w:spacing w:line="360" w:lineRule="auto"/>
        <w:rPr>
          <w:u w:val="single"/>
        </w:rPr>
      </w:pPr>
    </w:p>
    <w:p w14:paraId="1A83481A" w14:textId="77777777" w:rsidR="00410832" w:rsidRDefault="00910780" w:rsidP="00410832">
      <w:pPr>
        <w:pStyle w:val="ListParagraph"/>
        <w:spacing w:line="360" w:lineRule="auto"/>
        <w:ind w:left="360"/>
      </w:pPr>
      <m:oMathPara>
        <m:oMath>
          <m:r>
            <w:rPr>
              <w:rFonts w:ascii="Cambria Math" w:hAnsi="Cambria Math"/>
            </w:rPr>
            <m:t>p=1, 2, ∞</m:t>
          </m:r>
        </m:oMath>
      </m:oMathPara>
    </w:p>
    <w:p w14:paraId="5CF4648B" w14:textId="77777777" w:rsidR="00410832" w:rsidRDefault="00410832" w:rsidP="00410832">
      <w:pPr>
        <w:spacing w:line="360" w:lineRule="auto"/>
      </w:pPr>
    </w:p>
    <w:p w14:paraId="2B186E5E" w14:textId="77777777" w:rsidR="00410832" w:rsidRDefault="00910780" w:rsidP="00410832">
      <w:pPr>
        <w:pStyle w:val="ListParagraph"/>
        <w:spacing w:line="360" w:lineRule="auto"/>
        <w:ind w:left="360"/>
      </w:pPr>
      <w:r>
        <w:t>The case</w:t>
      </w:r>
    </w:p>
    <w:p w14:paraId="621C8C23" w14:textId="77777777" w:rsidR="00410832" w:rsidRDefault="00410832" w:rsidP="00410832">
      <w:pPr>
        <w:spacing w:line="360" w:lineRule="auto"/>
      </w:pPr>
    </w:p>
    <w:p w14:paraId="17199737" w14:textId="77777777" w:rsidR="00410832" w:rsidRDefault="00910780" w:rsidP="00410832">
      <w:pPr>
        <w:pStyle w:val="ListParagraph"/>
        <w:spacing w:line="360" w:lineRule="auto"/>
        <w:ind w:left="360"/>
      </w:pPr>
      <m:oMathPara>
        <m:oMath>
          <m:r>
            <w:rPr>
              <w:rFonts w:ascii="Cambria Math" w:hAnsi="Cambria Math"/>
            </w:rPr>
            <m:t>p=2</m:t>
          </m:r>
        </m:oMath>
      </m:oMathPara>
    </w:p>
    <w:p w14:paraId="420EE844" w14:textId="77777777" w:rsidR="00410832" w:rsidRDefault="00410832" w:rsidP="00410832">
      <w:pPr>
        <w:spacing w:line="360" w:lineRule="auto"/>
      </w:pPr>
    </w:p>
    <w:p w14:paraId="1EBDDE74" w14:textId="50F14CEC" w:rsidR="00C865DD" w:rsidRDefault="00910780" w:rsidP="00410832">
      <w:pPr>
        <w:pStyle w:val="ListParagraph"/>
        <w:spacing w:line="360" w:lineRule="auto"/>
        <w:ind w:left="360"/>
      </w:pPr>
      <w:r>
        <w:t>yields the Frobenius norm, introduced earlier.</w:t>
      </w:r>
    </w:p>
    <w:p w14:paraId="74862B04" w14:textId="77777777" w:rsidR="00410832" w:rsidRDefault="00484306" w:rsidP="00C865DD">
      <w:pPr>
        <w:pStyle w:val="ListParagraph"/>
        <w:numPr>
          <w:ilvl w:val="0"/>
          <w:numId w:val="325"/>
        </w:numPr>
        <w:spacing w:line="360" w:lineRule="auto"/>
      </w:pPr>
      <m:oMath>
        <m:r>
          <w:rPr>
            <w:rFonts w:ascii="Cambria Math" w:hAnsi="Cambria Math"/>
            <w:u w:val="single"/>
          </w:rPr>
          <m:t>p=∞</m:t>
        </m:r>
      </m:oMath>
      <w:r>
        <w:rPr>
          <w:u w:val="single"/>
        </w:rPr>
        <w:t xml:space="preserve"> is the Spectral Norm</w:t>
      </w:r>
      <w:r>
        <w:t>: The case</w:t>
      </w:r>
    </w:p>
    <w:p w14:paraId="14958EC3" w14:textId="77777777" w:rsidR="00410832" w:rsidRPr="00410832" w:rsidRDefault="00410832" w:rsidP="00410832">
      <w:pPr>
        <w:spacing w:line="360" w:lineRule="auto"/>
        <w:rPr>
          <w:u w:val="single"/>
        </w:rPr>
      </w:pPr>
    </w:p>
    <w:p w14:paraId="384BA0EF" w14:textId="77777777" w:rsidR="00410832" w:rsidRDefault="00484306" w:rsidP="00410832">
      <w:pPr>
        <w:pStyle w:val="ListParagraph"/>
        <w:spacing w:line="360" w:lineRule="auto"/>
        <w:ind w:left="360"/>
      </w:pPr>
      <m:oMathPara>
        <m:oMath>
          <m:r>
            <w:rPr>
              <w:rFonts w:ascii="Cambria Math" w:hAnsi="Cambria Math"/>
            </w:rPr>
            <m:t>p=∞</m:t>
          </m:r>
        </m:oMath>
      </m:oMathPara>
    </w:p>
    <w:p w14:paraId="1EFADD23" w14:textId="77777777" w:rsidR="00410832" w:rsidRDefault="00410832" w:rsidP="00410832">
      <w:pPr>
        <w:spacing w:line="360" w:lineRule="auto"/>
      </w:pPr>
    </w:p>
    <w:p w14:paraId="31D6BFB6" w14:textId="19024C94" w:rsidR="00484306" w:rsidRDefault="00484306" w:rsidP="00410832">
      <w:pPr>
        <w:pStyle w:val="ListParagraph"/>
        <w:spacing w:line="360" w:lineRule="auto"/>
        <w:ind w:left="360"/>
      </w:pPr>
      <w:r>
        <w:t>yields the spectral norm, which is the operator norm induced by the vector 2-norm.</w:t>
      </w:r>
    </w:p>
    <w:p w14:paraId="768F2BE8" w14:textId="77777777" w:rsidR="00410832" w:rsidRDefault="00484306" w:rsidP="00C865DD">
      <w:pPr>
        <w:pStyle w:val="ListParagraph"/>
        <w:numPr>
          <w:ilvl w:val="0"/>
          <w:numId w:val="325"/>
        </w:numPr>
        <w:spacing w:line="360" w:lineRule="auto"/>
      </w:pPr>
      <m:oMath>
        <m:r>
          <w:rPr>
            <w:rFonts w:ascii="Cambria Math" w:hAnsi="Cambria Math"/>
            <w:u w:val="single"/>
          </w:rPr>
          <m:t>p=1</m:t>
        </m:r>
      </m:oMath>
      <w:r>
        <w:rPr>
          <w:u w:val="single"/>
        </w:rPr>
        <w:t xml:space="preserve"> is the Nuclear Norm</w:t>
      </w:r>
      <w:r w:rsidRPr="00484306">
        <w:t>:</w:t>
      </w:r>
      <w:r>
        <w:t xml:space="preserve"> Finally, </w:t>
      </w:r>
      <m:oMath>
        <m:r>
          <w:rPr>
            <w:rFonts w:ascii="Cambria Math" w:hAnsi="Cambria Math"/>
          </w:rPr>
          <m:t>p=1</m:t>
        </m:r>
      </m:oMath>
      <w:r>
        <w:t xml:space="preserve"> yields the </w:t>
      </w:r>
      <w:r>
        <w:rPr>
          <w:i/>
          <w:iCs/>
        </w:rPr>
        <w:t>nuclear norm</w:t>
      </w:r>
      <w:r>
        <w:t xml:space="preserve"> – also known as the </w:t>
      </w:r>
      <w:r>
        <w:rPr>
          <w:i/>
          <w:iCs/>
        </w:rPr>
        <w:t>trace norm</w:t>
      </w:r>
      <w:r>
        <w:t xml:space="preserve"> or the Ky Fan </w:t>
      </w:r>
      <m:oMath>
        <m:r>
          <w:rPr>
            <w:rFonts w:ascii="Cambria Math" w:hAnsi="Cambria Math"/>
          </w:rPr>
          <m:t>n</m:t>
        </m:r>
      </m:oMath>
      <w:r>
        <w:t>-norm (Fan (1951)) – defined as</w:t>
      </w:r>
    </w:p>
    <w:p w14:paraId="7151B6DD" w14:textId="77777777" w:rsidR="00410832" w:rsidRPr="00410832" w:rsidRDefault="00410832" w:rsidP="00410832">
      <w:pPr>
        <w:spacing w:line="360" w:lineRule="auto"/>
        <w:rPr>
          <w:u w:val="single"/>
        </w:rPr>
      </w:pPr>
    </w:p>
    <w:p w14:paraId="65964B40" w14:textId="77777777" w:rsid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 xml:space="preserve">=trace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nary>
        </m:oMath>
      </m:oMathPara>
    </w:p>
    <w:p w14:paraId="74CA6F1C" w14:textId="77777777" w:rsidR="00410832" w:rsidRDefault="00410832" w:rsidP="00410832">
      <w:pPr>
        <w:spacing w:line="360" w:lineRule="auto"/>
      </w:pPr>
    </w:p>
    <w:p w14:paraId="7CA12A5D" w14:textId="77777777" w:rsidR="00410832" w:rsidRDefault="00484306" w:rsidP="00410832">
      <w:pPr>
        <w:pStyle w:val="ListParagraph"/>
        <w:spacing w:line="360" w:lineRule="auto"/>
        <w:ind w:left="360"/>
      </w:pPr>
      <w:r>
        <w:t xml:space="preserve">where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oMath>
      <w:r>
        <w:t xml:space="preserve"> denotes a positive semi-definite matrix </w:t>
      </w:r>
      <m:oMath>
        <m:r>
          <w:rPr>
            <w:rFonts w:ascii="Cambria Math" w:hAnsi="Cambria Math"/>
          </w:rPr>
          <m:t>B</m:t>
        </m:r>
      </m:oMath>
      <w:r>
        <w:t xml:space="preserve"> such that</w:t>
      </w:r>
    </w:p>
    <w:p w14:paraId="20B98062" w14:textId="77777777" w:rsidR="00410832" w:rsidRDefault="00410832" w:rsidP="00410832">
      <w:pPr>
        <w:spacing w:line="360" w:lineRule="auto"/>
      </w:pPr>
    </w:p>
    <w:p w14:paraId="418F1111" w14:textId="77777777" w:rsidR="00410832" w:rsidRDefault="00484306" w:rsidP="00410832">
      <w:pPr>
        <w:pStyle w:val="ListParagraph"/>
        <w:spacing w:line="360" w:lineRule="auto"/>
        <w:ind w:left="360"/>
      </w:pPr>
      <m:oMathPara>
        <m:oMath>
          <m:r>
            <w:rPr>
              <w:rFonts w:ascii="Cambria Math" w:hAnsi="Cambria Math"/>
            </w:rPr>
            <m:t>BB=</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1A7C6C0" w14:textId="77777777" w:rsidR="00410832" w:rsidRDefault="00410832" w:rsidP="00410832">
      <w:pPr>
        <w:spacing w:line="360" w:lineRule="auto"/>
      </w:pPr>
    </w:p>
    <w:p w14:paraId="64D21E91" w14:textId="1C805565" w:rsidR="00484306" w:rsidRDefault="00484306" w:rsidP="00410832">
      <w:pPr>
        <w:pStyle w:val="ListParagraph"/>
        <w:spacing w:line="360" w:lineRule="auto"/>
        <w:ind w:left="360"/>
      </w:pPr>
      <w:r>
        <w:t xml:space="preserve">More precisely, since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is a PSD matrix, its square root is well-defined.</w:t>
      </w:r>
    </w:p>
    <w:p w14:paraId="4BDD56F5" w14:textId="500D8F3E" w:rsidR="00484306" w:rsidRDefault="00484306" w:rsidP="00C865DD">
      <w:pPr>
        <w:pStyle w:val="ListParagraph"/>
        <w:numPr>
          <w:ilvl w:val="0"/>
          <w:numId w:val="325"/>
        </w:numPr>
        <w:spacing w:line="360" w:lineRule="auto"/>
      </w:pPr>
      <w:r w:rsidRPr="00484306">
        <w:rPr>
          <w:u w:val="single"/>
        </w:rPr>
        <w:t>Application of the Nuclear Norm</w:t>
      </w:r>
      <w:r>
        <w:t xml:space="preserve">: The nuclear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w:r>
        <w:t xml:space="preserve"> is a convex envelope of the rank function </w:t>
      </w:r>
      <m:oMath>
        <m:r>
          <w:rPr>
            <w:rFonts w:ascii="Cambria Math" w:hAnsi="Cambria Math"/>
          </w:rPr>
          <m:t xml:space="preserve">rank </m:t>
        </m:r>
        <m:d>
          <m:dPr>
            <m:ctrlPr>
              <w:rPr>
                <w:rFonts w:ascii="Cambria Math" w:hAnsi="Cambria Math"/>
                <w:i/>
              </w:rPr>
            </m:ctrlPr>
          </m:dPr>
          <m:e>
            <m:r>
              <w:rPr>
                <w:rFonts w:ascii="Cambria Math" w:hAnsi="Cambria Math"/>
              </w:rPr>
              <m:t>A</m:t>
            </m:r>
          </m:e>
        </m:d>
      </m:oMath>
      <w:r w:rsidR="009E2251">
        <w:t>, so it is often used in mathematical optimization to search for low-rank matrices.</w:t>
      </w:r>
    </w:p>
    <w:p w14:paraId="5A97BCD9" w14:textId="77777777" w:rsidR="00410832" w:rsidRDefault="00410832" w:rsidP="00C865DD">
      <w:pPr>
        <w:pStyle w:val="ListParagraph"/>
        <w:numPr>
          <w:ilvl w:val="0"/>
          <w:numId w:val="325"/>
        </w:numPr>
        <w:spacing w:line="360" w:lineRule="auto"/>
      </w:pPr>
      <w:r>
        <w:rPr>
          <w:u w:val="single"/>
        </w:rPr>
        <w:t>Holder’s Inequality for Schatten Norms</w:t>
      </w:r>
      <w:r w:rsidRPr="00410832">
        <w:t>:</w:t>
      </w:r>
      <w:r>
        <w:t xml:space="preserve"> Combining von Neumann’s trace inequality with Holder’s inequality for Euclidean spaces yields a version of Holder’s inequality for Schatten norms for</w:t>
      </w:r>
    </w:p>
    <w:p w14:paraId="20900527" w14:textId="77777777" w:rsidR="00410832" w:rsidRPr="00410832" w:rsidRDefault="00410832" w:rsidP="00410832">
      <w:pPr>
        <w:spacing w:line="360" w:lineRule="auto"/>
        <w:rPr>
          <w:u w:val="single"/>
        </w:rPr>
      </w:pPr>
    </w:p>
    <w:p w14:paraId="3E1756C1" w14:textId="77777777" w:rsidR="00410832" w:rsidRDefault="00000000" w:rsidP="00410832">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=1</m:t>
          </m:r>
        </m:oMath>
      </m:oMathPara>
    </w:p>
    <w:p w14:paraId="531BA5EA" w14:textId="77777777" w:rsidR="00410832" w:rsidRDefault="00410832" w:rsidP="00410832">
      <w:pPr>
        <w:spacing w:line="360" w:lineRule="auto"/>
      </w:pPr>
    </w:p>
    <w:p w14:paraId="60FBD9C8" w14:textId="66B8D70D" w:rsidR="00410832" w:rsidRPr="00410832" w:rsidRDefault="00410832" w:rsidP="00410832">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2994E641" w14:textId="77777777" w:rsidR="00410832" w:rsidRDefault="00410832" w:rsidP="00410832">
      <w:pPr>
        <w:spacing w:line="360" w:lineRule="auto"/>
      </w:pPr>
    </w:p>
    <w:p w14:paraId="7045A775" w14:textId="77777777" w:rsidR="00410832" w:rsidRDefault="00410832" w:rsidP="00C865DD">
      <w:pPr>
        <w:pStyle w:val="ListParagraph"/>
        <w:numPr>
          <w:ilvl w:val="0"/>
          <w:numId w:val="325"/>
        </w:numPr>
        <w:spacing w:line="360" w:lineRule="auto"/>
      </w:pPr>
      <w:r>
        <w:rPr>
          <w:u w:val="single"/>
        </w:rPr>
        <w:t>The Schatten Norm Inequality</w:t>
      </w:r>
      <w:r>
        <w:t>: In particular, this implies the Schatten norm inequality</w:t>
      </w:r>
    </w:p>
    <w:p w14:paraId="280328BE" w14:textId="77777777" w:rsidR="00410832" w:rsidRPr="00410832" w:rsidRDefault="00410832" w:rsidP="00410832">
      <w:pPr>
        <w:spacing w:line="360" w:lineRule="auto"/>
        <w:rPr>
          <w:u w:val="single"/>
        </w:rPr>
      </w:pPr>
    </w:p>
    <w:p w14:paraId="549D1308" w14:textId="1C3ED266" w:rsidR="00410832" w:rsidRDefault="00000000" w:rsidP="00410832">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4D8CD3F5" w14:textId="2DCFB871" w:rsidR="00410832" w:rsidRDefault="00410832" w:rsidP="00410832">
      <w:pPr>
        <w:spacing w:line="360" w:lineRule="auto"/>
      </w:pPr>
    </w:p>
    <w:p w14:paraId="7CC9E07F" w14:textId="77777777" w:rsidR="00410832" w:rsidRDefault="00410832" w:rsidP="00410832">
      <w:pPr>
        <w:spacing w:line="360" w:lineRule="auto"/>
      </w:pPr>
    </w:p>
    <w:p w14:paraId="5B3B09DF" w14:textId="61E619AE" w:rsidR="00410832" w:rsidRPr="00410832" w:rsidRDefault="00410832" w:rsidP="00410832">
      <w:pPr>
        <w:spacing w:line="360" w:lineRule="auto"/>
        <w:rPr>
          <w:b/>
          <w:bCs/>
          <w:sz w:val="28"/>
          <w:szCs w:val="28"/>
        </w:rPr>
      </w:pPr>
      <w:r w:rsidRPr="00410832">
        <w:rPr>
          <w:b/>
          <w:bCs/>
          <w:sz w:val="28"/>
          <w:szCs w:val="28"/>
        </w:rPr>
        <w:t>Monotone Norms</w:t>
      </w:r>
    </w:p>
    <w:p w14:paraId="28EEEB50" w14:textId="77777777" w:rsidR="00410832" w:rsidRDefault="00410832" w:rsidP="00410832">
      <w:pPr>
        <w:spacing w:line="360" w:lineRule="auto"/>
      </w:pPr>
    </w:p>
    <w:p w14:paraId="224C53E6" w14:textId="77777777" w:rsidR="006C0C2F" w:rsidRDefault="00410832" w:rsidP="00410832">
      <w:pPr>
        <w:pStyle w:val="ListParagraph"/>
        <w:numPr>
          <w:ilvl w:val="0"/>
          <w:numId w:val="326"/>
        </w:numPr>
        <w:spacing w:line="360" w:lineRule="auto"/>
      </w:pPr>
      <w:r w:rsidRPr="00410832">
        <w:rPr>
          <w:u w:val="single"/>
        </w:rPr>
        <w:lastRenderedPageBreak/>
        <w:t>Monotone with respect to Loewner Order</w:t>
      </w:r>
      <w:r>
        <w:t xml:space="preserve">: A matrix norm </w:t>
      </w:r>
      <m:oMath>
        <m:d>
          <m:dPr>
            <m:begChr m:val="‖"/>
            <m:endChr m:val="‖"/>
            <m:ctrlPr>
              <w:rPr>
                <w:rFonts w:ascii="Cambria Math" w:hAnsi="Cambria Math"/>
                <w:i/>
              </w:rPr>
            </m:ctrlPr>
          </m:dPr>
          <m:e>
            <m:r>
              <w:rPr>
                <w:rFonts w:ascii="Cambria Math" w:hAnsi="Cambria Math"/>
              </w:rPr>
              <m:t>∙</m:t>
            </m:r>
          </m:e>
        </m:d>
      </m:oMath>
      <w:r>
        <w:t xml:space="preserve"> is called a </w:t>
      </w:r>
      <w:r w:rsidRPr="00410832">
        <w:rPr>
          <w:i/>
          <w:iCs/>
        </w:rPr>
        <w:t>monotone norm</w:t>
      </w:r>
      <w:r w:rsidRPr="00410832">
        <w:t xml:space="preserve"> </w:t>
      </w:r>
      <w:r>
        <w:t>if it is monotonic with respect to the Loewner order. Thus, a matrix norm is increasing if</w:t>
      </w:r>
    </w:p>
    <w:p w14:paraId="30FA60BE" w14:textId="77777777" w:rsidR="006C0C2F" w:rsidRPr="006C0C2F" w:rsidRDefault="006C0C2F" w:rsidP="006C0C2F">
      <w:pPr>
        <w:spacing w:line="360" w:lineRule="auto"/>
        <w:rPr>
          <w:u w:val="single"/>
        </w:rPr>
      </w:pPr>
    </w:p>
    <w:p w14:paraId="7C822DF2" w14:textId="105E1F76" w:rsidR="00410832" w:rsidRPr="006C0C2F" w:rsidRDefault="00410832" w:rsidP="006C0C2F">
      <w:pPr>
        <w:pStyle w:val="ListParagraph"/>
        <w:spacing w:line="360" w:lineRule="auto"/>
        <w:ind w:left="360"/>
      </w:pPr>
      <m:oMathPara>
        <m:oMath>
          <m:r>
            <w:rPr>
              <w:rFonts w:ascii="Cambria Math" w:hAnsi="Cambria Math"/>
            </w:rPr>
            <m:t>A≼B⇒</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6DFD83B6" w14:textId="77777777" w:rsidR="006C0C2F" w:rsidRDefault="006C0C2F" w:rsidP="006C0C2F">
      <w:pPr>
        <w:spacing w:line="360" w:lineRule="auto"/>
      </w:pPr>
    </w:p>
    <w:p w14:paraId="02D60991" w14:textId="4CA7813F" w:rsidR="006C0C2F" w:rsidRDefault="006C0C2F" w:rsidP="00410832">
      <w:pPr>
        <w:pStyle w:val="ListParagraph"/>
        <w:numPr>
          <w:ilvl w:val="0"/>
          <w:numId w:val="326"/>
        </w:numPr>
        <w:spacing w:line="360" w:lineRule="auto"/>
      </w:pPr>
      <w:r>
        <w:rPr>
          <w:u w:val="single"/>
        </w:rPr>
        <w:t>Examples of Monotone Norms</w:t>
      </w:r>
      <w:r>
        <w:t>: The Frobenius norm and the spectral norm are examples of monotone norms (Ciarlet (1989)).</w:t>
      </w:r>
    </w:p>
    <w:p w14:paraId="5838B0AD" w14:textId="77777777" w:rsidR="006C0C2F" w:rsidRDefault="006C0C2F" w:rsidP="006C0C2F">
      <w:pPr>
        <w:spacing w:line="360" w:lineRule="auto"/>
      </w:pPr>
    </w:p>
    <w:p w14:paraId="3661B720" w14:textId="77777777" w:rsidR="006C0C2F" w:rsidRDefault="006C0C2F" w:rsidP="006C0C2F">
      <w:pPr>
        <w:spacing w:line="360" w:lineRule="auto"/>
      </w:pPr>
    </w:p>
    <w:p w14:paraId="6B586F40" w14:textId="4A57C3A7" w:rsidR="006C0C2F" w:rsidRPr="006C0C2F" w:rsidRDefault="006C0C2F" w:rsidP="006C0C2F">
      <w:pPr>
        <w:spacing w:line="360" w:lineRule="auto"/>
        <w:rPr>
          <w:b/>
          <w:bCs/>
          <w:sz w:val="28"/>
          <w:szCs w:val="28"/>
        </w:rPr>
      </w:pPr>
      <w:r w:rsidRPr="006C0C2F">
        <w:rPr>
          <w:b/>
          <w:bCs/>
          <w:sz w:val="28"/>
          <w:szCs w:val="28"/>
        </w:rPr>
        <w:t>Cut Norms</w:t>
      </w:r>
    </w:p>
    <w:p w14:paraId="3D890D55" w14:textId="77777777" w:rsidR="006C0C2F" w:rsidRDefault="006C0C2F" w:rsidP="006C0C2F">
      <w:pPr>
        <w:spacing w:line="360" w:lineRule="auto"/>
      </w:pPr>
    </w:p>
    <w:p w14:paraId="6F0C389F" w14:textId="3A566832" w:rsidR="006C0C2F" w:rsidRDefault="006C0C2F" w:rsidP="006C0C2F">
      <w:pPr>
        <w:pStyle w:val="ListParagraph"/>
        <w:numPr>
          <w:ilvl w:val="0"/>
          <w:numId w:val="327"/>
        </w:numPr>
        <w:spacing w:line="360" w:lineRule="auto"/>
      </w:pPr>
      <w:r w:rsidRPr="006C0C2F">
        <w:rPr>
          <w:u w:val="single"/>
        </w:rPr>
        <w:t>Context – DAG Adjacency Matrix</w:t>
      </w:r>
      <w:r>
        <w:t>: Another source of inspiration for matrix norm arises from considering a matrix as the adjacency matrix of a weighted, directed graph (Frieze and Kannan (1999)).</w:t>
      </w:r>
    </w:p>
    <w:p w14:paraId="3645537B" w14:textId="77777777" w:rsidR="004F5B98" w:rsidRDefault="006C0C2F" w:rsidP="006C0C2F">
      <w:pPr>
        <w:pStyle w:val="ListParagraph"/>
        <w:numPr>
          <w:ilvl w:val="0"/>
          <w:numId w:val="327"/>
        </w:numPr>
        <w:spacing w:line="360" w:lineRule="auto"/>
      </w:pPr>
      <w:r>
        <w:rPr>
          <w:u w:val="single"/>
        </w:rPr>
        <w:t>Cut Norms as a Measure of Bipartite-ness</w:t>
      </w:r>
      <w:r w:rsidRPr="006C0C2F">
        <w:t>:</w:t>
      </w:r>
      <w:r>
        <w:t xml:space="preserve"> The co-called </w:t>
      </w:r>
      <w:r>
        <w:rPr>
          <w:i/>
          <w:iCs/>
        </w:rPr>
        <w:t>cut norm</w:t>
      </w:r>
      <w:r>
        <w:t xml:space="preserve"> measures how close the graph is to being bipartite:</w:t>
      </w:r>
    </w:p>
    <w:p w14:paraId="53618826" w14:textId="77777777" w:rsidR="004F5B98" w:rsidRPr="004F5B98" w:rsidRDefault="004F5B98" w:rsidP="004F5B98">
      <w:pPr>
        <w:spacing w:line="360" w:lineRule="auto"/>
        <w:rPr>
          <w:u w:val="single"/>
        </w:rPr>
      </w:pPr>
    </w:p>
    <w:p w14:paraId="417E292C" w14:textId="77777777" w:rsid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S⊆</m:t>
                </m:r>
                <m:d>
                  <m:dPr>
                    <m:begChr m:val="["/>
                    <m:endChr m:val="]"/>
                    <m:ctrlPr>
                      <w:rPr>
                        <w:rFonts w:ascii="Cambria Math" w:hAnsi="Cambria Math"/>
                        <w:i/>
                      </w:rPr>
                    </m:ctrlPr>
                  </m:dPr>
                  <m:e>
                    <m:r>
                      <w:rPr>
                        <w:rFonts w:ascii="Cambria Math" w:hAnsi="Cambria Math"/>
                      </w:rPr>
                      <m:t>n</m:t>
                    </m:r>
                  </m:e>
                </m:d>
                <m:r>
                  <w:rPr>
                    <w:rFonts w:ascii="Cambria Math" w:hAnsi="Cambria Math"/>
                  </w:rPr>
                  <m:t>, T⊆</m:t>
                </m:r>
                <m:d>
                  <m:dPr>
                    <m:begChr m:val="["/>
                    <m:endChr m:val="]"/>
                    <m:ctrlPr>
                      <w:rPr>
                        <w:rFonts w:ascii="Cambria Math" w:hAnsi="Cambria Math"/>
                        <w:i/>
                      </w:rPr>
                    </m:ctrlPr>
                  </m:dPr>
                  <m:e>
                    <m:r>
                      <w:rPr>
                        <w:rFonts w:ascii="Cambria Math" w:hAnsi="Cambria Math"/>
                      </w:rPr>
                      <m:t>m</m:t>
                    </m:r>
                  </m:e>
                </m:d>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s∈S, t∈T</m:t>
              </m:r>
            </m:sub>
            <m:sup/>
            <m:e>
              <m:sSub>
                <m:sSubPr>
                  <m:ctrlPr>
                    <w:rPr>
                      <w:rFonts w:ascii="Cambria Math" w:hAnsi="Cambria Math"/>
                      <w:i/>
                    </w:rPr>
                  </m:ctrlPr>
                </m:sSubPr>
                <m:e>
                  <m:r>
                    <w:rPr>
                      <w:rFonts w:ascii="Cambria Math" w:hAnsi="Cambria Math"/>
                    </w:rPr>
                    <m:t>A</m:t>
                  </m:r>
                </m:e>
                <m:sub>
                  <m:r>
                    <w:rPr>
                      <w:rFonts w:ascii="Cambria Math" w:hAnsi="Cambria Math"/>
                    </w:rPr>
                    <m:t>t, s</m:t>
                  </m:r>
                </m:sub>
              </m:sSub>
            </m:e>
          </m:nary>
        </m:oMath>
      </m:oMathPara>
    </w:p>
    <w:p w14:paraId="7C80A0DF" w14:textId="77777777" w:rsidR="004F5B98" w:rsidRDefault="004F5B98" w:rsidP="004F5B98">
      <w:pPr>
        <w:spacing w:line="360" w:lineRule="auto"/>
      </w:pPr>
    </w:p>
    <w:p w14:paraId="51227448" w14:textId="77777777" w:rsidR="004F5B98" w:rsidRDefault="006C0C2F" w:rsidP="004F5B98">
      <w:pPr>
        <w:pStyle w:val="ListParagraph"/>
        <w:spacing w:line="360" w:lineRule="auto"/>
        <w:ind w:left="360"/>
      </w:pPr>
      <w:r>
        <w:t>where</w:t>
      </w:r>
    </w:p>
    <w:p w14:paraId="6EFF557A" w14:textId="77777777" w:rsidR="004F5B98" w:rsidRDefault="004F5B98" w:rsidP="004F5B98">
      <w:pPr>
        <w:spacing w:line="360" w:lineRule="auto"/>
      </w:pPr>
    </w:p>
    <w:p w14:paraId="7F8953BC" w14:textId="77777777" w:rsidR="004F5B98" w:rsidRDefault="006C0C2F" w:rsidP="004F5B9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05158583" w14:textId="77777777" w:rsidR="004F5B98" w:rsidRDefault="004F5B98" w:rsidP="004F5B98">
      <w:pPr>
        <w:spacing w:line="360" w:lineRule="auto"/>
      </w:pPr>
    </w:p>
    <w:p w14:paraId="2668A050" w14:textId="77366E0D" w:rsidR="006C0C2F" w:rsidRDefault="006C0C2F" w:rsidP="004F5B98">
      <w:pPr>
        <w:pStyle w:val="ListParagraph"/>
        <w:spacing w:line="360" w:lineRule="auto"/>
        <w:ind w:left="360"/>
      </w:pPr>
      <w:r>
        <w:t>(</w:t>
      </w:r>
      <w:r w:rsidR="004F5B98">
        <w:t>F</w:t>
      </w:r>
      <w:r>
        <w:t>rieze and Kannan (1999), Alon and Naor (2004), Laszlo (2012)).</w:t>
      </w:r>
    </w:p>
    <w:p w14:paraId="29D41048" w14:textId="77777777" w:rsidR="004F5B98" w:rsidRDefault="009C5D0D" w:rsidP="006C0C2F">
      <w:pPr>
        <w:pStyle w:val="ListParagraph"/>
        <w:numPr>
          <w:ilvl w:val="0"/>
          <w:numId w:val="327"/>
        </w:numPr>
        <w:spacing w:line="360" w:lineRule="auto"/>
      </w:pPr>
      <w:r>
        <w:rPr>
          <w:u w:val="single"/>
        </w:rPr>
        <w:t>Equivalent Definitions of Cut-Norms</w:t>
      </w:r>
      <w:r w:rsidRPr="009C5D0D">
        <w:t>:</w:t>
      </w:r>
      <w:r>
        <w:t xml:space="preserve"> Equivalent definitions – up to a constant factor – impose the conditions</w:t>
      </w:r>
    </w:p>
    <w:p w14:paraId="4AF5BEB3" w14:textId="77777777" w:rsidR="004F5B98" w:rsidRPr="004F5B98" w:rsidRDefault="004F5B98" w:rsidP="004F5B98">
      <w:pPr>
        <w:spacing w:line="360" w:lineRule="auto"/>
        <w:rPr>
          <w:u w:val="single"/>
        </w:rPr>
      </w:pPr>
    </w:p>
    <w:p w14:paraId="694B7DF8" w14:textId="77777777" w:rsidR="004F5B98" w:rsidRDefault="009C5D0D" w:rsidP="004F5B98">
      <w:pPr>
        <w:pStyle w:val="ListParagraph"/>
        <w:spacing w:line="360" w:lineRule="auto"/>
        <w:ind w:left="360"/>
      </w:pPr>
      <m:oMathPara>
        <m:oMath>
          <m:r>
            <w:rPr>
              <w:rFonts w:ascii="Cambria Math" w:hAnsi="Cambria Math"/>
            </w:rPr>
            <m:t>2</m:t>
          </m:r>
          <m:d>
            <m:dPr>
              <m:begChr m:val="|"/>
              <m:endChr m:val="|"/>
              <m:ctrlPr>
                <w:rPr>
                  <w:rFonts w:ascii="Cambria Math" w:hAnsi="Cambria Math"/>
                  <w:i/>
                </w:rPr>
              </m:ctrlPr>
            </m:dPr>
            <m:e>
              <m:r>
                <w:rPr>
                  <w:rFonts w:ascii="Cambria Math" w:hAnsi="Cambria Math"/>
                </w:rPr>
                <m:t>S</m:t>
              </m:r>
            </m:e>
          </m:d>
          <m:r>
            <w:rPr>
              <w:rFonts w:ascii="Cambria Math" w:hAnsi="Cambria Math"/>
            </w:rPr>
            <m:t>&gt;n &amp; 2</m:t>
          </m:r>
          <m:d>
            <m:dPr>
              <m:begChr m:val="|"/>
              <m:endChr m:val="|"/>
              <m:ctrlPr>
                <w:rPr>
                  <w:rFonts w:ascii="Cambria Math" w:hAnsi="Cambria Math"/>
                  <w:i/>
                </w:rPr>
              </m:ctrlPr>
            </m:dPr>
            <m:e>
              <m:r>
                <w:rPr>
                  <w:rFonts w:ascii="Cambria Math" w:hAnsi="Cambria Math"/>
                </w:rPr>
                <m:t>T</m:t>
              </m:r>
            </m:e>
          </m:d>
          <m:r>
            <w:rPr>
              <w:rFonts w:ascii="Cambria Math" w:hAnsi="Cambria Math"/>
            </w:rPr>
            <m:t>&gt;m</m:t>
          </m:r>
        </m:oMath>
      </m:oMathPara>
    </w:p>
    <w:p w14:paraId="168C39C5" w14:textId="77777777" w:rsidR="004F5B98" w:rsidRDefault="004F5B98" w:rsidP="004F5B98">
      <w:pPr>
        <w:spacing w:line="360" w:lineRule="auto"/>
      </w:pPr>
    </w:p>
    <w:p w14:paraId="01608BB4" w14:textId="77777777" w:rsidR="004F5B98" w:rsidRDefault="009C5D0D" w:rsidP="004F5B98">
      <w:pPr>
        <w:pStyle w:val="ListParagraph"/>
        <w:spacing w:line="360" w:lineRule="auto"/>
        <w:ind w:left="360"/>
      </w:pPr>
      <m:oMathPara>
        <m:oMath>
          <m:r>
            <w:rPr>
              <w:rFonts w:ascii="Cambria Math" w:hAnsi="Cambria Math"/>
            </w:rPr>
            <m:t>S=T</m:t>
          </m:r>
        </m:oMath>
      </m:oMathPara>
    </w:p>
    <w:p w14:paraId="6A88D07C" w14:textId="77777777" w:rsidR="004F5B98" w:rsidRDefault="004F5B98" w:rsidP="004F5B98">
      <w:pPr>
        <w:spacing w:line="360" w:lineRule="auto"/>
      </w:pPr>
    </w:p>
    <w:p w14:paraId="4F0FD23D" w14:textId="77777777" w:rsidR="004F5B98" w:rsidRDefault="009C5D0D" w:rsidP="004F5B98">
      <w:pPr>
        <w:pStyle w:val="ListParagraph"/>
        <w:spacing w:line="360" w:lineRule="auto"/>
        <w:ind w:left="360"/>
      </w:pPr>
      <w:r>
        <w:t>or</w:t>
      </w:r>
    </w:p>
    <w:p w14:paraId="0A5AD36F" w14:textId="77777777" w:rsidR="004F5B98" w:rsidRDefault="004F5B98" w:rsidP="004F5B98">
      <w:pPr>
        <w:spacing w:line="360" w:lineRule="auto"/>
      </w:pPr>
    </w:p>
    <w:p w14:paraId="6BECFA92" w14:textId="77777777" w:rsidR="004F5B98" w:rsidRDefault="009C5D0D" w:rsidP="004F5B98">
      <w:pPr>
        <w:pStyle w:val="ListParagraph"/>
        <w:spacing w:line="360" w:lineRule="auto"/>
        <w:ind w:left="360"/>
      </w:pPr>
      <m:oMathPara>
        <m:oMath>
          <m:r>
            <w:rPr>
              <w:rFonts w:ascii="Cambria Math" w:hAnsi="Cambria Math"/>
            </w:rPr>
            <m:t>S∩T=∅</m:t>
          </m:r>
        </m:oMath>
      </m:oMathPara>
    </w:p>
    <w:p w14:paraId="5A06D7A6" w14:textId="77777777" w:rsidR="004F5B98" w:rsidRDefault="004F5B98" w:rsidP="004F5B98">
      <w:pPr>
        <w:spacing w:line="360" w:lineRule="auto"/>
      </w:pPr>
    </w:p>
    <w:p w14:paraId="3558639F" w14:textId="538BDD89" w:rsidR="009C5D0D" w:rsidRDefault="009C5D0D" w:rsidP="004F5B98">
      <w:pPr>
        <w:pStyle w:val="ListParagraph"/>
        <w:spacing w:line="360" w:lineRule="auto"/>
        <w:ind w:left="360"/>
      </w:pPr>
      <w:r>
        <w:t>(Laszlo (2012)).</w:t>
      </w:r>
    </w:p>
    <w:p w14:paraId="154C8724" w14:textId="60B652A3" w:rsidR="009C5D0D" w:rsidRDefault="009C5D0D" w:rsidP="006C0C2F">
      <w:pPr>
        <w:pStyle w:val="ListParagraph"/>
        <w:numPr>
          <w:ilvl w:val="0"/>
          <w:numId w:val="327"/>
        </w:numPr>
        <w:spacing w:line="360" w:lineRule="auto"/>
      </w:pPr>
      <w:r>
        <w:rPr>
          <w:u w:val="single"/>
        </w:rPr>
        <w:t>Equivalency with the Induced Operator Norm</w:t>
      </w:r>
      <w:r w:rsidRPr="009C5D0D">
        <w:t>:</w:t>
      </w:r>
      <w:r>
        <w:t xml:space="preserve"> The cut-norm is itself equivalent to the induced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w:r>
        <w:t>, which itself is equivalent to another norm called the Grothendieck norm (Alon and Naor (2004)).</w:t>
      </w:r>
    </w:p>
    <w:p w14:paraId="5502A78F" w14:textId="77777777" w:rsidR="004F5B98" w:rsidRDefault="009C5D0D" w:rsidP="006C0C2F">
      <w:pPr>
        <w:pStyle w:val="ListParagraph"/>
        <w:numPr>
          <w:ilvl w:val="0"/>
          <w:numId w:val="327"/>
        </w:numPr>
        <w:spacing w:line="360" w:lineRule="auto"/>
      </w:pPr>
      <w:r>
        <w:rPr>
          <w:u w:val="single"/>
        </w:rPr>
        <w:t>Motivation behind the Grothendieck Norm</w:t>
      </w:r>
      <w:r w:rsidRPr="009C5D0D">
        <w:t>:</w:t>
      </w:r>
      <w:r>
        <w:t xml:space="preserve"> To define the Grothendieck norm, first note that the linear operator</w:t>
      </w:r>
    </w:p>
    <w:p w14:paraId="5D072458" w14:textId="77777777" w:rsidR="004F5B98" w:rsidRPr="004F5B98" w:rsidRDefault="004F5B98" w:rsidP="004F5B98">
      <w:pPr>
        <w:spacing w:line="360" w:lineRule="auto"/>
        <w:rPr>
          <w:u w:val="single"/>
        </w:rPr>
      </w:pPr>
    </w:p>
    <w:p w14:paraId="48068FA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oMath>
      </m:oMathPara>
    </w:p>
    <w:p w14:paraId="53C133EA" w14:textId="77777777" w:rsidR="004F5B98" w:rsidRDefault="004F5B98" w:rsidP="004F5B98">
      <w:pPr>
        <w:spacing w:line="360" w:lineRule="auto"/>
      </w:pPr>
    </w:p>
    <w:p w14:paraId="6A4D8008" w14:textId="77777777" w:rsidR="004F5B98" w:rsidRDefault="009C5D0D" w:rsidP="004F5B98">
      <w:pPr>
        <w:pStyle w:val="ListParagraph"/>
        <w:spacing w:line="360" w:lineRule="auto"/>
        <w:ind w:left="360"/>
      </w:pPr>
      <w:r>
        <w:t>is just a scalar, and can thus be extended to a linear operator on any</w:t>
      </w:r>
    </w:p>
    <w:p w14:paraId="33EC66FB" w14:textId="77777777" w:rsidR="004F5B98" w:rsidRDefault="004F5B98" w:rsidP="004F5B98">
      <w:pPr>
        <w:spacing w:line="360" w:lineRule="auto"/>
      </w:pPr>
    </w:p>
    <w:p w14:paraId="37B4792E" w14:textId="0F3782B4" w:rsidR="009C5D0D" w:rsidRP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oMath>
      </m:oMathPara>
    </w:p>
    <w:p w14:paraId="489499F9" w14:textId="77777777" w:rsidR="004F5B98" w:rsidRDefault="004F5B98" w:rsidP="004F5B98">
      <w:pPr>
        <w:spacing w:line="360" w:lineRule="auto"/>
      </w:pPr>
    </w:p>
    <w:p w14:paraId="3594ED01" w14:textId="77777777" w:rsidR="004F5B98" w:rsidRDefault="00D768A5" w:rsidP="006C0C2F">
      <w:pPr>
        <w:pStyle w:val="ListParagraph"/>
        <w:numPr>
          <w:ilvl w:val="0"/>
          <w:numId w:val="327"/>
        </w:numPr>
        <w:spacing w:line="360" w:lineRule="auto"/>
      </w:pPr>
      <w:r>
        <w:rPr>
          <w:u w:val="single"/>
        </w:rPr>
        <w:t>Choice of Sub-matrix as Basis</w:t>
      </w:r>
      <w:r>
        <w:t xml:space="preserve">: Moreover, given any choice for the basis of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any linear operator</w:t>
      </w:r>
    </w:p>
    <w:p w14:paraId="31257A8F" w14:textId="77777777" w:rsidR="004F5B98" w:rsidRPr="004F5B98" w:rsidRDefault="004F5B98" w:rsidP="004F5B98">
      <w:pPr>
        <w:spacing w:line="360" w:lineRule="auto"/>
        <w:rPr>
          <w:u w:val="single"/>
        </w:rPr>
      </w:pPr>
    </w:p>
    <w:p w14:paraId="4B471E2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5CEECD5C" w14:textId="77777777" w:rsidR="004F5B98" w:rsidRDefault="004F5B98" w:rsidP="004F5B98">
      <w:pPr>
        <w:spacing w:line="360" w:lineRule="auto"/>
      </w:pPr>
    </w:p>
    <w:p w14:paraId="0424C8AA" w14:textId="77777777" w:rsidR="004F5B98" w:rsidRDefault="00D768A5" w:rsidP="004F5B98">
      <w:pPr>
        <w:pStyle w:val="ListParagraph"/>
        <w:spacing w:line="360" w:lineRule="auto"/>
        <w:ind w:left="360"/>
      </w:pPr>
      <w:r>
        <w:t>extends to a linear operator</w:t>
      </w:r>
    </w:p>
    <w:p w14:paraId="4062508B" w14:textId="77777777" w:rsidR="004F5B98" w:rsidRDefault="004F5B98" w:rsidP="004F5B98">
      <w:pPr>
        <w:spacing w:line="360" w:lineRule="auto"/>
      </w:pPr>
    </w:p>
    <w:p w14:paraId="694EE52B" w14:textId="77777777" w:rsidR="004F5B98" w:rsidRDefault="00000000" w:rsidP="004F5B98">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m</m:t>
              </m:r>
            </m:sup>
          </m:sSup>
        </m:oMath>
      </m:oMathPara>
    </w:p>
    <w:p w14:paraId="1C1C74CD" w14:textId="77777777" w:rsidR="004F5B98" w:rsidRDefault="004F5B98" w:rsidP="004F5B98">
      <w:pPr>
        <w:spacing w:line="360" w:lineRule="auto"/>
      </w:pPr>
    </w:p>
    <w:p w14:paraId="2E5DE3BF" w14:textId="0AB9AA67" w:rsidR="00D768A5" w:rsidRDefault="00D768A5" w:rsidP="004F5B98">
      <w:pPr>
        <w:pStyle w:val="ListParagraph"/>
        <w:spacing w:line="360" w:lineRule="auto"/>
        <w:ind w:left="360"/>
      </w:pPr>
      <w:r>
        <w:t xml:space="preserve">by letting the matrix elements operate on elements of </w:t>
      </w:r>
      <m:oMath>
        <m:sSup>
          <m:sSupPr>
            <m:ctrlPr>
              <w:rPr>
                <w:rFonts w:ascii="Cambria Math" w:hAnsi="Cambria Math"/>
                <w:i/>
              </w:rPr>
            </m:ctrlPr>
          </m:sSupPr>
          <m:e>
            <m:r>
              <w:rPr>
                <w:rFonts w:ascii="Cambria Math" w:hAnsi="Cambria Math"/>
              </w:rPr>
              <m:t>K</m:t>
            </m:r>
          </m:e>
          <m:sup>
            <m:r>
              <w:rPr>
                <w:rFonts w:ascii="Cambria Math" w:hAnsi="Cambria Math"/>
              </w:rPr>
              <m:t>k</m:t>
            </m:r>
          </m:sup>
        </m:sSup>
      </m:oMath>
      <w:r>
        <w:t xml:space="preserve"> via scalar multiplication.</w:t>
      </w:r>
    </w:p>
    <w:p w14:paraId="0BAA9A10" w14:textId="77777777" w:rsidR="004F5B98" w:rsidRDefault="00D768A5" w:rsidP="006C0C2F">
      <w:pPr>
        <w:pStyle w:val="ListParagraph"/>
        <w:numPr>
          <w:ilvl w:val="0"/>
          <w:numId w:val="327"/>
        </w:numPr>
        <w:spacing w:line="360" w:lineRule="auto"/>
      </w:pPr>
      <w:r>
        <w:rPr>
          <w:u w:val="single"/>
        </w:rPr>
        <w:lastRenderedPageBreak/>
        <w:t>Definition of the Grothendieck Norm</w:t>
      </w:r>
      <w:r w:rsidRPr="00D768A5">
        <w:t>:</w:t>
      </w:r>
      <w:r>
        <w:t xml:space="preserve"> The Grothendieck norm is the norm of the extended operator: in symbols (Alon and Naor (2004)):</w:t>
      </w:r>
    </w:p>
    <w:p w14:paraId="2F734D1E" w14:textId="77777777" w:rsidR="004F5B98" w:rsidRPr="004F5B98" w:rsidRDefault="004F5B98" w:rsidP="004F5B98">
      <w:pPr>
        <w:spacing w:line="360" w:lineRule="auto"/>
        <w:rPr>
          <w:u w:val="single"/>
        </w:rPr>
      </w:pPr>
    </w:p>
    <w:p w14:paraId="1CB27619" w14:textId="756242AD" w:rsidR="00D768A5" w:rsidRP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G, k</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=1</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d>
                <m:dPr>
                  <m:begChr m:val="["/>
                  <m:endChr m:val="]"/>
                  <m:ctrlPr>
                    <w:rPr>
                      <w:rFonts w:ascii="Cambria Math" w:hAnsi="Cambria Math"/>
                      <w:i/>
                    </w:rPr>
                  </m:ctrlPr>
                </m:dPr>
                <m:e>
                  <m:r>
                    <w:rPr>
                      <w:rFonts w:ascii="Cambria Math" w:hAnsi="Cambria Math"/>
                    </w:rPr>
                    <m:t>n</m:t>
                  </m:r>
                </m:e>
              </m:d>
              <m:r>
                <w:rPr>
                  <w:rFonts w:ascii="Cambria Math" w:hAnsi="Cambria Math"/>
                </w:rPr>
                <m:t>, l∈</m:t>
              </m:r>
              <m:d>
                <m:dPr>
                  <m:begChr m:val="["/>
                  <m:endChr m:val="]"/>
                  <m:ctrlPr>
                    <w:rPr>
                      <w:rFonts w:ascii="Cambria Math" w:hAnsi="Cambria Math"/>
                      <w:i/>
                    </w:rPr>
                  </m:ctrlPr>
                </m:dPr>
                <m:e>
                  <m:r>
                    <w:rPr>
                      <w:rFonts w:ascii="Cambria Math" w:hAnsi="Cambria Math"/>
                    </w:rPr>
                    <m:t>m</m:t>
                  </m:r>
                </m:e>
              </m:d>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A</m:t>
                  </m:r>
                </m:e>
                <m:sub>
                  <m:r>
                    <w:rPr>
                      <w:rFonts w:ascii="Cambria Math" w:hAnsi="Cambria Math"/>
                    </w:rPr>
                    <m:t>lj</m:t>
                  </m:r>
                </m:sub>
              </m:sSub>
            </m:e>
          </m:nary>
        </m:oMath>
      </m:oMathPara>
    </w:p>
    <w:p w14:paraId="2E191F52" w14:textId="77777777" w:rsidR="004F5B98" w:rsidRDefault="004F5B98" w:rsidP="004F5B98">
      <w:pPr>
        <w:spacing w:line="360" w:lineRule="auto"/>
      </w:pPr>
    </w:p>
    <w:p w14:paraId="05A52CB1" w14:textId="5875DA68" w:rsidR="00D768A5" w:rsidRDefault="00D768A5" w:rsidP="006C0C2F">
      <w:pPr>
        <w:pStyle w:val="ListParagraph"/>
        <w:numPr>
          <w:ilvl w:val="0"/>
          <w:numId w:val="327"/>
        </w:numPr>
        <w:spacing w:line="360" w:lineRule="auto"/>
      </w:pPr>
      <w:r>
        <w:rPr>
          <w:u w:val="single"/>
        </w:rPr>
        <w:t xml:space="preserve">Dependence on the Basis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k</m:t>
            </m:r>
          </m:sup>
        </m:sSup>
      </m:oMath>
      <w:r>
        <w:t xml:space="preserve">: The Grothendieck norm depends on the choice of the basis – usually taken to be the standard basis – and </w:t>
      </w:r>
      <m:oMath>
        <m:r>
          <w:rPr>
            <w:rFonts w:ascii="Cambria Math" w:hAnsi="Cambria Math"/>
          </w:rPr>
          <m:t>k</m:t>
        </m:r>
      </m:oMath>
      <w:r>
        <w:t>.</w:t>
      </w:r>
    </w:p>
    <w:p w14:paraId="5F106693" w14:textId="77777777" w:rsidR="004F5B98" w:rsidRDefault="004F5B98" w:rsidP="004F5B98">
      <w:pPr>
        <w:spacing w:line="360" w:lineRule="auto"/>
      </w:pPr>
    </w:p>
    <w:p w14:paraId="08F5BBE5" w14:textId="77777777" w:rsidR="004F5B98" w:rsidRDefault="004F5B98" w:rsidP="004F5B98">
      <w:pPr>
        <w:spacing w:line="360" w:lineRule="auto"/>
      </w:pPr>
    </w:p>
    <w:p w14:paraId="70C0228C" w14:textId="4C1F28D3" w:rsidR="004F5B98" w:rsidRPr="004F5B98" w:rsidRDefault="004F5B98" w:rsidP="004F5B98">
      <w:pPr>
        <w:spacing w:line="360" w:lineRule="auto"/>
        <w:rPr>
          <w:b/>
          <w:bCs/>
          <w:sz w:val="28"/>
          <w:szCs w:val="28"/>
        </w:rPr>
      </w:pPr>
      <w:r w:rsidRPr="004F5B98">
        <w:rPr>
          <w:b/>
          <w:bCs/>
          <w:sz w:val="28"/>
          <w:szCs w:val="28"/>
        </w:rPr>
        <w:t>Equivalence of Norms</w:t>
      </w:r>
    </w:p>
    <w:p w14:paraId="317D2ECA" w14:textId="77777777" w:rsidR="004F5B98" w:rsidRDefault="004F5B98" w:rsidP="004F5B98">
      <w:pPr>
        <w:spacing w:line="360" w:lineRule="auto"/>
      </w:pPr>
    </w:p>
    <w:p w14:paraId="23BD88C7" w14:textId="77777777" w:rsidR="006C6D91" w:rsidRDefault="004F5B98" w:rsidP="004F5B98">
      <w:pPr>
        <w:pStyle w:val="ListParagraph"/>
        <w:numPr>
          <w:ilvl w:val="0"/>
          <w:numId w:val="328"/>
        </w:numPr>
        <w:spacing w:line="360" w:lineRule="auto"/>
      </w:pPr>
      <w:r w:rsidRPr="004F5B98">
        <w:rPr>
          <w:u w:val="single"/>
        </w:rPr>
        <w:t>Cross-dimensional Bounds on Norms</w:t>
      </w:r>
      <w:r>
        <w:t xml:space="preserve">: For any two matrix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one has that</w:t>
      </w:r>
    </w:p>
    <w:p w14:paraId="40C2F705" w14:textId="77777777" w:rsidR="006C6D91" w:rsidRPr="006C6D91" w:rsidRDefault="006C6D91" w:rsidP="006C6D91">
      <w:pPr>
        <w:spacing w:line="360" w:lineRule="auto"/>
        <w:rPr>
          <w:u w:val="single"/>
        </w:rPr>
      </w:pPr>
    </w:p>
    <w:p w14:paraId="3FD8BC7C" w14:textId="77777777" w:rsidR="006C6D91" w:rsidRDefault="004F5B98" w:rsidP="006C6D91">
      <w:pPr>
        <w:pStyle w:val="ListParagraph"/>
        <w:spacing w:line="360" w:lineRule="auto"/>
        <w:ind w:left="360"/>
      </w:pPr>
      <m:oMathPara>
        <m:oMath>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m:t>
              </m:r>
            </m:sub>
          </m:sSub>
          <m:r>
            <w:rPr>
              <w:rFonts w:ascii="Cambria Math" w:hAnsi="Cambria Math"/>
            </w:rPr>
            <m:t>≤s</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oMath>
      </m:oMathPara>
    </w:p>
    <w:p w14:paraId="0755AE9B" w14:textId="77777777" w:rsidR="006C6D91" w:rsidRDefault="006C6D91" w:rsidP="006C6D91">
      <w:pPr>
        <w:spacing w:line="360" w:lineRule="auto"/>
      </w:pPr>
    </w:p>
    <w:p w14:paraId="42C726B9" w14:textId="77777777" w:rsidR="006C6D91" w:rsidRDefault="004F5B98" w:rsidP="006C6D91">
      <w:pPr>
        <w:pStyle w:val="ListParagraph"/>
        <w:spacing w:line="360" w:lineRule="auto"/>
        <w:ind w:left="360"/>
      </w:pPr>
      <w:r>
        <w:t xml:space="preserve">for some positive numbers </w:t>
      </w:r>
      <m:oMath>
        <m:r>
          <w:rPr>
            <w:rFonts w:ascii="Cambria Math" w:hAnsi="Cambria Math"/>
          </w:rPr>
          <m:t>r</m:t>
        </m:r>
      </m:oMath>
      <w:r>
        <w:t xml:space="preserve"> and </w:t>
      </w:r>
      <m:oMath>
        <m:r>
          <w:rPr>
            <w:rFonts w:ascii="Cambria Math" w:hAnsi="Cambria Math"/>
          </w:rPr>
          <m:t>s</m:t>
        </m:r>
      </m:oMath>
      <w:r>
        <w:t xml:space="preserve"> for all matrices</w:t>
      </w:r>
    </w:p>
    <w:p w14:paraId="4D370479" w14:textId="77777777" w:rsidR="006C6D91" w:rsidRDefault="006C6D91" w:rsidP="006C6D91">
      <w:pPr>
        <w:spacing w:line="360" w:lineRule="auto"/>
      </w:pPr>
    </w:p>
    <w:p w14:paraId="794AF55C" w14:textId="52B3695A" w:rsidR="004F5B98" w:rsidRPr="006C6D91" w:rsidRDefault="004F5B98" w:rsidP="006C6D9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17CD5D74" w14:textId="77777777" w:rsidR="006C6D91" w:rsidRDefault="006C6D91" w:rsidP="006C6D91">
      <w:pPr>
        <w:spacing w:line="360" w:lineRule="auto"/>
      </w:pPr>
    </w:p>
    <w:p w14:paraId="1332F0A1" w14:textId="3D1D36DD" w:rsidR="004F5B98" w:rsidRDefault="004F5B98" w:rsidP="004F5B98">
      <w:pPr>
        <w:pStyle w:val="ListParagraph"/>
        <w:numPr>
          <w:ilvl w:val="0"/>
          <w:numId w:val="328"/>
        </w:numPr>
        <w:spacing w:line="360" w:lineRule="auto"/>
      </w:pPr>
      <w:r>
        <w:rPr>
          <w:u w:val="single"/>
        </w:rPr>
        <w:t xml:space="preserve">Inducing Equivalent Topologies on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t xml:space="preserve">: In other words, all norms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are </w:t>
      </w:r>
      <w:r w:rsidRPr="004F5B98">
        <w:rPr>
          <w:i/>
          <w:iCs/>
        </w:rPr>
        <w:t>equivalent</w:t>
      </w:r>
      <w:r>
        <w:t xml:space="preserve">; they induce the same topology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This is true because the vector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has the finite dimension </w:t>
      </w:r>
      <m:oMath>
        <m:r>
          <w:rPr>
            <w:rFonts w:ascii="Cambria Math" w:hAnsi="Cambria Math"/>
          </w:rPr>
          <m:t>m×n</m:t>
        </m:r>
      </m:oMath>
      <w:r>
        <w:t>.</w:t>
      </w:r>
    </w:p>
    <w:p w14:paraId="24F3B58C" w14:textId="77777777" w:rsidR="006C6D91" w:rsidRDefault="004F5B98" w:rsidP="004F5B98">
      <w:pPr>
        <w:pStyle w:val="ListParagraph"/>
        <w:numPr>
          <w:ilvl w:val="0"/>
          <w:numId w:val="328"/>
        </w:numPr>
        <w:spacing w:line="360" w:lineRule="auto"/>
      </w:pPr>
      <w:r>
        <w:rPr>
          <w:u w:val="single"/>
        </w:rPr>
        <w:t>Sub-multiplicative Matrix Norm</w:t>
      </w:r>
      <w:r w:rsidRPr="004F5B98">
        <w:t>:</w:t>
      </w:r>
      <w:r>
        <w:t xml:space="preserve"> Moreover, for every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sidR="00E4574C">
        <w:t xml:space="preserve"> there exists a real number </w:t>
      </w:r>
      <m:oMath>
        <m:r>
          <w:rPr>
            <w:rFonts w:ascii="Cambria Math" w:hAnsi="Cambria Math"/>
          </w:rPr>
          <m:t>k</m:t>
        </m:r>
      </m:oMath>
      <w:r w:rsidR="00E4574C">
        <w:t xml:space="preserve"> such that </w:t>
      </w:r>
      <m:oMath>
        <m:r>
          <w:rPr>
            <w:rFonts w:ascii="Cambria Math" w:hAnsi="Cambria Math"/>
          </w:rPr>
          <m:t>l</m:t>
        </m:r>
        <m:d>
          <m:dPr>
            <m:begChr m:val="‖"/>
            <m:endChr m:val="‖"/>
            <m:ctrlPr>
              <w:rPr>
                <w:rFonts w:ascii="Cambria Math" w:hAnsi="Cambria Math"/>
                <w:i/>
              </w:rPr>
            </m:ctrlPr>
          </m:dPr>
          <m:e>
            <m:r>
              <w:rPr>
                <w:rFonts w:ascii="Cambria Math" w:hAnsi="Cambria Math"/>
              </w:rPr>
              <m:t>∙</m:t>
            </m:r>
          </m:e>
        </m:d>
      </m:oMath>
      <w:r w:rsidR="00E4574C">
        <w:t xml:space="preserve"> is a sub-multiplicative matrix norm for every</w:t>
      </w:r>
    </w:p>
    <w:p w14:paraId="746B6226" w14:textId="77777777" w:rsidR="006C6D91" w:rsidRPr="006C6D91" w:rsidRDefault="006C6D91" w:rsidP="006C6D91">
      <w:pPr>
        <w:spacing w:line="360" w:lineRule="auto"/>
        <w:rPr>
          <w:u w:val="single"/>
        </w:rPr>
      </w:pPr>
    </w:p>
    <w:p w14:paraId="1DBB5587" w14:textId="77777777" w:rsidR="006C6D91" w:rsidRDefault="00E4574C" w:rsidP="006C6D91">
      <w:pPr>
        <w:pStyle w:val="ListParagraph"/>
        <w:spacing w:line="360" w:lineRule="auto"/>
        <w:ind w:left="360"/>
      </w:pPr>
      <m:oMathPara>
        <m:oMath>
          <m:r>
            <w:rPr>
              <w:rFonts w:ascii="Cambria Math" w:hAnsi="Cambria Math"/>
            </w:rPr>
            <m:t>l≥k</m:t>
          </m:r>
        </m:oMath>
      </m:oMathPara>
    </w:p>
    <w:p w14:paraId="6E415BF3" w14:textId="77777777" w:rsidR="006C6D91" w:rsidRDefault="006C6D91" w:rsidP="006C6D91">
      <w:pPr>
        <w:spacing w:line="360" w:lineRule="auto"/>
      </w:pPr>
    </w:p>
    <w:p w14:paraId="1C57EAE5" w14:textId="77777777" w:rsidR="006C6D91" w:rsidRDefault="00E4574C" w:rsidP="006C6D91">
      <w:pPr>
        <w:pStyle w:val="ListParagraph"/>
        <w:spacing w:line="360" w:lineRule="auto"/>
        <w:ind w:left="360"/>
      </w:pPr>
      <w:r>
        <w:t>To wit</w:t>
      </w:r>
    </w:p>
    <w:p w14:paraId="3605CF80" w14:textId="77777777" w:rsidR="006C6D91" w:rsidRDefault="006C6D91" w:rsidP="006C6D91">
      <w:pPr>
        <w:spacing w:line="360" w:lineRule="auto"/>
      </w:pPr>
    </w:p>
    <w:p w14:paraId="24DDB5BD" w14:textId="17F6265D" w:rsidR="004F5B98" w:rsidRPr="006C6D91" w:rsidRDefault="00E4574C" w:rsidP="006C6D91">
      <w:pPr>
        <w:pStyle w:val="ListParagraph"/>
        <w:spacing w:line="360" w:lineRule="auto"/>
        <w:ind w:left="360"/>
      </w:pPr>
      <m:oMathPara>
        <m:oMath>
          <m:r>
            <w:rPr>
              <w:rFonts w:ascii="Cambria Math" w:hAnsi="Cambria Math"/>
            </w:rPr>
            <m:t>k=sup</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 xml:space="preserve">≤1, </m:t>
              </m:r>
              <m:d>
                <m:dPr>
                  <m:begChr m:val="‖"/>
                  <m:endChr m:val="‖"/>
                  <m:ctrlPr>
                    <w:rPr>
                      <w:rFonts w:ascii="Cambria Math" w:hAnsi="Cambria Math"/>
                      <w:i/>
                    </w:rPr>
                  </m:ctrlPr>
                </m:dPr>
                <m:e>
                  <m:r>
                    <w:rPr>
                      <w:rFonts w:ascii="Cambria Math" w:hAnsi="Cambria Math"/>
                    </w:rPr>
                    <m:t>B</m:t>
                  </m:r>
                </m:e>
              </m:d>
              <m:r>
                <w:rPr>
                  <w:rFonts w:ascii="Cambria Math" w:hAnsi="Cambria Math"/>
                </w:rPr>
                <m:t>≤1</m:t>
              </m:r>
            </m:e>
          </m:d>
        </m:oMath>
      </m:oMathPara>
    </w:p>
    <w:p w14:paraId="4BDD8DCC" w14:textId="77777777" w:rsidR="006C6D91" w:rsidRDefault="006C6D91" w:rsidP="006C6D91">
      <w:pPr>
        <w:spacing w:line="360" w:lineRule="auto"/>
      </w:pPr>
    </w:p>
    <w:p w14:paraId="48020020" w14:textId="77777777" w:rsidR="006C6D91" w:rsidRDefault="006C6D91" w:rsidP="004F5B98">
      <w:pPr>
        <w:pStyle w:val="ListParagraph"/>
        <w:numPr>
          <w:ilvl w:val="0"/>
          <w:numId w:val="328"/>
        </w:numPr>
        <w:spacing w:line="360" w:lineRule="auto"/>
      </w:pPr>
      <w:r>
        <w:rPr>
          <w:u w:val="single"/>
        </w:rPr>
        <w:t>Minimal Sub multiplicative Matric Norm</w:t>
      </w:r>
      <w:r>
        <w:t xml:space="preserve">: A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is said to be minimal if there exists no other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satisfying</w:t>
      </w:r>
    </w:p>
    <w:p w14:paraId="14638337" w14:textId="77777777" w:rsidR="006C6D91" w:rsidRPr="006C6D91" w:rsidRDefault="006C6D91" w:rsidP="006C6D91">
      <w:pPr>
        <w:spacing w:line="360" w:lineRule="auto"/>
        <w:rPr>
          <w:u w:val="single"/>
        </w:rPr>
      </w:pPr>
    </w:p>
    <w:p w14:paraId="15E2A8DB" w14:textId="48AD80D0" w:rsidR="006C6D91" w:rsidRDefault="00000000" w:rsidP="006C6D91">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m:oMathPara>
    </w:p>
    <w:p w14:paraId="615408C4" w14:textId="77777777" w:rsidR="006C6D91" w:rsidRDefault="006C6D91" w:rsidP="006C6D91">
      <w:pPr>
        <w:spacing w:line="360" w:lineRule="auto"/>
      </w:pPr>
    </w:p>
    <w:p w14:paraId="4787B46A" w14:textId="77777777" w:rsidR="006C6D91" w:rsidRDefault="006C6D91" w:rsidP="006C6D91">
      <w:pPr>
        <w:spacing w:line="360" w:lineRule="auto"/>
      </w:pPr>
    </w:p>
    <w:p w14:paraId="5B9E2220" w14:textId="47E7782D" w:rsidR="006C6D91" w:rsidRPr="006C6D91" w:rsidRDefault="006C6D91" w:rsidP="006C6D91">
      <w:pPr>
        <w:spacing w:line="360" w:lineRule="auto"/>
        <w:rPr>
          <w:b/>
          <w:bCs/>
          <w:sz w:val="28"/>
          <w:szCs w:val="28"/>
        </w:rPr>
      </w:pPr>
      <w:r w:rsidRPr="006C6D91">
        <w:rPr>
          <w:b/>
          <w:bCs/>
          <w:sz w:val="28"/>
          <w:szCs w:val="28"/>
        </w:rPr>
        <w:t>Examples of Norm Equivalence</w:t>
      </w:r>
    </w:p>
    <w:p w14:paraId="3ACC8AF6" w14:textId="77777777" w:rsidR="006C6D91" w:rsidRDefault="006C6D91" w:rsidP="006C6D91">
      <w:pPr>
        <w:spacing w:line="360" w:lineRule="auto"/>
      </w:pPr>
    </w:p>
    <w:p w14:paraId="01AFC2AF" w14:textId="77777777" w:rsidR="00405093" w:rsidRDefault="006C6D91" w:rsidP="006C6D91">
      <w:pPr>
        <w:pStyle w:val="ListParagraph"/>
        <w:numPr>
          <w:ilvl w:val="0"/>
          <w:numId w:val="329"/>
        </w:numPr>
        <w:spacing w:line="360" w:lineRule="auto"/>
      </w:pPr>
      <w:r w:rsidRPr="006C6D91">
        <w:rPr>
          <w:u w:val="single"/>
        </w:rPr>
        <w:t>Inequalities Induced by Norm Equivalence</w:t>
      </w:r>
      <w:r>
        <w:t xml:space="preserve">: Using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to refer to the norm induced by the vector </w:t>
      </w:r>
      <m:oMath>
        <m:r>
          <w:rPr>
            <w:rFonts w:ascii="Cambria Math" w:hAnsi="Cambria Math"/>
          </w:rPr>
          <m:t>p</m:t>
        </m:r>
      </m:oMath>
      <w:r>
        <w:t>-norm, for matrix</w:t>
      </w:r>
    </w:p>
    <w:p w14:paraId="109D664A" w14:textId="77777777" w:rsidR="00405093" w:rsidRPr="00405093" w:rsidRDefault="00405093" w:rsidP="00405093">
      <w:pPr>
        <w:spacing w:line="360" w:lineRule="auto"/>
        <w:rPr>
          <w:u w:val="single"/>
        </w:rPr>
      </w:pPr>
    </w:p>
    <w:p w14:paraId="7C06BF6E" w14:textId="77777777" w:rsidR="00405093" w:rsidRDefault="006C6D91" w:rsidP="0040509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3285DFBF" w14:textId="77777777" w:rsidR="00405093" w:rsidRDefault="00405093" w:rsidP="00405093">
      <w:pPr>
        <w:spacing w:line="360" w:lineRule="auto"/>
      </w:pPr>
    </w:p>
    <w:p w14:paraId="010D6951" w14:textId="54E57A80" w:rsidR="006C6D91" w:rsidRDefault="006C6D91" w:rsidP="00405093">
      <w:pPr>
        <w:pStyle w:val="ListParagraph"/>
        <w:spacing w:line="360" w:lineRule="auto"/>
        <w:ind w:left="360"/>
      </w:pPr>
      <w:r>
        <w:t xml:space="preserve">of rank </w:t>
      </w:r>
      <m:oMath>
        <m:r>
          <w:rPr>
            <w:rFonts w:ascii="Cambria Math" w:hAnsi="Cambria Math"/>
          </w:rPr>
          <m:t>r</m:t>
        </m:r>
      </m:oMath>
      <w:r>
        <w:t>, the following inequalities hold (Golub and van Loan (1996), Horn and Johnson (2012))</w:t>
      </w:r>
      <w:r w:rsidR="00FE0A6E">
        <w:t>.</w:t>
      </w:r>
    </w:p>
    <w:p w14:paraId="171B2572" w14:textId="77777777" w:rsidR="00405093" w:rsidRDefault="00FE0A6E" w:rsidP="006C6D9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t>:</w:t>
      </w:r>
    </w:p>
    <w:p w14:paraId="2926BEF4" w14:textId="77777777" w:rsidR="00405093" w:rsidRPr="00405093" w:rsidRDefault="00405093" w:rsidP="00405093">
      <w:pPr>
        <w:spacing w:line="360" w:lineRule="auto"/>
        <w:rPr>
          <w:u w:val="single"/>
        </w:rPr>
      </w:pPr>
    </w:p>
    <w:p w14:paraId="530D284C" w14:textId="4E785043" w:rsidR="00FE0A6E"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oMath>
      </m:oMathPara>
    </w:p>
    <w:p w14:paraId="75EECF76" w14:textId="77777777" w:rsidR="00405093" w:rsidRPr="00410832" w:rsidRDefault="00405093" w:rsidP="00405093">
      <w:pPr>
        <w:spacing w:line="360" w:lineRule="auto"/>
      </w:pPr>
    </w:p>
    <w:p w14:paraId="58A2BF64"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t>:</w:t>
      </w:r>
    </w:p>
    <w:p w14:paraId="5998EBEF" w14:textId="77777777" w:rsidR="00405093" w:rsidRPr="00405093" w:rsidRDefault="00405093" w:rsidP="00405093">
      <w:pPr>
        <w:spacing w:line="360" w:lineRule="auto"/>
        <w:rPr>
          <w:u w:val="single"/>
        </w:rPr>
      </w:pPr>
    </w:p>
    <w:p w14:paraId="6E32AA75" w14:textId="5AA00F35"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m:oMathPara>
    </w:p>
    <w:p w14:paraId="0CCF4143" w14:textId="77777777" w:rsidR="00405093" w:rsidRPr="00410832" w:rsidRDefault="00405093" w:rsidP="00405093">
      <w:pPr>
        <w:spacing w:line="360" w:lineRule="auto"/>
      </w:pPr>
    </w:p>
    <w:p w14:paraId="659DD9CA"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max</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1E9FA548" w14:textId="77777777" w:rsidR="00405093" w:rsidRPr="00405093" w:rsidRDefault="00405093" w:rsidP="00405093">
      <w:pPr>
        <w:spacing w:line="360" w:lineRule="auto"/>
        <w:rPr>
          <w:u w:val="single"/>
        </w:rPr>
      </w:pPr>
    </w:p>
    <w:p w14:paraId="43509BB7" w14:textId="6D946ABC"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oMath>
      </m:oMathPara>
    </w:p>
    <w:p w14:paraId="439D81E8" w14:textId="77777777" w:rsidR="00405093" w:rsidRPr="00410832" w:rsidRDefault="00405093" w:rsidP="00405093">
      <w:pPr>
        <w:spacing w:line="360" w:lineRule="auto"/>
      </w:pPr>
    </w:p>
    <w:p w14:paraId="47688AEF"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6CE08694" w14:textId="77777777" w:rsidR="00405093" w:rsidRPr="00405093" w:rsidRDefault="00405093" w:rsidP="00405093">
      <w:pPr>
        <w:spacing w:line="360" w:lineRule="auto"/>
        <w:rPr>
          <w:u w:val="single"/>
        </w:rPr>
      </w:pPr>
    </w:p>
    <w:p w14:paraId="630F7CA0" w14:textId="7C97D093" w:rsidR="006117D1" w:rsidRPr="00405093"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m:oMathPara>
    </w:p>
    <w:p w14:paraId="42B25B28" w14:textId="77777777" w:rsidR="00405093" w:rsidRPr="00410832" w:rsidRDefault="00405093" w:rsidP="00405093">
      <w:pPr>
        <w:spacing w:line="360" w:lineRule="auto"/>
      </w:pPr>
    </w:p>
    <w:p w14:paraId="2EE2862D"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5BEE0643" w14:textId="77777777" w:rsidR="00405093" w:rsidRPr="00405093" w:rsidRDefault="00405093" w:rsidP="00405093">
      <w:pPr>
        <w:spacing w:line="360" w:lineRule="auto"/>
        <w:rPr>
          <w:u w:val="single"/>
        </w:rPr>
      </w:pPr>
    </w:p>
    <w:p w14:paraId="6938A2F5" w14:textId="5573177F" w:rsidR="006117D1" w:rsidRPr="00410832"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oMath>
      </m:oMathPara>
    </w:p>
    <w:p w14:paraId="38E58308" w14:textId="77777777" w:rsidR="00410832" w:rsidRPr="00BE6E6F" w:rsidRDefault="00410832" w:rsidP="00410832">
      <w:pPr>
        <w:spacing w:line="360" w:lineRule="auto"/>
      </w:pPr>
    </w:p>
    <w:p w14:paraId="26C59121" w14:textId="77777777" w:rsidR="002705EE" w:rsidRDefault="002705EE" w:rsidP="00171B83">
      <w:pPr>
        <w:spacing w:line="360" w:lineRule="auto"/>
      </w:pPr>
    </w:p>
    <w:p w14:paraId="0C45647E" w14:textId="4BD97195" w:rsidR="002705EE" w:rsidRPr="002705EE" w:rsidRDefault="002705EE" w:rsidP="00171B83">
      <w:pPr>
        <w:spacing w:line="360" w:lineRule="auto"/>
        <w:rPr>
          <w:b/>
          <w:bCs/>
          <w:sz w:val="28"/>
          <w:szCs w:val="28"/>
        </w:rPr>
      </w:pPr>
      <w:r w:rsidRPr="002705EE">
        <w:rPr>
          <w:b/>
          <w:bCs/>
          <w:sz w:val="28"/>
          <w:szCs w:val="28"/>
        </w:rPr>
        <w:t>References</w:t>
      </w:r>
    </w:p>
    <w:p w14:paraId="1494905B" w14:textId="77777777" w:rsidR="002705EE" w:rsidRDefault="002705EE" w:rsidP="00171B83">
      <w:pPr>
        <w:spacing w:line="360" w:lineRule="auto"/>
      </w:pPr>
    </w:p>
    <w:p w14:paraId="44729801" w14:textId="77777777" w:rsidR="00353427" w:rsidRDefault="00353427" w:rsidP="009544A1">
      <w:pPr>
        <w:pStyle w:val="ListParagraph"/>
        <w:numPr>
          <w:ilvl w:val="0"/>
          <w:numId w:val="311"/>
        </w:numPr>
        <w:spacing w:line="360" w:lineRule="auto"/>
      </w:pPr>
      <w:r>
        <w:t xml:space="preserve">Alon, N., and A. Naor (2004): Approximating the Cut-norm via Grothendieck Inequality </w:t>
      </w:r>
      <w:r>
        <w:rPr>
          <w:i/>
          <w:iCs/>
        </w:rPr>
        <w:t>Proceedings of the 36</w:t>
      </w:r>
      <w:r w:rsidRPr="00353427">
        <w:rPr>
          <w:i/>
          <w:iCs/>
          <w:vertAlign w:val="superscript"/>
        </w:rPr>
        <w:t>th</w:t>
      </w:r>
      <w:r>
        <w:rPr>
          <w:i/>
          <w:iCs/>
        </w:rPr>
        <w:t xml:space="preserve"> Annual ACM Symposium on Theory of Computing STOC’04</w:t>
      </w:r>
      <w:r>
        <w:t xml:space="preserve"> </w:t>
      </w:r>
      <w:r>
        <w:rPr>
          <w:b/>
          <w:bCs/>
        </w:rPr>
        <w:t>ACM</w:t>
      </w:r>
      <w:r>
        <w:t xml:space="preserve"> Chicago IL</w:t>
      </w:r>
    </w:p>
    <w:p w14:paraId="4BA49537" w14:textId="03E6720F" w:rsidR="00E36A31" w:rsidRDefault="00E36A31" w:rsidP="009544A1">
      <w:pPr>
        <w:pStyle w:val="ListParagraph"/>
        <w:numPr>
          <w:ilvl w:val="0"/>
          <w:numId w:val="311"/>
        </w:numPr>
        <w:spacing w:line="360" w:lineRule="auto"/>
      </w:pPr>
      <w:r>
        <w:t xml:space="preserve">Ciarlet, P. G. (1989): </w:t>
      </w:r>
      <w:r>
        <w:rPr>
          <w:i/>
          <w:iCs/>
        </w:rPr>
        <w:t>Introduction to Numerical Linear Algebra and Optimization</w:t>
      </w:r>
      <w:r>
        <w:t xml:space="preserve"> </w:t>
      </w:r>
      <w:r>
        <w:rPr>
          <w:b/>
          <w:bCs/>
        </w:rPr>
        <w:t>Cambridge University Press</w:t>
      </w:r>
      <w:r>
        <w:t xml:space="preserve"> Cambridge UK</w:t>
      </w:r>
    </w:p>
    <w:p w14:paraId="0310E19F" w14:textId="5453B7DB" w:rsidR="00462C8B" w:rsidRDefault="00462C8B" w:rsidP="009544A1">
      <w:pPr>
        <w:pStyle w:val="ListParagraph"/>
        <w:numPr>
          <w:ilvl w:val="0"/>
          <w:numId w:val="311"/>
        </w:numPr>
        <w:spacing w:line="360" w:lineRule="auto"/>
      </w:pPr>
      <w:r>
        <w:t xml:space="preserve">Ding, C., D. Zhou, X. He, and H. Zha (2006): R1-PCA: Rotational Invariant L1-Norm Principal Component Analysis for </w:t>
      </w:r>
      <w:r w:rsidR="000D4828">
        <w:t>R</w:t>
      </w:r>
      <w:r>
        <w:t xml:space="preserve">obust Subspace Factorization </w:t>
      </w:r>
      <w:r>
        <w:rPr>
          <w:i/>
          <w:iCs/>
        </w:rPr>
        <w:t>Proceedings of the 23</w:t>
      </w:r>
      <w:r w:rsidRPr="00462C8B">
        <w:rPr>
          <w:i/>
          <w:iCs/>
          <w:vertAlign w:val="superscript"/>
        </w:rPr>
        <w:t>rd</w:t>
      </w:r>
      <w:r>
        <w:rPr>
          <w:i/>
          <w:iCs/>
        </w:rPr>
        <w:t xml:space="preserve"> International Conference on Machine Learning ICML ’06</w:t>
      </w:r>
      <w:r>
        <w:t xml:space="preserve"> </w:t>
      </w:r>
      <w:r>
        <w:rPr>
          <w:b/>
          <w:bCs/>
        </w:rPr>
        <w:t>ACM</w:t>
      </w:r>
      <w:r>
        <w:t xml:space="preserve"> Pittsburgh PA</w:t>
      </w:r>
    </w:p>
    <w:p w14:paraId="0DF68A8A" w14:textId="4250D845" w:rsidR="00462C8B" w:rsidRDefault="00462C8B" w:rsidP="009544A1">
      <w:pPr>
        <w:pStyle w:val="ListParagraph"/>
        <w:numPr>
          <w:ilvl w:val="0"/>
          <w:numId w:val="311"/>
        </w:numPr>
        <w:spacing w:line="360" w:lineRule="auto"/>
      </w:pPr>
      <w:r>
        <w:t xml:space="preserve">Fan, K. (1951): Maximum Properties and Inequalities for the Eigenvalues of completely Continuous Operators </w:t>
      </w:r>
      <w:r>
        <w:rPr>
          <w:i/>
          <w:iCs/>
        </w:rPr>
        <w:t>Proceedings of the National Academy of Sciences of the United States</w:t>
      </w:r>
      <w:r w:rsidR="00E36A31">
        <w:rPr>
          <w:i/>
          <w:iCs/>
        </w:rPr>
        <w:t xml:space="preserve"> of America</w:t>
      </w:r>
      <w:r w:rsidR="00E36A31">
        <w:t xml:space="preserve"> </w:t>
      </w:r>
      <w:r w:rsidR="00E36A31">
        <w:rPr>
          <w:b/>
          <w:bCs/>
        </w:rPr>
        <w:t>19 (2)</w:t>
      </w:r>
      <w:r w:rsidR="00E36A31">
        <w:t xml:space="preserve"> 175-220</w:t>
      </w:r>
    </w:p>
    <w:p w14:paraId="6A2D648A" w14:textId="0A923306" w:rsidR="00E36A31" w:rsidRDefault="00E36A31" w:rsidP="009544A1">
      <w:pPr>
        <w:pStyle w:val="ListParagraph"/>
        <w:numPr>
          <w:ilvl w:val="0"/>
          <w:numId w:val="311"/>
        </w:numPr>
        <w:spacing w:line="360" w:lineRule="auto"/>
      </w:pPr>
      <w:r>
        <w:t xml:space="preserve">Frieze, A., and R. Kannan (1999): Quick Approximation to Matrices and Applications </w:t>
      </w:r>
      <w:r>
        <w:rPr>
          <w:i/>
          <w:iCs/>
        </w:rPr>
        <w:t>Combinatorica</w:t>
      </w:r>
      <w:r>
        <w:t xml:space="preserve"> </w:t>
      </w:r>
      <w:r>
        <w:rPr>
          <w:b/>
          <w:bCs/>
        </w:rPr>
        <w:t>13 (2)</w:t>
      </w:r>
      <w:r>
        <w:t xml:space="preserve"> 97-99</w:t>
      </w:r>
    </w:p>
    <w:p w14:paraId="681CAD27" w14:textId="77777777" w:rsidR="00353427" w:rsidRDefault="00353427" w:rsidP="009544A1">
      <w:pPr>
        <w:pStyle w:val="ListParagraph"/>
        <w:numPr>
          <w:ilvl w:val="0"/>
          <w:numId w:val="311"/>
        </w:numPr>
        <w:spacing w:line="360" w:lineRule="auto"/>
      </w:pPr>
      <w:r>
        <w:lastRenderedPageBreak/>
        <w:t xml:space="preserve">Golub, G. H., and C. F. van Loan (1996): </w:t>
      </w:r>
      <w:r>
        <w:rPr>
          <w:i/>
          <w:iCs/>
        </w:rPr>
        <w:t>Matrix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5A410720" w14:textId="1E827606" w:rsidR="00325CB0" w:rsidRDefault="00325CB0" w:rsidP="009544A1">
      <w:pPr>
        <w:pStyle w:val="ListParagraph"/>
        <w:numPr>
          <w:ilvl w:val="0"/>
          <w:numId w:val="311"/>
        </w:numPr>
        <w:spacing w:line="360" w:lineRule="auto"/>
      </w:pPr>
      <w:r>
        <w:t xml:space="preserve">Horn, R. A., and C. R. Johnson (2013): </w:t>
      </w:r>
      <w:r>
        <w:rPr>
          <w:i/>
          <w:iCs/>
        </w:rPr>
        <w:t>Matrix Analysis 2</w:t>
      </w:r>
      <w:r w:rsidRPr="00325CB0">
        <w:rPr>
          <w:i/>
          <w:iCs/>
          <w:vertAlign w:val="superscript"/>
        </w:rPr>
        <w:t>nd</w:t>
      </w:r>
      <w:r>
        <w:rPr>
          <w:i/>
          <w:iCs/>
        </w:rPr>
        <w:t xml:space="preserve"> Edition</w:t>
      </w:r>
      <w:r>
        <w:t xml:space="preserve"> </w:t>
      </w:r>
      <w:r>
        <w:rPr>
          <w:b/>
          <w:bCs/>
        </w:rPr>
        <w:t>Cambridge University Press</w:t>
      </w:r>
      <w:r>
        <w:t xml:space="preserve"> Cambridge UK</w:t>
      </w:r>
    </w:p>
    <w:p w14:paraId="4DAD7271" w14:textId="7A488AA9" w:rsidR="00E36A31" w:rsidRDefault="00E36A31" w:rsidP="009544A1">
      <w:pPr>
        <w:pStyle w:val="ListParagraph"/>
        <w:numPr>
          <w:ilvl w:val="0"/>
          <w:numId w:val="311"/>
        </w:numPr>
        <w:spacing w:line="360" w:lineRule="auto"/>
      </w:pPr>
      <w:r>
        <w:t xml:space="preserve">Lazslo, L. (2012): </w:t>
      </w:r>
      <w:r w:rsidR="000D4828">
        <w:rPr>
          <w:i/>
          <w:iCs/>
        </w:rPr>
        <w:t>Large Networks and Graph Limits</w:t>
      </w:r>
      <w:r w:rsidR="000D4828">
        <w:t xml:space="preserve"> </w:t>
      </w:r>
      <w:r w:rsidR="00353427">
        <w:rPr>
          <w:b/>
          <w:bCs/>
        </w:rPr>
        <w:t>American Mathematical Society</w:t>
      </w:r>
      <w:r w:rsidR="000D4828">
        <w:t xml:space="preserve"> </w:t>
      </w:r>
      <w:r w:rsidR="00353427">
        <w:t>Providence RI</w:t>
      </w:r>
    </w:p>
    <w:p w14:paraId="4A378E40" w14:textId="0CA96980" w:rsidR="002705EE" w:rsidRDefault="002705EE" w:rsidP="009544A1">
      <w:pPr>
        <w:pStyle w:val="ListParagraph"/>
        <w:numPr>
          <w:ilvl w:val="0"/>
          <w:numId w:val="311"/>
        </w:numPr>
        <w:spacing w:line="360" w:lineRule="auto"/>
      </w:pPr>
      <w:r>
        <w:t xml:space="preserve">Malek-Shahmirzadi, M. (1983): A Characterization of certain Classes of Matrix Norms </w:t>
      </w:r>
      <w:r>
        <w:rPr>
          <w:i/>
          <w:iCs/>
        </w:rPr>
        <w:t>Linear and Multi-linear Algebra</w:t>
      </w:r>
      <w:r>
        <w:t xml:space="preserve"> </w:t>
      </w:r>
      <w:r>
        <w:rPr>
          <w:b/>
          <w:bCs/>
        </w:rPr>
        <w:t>13 (2)</w:t>
      </w:r>
      <w:r>
        <w:t xml:space="preserve"> 97-99</w:t>
      </w:r>
    </w:p>
    <w:p w14:paraId="5A6F911A" w14:textId="30521158" w:rsidR="00325CB0" w:rsidRDefault="00325CB0" w:rsidP="009544A1">
      <w:pPr>
        <w:pStyle w:val="ListParagraph"/>
        <w:numPr>
          <w:ilvl w:val="0"/>
          <w:numId w:val="311"/>
        </w:numPr>
        <w:spacing w:line="360" w:lineRule="auto"/>
      </w:pPr>
      <w:r>
        <w:t xml:space="preserve">Meyer, C. D. (2000): </w:t>
      </w:r>
      <w:r>
        <w:rPr>
          <w:i/>
          <w:iCs/>
        </w:rPr>
        <w:t>Matrix Analysis and Applied Linear Algebra</w:t>
      </w:r>
      <w:r>
        <w:t xml:space="preserve"> </w:t>
      </w:r>
      <w:r>
        <w:rPr>
          <w:b/>
          <w:bCs/>
        </w:rPr>
        <w:t>Society of Industrial and Applied Mathematics</w:t>
      </w:r>
      <w:r>
        <w:t xml:space="preserve"> P</w:t>
      </w:r>
      <w:r w:rsidR="00462C8B">
        <w:t>hiladelphia PA</w:t>
      </w:r>
    </w:p>
    <w:p w14:paraId="243A9E22" w14:textId="1D54D4AC" w:rsidR="002705EE" w:rsidRDefault="002705EE" w:rsidP="009544A1">
      <w:pPr>
        <w:pStyle w:val="ListParagraph"/>
        <w:numPr>
          <w:ilvl w:val="0"/>
          <w:numId w:val="311"/>
        </w:numPr>
        <w:spacing w:line="360" w:lineRule="auto"/>
      </w:pPr>
      <w:r>
        <w:t xml:space="preserve">Wikipedia (2024): </w:t>
      </w:r>
      <w:hyperlink r:id="rId143" w:history="1">
        <w:r w:rsidRPr="002705EE">
          <w:rPr>
            <w:rStyle w:val="Hyperlink"/>
          </w:rPr>
          <w:t>Matrix Norm</w:t>
        </w:r>
      </w:hyperlink>
    </w:p>
    <w:p w14:paraId="20D6AD35" w14:textId="77777777" w:rsidR="00522E4B" w:rsidRDefault="00522E4B">
      <w:r>
        <w:br w:type="page"/>
      </w:r>
    </w:p>
    <w:p w14:paraId="5B91FD3E" w14:textId="77777777" w:rsidR="00522E4B" w:rsidRDefault="00522E4B" w:rsidP="00171B83">
      <w:pPr>
        <w:spacing w:line="360" w:lineRule="auto"/>
      </w:pPr>
    </w:p>
    <w:p w14:paraId="2D05ED87" w14:textId="4C8F30BE" w:rsidR="00522E4B" w:rsidRPr="001D51B6" w:rsidRDefault="00522E4B" w:rsidP="001D51B6">
      <w:pPr>
        <w:spacing w:line="360" w:lineRule="auto"/>
        <w:jc w:val="center"/>
        <w:rPr>
          <w:b/>
          <w:bCs/>
          <w:sz w:val="32"/>
          <w:szCs w:val="32"/>
        </w:rPr>
      </w:pPr>
      <w:r w:rsidRPr="001D51B6">
        <w:rPr>
          <w:b/>
          <w:bCs/>
          <w:sz w:val="32"/>
          <w:szCs w:val="32"/>
        </w:rPr>
        <w:t>Spectral Radius</w:t>
      </w:r>
    </w:p>
    <w:p w14:paraId="3C3F80B8" w14:textId="77777777" w:rsidR="00522E4B" w:rsidRDefault="00522E4B" w:rsidP="00171B83">
      <w:pPr>
        <w:spacing w:line="360" w:lineRule="auto"/>
      </w:pPr>
    </w:p>
    <w:p w14:paraId="279E8E3B" w14:textId="77777777" w:rsidR="00522E4B" w:rsidRDefault="00522E4B" w:rsidP="00171B83">
      <w:pPr>
        <w:spacing w:line="360" w:lineRule="auto"/>
      </w:pPr>
    </w:p>
    <w:p w14:paraId="4454A468" w14:textId="11C0ADC9" w:rsidR="00522E4B" w:rsidRPr="001D51B6" w:rsidRDefault="00522E4B" w:rsidP="00171B83">
      <w:pPr>
        <w:spacing w:line="360" w:lineRule="auto"/>
        <w:rPr>
          <w:b/>
          <w:bCs/>
          <w:sz w:val="28"/>
          <w:szCs w:val="28"/>
        </w:rPr>
      </w:pPr>
      <w:r w:rsidRPr="001D51B6">
        <w:rPr>
          <w:b/>
          <w:bCs/>
          <w:sz w:val="28"/>
          <w:szCs w:val="28"/>
        </w:rPr>
        <w:t>Introduction</w:t>
      </w:r>
    </w:p>
    <w:p w14:paraId="1617AD1E" w14:textId="77777777" w:rsidR="00522E4B" w:rsidRDefault="00522E4B" w:rsidP="00171B83">
      <w:pPr>
        <w:spacing w:line="360" w:lineRule="auto"/>
      </w:pPr>
    </w:p>
    <w:p w14:paraId="6F657D96" w14:textId="5DBA93AC" w:rsidR="00AC4180" w:rsidRDefault="00AC4180" w:rsidP="003C2FCC">
      <w:pPr>
        <w:pStyle w:val="ListParagraph"/>
        <w:numPr>
          <w:ilvl w:val="0"/>
          <w:numId w:val="331"/>
        </w:numPr>
        <w:spacing w:line="360" w:lineRule="auto"/>
      </w:pPr>
      <w:r w:rsidRPr="00AC4180">
        <w:rPr>
          <w:u w:val="single"/>
        </w:rPr>
        <w:t>Spectral Radius of a Square Matrix</w:t>
      </w:r>
      <w:r>
        <w:t xml:space="preserve">: The </w:t>
      </w:r>
      <w:r w:rsidRPr="00AC4180">
        <w:rPr>
          <w:i/>
          <w:iCs/>
        </w:rPr>
        <w:t>spectral radius</w:t>
      </w:r>
      <w:r>
        <w:t xml:space="preserve"> of a square matrix is the maximum of the absolute values of its eigenvalues (Gradshteyn, Ryzhik, Geronimus, Tseytlin, and Jeffrey (2015), Wikipedia (2024)).</w:t>
      </w:r>
    </w:p>
    <w:p w14:paraId="0201D142" w14:textId="7149DC68" w:rsidR="00AC4180" w:rsidRDefault="00AC4180" w:rsidP="003C2FCC">
      <w:pPr>
        <w:pStyle w:val="ListParagraph"/>
        <w:numPr>
          <w:ilvl w:val="0"/>
          <w:numId w:val="331"/>
        </w:numPr>
        <w:spacing w:line="360" w:lineRule="auto"/>
      </w:pPr>
      <w:r>
        <w:rPr>
          <w:u w:val="single"/>
        </w:rPr>
        <w:t>Spectral Radius of Bounded Linear Operators</w:t>
      </w:r>
      <w:r w:rsidRPr="00AC4180">
        <w:t>:</w:t>
      </w:r>
      <w:r>
        <w:t xml:space="preserve"> More generally, the spectral radius of a bounded linear operator is the supremum of the absolute values of the elements of the spectrum. The spectral radius is denoted by </w:t>
      </w:r>
      <m:oMath>
        <m:r>
          <w:rPr>
            <w:rFonts w:ascii="Cambria Math" w:hAnsi="Cambria Math"/>
          </w:rPr>
          <m:t>ρ</m:t>
        </m:r>
        <m:d>
          <m:dPr>
            <m:ctrlPr>
              <w:rPr>
                <w:rFonts w:ascii="Cambria Math" w:hAnsi="Cambria Math"/>
                <w:i/>
              </w:rPr>
            </m:ctrlPr>
          </m:dPr>
          <m:e>
            <m:r>
              <w:rPr>
                <w:rFonts w:ascii="Cambria Math" w:hAnsi="Cambria Math"/>
              </w:rPr>
              <m:t>∙</m:t>
            </m:r>
          </m:e>
        </m:d>
      </m:oMath>
      <w:r>
        <w:t>.</w:t>
      </w:r>
    </w:p>
    <w:p w14:paraId="306972B5" w14:textId="77777777" w:rsidR="00AC4180" w:rsidRDefault="00AC4180" w:rsidP="00AC4180">
      <w:pPr>
        <w:spacing w:line="360" w:lineRule="auto"/>
      </w:pPr>
    </w:p>
    <w:p w14:paraId="1D1A41AE" w14:textId="77777777" w:rsidR="00AC4180" w:rsidRDefault="00AC4180" w:rsidP="00AC4180">
      <w:pPr>
        <w:spacing w:line="360" w:lineRule="auto"/>
      </w:pPr>
    </w:p>
    <w:p w14:paraId="7917D09C" w14:textId="5FBF8D67" w:rsidR="00AC4180" w:rsidRPr="00AC4180" w:rsidRDefault="00AC4180" w:rsidP="00AC4180">
      <w:pPr>
        <w:spacing w:line="360" w:lineRule="auto"/>
        <w:rPr>
          <w:b/>
          <w:bCs/>
          <w:sz w:val="28"/>
          <w:szCs w:val="28"/>
        </w:rPr>
      </w:pPr>
      <w:r w:rsidRPr="00AC4180">
        <w:rPr>
          <w:b/>
          <w:bCs/>
          <w:sz w:val="28"/>
          <w:szCs w:val="28"/>
        </w:rPr>
        <w:t>Definition – Matrices</w:t>
      </w:r>
    </w:p>
    <w:p w14:paraId="7386A613" w14:textId="77777777" w:rsidR="00AC4180" w:rsidRDefault="00AC4180" w:rsidP="00AC4180">
      <w:pPr>
        <w:spacing w:line="360" w:lineRule="auto"/>
      </w:pPr>
    </w:p>
    <w:p w14:paraId="14F06367" w14:textId="77777777" w:rsidR="007E2D84" w:rsidRDefault="00AC4180" w:rsidP="003C2FCC">
      <w:pPr>
        <w:pStyle w:val="ListParagraph"/>
        <w:numPr>
          <w:ilvl w:val="0"/>
          <w:numId w:val="332"/>
        </w:numPr>
        <w:spacing w:line="360" w:lineRule="auto"/>
      </w:pPr>
      <w:r w:rsidRPr="00AC4180">
        <w:rPr>
          <w:u w:val="single"/>
        </w:rPr>
        <w:t>Expression for the Spectral Radius</w:t>
      </w:r>
      <w:r>
        <w:t xml:space="preserve">: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t xml:space="preserve"> be the eigenvalues of a matrix</w:t>
      </w:r>
    </w:p>
    <w:p w14:paraId="6995A8DC" w14:textId="77777777" w:rsidR="007E2D84" w:rsidRPr="007E2D84" w:rsidRDefault="007E2D84" w:rsidP="007E2D84">
      <w:pPr>
        <w:spacing w:line="360" w:lineRule="auto"/>
        <w:rPr>
          <w:u w:val="single"/>
        </w:rPr>
      </w:pPr>
    </w:p>
    <w:p w14:paraId="11982C76" w14:textId="77777777" w:rsidR="007E2D84" w:rsidRDefault="00AC4180" w:rsidP="007E2D84">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7691B186" w14:textId="77777777" w:rsidR="007E2D84" w:rsidRDefault="007E2D84" w:rsidP="007E2D84">
      <w:pPr>
        <w:spacing w:line="360" w:lineRule="auto"/>
      </w:pPr>
    </w:p>
    <w:p w14:paraId="145498A5" w14:textId="77777777" w:rsidR="007E2D84" w:rsidRDefault="00AC4180" w:rsidP="007E2D84">
      <w:pPr>
        <w:pStyle w:val="ListParagraph"/>
        <w:spacing w:line="360" w:lineRule="auto"/>
        <w:ind w:left="360"/>
      </w:pPr>
      <w:r>
        <w:t xml:space="preserve">The spectral radius of </w:t>
      </w:r>
      <m:oMath>
        <m:r>
          <w:rPr>
            <w:rFonts w:ascii="Cambria Math" w:hAnsi="Cambria Math"/>
          </w:rPr>
          <m:t>A</m:t>
        </m:r>
      </m:oMath>
      <w:r>
        <w:t xml:space="preserve"> is defined as</w:t>
      </w:r>
    </w:p>
    <w:p w14:paraId="57561940" w14:textId="77777777" w:rsidR="007E2D84" w:rsidRDefault="007E2D84" w:rsidP="007E2D84">
      <w:pPr>
        <w:spacing w:line="360" w:lineRule="auto"/>
      </w:pPr>
    </w:p>
    <w:p w14:paraId="418885F8" w14:textId="1D13947A" w:rsidR="00AC4180" w:rsidRPr="007E2D84" w:rsidRDefault="00AC4180"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n</m:t>
                          </m:r>
                        </m:sub>
                      </m:sSub>
                    </m:e>
                  </m:d>
                </m:e>
              </m:d>
            </m:e>
          </m:func>
        </m:oMath>
      </m:oMathPara>
    </w:p>
    <w:p w14:paraId="47203AF1" w14:textId="77777777" w:rsidR="007E2D84" w:rsidRDefault="007E2D84" w:rsidP="007E2D84">
      <w:pPr>
        <w:spacing w:line="360" w:lineRule="auto"/>
      </w:pPr>
    </w:p>
    <w:p w14:paraId="7A24F6DA" w14:textId="77777777" w:rsidR="007E2D84" w:rsidRDefault="00032433" w:rsidP="003C2FCC">
      <w:pPr>
        <w:pStyle w:val="ListParagraph"/>
        <w:numPr>
          <w:ilvl w:val="0"/>
          <w:numId w:val="332"/>
        </w:numPr>
        <w:spacing w:line="360" w:lineRule="auto"/>
      </w:pPr>
      <w:r>
        <w:rPr>
          <w:u w:val="single"/>
        </w:rPr>
        <w:t>As an Infimum of Norms</w:t>
      </w:r>
      <w:r>
        <w:t>: The spectral radius can be thought of as an infimum of all norms of a matrix. Indeed, on the one hand</w:t>
      </w:r>
    </w:p>
    <w:p w14:paraId="7E59440C" w14:textId="77777777" w:rsidR="007E2D84" w:rsidRPr="007E2D84" w:rsidRDefault="007E2D84" w:rsidP="007E2D84">
      <w:pPr>
        <w:spacing w:line="360" w:lineRule="auto"/>
        <w:rPr>
          <w:u w:val="single"/>
        </w:rPr>
      </w:pPr>
    </w:p>
    <w:p w14:paraId="7466C9B0"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0B38102E" w14:textId="77777777" w:rsidR="007E2D84" w:rsidRDefault="007E2D84" w:rsidP="007E2D84">
      <w:pPr>
        <w:spacing w:line="360" w:lineRule="auto"/>
      </w:pPr>
    </w:p>
    <w:p w14:paraId="1A5A6F1E" w14:textId="77777777" w:rsidR="007E2D84" w:rsidRDefault="00032433" w:rsidP="007E2D84">
      <w:pPr>
        <w:pStyle w:val="ListParagraph"/>
        <w:spacing w:line="360" w:lineRule="auto"/>
        <w:ind w:left="360"/>
      </w:pPr>
      <w:r>
        <w:lastRenderedPageBreak/>
        <w:t xml:space="preserve">for every natural matrix norm </w:t>
      </w:r>
      <m:oMath>
        <m:d>
          <m:dPr>
            <m:begChr m:val="‖"/>
            <m:endChr m:val="‖"/>
            <m:ctrlPr>
              <w:rPr>
                <w:rFonts w:ascii="Cambria Math" w:hAnsi="Cambria Math"/>
                <w:i/>
              </w:rPr>
            </m:ctrlPr>
          </m:dPr>
          <m:e>
            <m:r>
              <w:rPr>
                <w:rFonts w:ascii="Cambria Math" w:hAnsi="Cambria Math"/>
              </w:rPr>
              <m:t>∙</m:t>
            </m:r>
          </m:e>
        </m:d>
      </m:oMath>
      <w:r>
        <w:t>; and, on the other hand, Gelfand’s formula states that</w:t>
      </w:r>
    </w:p>
    <w:p w14:paraId="4386C7E0" w14:textId="77777777" w:rsidR="007E2D84" w:rsidRDefault="007E2D84" w:rsidP="007E2D84">
      <w:pPr>
        <w:spacing w:line="360" w:lineRule="auto"/>
      </w:pPr>
    </w:p>
    <w:p w14:paraId="6A90AD6E"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5F858BD7" w14:textId="77777777" w:rsidR="007E2D84" w:rsidRDefault="007E2D84" w:rsidP="007E2D84">
      <w:pPr>
        <w:spacing w:line="360" w:lineRule="auto"/>
      </w:pPr>
    </w:p>
    <w:p w14:paraId="76727D5E" w14:textId="215295AB" w:rsidR="00032433" w:rsidRDefault="00032433" w:rsidP="007E2D84">
      <w:pPr>
        <w:pStyle w:val="ListParagraph"/>
        <w:spacing w:line="360" w:lineRule="auto"/>
        <w:ind w:left="360"/>
      </w:pPr>
      <w:r>
        <w:t>Both results are shown later.</w:t>
      </w:r>
    </w:p>
    <w:p w14:paraId="62BEAB1C" w14:textId="77777777" w:rsidR="007E2D84" w:rsidRDefault="00032433" w:rsidP="003C2FCC">
      <w:pPr>
        <w:pStyle w:val="ListParagraph"/>
        <w:numPr>
          <w:ilvl w:val="0"/>
          <w:numId w:val="332"/>
        </w:numPr>
        <w:spacing w:line="360" w:lineRule="auto"/>
      </w:pPr>
      <w:r>
        <w:rPr>
          <w:u w:val="single"/>
        </w:rPr>
        <w:t xml:space="preserve">Not a Generalized </w:t>
      </w:r>
      <m:oMath>
        <m:d>
          <m:dPr>
            <m:begChr m:val="‖"/>
            <m:endChr m:val="‖"/>
            <m:ctrlPr>
              <w:rPr>
                <w:rFonts w:ascii="Cambria Math" w:hAnsi="Cambria Math"/>
                <w:i/>
                <w:u w:val="single"/>
              </w:rPr>
            </m:ctrlPr>
          </m:dPr>
          <m:e>
            <m:r>
              <w:rPr>
                <w:rFonts w:ascii="Cambria Math" w:hAnsi="Cambria Math"/>
                <w:u w:val="single"/>
              </w:rPr>
              <m:t>Av</m:t>
            </m:r>
          </m:e>
        </m:d>
      </m:oMath>
      <w:r>
        <w:rPr>
          <w:u w:val="single"/>
        </w:rPr>
        <w:t xml:space="preserve"> Bound</w:t>
      </w:r>
      <w:r w:rsidRPr="00032433">
        <w:t>:</w:t>
      </w:r>
      <w:r>
        <w:t xml:space="preserve"> However, the spectral radius does not necessarily satisfy</w:t>
      </w:r>
    </w:p>
    <w:p w14:paraId="594A6024" w14:textId="77777777" w:rsidR="007E2D84" w:rsidRPr="007E2D84" w:rsidRDefault="007E2D84" w:rsidP="007E2D84">
      <w:pPr>
        <w:spacing w:line="360" w:lineRule="auto"/>
        <w:rPr>
          <w:u w:val="single"/>
        </w:rPr>
      </w:pPr>
    </w:p>
    <w:p w14:paraId="42A42F7B"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327CAFDD" w14:textId="77777777" w:rsidR="007E2D84" w:rsidRDefault="007E2D84" w:rsidP="007E2D84">
      <w:pPr>
        <w:spacing w:line="360" w:lineRule="auto"/>
      </w:pPr>
    </w:p>
    <w:p w14:paraId="26837A87" w14:textId="77777777" w:rsidR="007E2D84" w:rsidRDefault="00032433" w:rsidP="007E2D84">
      <w:pPr>
        <w:pStyle w:val="ListParagraph"/>
        <w:spacing w:line="360" w:lineRule="auto"/>
        <w:ind w:left="360"/>
      </w:pPr>
      <w:r>
        <w:t>for arbitrary vectors</w:t>
      </w:r>
    </w:p>
    <w:p w14:paraId="330D628F" w14:textId="77777777" w:rsidR="007E2D84" w:rsidRDefault="007E2D84" w:rsidP="007E2D84">
      <w:pPr>
        <w:spacing w:line="360" w:lineRule="auto"/>
      </w:pPr>
    </w:p>
    <w:p w14:paraId="0CA400F7" w14:textId="238AE05E" w:rsidR="00032433" w:rsidRPr="007E2D84" w:rsidRDefault="00032433"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7F0E1A8D" w14:textId="77777777" w:rsidR="007E2D84" w:rsidRDefault="007E2D84" w:rsidP="007E2D84">
      <w:pPr>
        <w:spacing w:line="360" w:lineRule="auto"/>
      </w:pPr>
    </w:p>
    <w:p w14:paraId="6AF63421" w14:textId="77777777" w:rsidR="007E2D84" w:rsidRDefault="00032433" w:rsidP="003C2FCC">
      <w:pPr>
        <w:pStyle w:val="ListParagraph"/>
        <w:numPr>
          <w:ilvl w:val="0"/>
          <w:numId w:val="332"/>
        </w:numPr>
        <w:spacing w:line="360" w:lineRule="auto"/>
      </w:pPr>
      <w:r>
        <w:rPr>
          <w:u w:val="single"/>
        </w:rPr>
        <w:t xml:space="preserve">Sample Matrix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032433">
        <w:t>:</w:t>
      </w:r>
      <w:r>
        <w:t xml:space="preserve"> To see why, let</w:t>
      </w:r>
    </w:p>
    <w:p w14:paraId="20FC63D1" w14:textId="77777777" w:rsidR="007E2D84" w:rsidRPr="007E2D84" w:rsidRDefault="007E2D84" w:rsidP="007E2D84">
      <w:pPr>
        <w:spacing w:line="360" w:lineRule="auto"/>
        <w:rPr>
          <w:u w:val="single"/>
        </w:rPr>
      </w:pPr>
    </w:p>
    <w:p w14:paraId="0B21A241" w14:textId="77777777" w:rsidR="007E2D84" w:rsidRDefault="00032433" w:rsidP="007E2D84">
      <w:pPr>
        <w:pStyle w:val="ListParagraph"/>
        <w:spacing w:line="360" w:lineRule="auto"/>
        <w:ind w:left="360"/>
      </w:pPr>
      <m:oMathPara>
        <m:oMath>
          <m:r>
            <w:rPr>
              <w:rFonts w:ascii="Cambria Math" w:hAnsi="Cambria Math"/>
            </w:rPr>
            <m:t>r&gt;1</m:t>
          </m:r>
        </m:oMath>
      </m:oMathPara>
    </w:p>
    <w:p w14:paraId="36336C36" w14:textId="77777777" w:rsidR="007E2D84" w:rsidRDefault="007E2D84" w:rsidP="007E2D84">
      <w:pPr>
        <w:spacing w:line="360" w:lineRule="auto"/>
      </w:pPr>
    </w:p>
    <w:p w14:paraId="6206225A" w14:textId="77777777" w:rsidR="007E2D84" w:rsidRDefault="00032433" w:rsidP="007E2D84">
      <w:pPr>
        <w:pStyle w:val="ListParagraph"/>
        <w:spacing w:line="360" w:lineRule="auto"/>
        <w:ind w:left="360"/>
      </w:pPr>
      <w:r>
        <w:t>be arbitrary and consider the matrix</w:t>
      </w:r>
    </w:p>
    <w:p w14:paraId="381F2C6B" w14:textId="77777777" w:rsidR="007E2D84" w:rsidRDefault="007E2D84" w:rsidP="007E2D84">
      <w:pPr>
        <w:spacing w:line="360" w:lineRule="auto"/>
      </w:pPr>
    </w:p>
    <w:p w14:paraId="333E21C7" w14:textId="1EF7C9F5" w:rsidR="00032433"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
                          <w:rPr>
                            <w:rFonts w:ascii="Cambria Math" w:hAnsi="Cambria Math"/>
                          </w:rPr>
                          <m:t>r</m:t>
                        </m:r>
                      </m:den>
                    </m:f>
                  </m:e>
                </m:mr>
                <m:mr>
                  <m:e>
                    <m:r>
                      <w:rPr>
                        <w:rFonts w:ascii="Cambria Math" w:hAnsi="Cambria Math"/>
                      </w:rPr>
                      <m:t>r</m:t>
                    </m:r>
                  </m:e>
                  <m:e>
                    <m:r>
                      <w:rPr>
                        <w:rFonts w:ascii="Cambria Math" w:hAnsi="Cambria Math"/>
                      </w:rPr>
                      <m:t>0</m:t>
                    </m:r>
                  </m:e>
                </m:mr>
              </m:m>
            </m:e>
          </m:d>
        </m:oMath>
      </m:oMathPara>
    </w:p>
    <w:p w14:paraId="0B783410" w14:textId="77777777" w:rsidR="007E2D84" w:rsidRDefault="007E2D84" w:rsidP="007E2D84">
      <w:pPr>
        <w:spacing w:line="360" w:lineRule="auto"/>
      </w:pPr>
    </w:p>
    <w:p w14:paraId="39BBAF37" w14:textId="77777777" w:rsidR="007E2D84" w:rsidRDefault="00F34F1E" w:rsidP="003C2FCC">
      <w:pPr>
        <w:pStyle w:val="ListParagraph"/>
        <w:numPr>
          <w:ilvl w:val="0"/>
          <w:numId w:val="332"/>
        </w:numPr>
        <w:spacing w:line="360" w:lineRule="auto"/>
      </w:pPr>
      <w:r>
        <w:rPr>
          <w:u w:val="single"/>
        </w:rPr>
        <w:t xml:space="preserve">Characteristic Polynomial of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t xml:space="preserve">: The characteristic polynomial of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 xml:space="preserve"> is </w:t>
      </w:r>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m:t>
        </m:r>
      </m:oMath>
      <w:r>
        <w:t xml:space="preserve"> so its eigenvalues are </w:t>
      </w:r>
      <m:oMath>
        <m:d>
          <m:dPr>
            <m:begChr m:val="{"/>
            <m:endChr m:val="}"/>
            <m:ctrlPr>
              <w:rPr>
                <w:rFonts w:ascii="Cambria Math" w:hAnsi="Cambria Math"/>
                <w:i/>
              </w:rPr>
            </m:ctrlPr>
          </m:dPr>
          <m:e>
            <m:r>
              <w:rPr>
                <w:rFonts w:ascii="Cambria Math" w:hAnsi="Cambria Math"/>
              </w:rPr>
              <m:t>+1, -1</m:t>
            </m:r>
          </m:e>
        </m:d>
      </m:oMath>
      <w:r>
        <w:t xml:space="preserve"> and thus</w:t>
      </w:r>
    </w:p>
    <w:p w14:paraId="0A309C0F" w14:textId="77777777" w:rsidR="007E2D84" w:rsidRPr="007E2D84" w:rsidRDefault="007E2D84" w:rsidP="007E2D84">
      <w:pPr>
        <w:spacing w:line="360" w:lineRule="auto"/>
        <w:rPr>
          <w:u w:val="single"/>
        </w:rPr>
      </w:pPr>
    </w:p>
    <w:p w14:paraId="2335266C" w14:textId="77777777" w:rsidR="007E2D84" w:rsidRDefault="00F34F1E" w:rsidP="007E2D84">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=1</m:t>
          </m:r>
        </m:oMath>
      </m:oMathPara>
    </w:p>
    <w:p w14:paraId="7D5960FD" w14:textId="77777777" w:rsidR="007E2D84" w:rsidRDefault="007E2D84" w:rsidP="007E2D84">
      <w:pPr>
        <w:spacing w:line="360" w:lineRule="auto"/>
      </w:pPr>
    </w:p>
    <w:p w14:paraId="5C7C0FDA" w14:textId="77777777" w:rsidR="007E2D84" w:rsidRDefault="00F34F1E" w:rsidP="007E2D84">
      <w:pPr>
        <w:pStyle w:val="ListParagraph"/>
        <w:spacing w:line="360" w:lineRule="auto"/>
        <w:ind w:left="360"/>
      </w:pPr>
      <w:r>
        <w:lastRenderedPageBreak/>
        <w:t>However,</w:t>
      </w:r>
    </w:p>
    <w:p w14:paraId="241AA890" w14:textId="77777777" w:rsidR="007E2D84" w:rsidRDefault="007E2D84" w:rsidP="007E2D84">
      <w:pPr>
        <w:spacing w:line="360" w:lineRule="auto"/>
      </w:pPr>
    </w:p>
    <w:p w14:paraId="52AE0C52" w14:textId="77777777" w:rsid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oMath>
      </m:oMathPara>
    </w:p>
    <w:p w14:paraId="0C639082" w14:textId="77777777" w:rsidR="007E2D84" w:rsidRDefault="007E2D84" w:rsidP="007E2D84">
      <w:pPr>
        <w:spacing w:line="360" w:lineRule="auto"/>
      </w:pPr>
    </w:p>
    <w:p w14:paraId="6FF36217" w14:textId="77777777" w:rsidR="007E2D84" w:rsidRDefault="00F34F1E" w:rsidP="007E2D84">
      <w:pPr>
        <w:pStyle w:val="ListParagraph"/>
        <w:spacing w:line="360" w:lineRule="auto"/>
        <w:ind w:left="360"/>
      </w:pPr>
      <w:r>
        <w:t>As a result</w:t>
      </w:r>
      <w:r w:rsidR="007E2D84">
        <w:t>,</w:t>
      </w:r>
    </w:p>
    <w:p w14:paraId="13152BBC" w14:textId="77777777" w:rsidR="007E2D84" w:rsidRDefault="007E2D84" w:rsidP="007E2D84">
      <w:pPr>
        <w:spacing w:line="360" w:lineRule="auto"/>
      </w:pPr>
    </w:p>
    <w:p w14:paraId="70ED0F9A" w14:textId="2E3B9195" w:rsidR="00F34F1E"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=r&gt;1=ρ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e>
          </m:d>
        </m:oMath>
      </m:oMathPara>
    </w:p>
    <w:p w14:paraId="21E716E5" w14:textId="77777777" w:rsidR="007E2D84" w:rsidRDefault="007E2D84" w:rsidP="007E2D84">
      <w:pPr>
        <w:spacing w:line="360" w:lineRule="auto"/>
      </w:pPr>
    </w:p>
    <w:p w14:paraId="67FD1F72" w14:textId="77777777" w:rsidR="007E2D84" w:rsidRDefault="00C177FF" w:rsidP="003C2FCC">
      <w:pPr>
        <w:pStyle w:val="ListParagraph"/>
        <w:numPr>
          <w:ilvl w:val="0"/>
          <w:numId w:val="332"/>
        </w:numPr>
        <w:spacing w:line="360" w:lineRule="auto"/>
      </w:pPr>
      <w:r>
        <w:rPr>
          <w:u w:val="single"/>
        </w:rPr>
        <w:t xml:space="preserve">Gelfand’s Formula applied to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C177FF">
        <w:t>:</w:t>
      </w:r>
      <w:r>
        <w:t xml:space="preserve"> As an illustration of the Gelfand’s formula, it may be noted that</w:t>
      </w:r>
    </w:p>
    <w:p w14:paraId="10D96DB5" w14:textId="77777777" w:rsidR="007E2D84" w:rsidRPr="007E2D84" w:rsidRDefault="007E2D84" w:rsidP="007E2D84">
      <w:pPr>
        <w:spacing w:line="360" w:lineRule="auto"/>
        <w:rPr>
          <w:u w:val="single"/>
        </w:rPr>
      </w:pPr>
    </w:p>
    <w:p w14:paraId="51C36A02" w14:textId="77777777" w:rsidR="007E2D84" w:rsidRDefault="00000000" w:rsidP="007E2D84">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→1</m:t>
          </m:r>
        </m:oMath>
      </m:oMathPara>
    </w:p>
    <w:p w14:paraId="705A530D" w14:textId="77777777" w:rsidR="007E2D84" w:rsidRDefault="007E2D84" w:rsidP="007E2D84">
      <w:pPr>
        <w:spacing w:line="360" w:lineRule="auto"/>
      </w:pPr>
    </w:p>
    <w:p w14:paraId="35418DA3" w14:textId="77777777" w:rsidR="007E2D84" w:rsidRDefault="00C177FF" w:rsidP="007E2D84">
      <w:pPr>
        <w:pStyle w:val="ListParagraph"/>
        <w:spacing w:line="360" w:lineRule="auto"/>
        <w:ind w:left="360"/>
      </w:pPr>
      <w:r>
        <w:t>as</w:t>
      </w:r>
    </w:p>
    <w:p w14:paraId="4D487DD6" w14:textId="77777777" w:rsidR="007E2D84" w:rsidRDefault="007E2D84" w:rsidP="007E2D84">
      <w:pPr>
        <w:spacing w:line="360" w:lineRule="auto"/>
      </w:pPr>
    </w:p>
    <w:p w14:paraId="7EEAFDD4" w14:textId="77777777" w:rsidR="007E2D84" w:rsidRDefault="00C177FF" w:rsidP="007E2D84">
      <w:pPr>
        <w:pStyle w:val="ListParagraph"/>
        <w:spacing w:line="360" w:lineRule="auto"/>
        <w:ind w:left="360"/>
      </w:pPr>
      <m:oMathPara>
        <m:oMath>
          <m:r>
            <w:rPr>
              <w:rFonts w:ascii="Cambria Math" w:hAnsi="Cambria Math"/>
            </w:rPr>
            <m:t>k→∞</m:t>
          </m:r>
        </m:oMath>
      </m:oMathPara>
    </w:p>
    <w:p w14:paraId="06B80278" w14:textId="77777777" w:rsidR="007E2D84" w:rsidRDefault="007E2D84" w:rsidP="007E2D84">
      <w:pPr>
        <w:spacing w:line="360" w:lineRule="auto"/>
      </w:pPr>
    </w:p>
    <w:p w14:paraId="554ACB7F" w14:textId="77777777" w:rsidR="007E2D84" w:rsidRDefault="00C177FF" w:rsidP="007E2D84">
      <w:pPr>
        <w:pStyle w:val="ListParagraph"/>
        <w:spacing w:line="360" w:lineRule="auto"/>
        <w:ind w:left="360"/>
      </w:pPr>
      <w:r>
        <w:t>since</w:t>
      </w:r>
    </w:p>
    <w:p w14:paraId="7F456309" w14:textId="77777777" w:rsidR="007E2D84" w:rsidRDefault="007E2D84" w:rsidP="007E2D84">
      <w:pPr>
        <w:spacing w:line="360" w:lineRule="auto"/>
      </w:pPr>
    </w:p>
    <w:p w14:paraId="3EE47AD3"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=I</m:t>
          </m:r>
        </m:oMath>
      </m:oMathPara>
    </w:p>
    <w:p w14:paraId="270372AD" w14:textId="77777777" w:rsidR="007E2D84" w:rsidRDefault="007E2D84" w:rsidP="007E2D84">
      <w:pPr>
        <w:spacing w:line="360" w:lineRule="auto"/>
      </w:pPr>
    </w:p>
    <w:p w14:paraId="67FC302B" w14:textId="77777777" w:rsidR="007E2D84" w:rsidRDefault="00C177FF" w:rsidP="007E2D84">
      <w:pPr>
        <w:pStyle w:val="ListParagraph"/>
        <w:spacing w:line="360" w:lineRule="auto"/>
        <w:ind w:left="360"/>
      </w:pPr>
      <w:r>
        <w:t xml:space="preserve">if </w:t>
      </w:r>
      <m:oMath>
        <m:r>
          <w:rPr>
            <w:rFonts w:ascii="Cambria Math" w:hAnsi="Cambria Math"/>
          </w:rPr>
          <m:t>k</m:t>
        </m:r>
      </m:oMath>
      <w:r>
        <w:t xml:space="preserve"> is even and</w:t>
      </w:r>
    </w:p>
    <w:p w14:paraId="789C6B83" w14:textId="77777777" w:rsidR="007E2D84" w:rsidRDefault="007E2D84" w:rsidP="007E2D84">
      <w:pPr>
        <w:spacing w:line="360" w:lineRule="auto"/>
      </w:pPr>
    </w:p>
    <w:p w14:paraId="6E6737FE"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14:paraId="7CC2584A" w14:textId="77777777" w:rsidR="007E2D84" w:rsidRDefault="007E2D84" w:rsidP="007E2D84">
      <w:pPr>
        <w:spacing w:line="360" w:lineRule="auto"/>
      </w:pPr>
    </w:p>
    <w:p w14:paraId="6523FFA4" w14:textId="46C1FCE1" w:rsidR="00C177FF" w:rsidRDefault="00C177FF" w:rsidP="007E2D84">
      <w:pPr>
        <w:pStyle w:val="ListParagraph"/>
        <w:spacing w:line="360" w:lineRule="auto"/>
        <w:ind w:left="360"/>
      </w:pPr>
      <w:r>
        <w:t xml:space="preserve">if </w:t>
      </w:r>
      <m:oMath>
        <m:r>
          <w:rPr>
            <w:rFonts w:ascii="Cambria Math" w:hAnsi="Cambria Math"/>
          </w:rPr>
          <m:t>k</m:t>
        </m:r>
      </m:oMath>
      <w:r>
        <w:t xml:space="preserve"> is odd.</w:t>
      </w:r>
    </w:p>
    <w:p w14:paraId="7CDE2594" w14:textId="77777777" w:rsidR="007E2D84" w:rsidRDefault="00000000" w:rsidP="003C2FCC">
      <w:pPr>
        <w:pStyle w:val="ListParagraph"/>
        <w:numPr>
          <w:ilvl w:val="0"/>
          <w:numId w:val="332"/>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m:t>
                </m:r>
              </m:e>
            </m:d>
          </m:e>
          <m:sub>
            <m:r>
              <w:rPr>
                <w:rFonts w:ascii="Cambria Math" w:hAnsi="Cambria Math"/>
                <w:u w:val="single"/>
              </w:rPr>
              <m:t>2</m:t>
            </m:r>
          </m:sub>
        </m:sSub>
      </m:oMath>
      <w:r w:rsidR="00C177FF" w:rsidRPr="00C177FF">
        <w:rPr>
          <w:u w:val="single"/>
        </w:rPr>
        <w:t xml:space="preserve"> N</w:t>
      </w:r>
      <w:r w:rsidR="00C177FF">
        <w:rPr>
          <w:u w:val="single"/>
        </w:rPr>
        <w:t>o</w:t>
      </w:r>
      <w:r w:rsidR="00C177FF" w:rsidRPr="00C177FF">
        <w:rPr>
          <w:u w:val="single"/>
        </w:rPr>
        <w:t>rm on Hermitian Matrix</w:t>
      </w:r>
      <w:r w:rsidR="00C177FF">
        <w:t>: A special case in which</w:t>
      </w:r>
    </w:p>
    <w:p w14:paraId="5782D4E8" w14:textId="77777777" w:rsidR="007E2D84" w:rsidRPr="007E2D84" w:rsidRDefault="007E2D84" w:rsidP="007E2D84">
      <w:pPr>
        <w:spacing w:line="360" w:lineRule="auto"/>
        <w:rPr>
          <w:u w:val="single"/>
        </w:rPr>
      </w:pPr>
    </w:p>
    <w:p w14:paraId="55C6BA29"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83A3830" w14:textId="77777777" w:rsidR="007E2D84" w:rsidRDefault="007E2D84" w:rsidP="007E2D84">
      <w:pPr>
        <w:spacing w:line="360" w:lineRule="auto"/>
      </w:pPr>
    </w:p>
    <w:p w14:paraId="6EC3A607" w14:textId="77777777" w:rsidR="007E2D84" w:rsidRDefault="00C177FF" w:rsidP="007E2D84">
      <w:pPr>
        <w:pStyle w:val="ListParagraph"/>
        <w:spacing w:line="360" w:lineRule="auto"/>
        <w:ind w:left="360"/>
      </w:pPr>
      <w:r>
        <w:lastRenderedPageBreak/>
        <w:t>for all</w:t>
      </w:r>
    </w:p>
    <w:p w14:paraId="489E9E7A" w14:textId="77777777" w:rsidR="007E2D84" w:rsidRDefault="007E2D84" w:rsidP="007E2D84">
      <w:pPr>
        <w:spacing w:line="360" w:lineRule="auto"/>
      </w:pPr>
    </w:p>
    <w:p w14:paraId="3C40D71E" w14:textId="77777777" w:rsidR="007E2D84" w:rsidRDefault="00C177FF"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1B605D5E" w14:textId="77777777" w:rsidR="007E2D84" w:rsidRDefault="007E2D84" w:rsidP="007E2D84">
      <w:pPr>
        <w:spacing w:line="360" w:lineRule="auto"/>
      </w:pPr>
    </w:p>
    <w:p w14:paraId="26451D83" w14:textId="5AEAA175" w:rsidR="00C177FF" w:rsidRDefault="00C177FF" w:rsidP="007E2D84">
      <w:pPr>
        <w:pStyle w:val="ListParagraph"/>
        <w:spacing w:line="360" w:lineRule="auto"/>
        <w:ind w:left="360"/>
      </w:pPr>
      <w:r>
        <w:t xml:space="preserve">is when </w:t>
      </w:r>
      <m:oMath>
        <m:r>
          <w:rPr>
            <w:rFonts w:ascii="Cambria Math" w:hAnsi="Cambria Math"/>
          </w:rPr>
          <m:t>A</m:t>
        </m:r>
      </m:oMath>
      <w:r>
        <w:t xml:space="preserve"> is a Hermitian matrix and </w:t>
      </w:r>
      <m:oMath>
        <m:d>
          <m:dPr>
            <m:begChr m:val="‖"/>
            <m:endChr m:val="‖"/>
            <m:ctrlPr>
              <w:rPr>
                <w:rFonts w:ascii="Cambria Math" w:hAnsi="Cambria Math"/>
                <w:i/>
              </w:rPr>
            </m:ctrlPr>
          </m:dPr>
          <m:e>
            <m:r>
              <w:rPr>
                <w:rFonts w:ascii="Cambria Math" w:hAnsi="Cambria Math"/>
              </w:rPr>
              <m:t>∙</m:t>
            </m:r>
          </m:e>
        </m:d>
      </m:oMath>
      <w:r>
        <w:t xml:space="preserve"> is the Euclidean norm. This is because of any Hermitian matrix is diagonalizable by a unitary matrix, and unitary matrices preserve vector length.</w:t>
      </w:r>
    </w:p>
    <w:p w14:paraId="20552890" w14:textId="77777777" w:rsidR="007E2D84" w:rsidRPr="007E2D84" w:rsidRDefault="007E2D84" w:rsidP="003C2FCC">
      <w:pPr>
        <w:pStyle w:val="ListParagraph"/>
        <w:numPr>
          <w:ilvl w:val="0"/>
          <w:numId w:val="332"/>
        </w:numPr>
        <w:spacing w:line="360" w:lineRule="auto"/>
        <w:rPr>
          <w:u w:val="single"/>
        </w:rPr>
      </w:pP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oMath>
      <w:r w:rsidRPr="007E2D84">
        <w:rPr>
          <w:u w:val="single"/>
        </w:rPr>
        <w:t xml:space="preserve"> as an Upper Bound on </w:t>
      </w:r>
      <m:oMath>
        <m:d>
          <m:dPr>
            <m:begChr m:val="‖"/>
            <m:endChr m:val="‖"/>
            <m:ctrlPr>
              <w:rPr>
                <w:rFonts w:ascii="Cambria Math" w:hAnsi="Cambria Math"/>
                <w:i/>
                <w:u w:val="single"/>
              </w:rPr>
            </m:ctrlPr>
          </m:dPr>
          <m:e>
            <m:r>
              <w:rPr>
                <w:rFonts w:ascii="Cambria Math" w:hAnsi="Cambria Math"/>
                <w:u w:val="single"/>
              </w:rPr>
              <m:t>Av</m:t>
            </m:r>
          </m:e>
        </m:d>
      </m:oMath>
      <w:r w:rsidRPr="007E2D84">
        <w:t>:</w:t>
      </w:r>
      <w:r>
        <w:t xml:space="preserve"> As a result,</w:t>
      </w:r>
    </w:p>
    <w:p w14:paraId="28DD6F6A" w14:textId="77777777" w:rsidR="007E2D84" w:rsidRPr="007E2D84" w:rsidRDefault="007E2D84" w:rsidP="007E2D84">
      <w:pPr>
        <w:spacing w:line="360" w:lineRule="auto"/>
        <w:rPr>
          <w:u w:val="single"/>
        </w:rPr>
      </w:pPr>
    </w:p>
    <w:p w14:paraId="3A4A4155" w14:textId="520809F4" w:rsidR="007E2D84" w:rsidRPr="007E2D84" w:rsidRDefault="00000000" w:rsidP="007E2D84">
      <w:pPr>
        <w:pStyle w:val="ListParagraph"/>
        <w:spacing w:line="360" w:lineRule="auto"/>
        <w:ind w:left="360"/>
        <w:rPr>
          <w:u w:val="single"/>
        </w:rPr>
      </w:pPr>
      <m:oMathPara>
        <m:oMath>
          <m:d>
            <m:dPr>
              <m:begChr m:val="‖"/>
              <m:endChr m:val="‖"/>
              <m:ctrlPr>
                <w:rPr>
                  <w:rFonts w:ascii="Cambria Math" w:hAnsi="Cambria Math"/>
                  <w:i/>
                </w:rPr>
              </m:ctrlPr>
            </m:dPr>
            <m:e>
              <m:r>
                <w:rPr>
                  <w:rFonts w:ascii="Cambria Math" w:hAnsi="Cambria Math"/>
                </w:rPr>
                <m:t>Av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DUv</m:t>
              </m:r>
            </m:e>
          </m:d>
          <m:r>
            <w:rPr>
              <w:rFonts w:ascii="Cambria Math" w:hAnsi="Cambria Math"/>
            </w:rPr>
            <m:t>=</m:t>
          </m:r>
          <m:d>
            <m:dPr>
              <m:begChr m:val="‖"/>
              <m:endChr m:val="‖"/>
              <m:ctrlPr>
                <w:rPr>
                  <w:rFonts w:ascii="Cambria Math" w:hAnsi="Cambria Math"/>
                  <w:i/>
                </w:rPr>
              </m:ctrlPr>
            </m:dPr>
            <m:e>
              <m:r>
                <w:rPr>
                  <w:rFonts w:ascii="Cambria Math" w:hAnsi="Cambria Math"/>
                </w:rPr>
                <m:t>DUv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D9E8DB9" w14:textId="77777777" w:rsidR="007E2D84" w:rsidRDefault="007E2D84" w:rsidP="007E2D84">
      <w:pPr>
        <w:spacing w:line="360" w:lineRule="auto"/>
        <w:rPr>
          <w:u w:val="single"/>
        </w:rPr>
      </w:pPr>
    </w:p>
    <w:p w14:paraId="4050B822" w14:textId="77777777" w:rsidR="007E2D84" w:rsidRDefault="007E2D84" w:rsidP="007E2D84">
      <w:pPr>
        <w:spacing w:line="360" w:lineRule="auto"/>
        <w:rPr>
          <w:u w:val="single"/>
        </w:rPr>
      </w:pPr>
    </w:p>
    <w:p w14:paraId="76FD4B28" w14:textId="7B33BC87" w:rsidR="007E2D84" w:rsidRPr="007E2D84" w:rsidRDefault="007E2D84" w:rsidP="007E2D84">
      <w:pPr>
        <w:spacing w:line="360" w:lineRule="auto"/>
        <w:rPr>
          <w:b/>
          <w:bCs/>
          <w:sz w:val="28"/>
          <w:szCs w:val="28"/>
        </w:rPr>
      </w:pPr>
      <w:r w:rsidRPr="007E2D84">
        <w:rPr>
          <w:b/>
          <w:bCs/>
          <w:sz w:val="28"/>
          <w:szCs w:val="28"/>
        </w:rPr>
        <w:t>Definition – Bounded Linear Operators</w:t>
      </w:r>
    </w:p>
    <w:p w14:paraId="4003D80E" w14:textId="77777777" w:rsidR="007E2D84" w:rsidRDefault="007E2D84" w:rsidP="007E2D84">
      <w:pPr>
        <w:spacing w:line="360" w:lineRule="auto"/>
      </w:pPr>
    </w:p>
    <w:p w14:paraId="68CD5A5B" w14:textId="2661C4A8" w:rsidR="007E2D84" w:rsidRDefault="007E2D84" w:rsidP="003C2FCC">
      <w:pPr>
        <w:pStyle w:val="ListParagraph"/>
        <w:numPr>
          <w:ilvl w:val="0"/>
          <w:numId w:val="333"/>
        </w:numPr>
        <w:spacing w:line="360" w:lineRule="auto"/>
      </w:pPr>
      <w:r w:rsidRPr="007E2D84">
        <w:rPr>
          <w:u w:val="single"/>
        </w:rPr>
        <w:t>Linear Operator on Banach Spaces</w:t>
      </w:r>
      <w:r>
        <w:t xml:space="preserve">: In the context of a bounded linear operator </w:t>
      </w:r>
      <m:oMath>
        <m:r>
          <w:rPr>
            <w:rFonts w:ascii="Cambria Math" w:hAnsi="Cambria Math"/>
          </w:rPr>
          <m:t>A</m:t>
        </m:r>
      </m:oMath>
      <w:r>
        <w:t xml:space="preserve"> on a Banach space, the eigenvalues need to be replaced with the elements of the spectrum of the operator, i.e., the values </w:t>
      </w:r>
      <m:oMath>
        <m:r>
          <w:rPr>
            <w:rFonts w:ascii="Cambria Math" w:hAnsi="Cambria Math"/>
          </w:rPr>
          <m:t>λ</m:t>
        </m:r>
      </m:oMath>
      <w:r>
        <w:t xml:space="preserve"> for which </w:t>
      </w:r>
      <m:oMath>
        <m:r>
          <w:rPr>
            <w:rFonts w:ascii="Cambria Math" w:hAnsi="Cambria Math"/>
          </w:rPr>
          <m:t>A-λI</m:t>
        </m:r>
      </m:oMath>
      <w:r>
        <w:t xml:space="preserve"> is not bijective.</w:t>
      </w:r>
    </w:p>
    <w:p w14:paraId="4703597D" w14:textId="77777777" w:rsidR="00742E2A" w:rsidRDefault="00637867" w:rsidP="003C2FCC">
      <w:pPr>
        <w:pStyle w:val="ListParagraph"/>
        <w:numPr>
          <w:ilvl w:val="0"/>
          <w:numId w:val="333"/>
        </w:numPr>
        <w:spacing w:line="360" w:lineRule="auto"/>
      </w:pPr>
      <w:r>
        <w:rPr>
          <w:u w:val="single"/>
        </w:rPr>
        <w:t>Spectrum of the Linear Operator</w:t>
      </w:r>
      <w:r w:rsidRPr="00637867">
        <w:t>:</w:t>
      </w:r>
      <w:r>
        <w:t xml:space="preserve"> The spectrum may be denoted as</w:t>
      </w:r>
    </w:p>
    <w:p w14:paraId="457F5C61" w14:textId="77777777" w:rsidR="00742E2A" w:rsidRPr="00742E2A" w:rsidRDefault="00742E2A" w:rsidP="00742E2A">
      <w:pPr>
        <w:spacing w:line="360" w:lineRule="auto"/>
        <w:rPr>
          <w:u w:val="single"/>
        </w:rPr>
      </w:pPr>
    </w:p>
    <w:p w14:paraId="62229819" w14:textId="4207E1E2" w:rsidR="00637867" w:rsidRPr="00742E2A" w:rsidRDefault="00637867" w:rsidP="00742E2A">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λ</m:t>
              </m:r>
              <m:r>
                <m:rPr>
                  <m:scr m:val="double-struck"/>
                </m:rPr>
                <w:rPr>
                  <w:rFonts w:ascii="Cambria Math" w:hAnsi="Cambria Math"/>
                </w:rPr>
                <m:t>∈C:</m:t>
              </m:r>
              <m:r>
                <w:rPr>
                  <w:rFonts w:ascii="Cambria Math" w:hAnsi="Cambria Math"/>
                </w:rPr>
                <m:t>A-λI is not bijective</m:t>
              </m:r>
            </m:e>
          </m:d>
        </m:oMath>
      </m:oMathPara>
    </w:p>
    <w:p w14:paraId="74CDBA21" w14:textId="77777777" w:rsidR="00742E2A" w:rsidRDefault="00742E2A" w:rsidP="00742E2A">
      <w:pPr>
        <w:spacing w:line="360" w:lineRule="auto"/>
      </w:pPr>
    </w:p>
    <w:p w14:paraId="6E912ECF" w14:textId="77777777" w:rsidR="00742E2A" w:rsidRDefault="00912204" w:rsidP="003C2FCC">
      <w:pPr>
        <w:pStyle w:val="ListParagraph"/>
        <w:numPr>
          <w:ilvl w:val="0"/>
          <w:numId w:val="333"/>
        </w:numPr>
        <w:spacing w:line="360" w:lineRule="auto"/>
      </w:pPr>
      <w:r>
        <w:rPr>
          <w:u w:val="single"/>
        </w:rPr>
        <w:t>Spectral Radius of the Linear Operator</w:t>
      </w:r>
      <w:r>
        <w:t>: The spectral radius is then defined as the supremum of the magnitudes of the elements of the spectrum:</w:t>
      </w:r>
    </w:p>
    <w:p w14:paraId="50DA120C" w14:textId="77777777" w:rsidR="00742E2A" w:rsidRPr="00742E2A" w:rsidRDefault="00742E2A" w:rsidP="00742E2A">
      <w:pPr>
        <w:spacing w:line="360" w:lineRule="auto"/>
        <w:rPr>
          <w:u w:val="single"/>
        </w:rPr>
      </w:pPr>
    </w:p>
    <w:p w14:paraId="713CF6D5" w14:textId="58F33C4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λ∈σ</m:t>
                </m:r>
                <m:d>
                  <m:dPr>
                    <m:ctrlPr>
                      <w:rPr>
                        <w:rFonts w:ascii="Cambria Math" w:hAnsi="Cambria Math"/>
                        <w:i/>
                      </w:rPr>
                    </m:ctrlPr>
                  </m:dPr>
                  <m:e>
                    <m:r>
                      <w:rPr>
                        <w:rFonts w:ascii="Cambria Math" w:hAnsi="Cambria Math"/>
                      </w:rPr>
                      <m:t>A</m:t>
                    </m:r>
                  </m:e>
                </m:d>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e>
          </m:d>
        </m:oMath>
      </m:oMathPara>
    </w:p>
    <w:p w14:paraId="06B0A451" w14:textId="77777777" w:rsidR="00742E2A" w:rsidRDefault="00742E2A" w:rsidP="00742E2A">
      <w:pPr>
        <w:spacing w:line="360" w:lineRule="auto"/>
      </w:pPr>
    </w:p>
    <w:p w14:paraId="0E5E01B0" w14:textId="77777777" w:rsidR="00742E2A" w:rsidRDefault="00912204" w:rsidP="003C2FCC">
      <w:pPr>
        <w:pStyle w:val="ListParagraph"/>
        <w:numPr>
          <w:ilvl w:val="0"/>
          <w:numId w:val="333"/>
        </w:numPr>
        <w:spacing w:line="360" w:lineRule="auto"/>
      </w:pPr>
      <w:r>
        <w:rPr>
          <w:u w:val="single"/>
        </w:rPr>
        <w:t>Gelfand’s Formula for Linear Operators</w:t>
      </w:r>
      <w:r>
        <w:t xml:space="preserve">: Gelfand’s formula, also known as the spectral radius formula, also holds for bounded linear operators: letting </w:t>
      </w:r>
      <m:oMath>
        <m:d>
          <m:dPr>
            <m:begChr m:val="‖"/>
            <m:endChr m:val="‖"/>
            <m:ctrlPr>
              <w:rPr>
                <w:rFonts w:ascii="Cambria Math" w:hAnsi="Cambria Math"/>
                <w:i/>
              </w:rPr>
            </m:ctrlPr>
          </m:dPr>
          <m:e>
            <m:r>
              <w:rPr>
                <w:rFonts w:ascii="Cambria Math" w:hAnsi="Cambria Math"/>
              </w:rPr>
              <m:t>∙</m:t>
            </m:r>
          </m:e>
        </m:d>
      </m:oMath>
      <w:r>
        <w:t xml:space="preserve"> denote the operator norm, one has</w:t>
      </w:r>
    </w:p>
    <w:p w14:paraId="333C1DB7" w14:textId="77777777" w:rsidR="00742E2A" w:rsidRPr="00742E2A" w:rsidRDefault="00742E2A" w:rsidP="00742E2A">
      <w:pPr>
        <w:spacing w:line="360" w:lineRule="auto"/>
        <w:rPr>
          <w:u w:val="single"/>
        </w:rPr>
      </w:pPr>
    </w:p>
    <w:p w14:paraId="49B81489" w14:textId="244CC0A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577CBAF" w14:textId="77777777" w:rsidR="00742E2A" w:rsidRDefault="00742E2A" w:rsidP="00742E2A">
      <w:pPr>
        <w:spacing w:line="360" w:lineRule="auto"/>
      </w:pPr>
    </w:p>
    <w:p w14:paraId="0E454A04" w14:textId="34CD0AE8" w:rsidR="00EC4205" w:rsidRDefault="00EC4205" w:rsidP="003C2FCC">
      <w:pPr>
        <w:pStyle w:val="ListParagraph"/>
        <w:numPr>
          <w:ilvl w:val="0"/>
          <w:numId w:val="333"/>
        </w:numPr>
        <w:spacing w:line="360" w:lineRule="auto"/>
      </w:pPr>
      <w:r>
        <w:rPr>
          <w:u w:val="single"/>
        </w:rPr>
        <w:t>Definition of a Spectraloid Operator</w:t>
      </w:r>
      <w:r>
        <w:t>: A bounded operator on a complex Hilbert space is called a spectraloid operator if its spectral radius coincides with its numerical radius. An example of such an operator is the normal operator.</w:t>
      </w:r>
    </w:p>
    <w:p w14:paraId="06E2EE67" w14:textId="77777777" w:rsidR="00742E2A" w:rsidRDefault="00742E2A" w:rsidP="00742E2A">
      <w:pPr>
        <w:spacing w:line="360" w:lineRule="auto"/>
      </w:pPr>
    </w:p>
    <w:p w14:paraId="375A3916" w14:textId="77777777" w:rsidR="00742E2A" w:rsidRDefault="00742E2A" w:rsidP="00742E2A">
      <w:pPr>
        <w:spacing w:line="360" w:lineRule="auto"/>
      </w:pPr>
    </w:p>
    <w:p w14:paraId="6DBBF753" w14:textId="49A7F9CD" w:rsidR="00742E2A" w:rsidRPr="00742E2A" w:rsidRDefault="00742E2A" w:rsidP="00742E2A">
      <w:pPr>
        <w:spacing w:line="360" w:lineRule="auto"/>
        <w:rPr>
          <w:b/>
          <w:bCs/>
          <w:sz w:val="28"/>
          <w:szCs w:val="28"/>
        </w:rPr>
      </w:pPr>
      <w:r w:rsidRPr="00742E2A">
        <w:rPr>
          <w:b/>
          <w:bCs/>
          <w:sz w:val="28"/>
          <w:szCs w:val="28"/>
        </w:rPr>
        <w:t>Definition – Graphs</w:t>
      </w:r>
    </w:p>
    <w:p w14:paraId="574D43D9" w14:textId="77777777" w:rsidR="00742E2A" w:rsidRDefault="00742E2A" w:rsidP="00742E2A">
      <w:pPr>
        <w:spacing w:line="360" w:lineRule="auto"/>
      </w:pPr>
    </w:p>
    <w:p w14:paraId="135596F3" w14:textId="215B1CDC" w:rsidR="00742E2A" w:rsidRDefault="00742E2A" w:rsidP="003C2FCC">
      <w:pPr>
        <w:pStyle w:val="ListParagraph"/>
        <w:numPr>
          <w:ilvl w:val="0"/>
          <w:numId w:val="334"/>
        </w:numPr>
        <w:spacing w:line="360" w:lineRule="auto"/>
      </w:pPr>
      <w:r w:rsidRPr="00742E2A">
        <w:rPr>
          <w:u w:val="single"/>
        </w:rPr>
        <w:t>Spectral Radius of a Finite Graph</w:t>
      </w:r>
      <w:r>
        <w:t>: The spectral radius of a finite graph is defined to be the spectral radius of its adjacency matrix.</w:t>
      </w:r>
    </w:p>
    <w:p w14:paraId="6480C524" w14:textId="258DEF72" w:rsidR="00742E2A" w:rsidRDefault="00742E2A" w:rsidP="003C2FCC">
      <w:pPr>
        <w:pStyle w:val="ListParagraph"/>
        <w:numPr>
          <w:ilvl w:val="0"/>
          <w:numId w:val="334"/>
        </w:numPr>
        <w:spacing w:line="360" w:lineRule="auto"/>
      </w:pPr>
      <w:r>
        <w:rPr>
          <w:u w:val="single"/>
        </w:rPr>
        <w:t>Infinite Graphs, but Vertexes with Bounded Degrees</w:t>
      </w:r>
      <w:r w:rsidRPr="00742E2A">
        <w:t>:</w:t>
      </w:r>
      <w:r>
        <w:t xml:space="preserve"> This definition extends to the case of infinite graphs with bounded degrees of vertices, i.e., there exists some real number </w:t>
      </w:r>
      <m:oMath>
        <m:r>
          <w:rPr>
            <w:rFonts w:ascii="Cambria Math" w:hAnsi="Cambria Math"/>
          </w:rPr>
          <m:t>C</m:t>
        </m:r>
      </m:oMath>
      <w:r>
        <w:t xml:space="preserve"> such that the degree of every vertex of the graph is smaller than </w:t>
      </w:r>
      <m:oMath>
        <m:r>
          <w:rPr>
            <w:rFonts w:ascii="Cambria Math" w:hAnsi="Cambria Math"/>
          </w:rPr>
          <m:t>C</m:t>
        </m:r>
      </m:oMath>
      <w:r>
        <w:t>.</w:t>
      </w:r>
    </w:p>
    <w:p w14:paraId="4BE4799B" w14:textId="77777777" w:rsidR="00D46D6F" w:rsidRDefault="00742E2A" w:rsidP="003C2FCC">
      <w:pPr>
        <w:pStyle w:val="ListParagraph"/>
        <w:numPr>
          <w:ilvl w:val="0"/>
          <w:numId w:val="334"/>
        </w:numPr>
        <w:spacing w:line="360" w:lineRule="auto"/>
      </w:pPr>
      <w:r>
        <w:rPr>
          <w:u w:val="single"/>
        </w:rPr>
        <w:t>Function Space of Finite Squared Vectors</w:t>
      </w:r>
      <w:r>
        <w:t xml:space="preserve">: In this case, for a graph </w:t>
      </w:r>
      <m:oMath>
        <m:r>
          <w:rPr>
            <w:rFonts w:ascii="Cambria Math" w:hAnsi="Cambria Math"/>
          </w:rPr>
          <m:t>G</m:t>
        </m:r>
      </m:oMath>
      <w:r>
        <w:t xml:space="preserve"> define</w:t>
      </w:r>
    </w:p>
    <w:p w14:paraId="5F8429F4" w14:textId="77777777" w:rsidR="00D46D6F" w:rsidRPr="00D46D6F" w:rsidRDefault="00D46D6F" w:rsidP="00D46D6F">
      <w:pPr>
        <w:spacing w:line="360" w:lineRule="auto"/>
        <w:rPr>
          <w:u w:val="single"/>
        </w:rPr>
      </w:pPr>
    </w:p>
    <w:p w14:paraId="7A7FA9DF" w14:textId="6C4A67E7" w:rsidR="00742E2A" w:rsidRPr="00D46D6F" w:rsidRDefault="00000000" w:rsidP="00D46D6F">
      <w:pPr>
        <w:pStyle w:val="ListParagraph"/>
        <w:spacing w:line="360" w:lineRule="auto"/>
        <w:ind w:left="360"/>
      </w:pPr>
      <m:oMathPara>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d>
            <m:dPr>
              <m:begChr m:val="{"/>
              <m:endChr m:val="}"/>
              <m:ctrlPr>
                <w:rPr>
                  <w:rFonts w:ascii="Cambria Math" w:hAnsi="Cambria Math"/>
                  <w:i/>
                </w:rPr>
              </m:ctrlPr>
            </m:dPr>
            <m:e>
              <m:r>
                <w:rPr>
                  <w:rFonts w:ascii="Cambria Math" w:hAnsi="Cambria Math"/>
                </w:rPr>
                <m:t>f:V</m:t>
              </m:r>
              <m:d>
                <m:dPr>
                  <m:ctrlPr>
                    <w:rPr>
                      <w:rFonts w:ascii="Cambria Math" w:hAnsi="Cambria Math"/>
                      <w:i/>
                    </w:rPr>
                  </m:ctrlPr>
                </m:dPr>
                <m:e>
                  <m:r>
                    <w:rPr>
                      <w:rFonts w:ascii="Cambria Math" w:hAnsi="Cambria Math"/>
                    </w:rPr>
                    <m:t>G</m:t>
                  </m:r>
                </m:e>
              </m:d>
              <m:r>
                <m:rPr>
                  <m:scr m:val="double-struck"/>
                </m:rPr>
                <w:rPr>
                  <w:rFonts w:ascii="Cambria Math" w:hAnsi="Cambria Math"/>
                </w:rPr>
                <m:t>→R:</m:t>
              </m:r>
              <m:nary>
                <m:naryPr>
                  <m:chr m:val="∑"/>
                  <m:limLoc m:val="undOvr"/>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G</m:t>
                      </m:r>
                    </m:e>
                  </m:d>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v</m:t>
                              </m:r>
                            </m:e>
                          </m:d>
                        </m:e>
                      </m:d>
                    </m:e>
                    <m:sup>
                      <m:r>
                        <w:rPr>
                          <w:rFonts w:ascii="Cambria Math" w:hAnsi="Cambria Math"/>
                        </w:rPr>
                        <m:t>2</m:t>
                      </m:r>
                    </m:sup>
                  </m:sSup>
                </m:e>
              </m:nary>
              <m:r>
                <w:rPr>
                  <w:rFonts w:ascii="Cambria Math" w:hAnsi="Cambria Math"/>
                </w:rPr>
                <m:t>&lt;∞</m:t>
              </m:r>
            </m:e>
          </m:d>
        </m:oMath>
      </m:oMathPara>
    </w:p>
    <w:p w14:paraId="5A4A9BCE" w14:textId="77777777" w:rsidR="00D46D6F" w:rsidRDefault="00D46D6F" w:rsidP="00D46D6F">
      <w:pPr>
        <w:spacing w:line="360" w:lineRule="auto"/>
      </w:pPr>
    </w:p>
    <w:p w14:paraId="4A8EB3E0" w14:textId="77777777" w:rsidR="00D46D6F" w:rsidRDefault="00D13764" w:rsidP="003C2FCC">
      <w:pPr>
        <w:pStyle w:val="ListParagraph"/>
        <w:numPr>
          <w:ilvl w:val="0"/>
          <w:numId w:val="334"/>
        </w:numPr>
        <w:spacing w:line="360" w:lineRule="auto"/>
      </w:pPr>
      <w:r>
        <w:rPr>
          <w:u w:val="single"/>
        </w:rPr>
        <w:t>Defining the Adjacency Operator</w:t>
      </w:r>
      <w:r>
        <w:t xml:space="preserve">: Let </w:t>
      </w:r>
      <m:oMath>
        <m:r>
          <w:rPr>
            <w:rFonts w:ascii="Cambria Math" w:hAnsi="Cambria Math"/>
          </w:rPr>
          <m:t>γ</m:t>
        </m:r>
      </m:oMath>
      <w:r>
        <w:t xml:space="preserve"> be the adjacency operator of </w:t>
      </w:r>
      <m:oMath>
        <m:r>
          <w:rPr>
            <w:rFonts w:ascii="Cambria Math" w:hAnsi="Cambria Math"/>
          </w:rPr>
          <m:t>G</m:t>
        </m:r>
      </m:oMath>
      <w:r>
        <w:t>:</w:t>
      </w:r>
    </w:p>
    <w:p w14:paraId="4DA13533" w14:textId="77777777" w:rsidR="00D46D6F" w:rsidRPr="00D46D6F" w:rsidRDefault="00D46D6F" w:rsidP="00D46D6F">
      <w:pPr>
        <w:spacing w:line="360" w:lineRule="auto"/>
        <w:rPr>
          <w:u w:val="single"/>
        </w:rPr>
      </w:pPr>
    </w:p>
    <w:p w14:paraId="496438A1" w14:textId="3C82BA59" w:rsidR="00D13764" w:rsidRPr="00D46D6F" w:rsidRDefault="00000000" w:rsidP="00D46D6F">
      <w:pPr>
        <w:pStyle w:val="ListParagraph"/>
        <w:spacing w:line="360" w:lineRule="auto"/>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e>
                </m:mr>
                <m:mr>
                  <m:e>
                    <m:d>
                      <m:dPr>
                        <m:ctrlPr>
                          <w:rPr>
                            <w:rFonts w:ascii="Cambria Math" w:hAnsi="Cambria Math"/>
                            <w:i/>
                          </w:rPr>
                        </m:ctrlPr>
                      </m:dPr>
                      <m:e>
                        <m:r>
                          <w:rPr>
                            <w:rFonts w:ascii="Cambria Math" w:hAnsi="Cambria Math"/>
                          </w:rPr>
                          <m:t>γf</m:t>
                        </m:r>
                      </m:e>
                    </m:d>
                    <m:d>
                      <m:dPr>
                        <m:ctrlPr>
                          <w:rPr>
                            <w:rFonts w:ascii="Cambria Math" w:hAnsi="Cambria Math"/>
                            <w:i/>
                          </w:rPr>
                        </m:ctrlPr>
                      </m:dPr>
                      <m:e>
                        <m:r>
                          <w:rPr>
                            <w:rFonts w:ascii="Cambria Math" w:hAnsi="Cambria Math"/>
                          </w:rPr>
                          <m:t>v</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u, v∈E</m:t>
                        </m:r>
                        <m:d>
                          <m:dPr>
                            <m:ctrlPr>
                              <w:rPr>
                                <w:rFonts w:ascii="Cambria Math" w:hAnsi="Cambria Math"/>
                                <w:i/>
                              </w:rPr>
                            </m:ctrlPr>
                          </m:dPr>
                          <m:e>
                            <m:r>
                              <w:rPr>
                                <w:rFonts w:ascii="Cambria Math" w:hAnsi="Cambria Math"/>
                              </w:rPr>
                              <m:t>G</m:t>
                            </m:r>
                          </m:e>
                        </m:d>
                      </m:sub>
                      <m:sup/>
                      <m:e>
                        <m:r>
                          <w:rPr>
                            <w:rFonts w:ascii="Cambria Math" w:hAnsi="Cambria Math"/>
                          </w:rPr>
                          <m:t>f</m:t>
                        </m:r>
                        <m:d>
                          <m:dPr>
                            <m:ctrlPr>
                              <w:rPr>
                                <w:rFonts w:ascii="Cambria Math" w:hAnsi="Cambria Math"/>
                                <w:i/>
                              </w:rPr>
                            </m:ctrlPr>
                          </m:dPr>
                          <m:e>
                            <m:r>
                              <w:rPr>
                                <w:rFonts w:ascii="Cambria Math" w:hAnsi="Cambria Math"/>
                              </w:rPr>
                              <m:t>u</m:t>
                            </m:r>
                          </m:e>
                        </m:d>
                      </m:e>
                    </m:nary>
                  </m:e>
                </m:mr>
              </m:m>
            </m:e>
          </m:d>
        </m:oMath>
      </m:oMathPara>
    </w:p>
    <w:p w14:paraId="20797D02" w14:textId="77777777" w:rsidR="00D46D6F" w:rsidRDefault="00D46D6F" w:rsidP="00D46D6F">
      <w:pPr>
        <w:spacing w:line="360" w:lineRule="auto"/>
      </w:pPr>
    </w:p>
    <w:p w14:paraId="0C201919" w14:textId="62EBA025" w:rsidR="00D46D6F" w:rsidRDefault="00D46D6F" w:rsidP="003C2FCC">
      <w:pPr>
        <w:pStyle w:val="ListParagraph"/>
        <w:numPr>
          <w:ilvl w:val="0"/>
          <w:numId w:val="334"/>
        </w:numPr>
        <w:spacing w:line="360" w:lineRule="auto"/>
      </w:pPr>
      <w:r>
        <w:rPr>
          <w:u w:val="single"/>
        </w:rPr>
        <w:t>Spectral Radius of the above Graph</w:t>
      </w:r>
      <w:r>
        <w:t xml:space="preserve">: The spectral radius of </w:t>
      </w:r>
      <m:oMath>
        <m:r>
          <w:rPr>
            <w:rFonts w:ascii="Cambria Math" w:hAnsi="Cambria Math"/>
          </w:rPr>
          <m:t>G</m:t>
        </m:r>
      </m:oMath>
      <w:r>
        <w:t xml:space="preserve"> is defined to be the spectral radius of the bounded linear operator </w:t>
      </w:r>
      <m:oMath>
        <m:r>
          <w:rPr>
            <w:rFonts w:ascii="Cambria Math" w:hAnsi="Cambria Math"/>
          </w:rPr>
          <m:t>γ</m:t>
        </m:r>
      </m:oMath>
      <w:r>
        <w:t>.</w:t>
      </w:r>
    </w:p>
    <w:p w14:paraId="3031DB4C" w14:textId="77777777" w:rsidR="00D46D6F" w:rsidRDefault="00D46D6F" w:rsidP="00D46D6F">
      <w:pPr>
        <w:spacing w:line="360" w:lineRule="auto"/>
      </w:pPr>
    </w:p>
    <w:p w14:paraId="0EFC631F" w14:textId="77777777" w:rsidR="00D46D6F" w:rsidRDefault="00D46D6F" w:rsidP="00D46D6F">
      <w:pPr>
        <w:spacing w:line="360" w:lineRule="auto"/>
      </w:pPr>
    </w:p>
    <w:p w14:paraId="79879A2D" w14:textId="5586DABA" w:rsidR="00D46D6F" w:rsidRPr="00D46D6F" w:rsidRDefault="00D46D6F" w:rsidP="00D46D6F">
      <w:pPr>
        <w:spacing w:line="360" w:lineRule="auto"/>
        <w:rPr>
          <w:b/>
          <w:bCs/>
          <w:sz w:val="28"/>
          <w:szCs w:val="28"/>
        </w:rPr>
      </w:pPr>
      <w:r w:rsidRPr="00D46D6F">
        <w:rPr>
          <w:b/>
          <w:bCs/>
          <w:sz w:val="28"/>
          <w:szCs w:val="28"/>
        </w:rPr>
        <w:t>Upper Bounds on the Spectral Radius of a Matrix</w:t>
      </w:r>
    </w:p>
    <w:p w14:paraId="635B8858" w14:textId="77777777" w:rsidR="00D46D6F" w:rsidRDefault="00D46D6F" w:rsidP="00D46D6F">
      <w:pPr>
        <w:spacing w:line="360" w:lineRule="auto"/>
      </w:pPr>
    </w:p>
    <w:p w14:paraId="633C35D4" w14:textId="72B2650D" w:rsidR="00D46D6F" w:rsidRDefault="00D46D6F" w:rsidP="003C2FCC">
      <w:pPr>
        <w:pStyle w:val="ListParagraph"/>
        <w:numPr>
          <w:ilvl w:val="0"/>
          <w:numId w:val="335"/>
        </w:numPr>
        <w:spacing w:line="360" w:lineRule="auto"/>
      </w:pPr>
      <w:r w:rsidRPr="00D46D6F">
        <w:rPr>
          <w:u w:val="single"/>
        </w:rPr>
        <w:t>Simple, Usable Spectral Radius Upper Bound</w:t>
      </w:r>
      <w:r>
        <w:t>: The following proposition gives a simple yet useful upper bound on the spectral radius of a matrix.</w:t>
      </w:r>
    </w:p>
    <w:p w14:paraId="464784A8" w14:textId="77777777" w:rsidR="00A47FE7" w:rsidRDefault="00F92979" w:rsidP="003C2FCC">
      <w:pPr>
        <w:pStyle w:val="ListParagraph"/>
        <w:numPr>
          <w:ilvl w:val="0"/>
          <w:numId w:val="335"/>
        </w:numPr>
        <w:spacing w:line="360" w:lineRule="auto"/>
      </w:pPr>
      <w:r>
        <w:rPr>
          <w:u w:val="single"/>
        </w:rPr>
        <w:t>Spectral Upper Bound Proposal Statement</w:t>
      </w:r>
      <w:r w:rsidRPr="00F92979">
        <w:t>:</w:t>
      </w:r>
      <w:r>
        <w:t xml:space="preserve"> Let</w:t>
      </w:r>
    </w:p>
    <w:p w14:paraId="14AAE11B" w14:textId="77777777" w:rsidR="00A47FE7" w:rsidRPr="00A47FE7" w:rsidRDefault="00A47FE7" w:rsidP="00A47FE7">
      <w:pPr>
        <w:spacing w:line="360" w:lineRule="auto"/>
        <w:rPr>
          <w:u w:val="single"/>
        </w:rPr>
      </w:pPr>
    </w:p>
    <w:p w14:paraId="4FA12D93" w14:textId="77777777" w:rsidR="00A47FE7" w:rsidRDefault="00F92979" w:rsidP="00A47FE7">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D5CF222" w14:textId="77777777" w:rsidR="00A47FE7" w:rsidRDefault="00A47FE7" w:rsidP="00A47FE7">
      <w:pPr>
        <w:spacing w:line="360" w:lineRule="auto"/>
      </w:pPr>
    </w:p>
    <w:p w14:paraId="1F0DC648" w14:textId="77777777" w:rsidR="00A47FE7" w:rsidRDefault="00F92979" w:rsidP="00A47FE7">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xml:space="preserve"> and a consistent matrix norm </w:t>
      </w:r>
      <m:oMath>
        <m:d>
          <m:dPr>
            <m:begChr m:val="‖"/>
            <m:endChr m:val="‖"/>
            <m:ctrlPr>
              <w:rPr>
                <w:rFonts w:ascii="Cambria Math" w:hAnsi="Cambria Math"/>
                <w:i/>
              </w:rPr>
            </m:ctrlPr>
          </m:dPr>
          <m:e>
            <m:r>
              <w:rPr>
                <w:rFonts w:ascii="Cambria Math" w:hAnsi="Cambria Math"/>
              </w:rPr>
              <m:t>∙</m:t>
            </m:r>
          </m:e>
        </m:d>
      </m:oMath>
      <w:r>
        <w:t>. Then, for each integer</w:t>
      </w:r>
    </w:p>
    <w:p w14:paraId="36C9B10F" w14:textId="77777777" w:rsidR="00A47FE7" w:rsidRDefault="00A47FE7" w:rsidP="00A47FE7">
      <w:pPr>
        <w:spacing w:line="360" w:lineRule="auto"/>
      </w:pPr>
    </w:p>
    <w:p w14:paraId="23E06C8F" w14:textId="77777777" w:rsidR="00A47FE7" w:rsidRDefault="00F92979" w:rsidP="00A47FE7">
      <w:pPr>
        <w:pStyle w:val="ListParagraph"/>
        <w:spacing w:line="360" w:lineRule="auto"/>
        <w:ind w:left="360"/>
      </w:pPr>
      <m:oMathPara>
        <m:oMath>
          <m:r>
            <w:rPr>
              <w:rFonts w:ascii="Cambria Math" w:hAnsi="Cambria Math"/>
            </w:rPr>
            <m:t>k≥1</m:t>
          </m:r>
        </m:oMath>
      </m:oMathPara>
    </w:p>
    <w:p w14:paraId="77318691" w14:textId="77777777" w:rsidR="00A47FE7" w:rsidRDefault="00A47FE7" w:rsidP="00A47FE7">
      <w:pPr>
        <w:spacing w:line="360" w:lineRule="auto"/>
      </w:pPr>
    </w:p>
    <w:p w14:paraId="511A863F" w14:textId="42046655" w:rsidR="00F92979" w:rsidRPr="00A47FE7" w:rsidRDefault="00F92979"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C40D21F" w14:textId="77777777" w:rsidR="00A47FE7" w:rsidRDefault="00A47FE7" w:rsidP="00A47FE7">
      <w:pPr>
        <w:spacing w:line="360" w:lineRule="auto"/>
      </w:pPr>
    </w:p>
    <w:p w14:paraId="4EA6BBA8" w14:textId="1A764ECC" w:rsidR="00F92979" w:rsidRDefault="00F92979" w:rsidP="003C2FCC">
      <w:pPr>
        <w:pStyle w:val="ListParagraph"/>
        <w:numPr>
          <w:ilvl w:val="0"/>
          <w:numId w:val="335"/>
        </w:numPr>
        <w:spacing w:line="360" w:lineRule="auto"/>
      </w:pPr>
      <w:r>
        <w:rPr>
          <w:u w:val="single"/>
        </w:rPr>
        <w:t>Proof Step #1 - Arbitrary Eigenvector/Eigenvalue Pair</w:t>
      </w:r>
      <w:r>
        <w:t xml:space="preserve">: Let </w:t>
      </w:r>
      <m:oMath>
        <m:d>
          <m:dPr>
            <m:ctrlPr>
              <w:rPr>
                <w:rFonts w:ascii="Cambria Math" w:hAnsi="Cambria Math"/>
                <w:i/>
              </w:rPr>
            </m:ctrlPr>
          </m:dPr>
          <m:e>
            <m:r>
              <w:rPr>
                <w:rFonts w:ascii="Cambria Math" w:hAnsi="Cambria Math"/>
              </w:rPr>
              <m:t>v, λ</m:t>
            </m:r>
          </m:e>
        </m:d>
      </m:oMath>
      <w:r>
        <w:t xml:space="preserve"> </w:t>
      </w:r>
      <w:r w:rsidR="00AB0F71">
        <w:t xml:space="preserve">be an eigenvector-eigenvalue pair for a matrix </w:t>
      </w:r>
      <m:oMath>
        <m:r>
          <w:rPr>
            <w:rFonts w:ascii="Cambria Math" w:hAnsi="Cambria Math"/>
          </w:rPr>
          <m:t>A</m:t>
        </m:r>
      </m:oMath>
      <w:r w:rsidR="00AB0F71">
        <w:t>.</w:t>
      </w:r>
    </w:p>
    <w:p w14:paraId="5D79FF01" w14:textId="77777777" w:rsidR="00A47FE7" w:rsidRDefault="00AB0F71" w:rsidP="003C2FCC">
      <w:pPr>
        <w:pStyle w:val="ListParagraph"/>
        <w:numPr>
          <w:ilvl w:val="0"/>
          <w:numId w:val="335"/>
        </w:numPr>
        <w:spacing w:line="360" w:lineRule="auto"/>
      </w:pPr>
      <w:r>
        <w:rPr>
          <w:u w:val="single"/>
        </w:rPr>
        <w:t>Proof Step #2 - Sub-multiplicativity of the Norm</w:t>
      </w:r>
      <w:r w:rsidRPr="00AB0F71">
        <w:t>:</w:t>
      </w:r>
      <w:r>
        <w:t xml:space="preserve"> By the sub-multiplicativity property of the matrix norm, one gets</w:t>
      </w:r>
    </w:p>
    <w:p w14:paraId="1321DBD8" w14:textId="77777777" w:rsidR="00A47FE7" w:rsidRPr="00A47FE7" w:rsidRDefault="00A47FE7" w:rsidP="00A47FE7">
      <w:pPr>
        <w:spacing w:line="360" w:lineRule="auto"/>
        <w:rPr>
          <w:u w:val="single"/>
        </w:rPr>
      </w:pPr>
    </w:p>
    <w:p w14:paraId="380E0A18" w14:textId="6D6C8221" w:rsidR="00AB0F71" w:rsidRP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1F0761AC" w14:textId="77777777" w:rsidR="00A47FE7" w:rsidRDefault="00A47FE7" w:rsidP="00A47FE7">
      <w:pPr>
        <w:spacing w:line="360" w:lineRule="auto"/>
      </w:pPr>
    </w:p>
    <w:p w14:paraId="782E9F26" w14:textId="77777777" w:rsidR="00A47FE7" w:rsidRDefault="00A47FE7" w:rsidP="003C2FCC">
      <w:pPr>
        <w:pStyle w:val="ListParagraph"/>
        <w:numPr>
          <w:ilvl w:val="0"/>
          <w:numId w:val="335"/>
        </w:numPr>
        <w:spacing w:line="360" w:lineRule="auto"/>
      </w:pPr>
      <w:r>
        <w:rPr>
          <w:u w:val="single"/>
        </w:rPr>
        <w:t>Proof Step #3 - Application to the Leading Eigenvalue</w:t>
      </w:r>
      <w:r>
        <w:t>: Since</w:t>
      </w:r>
    </w:p>
    <w:p w14:paraId="20CB9945" w14:textId="77777777" w:rsidR="00A47FE7" w:rsidRPr="00A47FE7" w:rsidRDefault="00A47FE7" w:rsidP="00A47FE7">
      <w:pPr>
        <w:spacing w:line="360" w:lineRule="auto"/>
        <w:rPr>
          <w:u w:val="single"/>
        </w:rPr>
      </w:pPr>
    </w:p>
    <w:p w14:paraId="04D85540" w14:textId="77777777" w:rsidR="00A47FE7" w:rsidRDefault="00A47FE7" w:rsidP="00A47FE7">
      <w:pPr>
        <w:pStyle w:val="ListParagraph"/>
        <w:spacing w:line="360" w:lineRule="auto"/>
        <w:ind w:left="360"/>
      </w:pPr>
      <m:oMathPara>
        <m:oMath>
          <m:r>
            <w:rPr>
              <w:rFonts w:ascii="Cambria Math" w:hAnsi="Cambria Math"/>
            </w:rPr>
            <m:t>v≠0</m:t>
          </m:r>
        </m:oMath>
      </m:oMathPara>
    </w:p>
    <w:p w14:paraId="2F805FC3" w14:textId="77777777" w:rsidR="00A47FE7" w:rsidRDefault="00A47FE7" w:rsidP="00A47FE7">
      <w:pPr>
        <w:spacing w:line="360" w:lineRule="auto"/>
      </w:pPr>
    </w:p>
    <w:p w14:paraId="3BB2B734" w14:textId="77777777" w:rsidR="00A47FE7" w:rsidRDefault="00A47FE7" w:rsidP="00A47FE7">
      <w:pPr>
        <w:pStyle w:val="ListParagraph"/>
        <w:spacing w:line="360" w:lineRule="auto"/>
        <w:ind w:left="360"/>
      </w:pPr>
      <w:r>
        <w:t>one has</w:t>
      </w:r>
    </w:p>
    <w:p w14:paraId="5867DD65" w14:textId="77777777" w:rsidR="00A47FE7" w:rsidRDefault="00A47FE7" w:rsidP="00A47FE7">
      <w:pPr>
        <w:spacing w:line="360" w:lineRule="auto"/>
      </w:pPr>
    </w:p>
    <w:p w14:paraId="752B251A" w14:textId="77777777" w:rsid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672A2808" w14:textId="77777777" w:rsidR="00A47FE7" w:rsidRDefault="00A47FE7" w:rsidP="00A47FE7">
      <w:pPr>
        <w:spacing w:line="360" w:lineRule="auto"/>
      </w:pPr>
    </w:p>
    <w:p w14:paraId="09A34F4E" w14:textId="77777777" w:rsidR="00A47FE7" w:rsidRDefault="00A47FE7" w:rsidP="00A47FE7">
      <w:pPr>
        <w:pStyle w:val="ListParagraph"/>
        <w:spacing w:line="360" w:lineRule="auto"/>
        <w:ind w:left="360"/>
      </w:pPr>
      <w:r>
        <w:lastRenderedPageBreak/>
        <w:t>and therefore</w:t>
      </w:r>
    </w:p>
    <w:p w14:paraId="26B5EAAF" w14:textId="77777777" w:rsidR="00A47FE7" w:rsidRDefault="00A47FE7" w:rsidP="00A47FE7">
      <w:pPr>
        <w:spacing w:line="360" w:lineRule="auto"/>
      </w:pPr>
    </w:p>
    <w:p w14:paraId="4E064DBE" w14:textId="77777777" w:rsidR="00A47FE7" w:rsidRDefault="00A47FE7"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77845653" w14:textId="77777777" w:rsidR="00A47FE7" w:rsidRDefault="00A47FE7" w:rsidP="00A47FE7">
      <w:pPr>
        <w:spacing w:line="360" w:lineRule="auto"/>
      </w:pPr>
    </w:p>
    <w:p w14:paraId="48165091" w14:textId="2AF0B2A1" w:rsidR="00A47FE7" w:rsidRDefault="00A47FE7" w:rsidP="00A47FE7">
      <w:pPr>
        <w:pStyle w:val="ListParagraph"/>
        <w:spacing w:line="360" w:lineRule="auto"/>
        <w:ind w:left="360"/>
      </w:pPr>
      <w:r>
        <w:t>which completes the proof.</w:t>
      </w:r>
    </w:p>
    <w:p w14:paraId="2478CF99" w14:textId="77777777" w:rsidR="00A47FE7" w:rsidRDefault="00A47FE7" w:rsidP="00A47FE7">
      <w:pPr>
        <w:spacing w:line="360" w:lineRule="auto"/>
      </w:pPr>
    </w:p>
    <w:p w14:paraId="3B0465B2" w14:textId="77777777" w:rsidR="00A47FE7" w:rsidRDefault="00A47FE7" w:rsidP="00A47FE7">
      <w:pPr>
        <w:spacing w:line="360" w:lineRule="auto"/>
      </w:pPr>
    </w:p>
    <w:p w14:paraId="443C3A5E" w14:textId="1F99A517" w:rsidR="00A47FE7" w:rsidRPr="00A47FE7" w:rsidRDefault="00A47FE7" w:rsidP="00A47FE7">
      <w:pPr>
        <w:spacing w:line="360" w:lineRule="auto"/>
        <w:rPr>
          <w:b/>
          <w:bCs/>
          <w:sz w:val="28"/>
          <w:szCs w:val="28"/>
        </w:rPr>
      </w:pPr>
      <w:r w:rsidRPr="00A47FE7">
        <w:rPr>
          <w:b/>
          <w:bCs/>
          <w:sz w:val="28"/>
          <w:szCs w:val="28"/>
        </w:rPr>
        <w:t>Upper Bounds for Spectral Radius of a Graph</w:t>
      </w:r>
    </w:p>
    <w:p w14:paraId="30602B04" w14:textId="77777777" w:rsidR="00A47FE7" w:rsidRDefault="00A47FE7" w:rsidP="00A47FE7">
      <w:pPr>
        <w:spacing w:line="360" w:lineRule="auto"/>
      </w:pPr>
    </w:p>
    <w:p w14:paraId="7C64EEE6" w14:textId="2153FAF4" w:rsidR="00A47FE7" w:rsidRDefault="00A47FE7" w:rsidP="003C2FCC">
      <w:pPr>
        <w:pStyle w:val="ListParagraph"/>
        <w:numPr>
          <w:ilvl w:val="0"/>
          <w:numId w:val="336"/>
        </w:numPr>
        <w:spacing w:line="360" w:lineRule="auto"/>
      </w:pPr>
      <w:r w:rsidRPr="00A47FE7">
        <w:rPr>
          <w:u w:val="single"/>
        </w:rPr>
        <w:t>Bounds in Terms of Vertex/Edge Count</w:t>
      </w:r>
      <w:r>
        <w:t xml:space="preserve">: There are many upper bounds for the spectral radius of a graph in terms of the number vertexes </w:t>
      </w:r>
      <m:oMath>
        <m:r>
          <w:rPr>
            <w:rFonts w:ascii="Cambria Math" w:hAnsi="Cambria Math"/>
          </w:rPr>
          <m:t>n</m:t>
        </m:r>
      </m:oMath>
      <w:r>
        <w:t xml:space="preserve"> and edges </w:t>
      </w:r>
      <m:oMath>
        <m:r>
          <w:rPr>
            <w:rFonts w:ascii="Cambria Math" w:hAnsi="Cambria Math"/>
          </w:rPr>
          <m:t>m</m:t>
        </m:r>
      </m:oMath>
      <w:r>
        <w:t>.</w:t>
      </w:r>
    </w:p>
    <w:p w14:paraId="2E4980F4" w14:textId="77777777" w:rsidR="00AF067A" w:rsidRDefault="00A47FE7" w:rsidP="003C2FCC">
      <w:pPr>
        <w:pStyle w:val="ListParagraph"/>
        <w:numPr>
          <w:ilvl w:val="0"/>
          <w:numId w:val="336"/>
        </w:numPr>
        <w:spacing w:line="360" w:lineRule="auto"/>
      </w:pPr>
      <w:r>
        <w:rPr>
          <w:u w:val="single"/>
        </w:rPr>
        <w:t>Guo</w:t>
      </w:r>
      <w:r w:rsidR="000D1D14">
        <w:rPr>
          <w:u w:val="single"/>
        </w:rPr>
        <w:t>-</w:t>
      </w:r>
      <w:r>
        <w:rPr>
          <w:u w:val="single"/>
        </w:rPr>
        <w:t>Wan</w:t>
      </w:r>
      <w:r w:rsidR="000D1D14">
        <w:rPr>
          <w:u w:val="single"/>
        </w:rPr>
        <w:t>g-Li (2019) Upper Bound</w:t>
      </w:r>
      <w:r w:rsidR="000D1D14" w:rsidRPr="000D1D14">
        <w:t>:</w:t>
      </w:r>
      <w:r w:rsidR="000D1D14">
        <w:t xml:space="preserve"> For instance, if</w:t>
      </w:r>
    </w:p>
    <w:p w14:paraId="68BD13A0" w14:textId="77777777" w:rsidR="00AF067A" w:rsidRPr="00AF067A" w:rsidRDefault="00AF067A" w:rsidP="00AF067A">
      <w:pPr>
        <w:spacing w:line="360" w:lineRule="auto"/>
        <w:rPr>
          <w:u w:val="single"/>
        </w:rPr>
      </w:pPr>
    </w:p>
    <w:p w14:paraId="410EB287" w14:textId="77777777" w:rsidR="00AF067A" w:rsidRDefault="00000000" w:rsidP="00AF067A">
      <w:pPr>
        <w:pStyle w:val="ListParagraph"/>
        <w:spacing w:line="360" w:lineRule="auto"/>
        <w:ind w:left="360"/>
      </w:pPr>
      <m:oMathPara>
        <m:oMath>
          <m:f>
            <m:fPr>
              <m:ctrlPr>
                <w:rPr>
                  <w:rFonts w:ascii="Cambria Math" w:hAnsi="Cambria Math"/>
                  <w:i/>
                </w:rPr>
              </m:ctrlPr>
            </m:fPr>
            <m:num>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k-3</m:t>
                  </m:r>
                </m:e>
              </m:d>
            </m:num>
            <m:den>
              <m:r>
                <w:rPr>
                  <w:rFonts w:ascii="Cambria Math" w:hAnsi="Cambria Math"/>
                </w:rPr>
                <m:t>2</m:t>
              </m:r>
            </m:den>
          </m:f>
          <m:r>
            <w:rPr>
              <w:rFonts w:ascii="Cambria Math" w:hAnsi="Cambria Math"/>
            </w:rPr>
            <m:t>≤m-n≤</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k-3</m:t>
                  </m:r>
                </m:e>
              </m:d>
            </m:num>
            <m:den>
              <m:r>
                <w:rPr>
                  <w:rFonts w:ascii="Cambria Math" w:hAnsi="Cambria Math"/>
                </w:rPr>
                <m:t>2</m:t>
              </m:r>
            </m:den>
          </m:f>
        </m:oMath>
      </m:oMathPara>
    </w:p>
    <w:p w14:paraId="1CBCA327" w14:textId="77777777" w:rsidR="00AF067A" w:rsidRDefault="00AF067A" w:rsidP="00AF067A">
      <w:pPr>
        <w:spacing w:line="360" w:lineRule="auto"/>
      </w:pPr>
    </w:p>
    <w:p w14:paraId="6B560C1F" w14:textId="77777777" w:rsidR="00AF067A" w:rsidRDefault="000D1D14" w:rsidP="00AF067A">
      <w:pPr>
        <w:pStyle w:val="ListParagraph"/>
        <w:spacing w:line="360" w:lineRule="auto"/>
        <w:ind w:left="360"/>
      </w:pPr>
      <w:r>
        <w:t>where</w:t>
      </w:r>
    </w:p>
    <w:p w14:paraId="2BB1ED4F" w14:textId="77777777" w:rsidR="00AF067A" w:rsidRDefault="00AF067A" w:rsidP="00AF067A">
      <w:pPr>
        <w:spacing w:line="360" w:lineRule="auto"/>
      </w:pPr>
    </w:p>
    <w:p w14:paraId="0E99FA33" w14:textId="77777777" w:rsidR="00AF067A" w:rsidRPr="00AF067A" w:rsidRDefault="000D1D14" w:rsidP="00AF067A">
      <w:pPr>
        <w:pStyle w:val="ListParagraph"/>
        <w:spacing w:line="360" w:lineRule="auto"/>
        <w:ind w:left="360"/>
      </w:pPr>
      <m:oMathPara>
        <m:oMath>
          <m:r>
            <w:rPr>
              <w:rFonts w:ascii="Cambria Math" w:hAnsi="Cambria Math"/>
            </w:rPr>
            <m:t>3≤k≤n</m:t>
          </m:r>
        </m:oMath>
      </m:oMathPara>
    </w:p>
    <w:p w14:paraId="1F1DEF60" w14:textId="77777777" w:rsidR="00AF067A" w:rsidRDefault="00AF067A" w:rsidP="00AF067A">
      <w:pPr>
        <w:spacing w:line="360" w:lineRule="auto"/>
      </w:pPr>
    </w:p>
    <w:p w14:paraId="427230A1" w14:textId="77777777" w:rsidR="00AF067A" w:rsidRDefault="000D1D14" w:rsidP="00AF067A">
      <w:pPr>
        <w:pStyle w:val="ListParagraph"/>
        <w:spacing w:line="360" w:lineRule="auto"/>
        <w:ind w:left="360"/>
      </w:pPr>
      <w:r>
        <w:t>is an integer, then (Guo, Wang, and Li (2019))</w:t>
      </w:r>
    </w:p>
    <w:p w14:paraId="3F3D18DC" w14:textId="77777777" w:rsidR="00AF067A" w:rsidRDefault="00AF067A" w:rsidP="00AF067A">
      <w:pPr>
        <w:spacing w:line="360" w:lineRule="auto"/>
      </w:pPr>
    </w:p>
    <w:p w14:paraId="0F3444D8" w14:textId="25EF7A2D" w:rsidR="00A47FE7" w:rsidRPr="00AF067A" w:rsidRDefault="000D1D14" w:rsidP="00AF067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rad>
            <m:radPr>
              <m:degHide m:val="1"/>
              <m:ctrlPr>
                <w:rPr>
                  <w:rFonts w:ascii="Cambria Math" w:hAnsi="Cambria Math"/>
                  <w:i/>
                </w:rPr>
              </m:ctrlPr>
            </m:radPr>
            <m:deg/>
            <m:e>
              <m:r>
                <w:rPr>
                  <w:rFonts w:ascii="Cambria Math" w:hAnsi="Cambria Math"/>
                </w:rPr>
                <m:t>2m-n-k+</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2m-2n+</m:t>
                  </m:r>
                  <m:f>
                    <m:fPr>
                      <m:ctrlPr>
                        <w:rPr>
                          <w:rFonts w:ascii="Cambria Math" w:hAnsi="Cambria Math"/>
                          <w:i/>
                        </w:rPr>
                      </m:ctrlPr>
                    </m:fPr>
                    <m:num>
                      <m:r>
                        <w:rPr>
                          <w:rFonts w:ascii="Cambria Math" w:hAnsi="Cambria Math"/>
                        </w:rPr>
                        <m:t>9</m:t>
                      </m:r>
                    </m:num>
                    <m:den>
                      <m:r>
                        <w:rPr>
                          <w:rFonts w:ascii="Cambria Math" w:hAnsi="Cambria Math"/>
                        </w:rPr>
                        <m:t>4</m:t>
                      </m:r>
                    </m:den>
                  </m:f>
                </m:e>
              </m:rad>
            </m:e>
          </m:rad>
        </m:oMath>
      </m:oMathPara>
    </w:p>
    <w:p w14:paraId="2EFBB9B5" w14:textId="77777777" w:rsidR="00AF067A" w:rsidRDefault="00AF067A" w:rsidP="00AF067A">
      <w:pPr>
        <w:spacing w:line="360" w:lineRule="auto"/>
      </w:pPr>
    </w:p>
    <w:p w14:paraId="3275AEA4" w14:textId="77777777" w:rsidR="00AF067A" w:rsidRDefault="00AF067A" w:rsidP="00AF067A">
      <w:pPr>
        <w:spacing w:line="360" w:lineRule="auto"/>
      </w:pPr>
    </w:p>
    <w:p w14:paraId="587FA8E0" w14:textId="71361B95" w:rsidR="00AF067A" w:rsidRPr="00AF067A" w:rsidRDefault="00AF067A" w:rsidP="00AF067A">
      <w:pPr>
        <w:spacing w:line="360" w:lineRule="auto"/>
        <w:rPr>
          <w:b/>
          <w:bCs/>
          <w:sz w:val="28"/>
          <w:szCs w:val="28"/>
        </w:rPr>
      </w:pPr>
      <w:r w:rsidRPr="00AF067A">
        <w:rPr>
          <w:b/>
          <w:bCs/>
          <w:sz w:val="28"/>
          <w:szCs w:val="28"/>
        </w:rPr>
        <w:t>Power Sequence</w:t>
      </w:r>
    </w:p>
    <w:p w14:paraId="2F69CA48" w14:textId="77777777" w:rsidR="00AF067A" w:rsidRDefault="00AF067A" w:rsidP="00AF067A">
      <w:pPr>
        <w:spacing w:line="360" w:lineRule="auto"/>
      </w:pPr>
    </w:p>
    <w:p w14:paraId="7F6376D9" w14:textId="2C63B9EA" w:rsidR="00AF067A" w:rsidRDefault="00AF067A" w:rsidP="003C2FCC">
      <w:pPr>
        <w:pStyle w:val="ListParagraph"/>
        <w:numPr>
          <w:ilvl w:val="0"/>
          <w:numId w:val="337"/>
        </w:numPr>
        <w:spacing w:line="360" w:lineRule="auto"/>
      </w:pPr>
      <w:r w:rsidRPr="00AF067A">
        <w:rPr>
          <w:u w:val="single"/>
        </w:rPr>
        <w:lastRenderedPageBreak/>
        <w:t>Convergence of Matrix Power Sequence</w:t>
      </w:r>
      <w:r>
        <w:t>: The spectral radius is closely related to the behavior of the convergence of the power sequence of a matrix, namely shown by the following theorem.</w:t>
      </w:r>
    </w:p>
    <w:p w14:paraId="308D219A" w14:textId="77777777" w:rsidR="00530B3B" w:rsidRDefault="00AF067A" w:rsidP="003C2FCC">
      <w:pPr>
        <w:pStyle w:val="ListParagraph"/>
        <w:numPr>
          <w:ilvl w:val="0"/>
          <w:numId w:val="337"/>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&lt;1</m:t>
        </m:r>
      </m:oMath>
      <w:r>
        <w:t>: Let</w:t>
      </w:r>
    </w:p>
    <w:p w14:paraId="38E5D179" w14:textId="77777777" w:rsidR="00530B3B" w:rsidRPr="00530B3B" w:rsidRDefault="00530B3B" w:rsidP="00530B3B">
      <w:pPr>
        <w:spacing w:line="360" w:lineRule="auto"/>
        <w:rPr>
          <w:u w:val="single"/>
        </w:rPr>
      </w:pPr>
    </w:p>
    <w:p w14:paraId="0E50A1FA" w14:textId="77777777" w:rsidR="00530B3B" w:rsidRDefault="00AF067A" w:rsidP="00530B3B">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546DA11D" w14:textId="77777777" w:rsidR="00530B3B" w:rsidRDefault="00530B3B" w:rsidP="00530B3B">
      <w:pPr>
        <w:spacing w:line="360" w:lineRule="auto"/>
      </w:pPr>
    </w:p>
    <w:p w14:paraId="2379A2D1" w14:textId="77777777" w:rsidR="00530B3B" w:rsidRDefault="00AF067A" w:rsidP="00530B3B">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The</w:t>
      </w:r>
      <w:r w:rsidR="00530B3B">
        <w:t>n</w:t>
      </w:r>
    </w:p>
    <w:p w14:paraId="0D6A251D" w14:textId="77777777" w:rsidR="00530B3B" w:rsidRDefault="00530B3B" w:rsidP="00530B3B">
      <w:pPr>
        <w:spacing w:line="360" w:lineRule="auto"/>
      </w:pPr>
    </w:p>
    <w:p w14:paraId="705DD77C"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107DD458" w14:textId="77777777" w:rsidR="00530B3B" w:rsidRDefault="00530B3B" w:rsidP="00530B3B">
      <w:pPr>
        <w:spacing w:line="360" w:lineRule="auto"/>
      </w:pPr>
    </w:p>
    <w:p w14:paraId="51445E0A" w14:textId="291A6EA4" w:rsidR="00530B3B" w:rsidRDefault="00AF067A" w:rsidP="00530B3B">
      <w:pPr>
        <w:pStyle w:val="ListParagraph"/>
        <w:spacing w:line="360" w:lineRule="auto"/>
        <w:ind w:left="360"/>
      </w:pPr>
      <w:r>
        <w:t>if and only if</w:t>
      </w:r>
    </w:p>
    <w:p w14:paraId="7C906041" w14:textId="77777777" w:rsidR="00530B3B" w:rsidRDefault="00530B3B" w:rsidP="00530B3B">
      <w:pPr>
        <w:spacing w:line="360" w:lineRule="auto"/>
      </w:pPr>
    </w:p>
    <w:p w14:paraId="1552B833" w14:textId="49C986F6" w:rsidR="00AF067A" w:rsidRP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=0</m:t>
          </m:r>
        </m:oMath>
      </m:oMathPara>
    </w:p>
    <w:p w14:paraId="10B55A10" w14:textId="77777777" w:rsidR="00530B3B" w:rsidRPr="007E2D84" w:rsidRDefault="00530B3B" w:rsidP="00530B3B">
      <w:pPr>
        <w:spacing w:line="360" w:lineRule="auto"/>
      </w:pPr>
    </w:p>
    <w:p w14:paraId="41998A9D" w14:textId="77777777" w:rsidR="00530B3B" w:rsidRDefault="00AF067A" w:rsidP="003C2FCC">
      <w:pPr>
        <w:pStyle w:val="ListParagraph"/>
        <w:numPr>
          <w:ilvl w:val="0"/>
          <w:numId w:val="337"/>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w:t>
      </w:r>
      <w:r w:rsidR="00E23CE4">
        <w:t>On the other hand, if</w:t>
      </w:r>
    </w:p>
    <w:p w14:paraId="2CDE8209" w14:textId="77777777" w:rsidR="00530B3B" w:rsidRPr="00530B3B" w:rsidRDefault="00530B3B" w:rsidP="00530B3B">
      <w:pPr>
        <w:spacing w:line="360" w:lineRule="auto"/>
        <w:rPr>
          <w:u w:val="single"/>
        </w:rPr>
      </w:pPr>
    </w:p>
    <w:p w14:paraId="58CDAC30"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5402F7BA" w14:textId="77777777" w:rsidR="00530B3B" w:rsidRDefault="00530B3B" w:rsidP="00530B3B">
      <w:pPr>
        <w:spacing w:line="360" w:lineRule="auto"/>
      </w:pPr>
    </w:p>
    <w:p w14:paraId="513C51E5" w14:textId="77777777" w:rsidR="00530B3B" w:rsidRDefault="00AF067A" w:rsidP="00530B3B">
      <w:pPr>
        <w:pStyle w:val="ListParagraph"/>
        <w:spacing w:line="360" w:lineRule="auto"/>
        <w:ind w:left="360"/>
      </w:pPr>
      <w:r>
        <w:t>if and only if</w:t>
      </w:r>
    </w:p>
    <w:p w14:paraId="3D561E93" w14:textId="77777777" w:rsidR="00530B3B" w:rsidRDefault="00530B3B" w:rsidP="00530B3B">
      <w:pPr>
        <w:spacing w:line="360" w:lineRule="auto"/>
      </w:pPr>
    </w:p>
    <w:p w14:paraId="013CD2D7" w14:textId="77777777" w:rsid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oMath>
      </m:oMathPara>
    </w:p>
    <w:p w14:paraId="334C84DD" w14:textId="77777777" w:rsidR="00530B3B" w:rsidRDefault="00530B3B" w:rsidP="00530B3B">
      <w:pPr>
        <w:spacing w:line="360" w:lineRule="auto"/>
      </w:pPr>
    </w:p>
    <w:p w14:paraId="42D89F01" w14:textId="1991DFBA" w:rsidR="00AF067A" w:rsidRDefault="00E23CE4" w:rsidP="00530B3B">
      <w:pPr>
        <w:pStyle w:val="ListParagraph"/>
        <w:spacing w:line="360" w:lineRule="auto"/>
        <w:ind w:left="360"/>
      </w:pPr>
      <w:r>
        <w:t xml:space="preserve">The statement holds for any choice of matrix norm on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w:r>
        <w:t>.</w:t>
      </w:r>
    </w:p>
    <w:p w14:paraId="6F40C93C" w14:textId="77777777" w:rsidR="00530B3B" w:rsidRDefault="00D82D1A" w:rsidP="003C2FCC">
      <w:pPr>
        <w:pStyle w:val="ListParagraph"/>
        <w:numPr>
          <w:ilvl w:val="0"/>
          <w:numId w:val="337"/>
        </w:numPr>
        <w:spacing w:line="360" w:lineRule="auto"/>
      </w:pPr>
      <w:r>
        <w:rPr>
          <w:u w:val="single"/>
        </w:rPr>
        <w:t xml:space="preserve">Proof Step #1 - Case where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xml:space="preserve">: Assume that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 xml:space="preserve"> goes to zero as </w:t>
      </w:r>
      <m:oMath>
        <m:r>
          <w:rPr>
            <w:rFonts w:ascii="Cambria Math" w:hAnsi="Cambria Math"/>
          </w:rPr>
          <m:t>k</m:t>
        </m:r>
      </m:oMath>
      <w:r>
        <w:t xml:space="preserve"> goes to </w:t>
      </w:r>
      <m:oMath>
        <m:r>
          <w:rPr>
            <w:rFonts w:ascii="Cambria Math" w:hAnsi="Cambria Math"/>
          </w:rPr>
          <m:t>∞</m:t>
        </m:r>
      </m:oMath>
      <w:r>
        <w:t>. It is shown below that</w:t>
      </w:r>
    </w:p>
    <w:p w14:paraId="5AEFA985" w14:textId="77777777" w:rsidR="00530B3B" w:rsidRPr="00530B3B" w:rsidRDefault="00530B3B" w:rsidP="00530B3B">
      <w:pPr>
        <w:spacing w:line="360" w:lineRule="auto"/>
        <w:rPr>
          <w:u w:val="single"/>
        </w:rPr>
      </w:pPr>
    </w:p>
    <w:p w14:paraId="397F2505" w14:textId="37474C67" w:rsidR="00D82D1A" w:rsidRP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629805AF" w14:textId="77777777" w:rsidR="00530B3B" w:rsidRDefault="00530B3B" w:rsidP="00530B3B">
      <w:pPr>
        <w:spacing w:line="360" w:lineRule="auto"/>
      </w:pPr>
    </w:p>
    <w:p w14:paraId="490DE3A5" w14:textId="77777777" w:rsidR="00530B3B" w:rsidRDefault="00D82D1A" w:rsidP="003C2FCC">
      <w:pPr>
        <w:pStyle w:val="ListParagraph"/>
        <w:numPr>
          <w:ilvl w:val="0"/>
          <w:numId w:val="337"/>
        </w:numPr>
        <w:spacing w:line="360" w:lineRule="auto"/>
      </w:pPr>
      <w:r>
        <w:rPr>
          <w:u w:val="single"/>
        </w:rPr>
        <w:lastRenderedPageBreak/>
        <w:t>Proof Step #2 - Application to any Eigenvector-Eigenvalue Pair</w:t>
      </w:r>
      <w:r>
        <w:t xml:space="preserve">: Let </w:t>
      </w:r>
      <m:oMath>
        <m:d>
          <m:dPr>
            <m:ctrlPr>
              <w:rPr>
                <w:rFonts w:ascii="Cambria Math" w:hAnsi="Cambria Math"/>
                <w:i/>
              </w:rPr>
            </m:ctrlPr>
          </m:dPr>
          <m:e>
            <m:r>
              <w:rPr>
                <w:rFonts w:ascii="Cambria Math" w:hAnsi="Cambria Math"/>
              </w:rPr>
              <m:t>v, λ</m:t>
            </m:r>
          </m:e>
        </m:d>
      </m:oMath>
      <w:r>
        <w:t xml:space="preserve"> be an eigenvector-eigenvalue pair for</w:t>
      </w:r>
    </w:p>
    <w:p w14:paraId="05552A01" w14:textId="77777777" w:rsidR="00530B3B" w:rsidRPr="00425063" w:rsidRDefault="00530B3B" w:rsidP="00425063">
      <w:pPr>
        <w:spacing w:line="360" w:lineRule="auto"/>
        <w:rPr>
          <w:u w:val="single"/>
        </w:rPr>
      </w:pPr>
    </w:p>
    <w:p w14:paraId="1B55B8A0" w14:textId="77777777" w:rsid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701F188E" w14:textId="77777777" w:rsidR="00530B3B" w:rsidRDefault="00530B3B" w:rsidP="00425063">
      <w:pPr>
        <w:spacing w:line="360" w:lineRule="auto"/>
      </w:pPr>
    </w:p>
    <w:p w14:paraId="697378B4" w14:textId="77777777" w:rsidR="00530B3B" w:rsidRDefault="00D82D1A" w:rsidP="00530B3B">
      <w:pPr>
        <w:pStyle w:val="ListParagraph"/>
        <w:spacing w:line="360" w:lineRule="auto"/>
        <w:ind w:left="360"/>
      </w:pPr>
      <w:r>
        <w:t>Since</w:t>
      </w:r>
    </w:p>
    <w:p w14:paraId="78F1DC22" w14:textId="77777777" w:rsidR="00530B3B" w:rsidRDefault="00530B3B" w:rsidP="00425063">
      <w:pPr>
        <w:spacing w:line="360" w:lineRule="auto"/>
      </w:pPr>
    </w:p>
    <w:p w14:paraId="285B8046" w14:textId="77777777" w:rsidR="00530B3B" w:rsidRDefault="00000000" w:rsidP="00530B3B">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oMath>
      </m:oMathPara>
    </w:p>
    <w:p w14:paraId="21A05F9E" w14:textId="77777777" w:rsidR="00530B3B" w:rsidRDefault="00530B3B" w:rsidP="00425063">
      <w:pPr>
        <w:spacing w:line="360" w:lineRule="auto"/>
      </w:pPr>
    </w:p>
    <w:p w14:paraId="376F4D30" w14:textId="77777777" w:rsidR="00530B3B" w:rsidRDefault="00D82D1A" w:rsidP="00530B3B">
      <w:pPr>
        <w:pStyle w:val="ListParagraph"/>
        <w:spacing w:line="360" w:lineRule="auto"/>
        <w:ind w:left="360"/>
      </w:pPr>
      <w:r>
        <w:t>one has</w:t>
      </w:r>
    </w:p>
    <w:p w14:paraId="0C559679" w14:textId="77777777" w:rsidR="00530B3B" w:rsidRDefault="00530B3B" w:rsidP="00425063">
      <w:pPr>
        <w:spacing w:line="360" w:lineRule="auto"/>
      </w:pPr>
    </w:p>
    <w:p w14:paraId="466E1EB7" w14:textId="4A7A61AB" w:rsidR="00D82D1A" w:rsidRPr="00425063" w:rsidRDefault="009B64EB" w:rsidP="00530B3B">
      <w:pPr>
        <w:pStyle w:val="ListParagraph"/>
        <w:spacing w:line="360" w:lineRule="auto"/>
        <w:ind w:left="360"/>
      </w:pPr>
      <m:oMathPara>
        <m:oMath>
          <m:r>
            <w:rPr>
              <w:rFonts w:ascii="Cambria Math" w:hAnsi="Cambria Math"/>
            </w:rPr>
            <m:t>0=</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oMath>
      </m:oMathPara>
    </w:p>
    <w:p w14:paraId="2FFC7350" w14:textId="77777777" w:rsidR="00425063" w:rsidRDefault="00425063" w:rsidP="00425063">
      <w:pPr>
        <w:spacing w:line="360" w:lineRule="auto"/>
      </w:pPr>
    </w:p>
    <w:p w14:paraId="7510F2B3" w14:textId="77777777" w:rsidR="00425063" w:rsidRDefault="009B64EB" w:rsidP="003C2FCC">
      <w:pPr>
        <w:pStyle w:val="ListParagraph"/>
        <w:numPr>
          <w:ilvl w:val="0"/>
          <w:numId w:val="337"/>
        </w:numPr>
        <w:spacing w:line="360" w:lineRule="auto"/>
      </w:pPr>
      <w:r>
        <w:rPr>
          <w:u w:val="single"/>
        </w:rPr>
        <w:t>Proof Step #3 - Non-zero Eigenvector</w:t>
      </w:r>
      <w:r>
        <w:t>: Since</w:t>
      </w:r>
    </w:p>
    <w:p w14:paraId="58B581C5" w14:textId="77777777" w:rsidR="00425063" w:rsidRPr="00425063" w:rsidRDefault="00425063" w:rsidP="00425063">
      <w:pPr>
        <w:spacing w:line="360" w:lineRule="auto"/>
        <w:rPr>
          <w:u w:val="single"/>
        </w:rPr>
      </w:pPr>
    </w:p>
    <w:p w14:paraId="29334148" w14:textId="77777777" w:rsidR="00425063" w:rsidRDefault="009B64EB" w:rsidP="00425063">
      <w:pPr>
        <w:pStyle w:val="ListParagraph"/>
        <w:spacing w:line="360" w:lineRule="auto"/>
        <w:ind w:left="360"/>
      </w:pPr>
      <m:oMathPara>
        <m:oMath>
          <m:r>
            <w:rPr>
              <w:rFonts w:ascii="Cambria Math" w:hAnsi="Cambria Math"/>
            </w:rPr>
            <m:t>v≠0</m:t>
          </m:r>
        </m:oMath>
      </m:oMathPara>
    </w:p>
    <w:p w14:paraId="1FA17D13" w14:textId="77777777" w:rsidR="00425063" w:rsidRDefault="00425063" w:rsidP="00425063">
      <w:pPr>
        <w:spacing w:line="360" w:lineRule="auto"/>
      </w:pPr>
    </w:p>
    <w:p w14:paraId="0ED4B956" w14:textId="77777777" w:rsidR="00425063" w:rsidRDefault="009B64EB" w:rsidP="00425063">
      <w:pPr>
        <w:pStyle w:val="ListParagraph"/>
        <w:spacing w:line="360" w:lineRule="auto"/>
        <w:ind w:left="360"/>
      </w:pPr>
      <w:r>
        <w:t>by hypothesis, one must have</w:t>
      </w:r>
    </w:p>
    <w:p w14:paraId="770D5220" w14:textId="77777777" w:rsidR="00425063" w:rsidRDefault="00425063" w:rsidP="00425063">
      <w:pPr>
        <w:spacing w:line="360" w:lineRule="auto"/>
      </w:pPr>
    </w:p>
    <w:p w14:paraId="42A89738"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=0</m:t>
          </m:r>
        </m:oMath>
      </m:oMathPara>
    </w:p>
    <w:p w14:paraId="11C19BC4" w14:textId="77777777" w:rsidR="00425063" w:rsidRDefault="00425063" w:rsidP="00425063">
      <w:pPr>
        <w:spacing w:line="360" w:lineRule="auto"/>
      </w:pPr>
    </w:p>
    <w:p w14:paraId="1BD7CBCD" w14:textId="77777777" w:rsidR="00425063" w:rsidRDefault="009B64EB" w:rsidP="00425063">
      <w:pPr>
        <w:pStyle w:val="ListParagraph"/>
        <w:spacing w:line="360" w:lineRule="auto"/>
        <w:ind w:left="360"/>
      </w:pPr>
      <w:r>
        <w:t>which implies</w:t>
      </w:r>
    </w:p>
    <w:p w14:paraId="100C4819" w14:textId="77777777" w:rsidR="00425063" w:rsidRDefault="00425063" w:rsidP="00425063">
      <w:pPr>
        <w:spacing w:line="360" w:lineRule="auto"/>
      </w:pPr>
    </w:p>
    <w:p w14:paraId="211F5172"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e>
          </m:d>
          <m:r>
            <w:rPr>
              <w:rFonts w:ascii="Cambria Math" w:hAnsi="Cambria Math"/>
            </w:rPr>
            <m:t>&lt;1</m:t>
          </m:r>
        </m:oMath>
      </m:oMathPara>
    </w:p>
    <w:p w14:paraId="75108414" w14:textId="77777777" w:rsidR="00425063" w:rsidRDefault="00425063" w:rsidP="00425063">
      <w:pPr>
        <w:spacing w:line="360" w:lineRule="auto"/>
      </w:pPr>
    </w:p>
    <w:p w14:paraId="646B718B" w14:textId="77777777" w:rsidR="00425063" w:rsidRDefault="009B64EB" w:rsidP="00425063">
      <w:pPr>
        <w:pStyle w:val="ListParagraph"/>
        <w:spacing w:line="360" w:lineRule="auto"/>
        <w:ind w:left="360"/>
      </w:pPr>
      <w:r>
        <w:t xml:space="preserve">Since this must be true for any eigenvalue </w:t>
      </w:r>
      <m:oMath>
        <m:r>
          <w:rPr>
            <w:rFonts w:ascii="Cambria Math" w:hAnsi="Cambria Math"/>
          </w:rPr>
          <m:t>λ</m:t>
        </m:r>
      </m:oMath>
      <w:r>
        <w:t>, one can conclude that</w:t>
      </w:r>
    </w:p>
    <w:p w14:paraId="7043204A" w14:textId="77777777" w:rsidR="00425063" w:rsidRDefault="00425063" w:rsidP="00425063">
      <w:pPr>
        <w:spacing w:line="360" w:lineRule="auto"/>
      </w:pPr>
    </w:p>
    <w:p w14:paraId="6FEF2784" w14:textId="5A3AB656" w:rsidR="009B64EB" w:rsidRPr="00425063" w:rsidRDefault="009B64E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3FC6481D" w14:textId="77777777" w:rsidR="00425063" w:rsidRDefault="00425063" w:rsidP="00425063">
      <w:pPr>
        <w:spacing w:line="360" w:lineRule="auto"/>
      </w:pPr>
    </w:p>
    <w:p w14:paraId="751F2CB6" w14:textId="75A0C82D" w:rsidR="006312BC" w:rsidRDefault="006312BC" w:rsidP="003C2FCC">
      <w:pPr>
        <w:pStyle w:val="ListParagraph"/>
        <w:numPr>
          <w:ilvl w:val="0"/>
          <w:numId w:val="337"/>
        </w:numPr>
        <w:spacing w:line="360" w:lineRule="auto"/>
      </w:pPr>
      <w:r>
        <w:rPr>
          <w:u w:val="single"/>
        </w:rPr>
        <w:lastRenderedPageBreak/>
        <w:t xml:space="preserve">Proof Step #4 -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Now, one assumes that the radius of </w:t>
      </w:r>
      <m:oMath>
        <m:r>
          <w:rPr>
            <w:rFonts w:ascii="Cambria Math" w:hAnsi="Cambria Math"/>
          </w:rPr>
          <m:t>A</m:t>
        </m:r>
      </m:oMath>
      <w:r>
        <w:t xml:space="preserve"> is less than </w:t>
      </w:r>
      <m:oMath>
        <m:r>
          <w:rPr>
            <w:rFonts w:ascii="Cambria Math" w:hAnsi="Cambria Math"/>
          </w:rPr>
          <m:t>1</m:t>
        </m:r>
      </m:oMath>
      <w:r>
        <w:t>.</w:t>
      </w:r>
    </w:p>
    <w:p w14:paraId="79DEB185" w14:textId="77777777" w:rsidR="00425063" w:rsidRDefault="006312BC" w:rsidP="003C2FCC">
      <w:pPr>
        <w:pStyle w:val="ListParagraph"/>
        <w:numPr>
          <w:ilvl w:val="0"/>
          <w:numId w:val="337"/>
        </w:numPr>
        <w:spacing w:line="360" w:lineRule="auto"/>
      </w:pPr>
      <w:r>
        <w:rPr>
          <w:u w:val="single"/>
        </w:rPr>
        <w:t>Proof Step #5 - Applying the Jordan-Normal Form</w:t>
      </w:r>
      <w:r w:rsidRPr="006312BC">
        <w:t>:</w:t>
      </w:r>
      <w:r>
        <w:t xml:space="preserve"> From the Jordan normal-form theorem, it is known that for all</w:t>
      </w:r>
    </w:p>
    <w:p w14:paraId="001998B1" w14:textId="77777777" w:rsidR="00425063" w:rsidRPr="00425063" w:rsidRDefault="00425063" w:rsidP="00425063">
      <w:pPr>
        <w:spacing w:line="360" w:lineRule="auto"/>
        <w:rPr>
          <w:u w:val="single"/>
        </w:rPr>
      </w:pPr>
    </w:p>
    <w:p w14:paraId="399BC849" w14:textId="77777777" w:rsidR="00425063" w:rsidRDefault="006312BC" w:rsidP="0042506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6CFB8FE6" w14:textId="77777777" w:rsidR="00425063" w:rsidRDefault="00425063" w:rsidP="00425063">
      <w:pPr>
        <w:spacing w:line="360" w:lineRule="auto"/>
      </w:pPr>
    </w:p>
    <w:p w14:paraId="04D2F86A" w14:textId="77777777" w:rsidR="00425063" w:rsidRDefault="006312BC" w:rsidP="00425063">
      <w:pPr>
        <w:pStyle w:val="ListParagraph"/>
        <w:spacing w:line="360" w:lineRule="auto"/>
        <w:ind w:left="360"/>
      </w:pPr>
      <w:r>
        <w:t>there exist</w:t>
      </w:r>
    </w:p>
    <w:p w14:paraId="46A5E040" w14:textId="77777777" w:rsidR="00425063" w:rsidRDefault="00425063" w:rsidP="00425063">
      <w:pPr>
        <w:spacing w:line="360" w:lineRule="auto"/>
      </w:pPr>
    </w:p>
    <w:p w14:paraId="61CD9948" w14:textId="77777777" w:rsidR="00425063" w:rsidRDefault="006312BC" w:rsidP="00425063">
      <w:pPr>
        <w:pStyle w:val="ListParagraph"/>
        <w:spacing w:line="360" w:lineRule="auto"/>
        <w:ind w:left="360"/>
      </w:pPr>
      <m:oMathPara>
        <m:oMath>
          <m:r>
            <w:rPr>
              <w:rFonts w:ascii="Cambria Math" w:hAnsi="Cambria Math"/>
            </w:rPr>
            <m:t>V, J∈</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3FDD68A" w14:textId="77777777" w:rsidR="00425063" w:rsidRDefault="00425063" w:rsidP="00425063">
      <w:pPr>
        <w:spacing w:line="360" w:lineRule="auto"/>
      </w:pPr>
    </w:p>
    <w:p w14:paraId="0B9F2C12" w14:textId="77777777" w:rsidR="00425063" w:rsidRDefault="006312BC" w:rsidP="00425063">
      <w:pPr>
        <w:pStyle w:val="ListParagraph"/>
        <w:spacing w:line="360" w:lineRule="auto"/>
        <w:ind w:left="360"/>
      </w:pPr>
      <w:r>
        <w:t xml:space="preserve">with </w:t>
      </w:r>
      <m:oMath>
        <m:r>
          <w:rPr>
            <w:rFonts w:ascii="Cambria Math" w:hAnsi="Cambria Math"/>
          </w:rPr>
          <m:t>V</m:t>
        </m:r>
      </m:oMath>
      <w:r>
        <w:t xml:space="preserve"> non-singular and </w:t>
      </w:r>
      <m:oMath>
        <m:r>
          <w:rPr>
            <w:rFonts w:ascii="Cambria Math" w:hAnsi="Cambria Math"/>
          </w:rPr>
          <m:t>J</m:t>
        </m:r>
      </m:oMath>
      <w:r>
        <w:t xml:space="preserve"> block-diagonal such that</w:t>
      </w:r>
    </w:p>
    <w:p w14:paraId="311F3B0A" w14:textId="77777777" w:rsidR="00425063" w:rsidRDefault="00425063" w:rsidP="00425063">
      <w:pPr>
        <w:spacing w:line="360" w:lineRule="auto"/>
      </w:pPr>
    </w:p>
    <w:p w14:paraId="201F8EBF" w14:textId="77777777" w:rsidR="00425063" w:rsidRDefault="006312BC" w:rsidP="00425063">
      <w:pPr>
        <w:pStyle w:val="ListParagraph"/>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64066B0" w14:textId="77777777" w:rsidR="00425063" w:rsidRDefault="00425063" w:rsidP="00425063">
      <w:pPr>
        <w:spacing w:line="360" w:lineRule="auto"/>
      </w:pPr>
    </w:p>
    <w:p w14:paraId="6A5E8B81" w14:textId="3FB023D0" w:rsidR="006312BC" w:rsidRDefault="006312BC" w:rsidP="00425063">
      <w:pPr>
        <w:pStyle w:val="ListParagraph"/>
        <w:spacing w:line="360" w:lineRule="auto"/>
        <w:ind w:left="360"/>
      </w:pPr>
      <w:r>
        <w:t>with</w:t>
      </w:r>
    </w:p>
    <w:p w14:paraId="46C5332D" w14:textId="77777777" w:rsidR="006312BC" w:rsidRPr="006312BC" w:rsidRDefault="006312BC" w:rsidP="006312BC">
      <w:pPr>
        <w:spacing w:line="360" w:lineRule="auto"/>
        <w:rPr>
          <w:u w:val="single"/>
        </w:rPr>
      </w:pPr>
    </w:p>
    <w:p w14:paraId="60F5BF47" w14:textId="6DC610FF" w:rsidR="006312BC" w:rsidRDefault="006312BC" w:rsidP="006312BC">
      <w:pPr>
        <w:pStyle w:val="ListParagraph"/>
        <w:spacing w:line="360" w:lineRule="auto"/>
        <w:ind w:left="360"/>
        <w:jc w:val="center"/>
        <w:rPr>
          <w:u w:val="single"/>
        </w:rPr>
      </w:pPr>
      <w:r>
        <w:rPr>
          <w:noProof/>
        </w:rPr>
        <w:drawing>
          <wp:inline distT="0" distB="0" distL="0" distR="0" wp14:anchorId="6286EFAF" wp14:editId="5EBC79E6">
            <wp:extent cx="5486400" cy="1932305"/>
            <wp:effectExtent l="0" t="0" r="0" b="0"/>
            <wp:docPr id="13987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4500" name=""/>
                    <pic:cNvPicPr/>
                  </pic:nvPicPr>
                  <pic:blipFill>
                    <a:blip r:embed="rId144"/>
                    <a:stretch>
                      <a:fillRect/>
                    </a:stretch>
                  </pic:blipFill>
                  <pic:spPr>
                    <a:xfrm>
                      <a:off x="0" y="0"/>
                      <a:ext cx="5486400" cy="1932305"/>
                    </a:xfrm>
                    <a:prstGeom prst="rect">
                      <a:avLst/>
                    </a:prstGeom>
                  </pic:spPr>
                </pic:pic>
              </a:graphicData>
            </a:graphic>
          </wp:inline>
        </w:drawing>
      </w:r>
    </w:p>
    <w:p w14:paraId="1071ACC4" w14:textId="77777777" w:rsidR="006312BC" w:rsidRPr="006312BC" w:rsidRDefault="006312BC" w:rsidP="006312BC">
      <w:pPr>
        <w:spacing w:line="360" w:lineRule="auto"/>
        <w:rPr>
          <w:u w:val="single"/>
        </w:rPr>
      </w:pPr>
    </w:p>
    <w:p w14:paraId="22CF2A5B" w14:textId="3A6D19B5" w:rsidR="006312BC" w:rsidRDefault="006312BC" w:rsidP="006312BC">
      <w:pPr>
        <w:pStyle w:val="ListParagraph"/>
        <w:spacing w:line="360" w:lineRule="auto"/>
        <w:ind w:left="360"/>
      </w:pPr>
      <w:r>
        <w:t>where</w:t>
      </w:r>
    </w:p>
    <w:p w14:paraId="6639EFC0" w14:textId="77777777" w:rsidR="007215C2" w:rsidRDefault="007215C2" w:rsidP="007215C2">
      <w:pPr>
        <w:spacing w:line="360" w:lineRule="auto"/>
      </w:pPr>
    </w:p>
    <w:p w14:paraId="6B16A6B6" w14:textId="767501BD" w:rsidR="007215C2" w:rsidRDefault="007215C2" w:rsidP="007215C2">
      <w:pPr>
        <w:pStyle w:val="ListParagraph"/>
        <w:spacing w:line="360" w:lineRule="auto"/>
        <w:ind w:left="360"/>
        <w:jc w:val="center"/>
      </w:pPr>
      <w:r>
        <w:rPr>
          <w:noProof/>
        </w:rPr>
        <w:lastRenderedPageBreak/>
        <w:drawing>
          <wp:inline distT="0" distB="0" distL="0" distR="0" wp14:anchorId="01D097E4" wp14:editId="7FA27291">
            <wp:extent cx="5486400" cy="1763395"/>
            <wp:effectExtent l="0" t="0" r="0" b="8255"/>
            <wp:docPr id="7778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622" name=""/>
                    <pic:cNvPicPr/>
                  </pic:nvPicPr>
                  <pic:blipFill>
                    <a:blip r:embed="rId145"/>
                    <a:stretch>
                      <a:fillRect/>
                    </a:stretch>
                  </pic:blipFill>
                  <pic:spPr>
                    <a:xfrm>
                      <a:off x="0" y="0"/>
                      <a:ext cx="5486400" cy="1763395"/>
                    </a:xfrm>
                    <a:prstGeom prst="rect">
                      <a:avLst/>
                    </a:prstGeom>
                  </pic:spPr>
                </pic:pic>
              </a:graphicData>
            </a:graphic>
          </wp:inline>
        </w:drawing>
      </w:r>
    </w:p>
    <w:p w14:paraId="61667176" w14:textId="77777777" w:rsidR="007215C2" w:rsidRDefault="007215C2" w:rsidP="007215C2">
      <w:pPr>
        <w:spacing w:line="360" w:lineRule="auto"/>
      </w:pPr>
    </w:p>
    <w:p w14:paraId="39362CEC" w14:textId="77777777" w:rsidR="00425063" w:rsidRDefault="006312BC" w:rsidP="003C2FCC">
      <w:pPr>
        <w:pStyle w:val="ListParagraph"/>
        <w:numPr>
          <w:ilvl w:val="0"/>
          <w:numId w:val="337"/>
        </w:numPr>
        <w:spacing w:line="360" w:lineRule="auto"/>
      </w:pPr>
      <w:r>
        <w:rPr>
          <w:u w:val="single"/>
        </w:rPr>
        <w:t xml:space="preserve">Proof Step #6 - Expression for </w:t>
      </w:r>
      <m:oMath>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oMath>
      <w:r w:rsidRPr="006312BC">
        <w:t>:</w:t>
      </w:r>
      <w:r w:rsidR="007215C2">
        <w:t xml:space="preserve"> It is easy to see that</w:t>
      </w:r>
    </w:p>
    <w:p w14:paraId="60DB4B53" w14:textId="77777777" w:rsidR="00425063" w:rsidRPr="00425063" w:rsidRDefault="00425063" w:rsidP="00425063">
      <w:pPr>
        <w:spacing w:line="360" w:lineRule="auto"/>
        <w:rPr>
          <w:u w:val="single"/>
        </w:rPr>
      </w:pPr>
    </w:p>
    <w:p w14:paraId="1201C780" w14:textId="77777777" w:rsidR="00425063" w:rsidRDefault="00000000" w:rsidP="00425063">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FA80B89" w14:textId="77777777" w:rsidR="00425063" w:rsidRDefault="00425063" w:rsidP="00425063">
      <w:pPr>
        <w:spacing w:line="360" w:lineRule="auto"/>
      </w:pPr>
    </w:p>
    <w:p w14:paraId="5AD5418A" w14:textId="0CCF4410" w:rsidR="006312BC" w:rsidRDefault="007215C2" w:rsidP="00425063">
      <w:pPr>
        <w:pStyle w:val="ListParagraph"/>
        <w:spacing w:line="360" w:lineRule="auto"/>
        <w:ind w:left="360"/>
      </w:pPr>
      <w:r>
        <w:t xml:space="preserve">and, since </w:t>
      </w:r>
      <m:oMath>
        <m:r>
          <w:rPr>
            <w:rFonts w:ascii="Cambria Math" w:hAnsi="Cambria Math"/>
          </w:rPr>
          <m:t>J</m:t>
        </m:r>
      </m:oMath>
      <w:r>
        <w:t xml:space="preserve"> is block diagonal</w:t>
      </w:r>
    </w:p>
    <w:p w14:paraId="02B46AC7" w14:textId="77777777" w:rsidR="007215C2" w:rsidRPr="007215C2" w:rsidRDefault="007215C2" w:rsidP="007215C2">
      <w:pPr>
        <w:spacing w:line="360" w:lineRule="auto"/>
        <w:rPr>
          <w:u w:val="single"/>
        </w:rPr>
      </w:pPr>
    </w:p>
    <w:p w14:paraId="33DEC43D" w14:textId="1147B713" w:rsidR="007215C2" w:rsidRDefault="007215C2" w:rsidP="00FB333A">
      <w:pPr>
        <w:pStyle w:val="ListParagraph"/>
        <w:spacing w:line="360" w:lineRule="auto"/>
        <w:ind w:left="360"/>
        <w:jc w:val="center"/>
        <w:rPr>
          <w:u w:val="single"/>
        </w:rPr>
      </w:pPr>
      <w:r>
        <w:rPr>
          <w:noProof/>
        </w:rPr>
        <w:drawing>
          <wp:inline distT="0" distB="0" distL="0" distR="0" wp14:anchorId="07470954" wp14:editId="4B3DA28C">
            <wp:extent cx="5467350" cy="1885950"/>
            <wp:effectExtent l="0" t="0" r="0" b="0"/>
            <wp:docPr id="40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221" name=""/>
                    <pic:cNvPicPr/>
                  </pic:nvPicPr>
                  <pic:blipFill>
                    <a:blip r:embed="rId146"/>
                    <a:stretch>
                      <a:fillRect/>
                    </a:stretch>
                  </pic:blipFill>
                  <pic:spPr>
                    <a:xfrm>
                      <a:off x="0" y="0"/>
                      <a:ext cx="5467350" cy="1885950"/>
                    </a:xfrm>
                    <a:prstGeom prst="rect">
                      <a:avLst/>
                    </a:prstGeom>
                  </pic:spPr>
                </pic:pic>
              </a:graphicData>
            </a:graphic>
          </wp:inline>
        </w:drawing>
      </w:r>
    </w:p>
    <w:p w14:paraId="206E71CA" w14:textId="77777777" w:rsidR="007215C2" w:rsidRDefault="007215C2" w:rsidP="007215C2">
      <w:pPr>
        <w:spacing w:line="360" w:lineRule="auto"/>
      </w:pPr>
    </w:p>
    <w:p w14:paraId="5A1B942D" w14:textId="77777777" w:rsidR="00425063" w:rsidRDefault="007215C2" w:rsidP="003C2FCC">
      <w:pPr>
        <w:pStyle w:val="ListParagraph"/>
        <w:numPr>
          <w:ilvl w:val="0"/>
          <w:numId w:val="337"/>
        </w:numPr>
        <w:spacing w:line="360" w:lineRule="auto"/>
      </w:pPr>
      <w:r w:rsidRPr="007215C2">
        <w:rPr>
          <w:u w:val="single"/>
        </w:rPr>
        <w:t xml:space="preserve">Proof Step #7 - </w:t>
      </w:r>
      <m:oMath>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oMath>
      <w:r>
        <w:t>:</w:t>
      </w:r>
      <w:r w:rsidR="00A07221">
        <w:t xml:space="preserve"> Now, a standard result on the </w:t>
      </w:r>
      <m:oMath>
        <m:r>
          <w:rPr>
            <w:rFonts w:ascii="Cambria Math" w:hAnsi="Cambria Math"/>
          </w:rPr>
          <m:t>k</m:t>
        </m:r>
      </m:oMath>
      <w:r w:rsidR="00A07221">
        <w:t xml:space="preserve">-power of an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A07221">
        <w:t xml:space="preserve"> Jordan block states that, for</w:t>
      </w:r>
    </w:p>
    <w:p w14:paraId="640913F3" w14:textId="77777777" w:rsidR="00425063" w:rsidRPr="00425063" w:rsidRDefault="00425063" w:rsidP="00425063">
      <w:pPr>
        <w:spacing w:line="360" w:lineRule="auto"/>
        <w:rPr>
          <w:u w:val="single"/>
        </w:rPr>
      </w:pPr>
    </w:p>
    <w:p w14:paraId="74A273F9" w14:textId="4B4F3B9A" w:rsidR="007215C2" w:rsidRDefault="00A07221" w:rsidP="00425063">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067A4EF6" w14:textId="77777777" w:rsidR="00FB333A" w:rsidRDefault="00FB333A" w:rsidP="00FB333A">
      <w:pPr>
        <w:spacing w:line="360" w:lineRule="auto"/>
      </w:pPr>
    </w:p>
    <w:p w14:paraId="578AB298" w14:textId="504D5C24" w:rsidR="00FB333A" w:rsidRDefault="00FB333A" w:rsidP="00FB333A">
      <w:pPr>
        <w:spacing w:line="360" w:lineRule="auto"/>
        <w:jc w:val="center"/>
      </w:pPr>
      <w:r>
        <w:rPr>
          <w:noProof/>
        </w:rPr>
        <w:lastRenderedPageBreak/>
        <w:drawing>
          <wp:inline distT="0" distB="0" distL="0" distR="0" wp14:anchorId="42D4B7BB" wp14:editId="05793FAB">
            <wp:extent cx="5486400" cy="2041525"/>
            <wp:effectExtent l="0" t="0" r="0" b="0"/>
            <wp:docPr id="11394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148" name=""/>
                    <pic:cNvPicPr/>
                  </pic:nvPicPr>
                  <pic:blipFill>
                    <a:blip r:embed="rId147"/>
                    <a:stretch>
                      <a:fillRect/>
                    </a:stretch>
                  </pic:blipFill>
                  <pic:spPr>
                    <a:xfrm>
                      <a:off x="0" y="0"/>
                      <a:ext cx="5486400" cy="2041525"/>
                    </a:xfrm>
                    <a:prstGeom prst="rect">
                      <a:avLst/>
                    </a:prstGeom>
                  </pic:spPr>
                </pic:pic>
              </a:graphicData>
            </a:graphic>
          </wp:inline>
        </w:drawing>
      </w:r>
    </w:p>
    <w:p w14:paraId="3010F1CE" w14:textId="77777777" w:rsidR="00FB333A" w:rsidRDefault="00FB333A" w:rsidP="00FB333A">
      <w:pPr>
        <w:spacing w:line="360" w:lineRule="auto"/>
      </w:pPr>
    </w:p>
    <w:p w14:paraId="180C680F" w14:textId="77777777" w:rsidR="00425063" w:rsidRDefault="00A07221" w:rsidP="003C2FCC">
      <w:pPr>
        <w:pStyle w:val="ListParagraph"/>
        <w:numPr>
          <w:ilvl w:val="0"/>
          <w:numId w:val="337"/>
        </w:numPr>
        <w:spacing w:line="360" w:lineRule="auto"/>
      </w:pPr>
      <w:r>
        <w:rPr>
          <w:u w:val="single"/>
        </w:rPr>
        <w:t xml:space="preserve">Proof Step #8 -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r>
          <w:rPr>
            <w:rFonts w:ascii="Cambria Math" w:hAnsi="Cambria Math"/>
            <w:u w:val="single"/>
          </w:rPr>
          <m:t>&lt;1</m:t>
        </m:r>
      </m:oMath>
      <w:r>
        <w:t>: Thus, if</w:t>
      </w:r>
    </w:p>
    <w:p w14:paraId="4D8DDF8C" w14:textId="77777777" w:rsidR="00425063" w:rsidRPr="00425063" w:rsidRDefault="00425063" w:rsidP="00425063">
      <w:pPr>
        <w:spacing w:line="360" w:lineRule="auto"/>
        <w:rPr>
          <w:u w:val="single"/>
        </w:rPr>
      </w:pPr>
    </w:p>
    <w:p w14:paraId="64A7E8F1" w14:textId="77777777" w:rsidR="00425063" w:rsidRDefault="00A07221"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5A1C606E" w14:textId="77777777" w:rsidR="00425063" w:rsidRDefault="00425063" w:rsidP="00425063">
      <w:pPr>
        <w:spacing w:line="360" w:lineRule="auto"/>
      </w:pPr>
    </w:p>
    <w:p w14:paraId="13EEE881" w14:textId="77777777" w:rsidR="00425063" w:rsidRDefault="00A07221" w:rsidP="00425063">
      <w:pPr>
        <w:pStyle w:val="ListParagraph"/>
        <w:spacing w:line="360" w:lineRule="auto"/>
        <w:ind w:left="360"/>
      </w:pPr>
      <w:r>
        <w:t xml:space="preserve">then for all </w:t>
      </w:r>
      <m:oMath>
        <m:r>
          <w:rPr>
            <w:rFonts w:ascii="Cambria Math" w:hAnsi="Cambria Math"/>
          </w:rPr>
          <m:t>i</m:t>
        </m:r>
      </m:oMath>
    </w:p>
    <w:p w14:paraId="575E648D" w14:textId="77777777" w:rsidR="00425063" w:rsidRDefault="00425063" w:rsidP="00425063">
      <w:pPr>
        <w:spacing w:line="360" w:lineRule="auto"/>
      </w:pPr>
    </w:p>
    <w:p w14:paraId="766EA5E9"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&lt;1</m:t>
          </m:r>
        </m:oMath>
      </m:oMathPara>
    </w:p>
    <w:p w14:paraId="5E5598EC" w14:textId="77777777" w:rsidR="00425063" w:rsidRDefault="00425063" w:rsidP="00425063">
      <w:pPr>
        <w:spacing w:line="360" w:lineRule="auto"/>
      </w:pPr>
    </w:p>
    <w:p w14:paraId="70266048" w14:textId="77777777" w:rsidR="00425063" w:rsidRDefault="00A07221" w:rsidP="00425063">
      <w:pPr>
        <w:pStyle w:val="ListParagraph"/>
        <w:spacing w:line="360" w:lineRule="auto"/>
        <w:ind w:left="360"/>
      </w:pPr>
      <w:r>
        <w:t xml:space="preserve">Hence for all </w:t>
      </w:r>
      <m:oMath>
        <m:r>
          <w:rPr>
            <w:rFonts w:ascii="Cambria Math" w:hAnsi="Cambria Math"/>
          </w:rPr>
          <m:t>i</m:t>
        </m:r>
      </m:oMath>
      <w:r>
        <w:t xml:space="preserve"> one has</w:t>
      </w:r>
    </w:p>
    <w:p w14:paraId="7AC57F4F" w14:textId="77777777" w:rsidR="00425063" w:rsidRDefault="00425063" w:rsidP="00425063">
      <w:pPr>
        <w:spacing w:line="360" w:lineRule="auto"/>
      </w:pPr>
    </w:p>
    <w:p w14:paraId="5A265E56"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r>
            <w:rPr>
              <w:rFonts w:ascii="Cambria Math" w:hAnsi="Cambria Math"/>
            </w:rPr>
            <m:t>=0</m:t>
          </m:r>
        </m:oMath>
      </m:oMathPara>
    </w:p>
    <w:p w14:paraId="03BB25C5" w14:textId="77777777" w:rsidR="00425063" w:rsidRDefault="00425063" w:rsidP="00425063">
      <w:pPr>
        <w:spacing w:line="360" w:lineRule="auto"/>
      </w:pPr>
    </w:p>
    <w:p w14:paraId="7C8FAC31" w14:textId="77777777" w:rsidR="00425063" w:rsidRDefault="00A07221" w:rsidP="00425063">
      <w:pPr>
        <w:pStyle w:val="ListParagraph"/>
        <w:spacing w:line="360" w:lineRule="auto"/>
        <w:ind w:left="360"/>
      </w:pPr>
      <w:r>
        <w:t>which implies</w:t>
      </w:r>
    </w:p>
    <w:p w14:paraId="2A64AF70" w14:textId="77777777" w:rsidR="00425063" w:rsidRDefault="00425063" w:rsidP="00425063">
      <w:pPr>
        <w:spacing w:line="360" w:lineRule="auto"/>
      </w:pPr>
    </w:p>
    <w:p w14:paraId="72FFE0C9" w14:textId="73AB27D0" w:rsidR="00A07221"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r>
            <w:rPr>
              <w:rFonts w:ascii="Cambria Math" w:hAnsi="Cambria Math"/>
            </w:rPr>
            <m:t>=0</m:t>
          </m:r>
        </m:oMath>
      </m:oMathPara>
    </w:p>
    <w:p w14:paraId="4C298CF4" w14:textId="77777777" w:rsidR="00425063" w:rsidRDefault="00425063" w:rsidP="00425063">
      <w:pPr>
        <w:spacing w:line="360" w:lineRule="auto"/>
      </w:pPr>
    </w:p>
    <w:p w14:paraId="3B6D8D48" w14:textId="77777777" w:rsidR="00425063" w:rsidRDefault="00FB333A" w:rsidP="003C2FCC">
      <w:pPr>
        <w:pStyle w:val="ListParagraph"/>
        <w:numPr>
          <w:ilvl w:val="0"/>
          <w:numId w:val="337"/>
        </w:numPr>
        <w:spacing w:line="360" w:lineRule="auto"/>
      </w:pPr>
      <w:r>
        <w:rPr>
          <w:u w:val="single"/>
        </w:rPr>
        <w:t xml:space="preserve">Proof Step #9 -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Therefore</w:t>
      </w:r>
    </w:p>
    <w:p w14:paraId="3365654F" w14:textId="77777777" w:rsidR="00425063" w:rsidRPr="00425063" w:rsidRDefault="00425063" w:rsidP="00425063">
      <w:pPr>
        <w:spacing w:line="360" w:lineRule="auto"/>
        <w:rPr>
          <w:u w:val="single"/>
        </w:rPr>
      </w:pPr>
    </w:p>
    <w:p w14:paraId="1A2ADF89" w14:textId="53EC4F8E" w:rsidR="00FB333A"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e>
          </m:d>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=0</m:t>
          </m:r>
        </m:oMath>
      </m:oMathPara>
    </w:p>
    <w:p w14:paraId="5462BE77" w14:textId="77777777" w:rsidR="00425063" w:rsidRDefault="00425063" w:rsidP="00425063">
      <w:pPr>
        <w:spacing w:line="360" w:lineRule="auto"/>
      </w:pPr>
    </w:p>
    <w:p w14:paraId="570534EC" w14:textId="77777777" w:rsidR="00425063" w:rsidRDefault="00530B3B" w:rsidP="003C2FCC">
      <w:pPr>
        <w:pStyle w:val="ListParagraph"/>
        <w:numPr>
          <w:ilvl w:val="0"/>
          <w:numId w:val="337"/>
        </w:numPr>
        <w:spacing w:line="360" w:lineRule="auto"/>
      </w:pPr>
      <w:r>
        <w:rPr>
          <w:u w:val="single"/>
        </w:rPr>
        <w:t xml:space="preserve">Proof Step #10 -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On the other hand, if</w:t>
      </w:r>
    </w:p>
    <w:p w14:paraId="1B787A7F" w14:textId="77777777" w:rsidR="00425063" w:rsidRPr="00425063" w:rsidRDefault="00425063" w:rsidP="00425063">
      <w:pPr>
        <w:spacing w:line="360" w:lineRule="auto"/>
        <w:rPr>
          <w:u w:val="single"/>
        </w:rPr>
      </w:pPr>
    </w:p>
    <w:p w14:paraId="1D2DB67F" w14:textId="77777777" w:rsidR="00425063" w:rsidRDefault="00530B3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2138A4F9" w14:textId="77777777" w:rsidR="00425063" w:rsidRDefault="00425063" w:rsidP="00425063">
      <w:pPr>
        <w:spacing w:line="360" w:lineRule="auto"/>
      </w:pPr>
    </w:p>
    <w:p w14:paraId="57BDC321" w14:textId="151D9DC8" w:rsidR="00530B3B" w:rsidRDefault="00530B3B" w:rsidP="00425063">
      <w:pPr>
        <w:pStyle w:val="ListParagraph"/>
        <w:spacing w:line="360" w:lineRule="auto"/>
        <w:ind w:left="360"/>
      </w:pPr>
      <w:r>
        <w:t xml:space="preserve">there is at least one element in </w:t>
      </w:r>
      <m:oMath>
        <m:r>
          <w:rPr>
            <w:rFonts w:ascii="Cambria Math" w:hAnsi="Cambria Math"/>
          </w:rPr>
          <m:t>J</m:t>
        </m:r>
      </m:oMath>
      <w:r>
        <w:t xml:space="preserve"> that does not remain bounded as </w:t>
      </w:r>
      <m:oMath>
        <m:r>
          <w:rPr>
            <w:rFonts w:ascii="Cambria Math" w:hAnsi="Cambria Math"/>
          </w:rPr>
          <m:t>k</m:t>
        </m:r>
      </m:oMath>
      <w:r>
        <w:t xml:space="preserve"> increases, thereby proving the second part of the statement.</w:t>
      </w:r>
    </w:p>
    <w:p w14:paraId="5608963E" w14:textId="77777777" w:rsidR="00530B3B" w:rsidRDefault="00530B3B" w:rsidP="00530B3B">
      <w:pPr>
        <w:spacing w:line="360" w:lineRule="auto"/>
      </w:pPr>
    </w:p>
    <w:p w14:paraId="75F0600E" w14:textId="77777777" w:rsidR="00530B3B" w:rsidRDefault="00530B3B" w:rsidP="00530B3B">
      <w:pPr>
        <w:spacing w:line="360" w:lineRule="auto"/>
      </w:pPr>
    </w:p>
    <w:p w14:paraId="5D4464DF" w14:textId="261B40F8" w:rsidR="00530B3B" w:rsidRPr="00530B3B" w:rsidRDefault="00530B3B" w:rsidP="00530B3B">
      <w:pPr>
        <w:spacing w:line="360" w:lineRule="auto"/>
        <w:rPr>
          <w:b/>
          <w:bCs/>
          <w:sz w:val="28"/>
          <w:szCs w:val="28"/>
        </w:rPr>
      </w:pPr>
      <w:r w:rsidRPr="00530B3B">
        <w:rPr>
          <w:b/>
          <w:bCs/>
          <w:sz w:val="28"/>
          <w:szCs w:val="28"/>
        </w:rPr>
        <w:t>Gelfand’s Formula</w:t>
      </w:r>
    </w:p>
    <w:p w14:paraId="2DA4B0D9" w14:textId="77777777" w:rsidR="00530B3B" w:rsidRDefault="00530B3B" w:rsidP="00530B3B">
      <w:pPr>
        <w:spacing w:line="360" w:lineRule="auto"/>
      </w:pPr>
    </w:p>
    <w:p w14:paraId="72A5F039" w14:textId="52F6E694" w:rsidR="00530B3B" w:rsidRDefault="00530B3B" w:rsidP="00530B3B">
      <w:pPr>
        <w:spacing w:line="360" w:lineRule="auto"/>
      </w:pPr>
      <w:r>
        <w:t>Gelfand’s formula gives the spectral radius as a limit of matrix norms.</w:t>
      </w:r>
    </w:p>
    <w:p w14:paraId="402F458B" w14:textId="77777777" w:rsidR="00425063" w:rsidRDefault="00425063" w:rsidP="00530B3B">
      <w:pPr>
        <w:spacing w:line="360" w:lineRule="auto"/>
      </w:pPr>
    </w:p>
    <w:p w14:paraId="3A244FD7" w14:textId="77777777" w:rsidR="00425063" w:rsidRDefault="00425063" w:rsidP="00530B3B">
      <w:pPr>
        <w:spacing w:line="360" w:lineRule="auto"/>
      </w:pPr>
    </w:p>
    <w:p w14:paraId="102212A4" w14:textId="6F535666" w:rsidR="00425063" w:rsidRPr="00425063" w:rsidRDefault="00425063" w:rsidP="00530B3B">
      <w:pPr>
        <w:spacing w:line="360" w:lineRule="auto"/>
        <w:rPr>
          <w:b/>
          <w:bCs/>
          <w:sz w:val="28"/>
          <w:szCs w:val="28"/>
        </w:rPr>
      </w:pPr>
      <w:r w:rsidRPr="00425063">
        <w:rPr>
          <w:b/>
          <w:bCs/>
          <w:sz w:val="28"/>
          <w:szCs w:val="28"/>
        </w:rPr>
        <w:t>Gelfand’s Formula – Theorem</w:t>
      </w:r>
    </w:p>
    <w:p w14:paraId="254FC44B" w14:textId="77777777" w:rsidR="00425063" w:rsidRDefault="00425063" w:rsidP="00530B3B">
      <w:pPr>
        <w:spacing w:line="360" w:lineRule="auto"/>
      </w:pPr>
    </w:p>
    <w:p w14:paraId="082B36E3" w14:textId="77777777" w:rsidR="004614EF" w:rsidRDefault="00425063" w:rsidP="003C2FCC">
      <w:pPr>
        <w:pStyle w:val="ListParagraph"/>
        <w:numPr>
          <w:ilvl w:val="0"/>
          <w:numId w:val="338"/>
        </w:numPr>
        <w:spacing w:line="360" w:lineRule="auto"/>
      </w:pPr>
      <w:r w:rsidRPr="00425063">
        <w:rPr>
          <w:u w:val="single"/>
        </w:rPr>
        <w:t>Spectral Radius for an Arbitrary Norm</w:t>
      </w:r>
      <w:r>
        <w:t xml:space="preserve">: For any matrix norm </w:t>
      </w:r>
      <m:oMath>
        <m:d>
          <m:dPr>
            <m:begChr m:val="‖"/>
            <m:endChr m:val="‖"/>
            <m:ctrlPr>
              <w:rPr>
                <w:rFonts w:ascii="Cambria Math" w:hAnsi="Cambria Math"/>
                <w:i/>
              </w:rPr>
            </m:ctrlPr>
          </m:dPr>
          <m:e>
            <m:r>
              <w:rPr>
                <w:rFonts w:ascii="Cambria Math" w:hAnsi="Cambria Math"/>
              </w:rPr>
              <m:t>∙</m:t>
            </m:r>
          </m:e>
        </m:d>
      </m:oMath>
      <w:r>
        <w:t>, one has</w:t>
      </w:r>
    </w:p>
    <w:p w14:paraId="050D9101" w14:textId="77777777" w:rsidR="004614EF" w:rsidRPr="004614EF" w:rsidRDefault="004614EF" w:rsidP="004614EF">
      <w:pPr>
        <w:spacing w:line="360" w:lineRule="auto"/>
        <w:rPr>
          <w:u w:val="single"/>
        </w:rPr>
      </w:pPr>
    </w:p>
    <w:p w14:paraId="03FE6364" w14:textId="77777777" w:rsidR="004614EF" w:rsidRDefault="00425063"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0546F81" w14:textId="77777777" w:rsidR="004614EF" w:rsidRDefault="004614EF" w:rsidP="004614EF">
      <w:pPr>
        <w:spacing w:line="360" w:lineRule="auto"/>
      </w:pPr>
    </w:p>
    <w:p w14:paraId="3C799911" w14:textId="224695EF" w:rsidR="00425063" w:rsidRDefault="00425063" w:rsidP="004614EF">
      <w:pPr>
        <w:pStyle w:val="ListParagraph"/>
        <w:spacing w:line="360" w:lineRule="auto"/>
        <w:ind w:left="360"/>
      </w:pPr>
      <w:r>
        <w:t>This formula holds for any Banach algebra (Dunford and Schwartz (1963), Lax (2002)).</w:t>
      </w:r>
    </w:p>
    <w:p w14:paraId="047CF3F2" w14:textId="77777777" w:rsidR="004614EF" w:rsidRDefault="000E1024" w:rsidP="003C2FCC">
      <w:pPr>
        <w:pStyle w:val="ListParagraph"/>
        <w:numPr>
          <w:ilvl w:val="0"/>
          <w:numId w:val="338"/>
        </w:numPr>
        <w:spacing w:line="360" w:lineRule="auto"/>
      </w:pPr>
      <w:r>
        <w:rPr>
          <w:u w:val="single"/>
        </w:rPr>
        <w:t>Spectral Radius for Consistent Norm</w:t>
      </w:r>
      <w:r w:rsidRPr="000E1024">
        <w:t>:</w:t>
      </w:r>
      <w:r>
        <w:t xml:space="preserve"> Moreover, in the case of a consistent matrix norm, </w:t>
      </w:r>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approaches </w:t>
      </w:r>
      <m:oMath>
        <m:r>
          <w:rPr>
            <w:rFonts w:ascii="Cambria Math" w:hAnsi="Cambria Math"/>
          </w:rPr>
          <m:t>ρ</m:t>
        </m:r>
        <m:d>
          <m:dPr>
            <m:ctrlPr>
              <w:rPr>
                <w:rFonts w:ascii="Cambria Math" w:hAnsi="Cambria Math"/>
                <w:i/>
              </w:rPr>
            </m:ctrlPr>
          </m:dPr>
          <m:e>
            <m:r>
              <w:rPr>
                <w:rFonts w:ascii="Cambria Math" w:hAnsi="Cambria Math"/>
              </w:rPr>
              <m:t>A</m:t>
            </m:r>
          </m:e>
        </m:d>
      </m:oMath>
      <w:r>
        <w:t xml:space="preserve"> from above – indeed, in that case</w:t>
      </w:r>
    </w:p>
    <w:p w14:paraId="52D4F6B7" w14:textId="77777777" w:rsidR="004614EF" w:rsidRPr="004614EF" w:rsidRDefault="004614EF" w:rsidP="004614EF">
      <w:pPr>
        <w:spacing w:line="360" w:lineRule="auto"/>
        <w:rPr>
          <w:u w:val="single"/>
        </w:rPr>
      </w:pPr>
    </w:p>
    <w:p w14:paraId="0E46CF98" w14:textId="77777777" w:rsidR="004614EF" w:rsidRDefault="004614EF"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28199CC5" w14:textId="77777777" w:rsidR="004614EF" w:rsidRDefault="004614EF" w:rsidP="004614EF">
      <w:pPr>
        <w:spacing w:line="360" w:lineRule="auto"/>
      </w:pPr>
    </w:p>
    <w:p w14:paraId="788C6A3C" w14:textId="799FF838" w:rsidR="000E1024" w:rsidRDefault="000E1024" w:rsidP="004614EF">
      <w:pPr>
        <w:pStyle w:val="ListParagraph"/>
        <w:spacing w:line="360" w:lineRule="auto"/>
        <w:ind w:left="360"/>
      </w:pPr>
      <w:r>
        <w:t xml:space="preserve">for all </w:t>
      </w:r>
      <m:oMath>
        <m:r>
          <w:rPr>
            <w:rFonts w:ascii="Cambria Math" w:hAnsi="Cambria Math"/>
          </w:rPr>
          <m:t>k</m:t>
        </m:r>
      </m:oMath>
      <w:r>
        <w:t>.</w:t>
      </w:r>
    </w:p>
    <w:p w14:paraId="680BD0D1" w14:textId="77777777" w:rsidR="004614EF" w:rsidRDefault="004614EF" w:rsidP="004614EF">
      <w:pPr>
        <w:spacing w:line="360" w:lineRule="auto"/>
      </w:pPr>
    </w:p>
    <w:p w14:paraId="68B5FA54" w14:textId="77777777" w:rsidR="004614EF" w:rsidRDefault="004614EF" w:rsidP="004614EF">
      <w:pPr>
        <w:spacing w:line="360" w:lineRule="auto"/>
      </w:pPr>
    </w:p>
    <w:p w14:paraId="546AC0B1" w14:textId="70A517AA" w:rsidR="004614EF" w:rsidRPr="004614EF" w:rsidRDefault="004614EF" w:rsidP="004614EF">
      <w:pPr>
        <w:spacing w:line="360" w:lineRule="auto"/>
        <w:rPr>
          <w:b/>
          <w:bCs/>
          <w:sz w:val="28"/>
          <w:szCs w:val="28"/>
        </w:rPr>
      </w:pPr>
      <w:r w:rsidRPr="004614EF">
        <w:rPr>
          <w:b/>
          <w:bCs/>
          <w:sz w:val="28"/>
          <w:szCs w:val="28"/>
        </w:rPr>
        <w:t>Gelfand’s Formula – Proof</w:t>
      </w:r>
    </w:p>
    <w:p w14:paraId="78CF2083" w14:textId="77777777" w:rsidR="004614EF" w:rsidRDefault="004614EF" w:rsidP="004614EF">
      <w:pPr>
        <w:spacing w:line="360" w:lineRule="auto"/>
      </w:pPr>
    </w:p>
    <w:p w14:paraId="52EAC864" w14:textId="77777777" w:rsidR="00441E8D" w:rsidRDefault="004614EF" w:rsidP="003C2FCC">
      <w:pPr>
        <w:pStyle w:val="ListParagraph"/>
        <w:numPr>
          <w:ilvl w:val="0"/>
          <w:numId w:val="339"/>
        </w:numPr>
        <w:spacing w:line="360" w:lineRule="auto"/>
      </w:pPr>
      <w:r w:rsidRPr="004614EF">
        <w:rPr>
          <w:u w:val="single"/>
        </w:rPr>
        <w:t xml:space="preserve">Step #1 -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and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Matrices</w:t>
      </w:r>
      <w:r>
        <w:t>: For any</w:t>
      </w:r>
    </w:p>
    <w:p w14:paraId="41150536" w14:textId="77777777" w:rsidR="00441E8D" w:rsidRPr="00441E8D" w:rsidRDefault="00441E8D" w:rsidP="00441E8D">
      <w:pPr>
        <w:spacing w:line="360" w:lineRule="auto"/>
        <w:rPr>
          <w:u w:val="single"/>
        </w:rPr>
      </w:pPr>
    </w:p>
    <w:p w14:paraId="2F9F54C1" w14:textId="77777777" w:rsidR="00441E8D" w:rsidRDefault="004614EF" w:rsidP="00441E8D">
      <w:pPr>
        <w:pStyle w:val="ListParagraph"/>
        <w:spacing w:line="360" w:lineRule="auto"/>
        <w:ind w:left="360"/>
      </w:pPr>
      <m:oMathPara>
        <m:oMath>
          <m:r>
            <w:rPr>
              <w:rFonts w:ascii="Cambria Math" w:hAnsi="Cambria Math"/>
            </w:rPr>
            <m:t>ε&gt;0</m:t>
          </m:r>
        </m:oMath>
      </m:oMathPara>
    </w:p>
    <w:p w14:paraId="5C7CB589" w14:textId="77777777" w:rsidR="00441E8D" w:rsidRDefault="00441E8D" w:rsidP="00441E8D">
      <w:pPr>
        <w:spacing w:line="360" w:lineRule="auto"/>
      </w:pPr>
    </w:p>
    <w:p w14:paraId="0BA85051" w14:textId="77777777" w:rsidR="00441E8D" w:rsidRDefault="004614EF" w:rsidP="00441E8D">
      <w:pPr>
        <w:pStyle w:val="ListParagraph"/>
        <w:spacing w:line="360" w:lineRule="auto"/>
        <w:ind w:left="360"/>
      </w:pPr>
      <w:r>
        <w:t>one defines the following two matrices:</w:t>
      </w:r>
    </w:p>
    <w:p w14:paraId="3B94F016" w14:textId="77777777" w:rsidR="00441E8D" w:rsidRDefault="00441E8D" w:rsidP="00441E8D">
      <w:pPr>
        <w:spacing w:line="360" w:lineRule="auto"/>
      </w:pPr>
    </w:p>
    <w:p w14:paraId="27FB72E0" w14:textId="5BCB3CE1" w:rsidR="004614EF" w:rsidRP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r>
            <w:rPr>
              <w:rFonts w:ascii="Cambria Math" w:hAnsi="Cambria Math"/>
            </w:rPr>
            <m:t>A</m:t>
          </m:r>
        </m:oMath>
      </m:oMathPara>
    </w:p>
    <w:p w14:paraId="482C7485" w14:textId="77777777" w:rsidR="00441E8D" w:rsidRDefault="00441E8D" w:rsidP="00441E8D">
      <w:pPr>
        <w:spacing w:line="360" w:lineRule="auto"/>
      </w:pPr>
    </w:p>
    <w:p w14:paraId="4B11DDE2" w14:textId="77777777" w:rsidR="00441E8D" w:rsidRDefault="00505ABE" w:rsidP="003C2FCC">
      <w:pPr>
        <w:pStyle w:val="ListParagraph"/>
        <w:numPr>
          <w:ilvl w:val="0"/>
          <w:numId w:val="339"/>
        </w:numPr>
        <w:spacing w:line="360" w:lineRule="auto"/>
      </w:pPr>
      <w:r>
        <w:rPr>
          <w:u w:val="single"/>
        </w:rPr>
        <w:t xml:space="preserve">Step #2 - </w:t>
      </w:r>
      <m:oMath>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oMath>
      <w:r>
        <w:t>: Therefore</w:t>
      </w:r>
    </w:p>
    <w:p w14:paraId="6F49464C" w14:textId="77777777" w:rsidR="00441E8D" w:rsidRPr="00441E8D" w:rsidRDefault="00441E8D" w:rsidP="00441E8D">
      <w:pPr>
        <w:spacing w:line="360" w:lineRule="auto"/>
        <w:rPr>
          <w:u w:val="single"/>
        </w:rPr>
      </w:pPr>
    </w:p>
    <w:p w14:paraId="494FD6A7" w14:textId="77777777" w:rsid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m:t>
          </m:r>
          <m:f>
            <m:fPr>
              <m:ctrlPr>
                <w:rPr>
                  <w:rFonts w:ascii="Cambria Math" w:hAnsi="Cambria Math"/>
                  <w:i/>
                </w:rPr>
              </m:ctrlPr>
            </m:fPr>
            <m:num>
              <m:r>
                <w:rPr>
                  <w:rFonts w:ascii="Cambria Math" w:hAnsi="Cambria Math"/>
                </w:rPr>
                <m:t>ρ</m:t>
              </m:r>
              <m:d>
                <m:dPr>
                  <m:ctrlPr>
                    <w:rPr>
                      <w:rFonts w:ascii="Cambria Math" w:hAnsi="Cambria Math"/>
                      <w:i/>
                    </w:rPr>
                  </m:ctrlPr>
                </m:dPr>
                <m:e>
                  <m:r>
                    <w:rPr>
                      <w:rFonts w:ascii="Cambria Math" w:hAnsi="Cambria Math"/>
                    </w:rPr>
                    <m:t>A</m:t>
                  </m:r>
                </m:e>
              </m:d>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oMath>
      </m:oMathPara>
    </w:p>
    <w:p w14:paraId="43E65AD8" w14:textId="77777777" w:rsidR="00441E8D" w:rsidRDefault="00441E8D" w:rsidP="00441E8D">
      <w:pPr>
        <w:spacing w:line="360" w:lineRule="auto"/>
      </w:pPr>
    </w:p>
    <w:p w14:paraId="45875F94" w14:textId="373029DB" w:rsidR="00505ABE" w:rsidRP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&lt;1&lt;ρ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oMath>
      </m:oMathPara>
    </w:p>
    <w:p w14:paraId="39A687B2" w14:textId="77777777" w:rsidR="00441E8D" w:rsidRDefault="00441E8D" w:rsidP="00441E8D">
      <w:pPr>
        <w:spacing w:line="360" w:lineRule="auto"/>
      </w:pPr>
    </w:p>
    <w:p w14:paraId="0FB9E21C" w14:textId="77777777" w:rsidR="00441E8D" w:rsidRDefault="00EA7E75" w:rsidP="003C2FCC">
      <w:pPr>
        <w:pStyle w:val="ListParagraph"/>
        <w:numPr>
          <w:ilvl w:val="0"/>
          <w:numId w:val="339"/>
        </w:numPr>
        <w:spacing w:line="360" w:lineRule="auto"/>
      </w:pPr>
      <w:r>
        <w:rPr>
          <w:u w:val="single"/>
        </w:rPr>
        <w:t xml:space="preserve">Step #3 - Bounds on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t xml:space="preserve">: One starts by applying the previous theorem on limits of power sequences to </w:t>
      </w:r>
      <m:oMath>
        <m:sSub>
          <m:sSubPr>
            <m:ctrlPr>
              <w:rPr>
                <w:rFonts w:ascii="Cambria Math" w:hAnsi="Cambria Math"/>
                <w:i/>
              </w:rPr>
            </m:ctrlPr>
          </m:sSubPr>
          <m:e>
            <m:r>
              <w:rPr>
                <w:rFonts w:ascii="Cambria Math" w:hAnsi="Cambria Math"/>
              </w:rPr>
              <m:t>A</m:t>
            </m:r>
          </m:e>
          <m:sub>
            <m:r>
              <w:rPr>
                <w:rFonts w:ascii="Cambria Math" w:hAnsi="Cambria Math"/>
              </w:rPr>
              <m:t>+</m:t>
            </m:r>
          </m:sub>
        </m:sSub>
      </m:oMath>
      <w:r>
        <w:t>:</w:t>
      </w:r>
    </w:p>
    <w:p w14:paraId="24024144" w14:textId="77777777" w:rsidR="00441E8D" w:rsidRPr="00441E8D" w:rsidRDefault="00441E8D" w:rsidP="00441E8D">
      <w:pPr>
        <w:spacing w:line="360" w:lineRule="auto"/>
        <w:rPr>
          <w:u w:val="single"/>
        </w:rPr>
      </w:pPr>
    </w:p>
    <w:p w14:paraId="543697CB" w14:textId="058E889A" w:rsidR="00EA7E75" w:rsidRP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r>
            <w:rPr>
              <w:rFonts w:ascii="Cambria Math" w:hAnsi="Cambria Math"/>
            </w:rPr>
            <m:t>=0</m:t>
          </m:r>
        </m:oMath>
      </m:oMathPara>
    </w:p>
    <w:p w14:paraId="54A3E32A" w14:textId="77777777" w:rsidR="00441E8D" w:rsidRDefault="00441E8D" w:rsidP="00441E8D">
      <w:pPr>
        <w:spacing w:line="360" w:lineRule="auto"/>
      </w:pPr>
    </w:p>
    <w:p w14:paraId="722BD01B" w14:textId="77777777" w:rsidR="00441E8D" w:rsidRDefault="00EA7E75" w:rsidP="003C2FCC">
      <w:pPr>
        <w:pStyle w:val="ListParagraph"/>
        <w:numPr>
          <w:ilvl w:val="0"/>
          <w:numId w:val="339"/>
        </w:numPr>
        <w:spacing w:line="360" w:lineRule="auto"/>
      </w:pPr>
      <w:r>
        <w:rPr>
          <w:u w:val="single"/>
        </w:rPr>
        <w:t xml:space="preserve">Step #4 - </w:t>
      </w:r>
      <w:r w:rsidR="00BB2678">
        <w:rPr>
          <w:u w:val="single"/>
        </w:rPr>
        <w:t>Existence</w:t>
      </w:r>
      <w:r>
        <w:rPr>
          <w:u w:val="single"/>
        </w:rPr>
        <w:t xml:space="preserve"> o</w:t>
      </w:r>
      <w:r w:rsidR="00BB2678">
        <w:rPr>
          <w:u w:val="single"/>
        </w:rPr>
        <w:t>f</w:t>
      </w:r>
      <w:r>
        <w:rPr>
          <w:u w:val="single"/>
        </w:rPr>
        <w:t xml:space="preserv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This shows the existence of</w:t>
      </w:r>
    </w:p>
    <w:p w14:paraId="21063E91" w14:textId="77777777" w:rsidR="00441E8D" w:rsidRPr="00441E8D" w:rsidRDefault="00441E8D" w:rsidP="00441E8D">
      <w:pPr>
        <w:spacing w:line="360" w:lineRule="auto"/>
        <w:rPr>
          <w:u w:val="single"/>
        </w:rPr>
      </w:pPr>
    </w:p>
    <w:p w14:paraId="0113894D"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07C643D5" w14:textId="77777777" w:rsidR="00441E8D" w:rsidRDefault="00441E8D" w:rsidP="00441E8D">
      <w:pPr>
        <w:spacing w:line="360" w:lineRule="auto"/>
      </w:pPr>
    </w:p>
    <w:p w14:paraId="47166B30" w14:textId="77777777" w:rsidR="00441E8D" w:rsidRDefault="00EA7E75" w:rsidP="00441E8D">
      <w:pPr>
        <w:pStyle w:val="ListParagraph"/>
        <w:spacing w:line="360" w:lineRule="auto"/>
        <w:ind w:left="360"/>
      </w:pPr>
      <w:r>
        <w:t>such that for all</w:t>
      </w:r>
    </w:p>
    <w:p w14:paraId="1E247142" w14:textId="77777777" w:rsidR="00441E8D" w:rsidRDefault="00441E8D" w:rsidP="00441E8D">
      <w:pPr>
        <w:spacing w:line="360" w:lineRule="auto"/>
      </w:pPr>
    </w:p>
    <w:p w14:paraId="3F188560" w14:textId="77777777" w:rsidR="00441E8D" w:rsidRDefault="00357B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5D94A097" w14:textId="77777777" w:rsidR="00441E8D" w:rsidRDefault="00441E8D" w:rsidP="00441E8D">
      <w:pPr>
        <w:spacing w:line="360" w:lineRule="auto"/>
      </w:pPr>
    </w:p>
    <w:p w14:paraId="09533AD2" w14:textId="29E1BA8A" w:rsidR="00EA7E75"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&lt;1</m:t>
          </m:r>
        </m:oMath>
      </m:oMathPara>
    </w:p>
    <w:p w14:paraId="3EE0382A" w14:textId="77777777" w:rsidR="00441E8D" w:rsidRDefault="00441E8D" w:rsidP="00441E8D">
      <w:pPr>
        <w:spacing w:line="360" w:lineRule="auto"/>
      </w:pPr>
    </w:p>
    <w:p w14:paraId="06C27679" w14:textId="77777777" w:rsidR="00441E8D" w:rsidRDefault="00357B78" w:rsidP="003C2FCC">
      <w:pPr>
        <w:pStyle w:val="ListParagraph"/>
        <w:numPr>
          <w:ilvl w:val="0"/>
          <w:numId w:val="339"/>
        </w:numPr>
        <w:spacing w:line="360" w:lineRule="auto"/>
      </w:pPr>
      <w:r>
        <w:rPr>
          <w:u w:val="single"/>
        </w:rPr>
        <w:t xml:space="preserve">Step #5 -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Lower Bound</w:t>
      </w:r>
      <w:r>
        <w:t>: Therefore</w:t>
      </w:r>
    </w:p>
    <w:p w14:paraId="74B2845C" w14:textId="77777777" w:rsidR="00441E8D" w:rsidRPr="00441E8D" w:rsidRDefault="00441E8D" w:rsidP="00441E8D">
      <w:pPr>
        <w:spacing w:line="360" w:lineRule="auto"/>
        <w:rPr>
          <w:u w:val="single"/>
        </w:rPr>
      </w:pPr>
    </w:p>
    <w:p w14:paraId="0043FDF5" w14:textId="7F8CC4F7" w:rsidR="00357B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34ABF8BB" w14:textId="77777777" w:rsidR="00441E8D" w:rsidRDefault="00441E8D" w:rsidP="00441E8D">
      <w:pPr>
        <w:spacing w:line="360" w:lineRule="auto"/>
      </w:pPr>
    </w:p>
    <w:p w14:paraId="534861B1" w14:textId="77777777" w:rsidR="00441E8D" w:rsidRDefault="00BB2678" w:rsidP="003C2FCC">
      <w:pPr>
        <w:pStyle w:val="ListParagraph"/>
        <w:numPr>
          <w:ilvl w:val="0"/>
          <w:numId w:val="339"/>
        </w:numPr>
        <w:spacing w:line="360" w:lineRule="auto"/>
      </w:pPr>
      <w:r>
        <w:rPr>
          <w:u w:val="single"/>
        </w:rPr>
        <w:t xml:space="preserve">Step #6 - Existence of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xml:space="preserve">: Similarly, the theorem on the power sequences implies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oMath>
      <w:r>
        <w:t xml:space="preserve"> is not bounded and that there exists</w:t>
      </w:r>
    </w:p>
    <w:p w14:paraId="01E92D13" w14:textId="77777777" w:rsidR="00441E8D" w:rsidRPr="00441E8D" w:rsidRDefault="00441E8D" w:rsidP="00441E8D">
      <w:pPr>
        <w:spacing w:line="360" w:lineRule="auto"/>
        <w:rPr>
          <w:u w:val="single"/>
        </w:rPr>
      </w:pPr>
    </w:p>
    <w:p w14:paraId="1E2F8516"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57762D28" w14:textId="77777777" w:rsidR="00441E8D" w:rsidRDefault="00441E8D" w:rsidP="00441E8D">
      <w:pPr>
        <w:spacing w:line="360" w:lineRule="auto"/>
      </w:pPr>
    </w:p>
    <w:p w14:paraId="72903DEE" w14:textId="77777777" w:rsidR="00441E8D" w:rsidRDefault="00BB2678" w:rsidP="00441E8D">
      <w:pPr>
        <w:pStyle w:val="ListParagraph"/>
        <w:spacing w:line="360" w:lineRule="auto"/>
        <w:ind w:left="360"/>
      </w:pPr>
      <w:r>
        <w:t>such that, for all</w:t>
      </w:r>
    </w:p>
    <w:p w14:paraId="27649D93" w14:textId="77777777" w:rsidR="00441E8D" w:rsidRDefault="00441E8D" w:rsidP="00441E8D">
      <w:pPr>
        <w:spacing w:line="360" w:lineRule="auto"/>
      </w:pPr>
    </w:p>
    <w:p w14:paraId="477FA087" w14:textId="77777777" w:rsidR="00441E8D" w:rsidRDefault="00BB26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1C208C89" w14:textId="77777777" w:rsidR="00441E8D" w:rsidRDefault="00441E8D" w:rsidP="00441E8D">
      <w:pPr>
        <w:spacing w:line="360" w:lineRule="auto"/>
      </w:pPr>
    </w:p>
    <w:p w14:paraId="3AD15107" w14:textId="75AC5F5E" w:rsidR="00BB2678"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&gt;1</m:t>
          </m:r>
        </m:oMath>
      </m:oMathPara>
    </w:p>
    <w:p w14:paraId="7DC38510" w14:textId="77777777" w:rsidR="00441E8D" w:rsidRPr="007E2D84" w:rsidRDefault="00441E8D" w:rsidP="00441E8D">
      <w:pPr>
        <w:spacing w:line="360" w:lineRule="auto"/>
      </w:pPr>
    </w:p>
    <w:p w14:paraId="771CFA5D" w14:textId="77777777" w:rsidR="00441E8D" w:rsidRDefault="00BB2678" w:rsidP="003C2FCC">
      <w:pPr>
        <w:pStyle w:val="ListParagraph"/>
        <w:numPr>
          <w:ilvl w:val="0"/>
          <w:numId w:val="339"/>
        </w:numPr>
        <w:spacing w:line="360" w:lineRule="auto"/>
      </w:pPr>
      <w:r>
        <w:rPr>
          <w:u w:val="single"/>
        </w:rPr>
        <w:t xml:space="preserve">Step #7 -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w:t>
      </w:r>
      <w:r>
        <w:rPr>
          <w:u w:val="single"/>
        </w:rPr>
        <w:t>Upper</w:t>
      </w:r>
      <w:r w:rsidRPr="00357B78">
        <w:rPr>
          <w:u w:val="single"/>
        </w:rPr>
        <w:t xml:space="preserve"> Bound</w:t>
      </w:r>
      <w:r>
        <w:t>: Therefore</w:t>
      </w:r>
    </w:p>
    <w:p w14:paraId="653D87D8" w14:textId="77777777" w:rsidR="00441E8D" w:rsidRPr="00441E8D" w:rsidRDefault="00441E8D" w:rsidP="00441E8D">
      <w:pPr>
        <w:spacing w:line="360" w:lineRule="auto"/>
        <w:rPr>
          <w:u w:val="single"/>
        </w:rPr>
      </w:pPr>
    </w:p>
    <w:p w14:paraId="30EEE546" w14:textId="04914B2E" w:rsidR="00BB26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&gt;ρ</m:t>
          </m:r>
          <m:d>
            <m:dPr>
              <m:ctrlPr>
                <w:rPr>
                  <w:rFonts w:ascii="Cambria Math" w:hAnsi="Cambria Math"/>
                  <w:i/>
                </w:rPr>
              </m:ctrlPr>
            </m:dPr>
            <m:e>
              <m:r>
                <w:rPr>
                  <w:rFonts w:ascii="Cambria Math" w:hAnsi="Cambria Math"/>
                </w:rPr>
                <m:t>A</m:t>
              </m:r>
            </m:e>
          </m:d>
          <m:r>
            <w:rPr>
              <w:rFonts w:ascii="Cambria Math" w:hAnsi="Cambria Math"/>
            </w:rPr>
            <m:t>-ε</m:t>
          </m:r>
        </m:oMath>
      </m:oMathPara>
    </w:p>
    <w:p w14:paraId="2866276C" w14:textId="77777777" w:rsidR="00441E8D" w:rsidRDefault="00441E8D" w:rsidP="00441E8D">
      <w:pPr>
        <w:spacing w:line="360" w:lineRule="auto"/>
      </w:pPr>
    </w:p>
    <w:p w14:paraId="3AC45531" w14:textId="77777777" w:rsidR="00441E8D" w:rsidRDefault="00BB2678" w:rsidP="003C2FCC">
      <w:pPr>
        <w:pStyle w:val="ListParagraph"/>
        <w:numPr>
          <w:ilvl w:val="0"/>
          <w:numId w:val="339"/>
        </w:numPr>
        <w:spacing w:line="360" w:lineRule="auto"/>
      </w:pPr>
      <w:r>
        <w:rPr>
          <w:u w:val="single"/>
        </w:rPr>
        <w:t xml:space="preserve">Step #8 - Composite Bounds on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BB2678">
        <w:t>:</w:t>
      </w:r>
      <w:r>
        <w:t xml:space="preserve"> Let</w:t>
      </w:r>
    </w:p>
    <w:p w14:paraId="721C1596" w14:textId="77777777" w:rsidR="00441E8D" w:rsidRPr="00441E8D" w:rsidRDefault="00441E8D" w:rsidP="00441E8D">
      <w:pPr>
        <w:spacing w:line="360" w:lineRule="auto"/>
        <w:rPr>
          <w:u w:val="single"/>
        </w:rPr>
      </w:pPr>
    </w:p>
    <w:p w14:paraId="59AF4982" w14:textId="77777777" w:rsidR="00441E8D" w:rsidRDefault="00BB2678" w:rsidP="00441E8D">
      <w:pPr>
        <w:pStyle w:val="ListParagraph"/>
        <w:spacing w:line="360" w:lineRule="auto"/>
        <w:ind w:left="360"/>
      </w:pPr>
      <m:oMathPara>
        <m:oMath>
          <m:r>
            <w:rPr>
              <w:rFonts w:ascii="Cambria Math" w:hAnsi="Cambria Math"/>
            </w:rPr>
            <m:t>N=</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t>
                      </m:r>
                    </m:sub>
                  </m:sSub>
                </m:e>
              </m:d>
            </m:e>
          </m:func>
        </m:oMath>
      </m:oMathPara>
    </w:p>
    <w:p w14:paraId="0CB252B2" w14:textId="77777777" w:rsidR="00441E8D" w:rsidRDefault="00441E8D" w:rsidP="00441E8D">
      <w:pPr>
        <w:spacing w:line="360" w:lineRule="auto"/>
      </w:pPr>
    </w:p>
    <w:p w14:paraId="57A3AB75" w14:textId="77777777" w:rsidR="00441E8D" w:rsidRDefault="00BB2678" w:rsidP="00441E8D">
      <w:pPr>
        <w:pStyle w:val="ListParagraph"/>
        <w:spacing w:line="360" w:lineRule="auto"/>
        <w:ind w:left="360"/>
      </w:pPr>
      <w:r>
        <w:t>Then</w:t>
      </w:r>
    </w:p>
    <w:p w14:paraId="340DA082" w14:textId="77777777" w:rsidR="00441E8D" w:rsidRDefault="00441E8D" w:rsidP="00441E8D">
      <w:pPr>
        <w:spacing w:line="360" w:lineRule="auto"/>
      </w:pPr>
    </w:p>
    <w:p w14:paraId="4B315484" w14:textId="77777777" w:rsidR="00441E8D" w:rsidRDefault="00BB2678" w:rsidP="00441E8D">
      <w:pPr>
        <w:pStyle w:val="ListParagraph"/>
        <w:spacing w:line="360" w:lineRule="auto"/>
        <w:ind w:left="360"/>
      </w:pPr>
      <m:oMathPara>
        <m:oMath>
          <m:r>
            <w:rPr>
              <w:rFonts w:ascii="Cambria Math" w:hAnsi="Cambria Math"/>
            </w:rPr>
            <m:t>∀ε&gt;0</m:t>
          </m:r>
        </m:oMath>
      </m:oMathPara>
    </w:p>
    <w:p w14:paraId="717F0DD3" w14:textId="77777777" w:rsidR="00441E8D" w:rsidRDefault="00441E8D" w:rsidP="00441E8D">
      <w:pPr>
        <w:spacing w:line="360" w:lineRule="auto"/>
      </w:pPr>
    </w:p>
    <w:p w14:paraId="375E4C41" w14:textId="77777777" w:rsidR="00441E8D" w:rsidRDefault="00BB2678" w:rsidP="00441E8D">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500130E" w14:textId="77777777" w:rsidR="00441E8D" w:rsidRDefault="00441E8D" w:rsidP="00441E8D">
      <w:pPr>
        <w:spacing w:line="360" w:lineRule="auto"/>
      </w:pPr>
    </w:p>
    <w:p w14:paraId="4772E98A" w14:textId="77777777" w:rsidR="00441E8D" w:rsidRPr="00441E8D" w:rsidRDefault="00E6669D" w:rsidP="00441E8D">
      <w:pPr>
        <w:pStyle w:val="ListParagraph"/>
        <w:spacing w:line="360" w:lineRule="auto"/>
        <w:ind w:left="360"/>
      </w:pPr>
      <m:oMathPara>
        <m:oMath>
          <m:r>
            <w:rPr>
              <w:rFonts w:ascii="Cambria Math" w:hAnsi="Cambria Math"/>
            </w:rPr>
            <m:t>∀k≥N</m:t>
          </m:r>
        </m:oMath>
      </m:oMathPara>
    </w:p>
    <w:p w14:paraId="38DB84C8" w14:textId="77777777" w:rsidR="00441E8D" w:rsidRDefault="00441E8D" w:rsidP="00441E8D">
      <w:pPr>
        <w:spacing w:line="360" w:lineRule="auto"/>
      </w:pPr>
    </w:p>
    <w:p w14:paraId="11AC194F" w14:textId="77777777" w:rsidR="00441E8D" w:rsidRDefault="00E6669D" w:rsidP="00441E8D">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-ε&lt;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2F27DAD6" w14:textId="77777777" w:rsidR="00441E8D" w:rsidRDefault="00441E8D" w:rsidP="00441E8D">
      <w:pPr>
        <w:spacing w:line="360" w:lineRule="auto"/>
      </w:pPr>
    </w:p>
    <w:p w14:paraId="4741AF70" w14:textId="77777777" w:rsidR="00441E8D" w:rsidRDefault="00E6669D" w:rsidP="00441E8D">
      <w:pPr>
        <w:pStyle w:val="ListParagraph"/>
        <w:spacing w:line="360" w:lineRule="auto"/>
        <w:ind w:left="360"/>
      </w:pPr>
      <w:r>
        <w:t>that is</w:t>
      </w:r>
    </w:p>
    <w:p w14:paraId="5DDB8086" w14:textId="77777777" w:rsidR="00441E8D" w:rsidRDefault="00441E8D" w:rsidP="00441E8D">
      <w:pPr>
        <w:spacing w:line="360" w:lineRule="auto"/>
      </w:pPr>
    </w:p>
    <w:p w14:paraId="36B3228D" w14:textId="77777777" w:rsid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1918230" w14:textId="77777777" w:rsidR="00441E8D" w:rsidRDefault="00441E8D" w:rsidP="00441E8D">
      <w:pPr>
        <w:spacing w:line="360" w:lineRule="auto"/>
      </w:pPr>
    </w:p>
    <w:p w14:paraId="0F229B8A" w14:textId="163C20A4" w:rsidR="00BB2678" w:rsidRPr="00441E8D" w:rsidRDefault="00E6669D" w:rsidP="00441E8D">
      <w:pPr>
        <w:pStyle w:val="ListParagraph"/>
        <w:spacing w:line="360" w:lineRule="auto"/>
        <w:ind w:left="360"/>
      </w:pPr>
      <w:r>
        <w:t>This concludes the proof.</w:t>
      </w:r>
    </w:p>
    <w:p w14:paraId="6F141D41" w14:textId="77777777" w:rsidR="00362FA7" w:rsidRDefault="00362FA7" w:rsidP="00362FA7">
      <w:pPr>
        <w:spacing w:line="360" w:lineRule="auto"/>
      </w:pPr>
    </w:p>
    <w:p w14:paraId="725B105F" w14:textId="77777777" w:rsidR="00362FA7" w:rsidRDefault="00362FA7" w:rsidP="00362FA7">
      <w:pPr>
        <w:spacing w:line="360" w:lineRule="auto"/>
      </w:pPr>
    </w:p>
    <w:p w14:paraId="730853F1" w14:textId="2F789254" w:rsidR="00362FA7" w:rsidRPr="00441E8D" w:rsidRDefault="00362FA7" w:rsidP="00362FA7">
      <w:pPr>
        <w:spacing w:line="360" w:lineRule="auto"/>
        <w:rPr>
          <w:b/>
          <w:bCs/>
          <w:sz w:val="28"/>
          <w:szCs w:val="28"/>
        </w:rPr>
      </w:pPr>
      <w:r w:rsidRPr="00441E8D">
        <w:rPr>
          <w:b/>
          <w:bCs/>
          <w:sz w:val="28"/>
          <w:szCs w:val="28"/>
        </w:rPr>
        <w:t>Gelfand’s Formula – Corollary</w:t>
      </w:r>
    </w:p>
    <w:p w14:paraId="6563DBE4" w14:textId="77777777" w:rsidR="00362FA7" w:rsidRDefault="00362FA7" w:rsidP="00362FA7">
      <w:pPr>
        <w:spacing w:line="360" w:lineRule="auto"/>
      </w:pPr>
    </w:p>
    <w:p w14:paraId="0E2DAC1B" w14:textId="1DDA491A" w:rsidR="00441E8D" w:rsidRDefault="00362FA7" w:rsidP="00362FA7">
      <w:pPr>
        <w:spacing w:line="360" w:lineRule="auto"/>
      </w:pPr>
      <w:r>
        <w:t xml:space="preserve">Gelfand’s formula yields a bound on the spectral radius of a product of commuting matrices: if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are matrices that all commute, then</w:t>
      </w:r>
    </w:p>
    <w:p w14:paraId="336E80E5" w14:textId="77777777" w:rsidR="002D1E90" w:rsidRDefault="002D1E90" w:rsidP="00362FA7">
      <w:pPr>
        <w:spacing w:line="360" w:lineRule="auto"/>
      </w:pPr>
    </w:p>
    <w:p w14:paraId="6F396013" w14:textId="09305284" w:rsidR="00362FA7" w:rsidRDefault="00362FA7" w:rsidP="00362FA7">
      <w:pPr>
        <w:spacing w:line="360" w:lineRule="auto"/>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5F111896" w14:textId="77777777" w:rsidR="00AC4180" w:rsidRDefault="00AC4180" w:rsidP="00171B83">
      <w:pPr>
        <w:spacing w:line="360" w:lineRule="auto"/>
      </w:pPr>
    </w:p>
    <w:p w14:paraId="633E9D3F" w14:textId="77777777" w:rsidR="00522E4B" w:rsidRDefault="00522E4B" w:rsidP="00171B83">
      <w:pPr>
        <w:spacing w:line="360" w:lineRule="auto"/>
      </w:pPr>
    </w:p>
    <w:p w14:paraId="0A91F545" w14:textId="75A606D6" w:rsidR="00522E4B" w:rsidRPr="001D51B6" w:rsidRDefault="00522E4B" w:rsidP="00171B83">
      <w:pPr>
        <w:spacing w:line="360" w:lineRule="auto"/>
        <w:rPr>
          <w:b/>
          <w:bCs/>
          <w:sz w:val="28"/>
          <w:szCs w:val="28"/>
        </w:rPr>
      </w:pPr>
      <w:r w:rsidRPr="001D51B6">
        <w:rPr>
          <w:b/>
          <w:bCs/>
          <w:sz w:val="28"/>
          <w:szCs w:val="28"/>
        </w:rPr>
        <w:t>References</w:t>
      </w:r>
    </w:p>
    <w:p w14:paraId="170736DA" w14:textId="77777777" w:rsidR="00522E4B" w:rsidRDefault="00522E4B" w:rsidP="00171B83">
      <w:pPr>
        <w:spacing w:line="360" w:lineRule="auto"/>
      </w:pPr>
    </w:p>
    <w:p w14:paraId="7966D3C1" w14:textId="67FD6CD6" w:rsidR="00522E4B" w:rsidRDefault="00522E4B" w:rsidP="00522E4B">
      <w:pPr>
        <w:pStyle w:val="ListParagraph"/>
        <w:numPr>
          <w:ilvl w:val="0"/>
          <w:numId w:val="330"/>
        </w:numPr>
        <w:spacing w:after="200" w:line="360" w:lineRule="auto"/>
      </w:pPr>
      <w:r>
        <w:t xml:space="preserve">Dunford, N., and J. Schwartz (1963): </w:t>
      </w:r>
      <w:r>
        <w:rPr>
          <w:i/>
          <w:iCs/>
        </w:rPr>
        <w:t>Linear Operators II: Spectral Theory: Self-adjoint Operators in the Hilbert Space</w:t>
      </w:r>
      <w:r>
        <w:t xml:space="preserve"> </w:t>
      </w:r>
      <w:r w:rsidR="001D51B6">
        <w:rPr>
          <w:b/>
          <w:bCs/>
        </w:rPr>
        <w:t>Wiley Interscience</w:t>
      </w:r>
      <w:r w:rsidR="001D51B6">
        <w:t xml:space="preserve"> Hoboken NJ</w:t>
      </w:r>
    </w:p>
    <w:p w14:paraId="6CB25350" w14:textId="5B12C044" w:rsidR="00522E4B" w:rsidRPr="00522E4B" w:rsidRDefault="00522E4B" w:rsidP="00522E4B">
      <w:pPr>
        <w:pStyle w:val="ListParagraph"/>
        <w:numPr>
          <w:ilvl w:val="0"/>
          <w:numId w:val="330"/>
        </w:numPr>
        <w:spacing w:after="200" w:line="360" w:lineRule="auto"/>
      </w:pPr>
      <w:r>
        <w:lastRenderedPageBreak/>
        <w:t xml:space="preserve">Gradshteyn, I. S., I. M. Ryzhik, Y. V. Geronimus, M. Y. Tseytlin, and A. Jeffrey (2015): </w:t>
      </w:r>
      <w:r>
        <w:rPr>
          <w:i/>
        </w:rPr>
        <w:t>Tables of Integrals, Series, and Products</w:t>
      </w:r>
      <w:r>
        <w:t xml:space="preserve"> </w:t>
      </w:r>
      <w:r>
        <w:rPr>
          <w:b/>
        </w:rPr>
        <w:t>Academic Press</w:t>
      </w:r>
      <w:r>
        <w:rPr>
          <w:bCs/>
        </w:rPr>
        <w:t xml:space="preserve"> Cambridge MA</w:t>
      </w:r>
    </w:p>
    <w:p w14:paraId="0313454B" w14:textId="1860F7E5" w:rsidR="00522E4B" w:rsidRPr="001D51B6" w:rsidRDefault="00522E4B" w:rsidP="00522E4B">
      <w:pPr>
        <w:pStyle w:val="ListParagraph"/>
        <w:numPr>
          <w:ilvl w:val="0"/>
          <w:numId w:val="330"/>
        </w:numPr>
        <w:spacing w:after="200" w:line="360" w:lineRule="auto"/>
      </w:pPr>
      <w:r>
        <w:rPr>
          <w:bCs/>
        </w:rPr>
        <w:t xml:space="preserve">Guo, J. M., Z. W. Wang, and X. Li (2019): Sharp Upper Bounds of the Spectral Radius of a Graph </w:t>
      </w:r>
      <w:r>
        <w:rPr>
          <w:bCs/>
          <w:i/>
          <w:iCs/>
        </w:rPr>
        <w:t>Discrete Mathematics</w:t>
      </w:r>
      <w:r>
        <w:rPr>
          <w:bCs/>
        </w:rPr>
        <w:t xml:space="preserve"> </w:t>
      </w:r>
      <w:r>
        <w:rPr>
          <w:b/>
        </w:rPr>
        <w:t>342 (9)</w:t>
      </w:r>
      <w:r>
        <w:rPr>
          <w:bCs/>
        </w:rPr>
        <w:t xml:space="preserve"> 2559-2563</w:t>
      </w:r>
    </w:p>
    <w:p w14:paraId="7A22F8BE" w14:textId="4BE3328D" w:rsidR="001D51B6" w:rsidRDefault="001D51B6" w:rsidP="00522E4B">
      <w:pPr>
        <w:pStyle w:val="ListParagraph"/>
        <w:numPr>
          <w:ilvl w:val="0"/>
          <w:numId w:val="330"/>
        </w:numPr>
        <w:spacing w:after="200" w:line="360" w:lineRule="auto"/>
      </w:pPr>
      <w:r>
        <w:rPr>
          <w:bCs/>
        </w:rPr>
        <w:t xml:space="preserve">Lax, P. D. (2002): </w:t>
      </w:r>
      <w:r>
        <w:rPr>
          <w:bCs/>
          <w:i/>
          <w:iCs/>
        </w:rPr>
        <w:t>Functional Analysis</w:t>
      </w:r>
      <w:r w:rsidRPr="001D51B6">
        <w:rPr>
          <w:b/>
          <w:bCs/>
        </w:rPr>
        <w:t xml:space="preserve"> </w:t>
      </w:r>
      <w:r>
        <w:rPr>
          <w:b/>
          <w:bCs/>
        </w:rPr>
        <w:t>Wiley Interscience</w:t>
      </w:r>
      <w:r>
        <w:t xml:space="preserve"> Hoboken NJ</w:t>
      </w:r>
    </w:p>
    <w:p w14:paraId="6BF437ED" w14:textId="0D4A0BC6" w:rsidR="00522E4B" w:rsidRDefault="00522E4B" w:rsidP="00522E4B">
      <w:pPr>
        <w:pStyle w:val="ListParagraph"/>
        <w:numPr>
          <w:ilvl w:val="0"/>
          <w:numId w:val="330"/>
        </w:numPr>
        <w:spacing w:line="360" w:lineRule="auto"/>
      </w:pPr>
      <w:r>
        <w:t xml:space="preserve">Wikipedia (2024): </w:t>
      </w:r>
      <w:hyperlink r:id="rId148" w:history="1">
        <w:r w:rsidRPr="00522E4B">
          <w:rPr>
            <w:rStyle w:val="Hyperlink"/>
          </w:rPr>
          <w:t>Spectral Radius</w:t>
        </w:r>
      </w:hyperlink>
    </w:p>
    <w:p w14:paraId="469B1212" w14:textId="0AD0164D"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49"/>
      <w:footerReference w:type="even" r:id="rId150"/>
      <w:footerReference w:type="default" r:id="rId15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2F5BB" w14:textId="77777777" w:rsidR="00FD1AC5" w:rsidRDefault="00FD1AC5">
      <w:r>
        <w:separator/>
      </w:r>
    </w:p>
  </w:endnote>
  <w:endnote w:type="continuationSeparator" w:id="0">
    <w:p w14:paraId="220F7305" w14:textId="77777777" w:rsidR="00FD1AC5" w:rsidRDefault="00FD1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73D08" w14:textId="77777777" w:rsidR="00FD1AC5" w:rsidRDefault="00FD1AC5">
      <w:r>
        <w:separator/>
      </w:r>
    </w:p>
  </w:footnote>
  <w:footnote w:type="continuationSeparator" w:id="0">
    <w:p w14:paraId="3A34F76F" w14:textId="77777777" w:rsidR="00FD1AC5" w:rsidRDefault="00FD1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C059C"/>
    <w:multiLevelType w:val="hybridMultilevel"/>
    <w:tmpl w:val="C078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764651"/>
    <w:multiLevelType w:val="hybridMultilevel"/>
    <w:tmpl w:val="99888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2842A2A"/>
    <w:multiLevelType w:val="hybridMultilevel"/>
    <w:tmpl w:val="A44EE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31914AA"/>
    <w:multiLevelType w:val="hybridMultilevel"/>
    <w:tmpl w:val="F4588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39524C8"/>
    <w:multiLevelType w:val="hybridMultilevel"/>
    <w:tmpl w:val="891C8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04073CFB"/>
    <w:multiLevelType w:val="hybridMultilevel"/>
    <w:tmpl w:val="3DC4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52F1D65"/>
    <w:multiLevelType w:val="hybridMultilevel"/>
    <w:tmpl w:val="AE660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3C7D0D"/>
    <w:multiLevelType w:val="hybridMultilevel"/>
    <w:tmpl w:val="4EB86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5703A56"/>
    <w:multiLevelType w:val="hybridMultilevel"/>
    <w:tmpl w:val="5C802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5F24435"/>
    <w:multiLevelType w:val="hybridMultilevel"/>
    <w:tmpl w:val="D9902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0"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964A63"/>
    <w:multiLevelType w:val="hybridMultilevel"/>
    <w:tmpl w:val="112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087DC4"/>
    <w:multiLevelType w:val="hybridMultilevel"/>
    <w:tmpl w:val="234EF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85C6525"/>
    <w:multiLevelType w:val="hybridMultilevel"/>
    <w:tmpl w:val="F48A1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0AF04D98"/>
    <w:multiLevelType w:val="hybridMultilevel"/>
    <w:tmpl w:val="EC38B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D4C4936"/>
    <w:multiLevelType w:val="hybridMultilevel"/>
    <w:tmpl w:val="B19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D651507"/>
    <w:multiLevelType w:val="hybridMultilevel"/>
    <w:tmpl w:val="E30E5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E806C91"/>
    <w:multiLevelType w:val="hybridMultilevel"/>
    <w:tmpl w:val="765296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0F334FF3"/>
    <w:multiLevelType w:val="hybridMultilevel"/>
    <w:tmpl w:val="E76A5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0F6075AA"/>
    <w:multiLevelType w:val="hybridMultilevel"/>
    <w:tmpl w:val="954E3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0FA72C4D"/>
    <w:multiLevelType w:val="hybridMultilevel"/>
    <w:tmpl w:val="5F607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0012842"/>
    <w:multiLevelType w:val="hybridMultilevel"/>
    <w:tmpl w:val="66462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150816"/>
    <w:multiLevelType w:val="hybridMultilevel"/>
    <w:tmpl w:val="D53C1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6A333E"/>
    <w:multiLevelType w:val="hybridMultilevel"/>
    <w:tmpl w:val="15F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2C37EDE"/>
    <w:multiLevelType w:val="hybridMultilevel"/>
    <w:tmpl w:val="E41C8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3D80126"/>
    <w:multiLevelType w:val="hybridMultilevel"/>
    <w:tmpl w:val="73DC4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4693137"/>
    <w:multiLevelType w:val="hybridMultilevel"/>
    <w:tmpl w:val="823CA4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46B1165"/>
    <w:multiLevelType w:val="hybridMultilevel"/>
    <w:tmpl w:val="F99A2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75C6869"/>
    <w:multiLevelType w:val="hybridMultilevel"/>
    <w:tmpl w:val="C866A9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7F26556"/>
    <w:multiLevelType w:val="hybridMultilevel"/>
    <w:tmpl w:val="DF6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82E496B"/>
    <w:multiLevelType w:val="hybridMultilevel"/>
    <w:tmpl w:val="B14E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4"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5" w15:restartNumberingAfterBreak="0">
    <w:nsid w:val="18C90EB5"/>
    <w:multiLevelType w:val="hybridMultilevel"/>
    <w:tmpl w:val="C81A2B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8EB218A"/>
    <w:multiLevelType w:val="hybridMultilevel"/>
    <w:tmpl w:val="C27465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8F117F8"/>
    <w:multiLevelType w:val="hybridMultilevel"/>
    <w:tmpl w:val="51349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19050B6B"/>
    <w:multiLevelType w:val="hybridMultilevel"/>
    <w:tmpl w:val="6FDA6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4" w15:restartNumberingAfterBreak="0">
    <w:nsid w:val="1A183433"/>
    <w:multiLevelType w:val="hybridMultilevel"/>
    <w:tmpl w:val="86342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1"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2" w15:restartNumberingAfterBreak="0">
    <w:nsid w:val="1ADB71D7"/>
    <w:multiLevelType w:val="hybridMultilevel"/>
    <w:tmpl w:val="3B3838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B153AFF"/>
    <w:multiLevelType w:val="hybridMultilevel"/>
    <w:tmpl w:val="1ED40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1B292B7F"/>
    <w:multiLevelType w:val="hybridMultilevel"/>
    <w:tmpl w:val="C0BEF1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B537DC6"/>
    <w:multiLevelType w:val="hybridMultilevel"/>
    <w:tmpl w:val="BCBE5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B8F6C3B"/>
    <w:multiLevelType w:val="hybridMultilevel"/>
    <w:tmpl w:val="AD46F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0"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1D45201B"/>
    <w:multiLevelType w:val="hybridMultilevel"/>
    <w:tmpl w:val="D856D3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1D690B19"/>
    <w:multiLevelType w:val="hybridMultilevel"/>
    <w:tmpl w:val="DDE40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1DE87D10"/>
    <w:multiLevelType w:val="hybridMultilevel"/>
    <w:tmpl w:val="536C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1DF45CB4"/>
    <w:multiLevelType w:val="hybridMultilevel"/>
    <w:tmpl w:val="4C34E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1E402974"/>
    <w:multiLevelType w:val="hybridMultilevel"/>
    <w:tmpl w:val="158C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2" w15:restartNumberingAfterBreak="0">
    <w:nsid w:val="1EC63DBA"/>
    <w:multiLevelType w:val="hybridMultilevel"/>
    <w:tmpl w:val="A75A9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7" w15:restartNumberingAfterBreak="0">
    <w:nsid w:val="20A20CBB"/>
    <w:multiLevelType w:val="hybridMultilevel"/>
    <w:tmpl w:val="212A9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213E6E42"/>
    <w:multiLevelType w:val="hybridMultilevel"/>
    <w:tmpl w:val="4162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1416185"/>
    <w:multiLevelType w:val="hybridMultilevel"/>
    <w:tmpl w:val="C91A8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1FD29FC"/>
    <w:multiLevelType w:val="hybridMultilevel"/>
    <w:tmpl w:val="C90A2A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2556194"/>
    <w:multiLevelType w:val="hybridMultilevel"/>
    <w:tmpl w:val="7BA27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2880506"/>
    <w:multiLevelType w:val="hybridMultilevel"/>
    <w:tmpl w:val="AD922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23233C97"/>
    <w:multiLevelType w:val="hybridMultilevel"/>
    <w:tmpl w:val="59E64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3E55052"/>
    <w:multiLevelType w:val="hybridMultilevel"/>
    <w:tmpl w:val="45C4BD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4923DFA"/>
    <w:multiLevelType w:val="hybridMultilevel"/>
    <w:tmpl w:val="AA1C9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4EB7742"/>
    <w:multiLevelType w:val="hybridMultilevel"/>
    <w:tmpl w:val="C80AA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8"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4" w15:restartNumberingAfterBreak="0">
    <w:nsid w:val="28AE5711"/>
    <w:multiLevelType w:val="hybridMultilevel"/>
    <w:tmpl w:val="B99AB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932292A"/>
    <w:multiLevelType w:val="hybridMultilevel"/>
    <w:tmpl w:val="F7481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94B516F"/>
    <w:multiLevelType w:val="hybridMultilevel"/>
    <w:tmpl w:val="A69E7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295309B9"/>
    <w:multiLevelType w:val="hybridMultilevel"/>
    <w:tmpl w:val="520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96D01CA"/>
    <w:multiLevelType w:val="hybridMultilevel"/>
    <w:tmpl w:val="BE7E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3"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5"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BF523E0"/>
    <w:multiLevelType w:val="hybridMultilevel"/>
    <w:tmpl w:val="F850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2CB97F3B"/>
    <w:multiLevelType w:val="hybridMultilevel"/>
    <w:tmpl w:val="B0D0B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2D8D452A"/>
    <w:multiLevelType w:val="hybridMultilevel"/>
    <w:tmpl w:val="5540DC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2EA93524"/>
    <w:multiLevelType w:val="hybridMultilevel"/>
    <w:tmpl w:val="BFB0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2F157F81"/>
    <w:multiLevelType w:val="hybridMultilevel"/>
    <w:tmpl w:val="7450C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2F2F4F52"/>
    <w:multiLevelType w:val="hybridMultilevel"/>
    <w:tmpl w:val="7E3C6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2FEB7F0A"/>
    <w:multiLevelType w:val="hybridMultilevel"/>
    <w:tmpl w:val="F3B2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0666F61"/>
    <w:multiLevelType w:val="hybridMultilevel"/>
    <w:tmpl w:val="6166D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0AD250C"/>
    <w:multiLevelType w:val="hybridMultilevel"/>
    <w:tmpl w:val="11CE6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35171BE"/>
    <w:multiLevelType w:val="hybridMultilevel"/>
    <w:tmpl w:val="8A880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3AC07B6"/>
    <w:multiLevelType w:val="hybridMultilevel"/>
    <w:tmpl w:val="E07C8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348B75ED"/>
    <w:multiLevelType w:val="hybridMultilevel"/>
    <w:tmpl w:val="CB622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57E5D68"/>
    <w:multiLevelType w:val="hybridMultilevel"/>
    <w:tmpl w:val="70CE1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5"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37C95D2B"/>
    <w:multiLevelType w:val="hybridMultilevel"/>
    <w:tmpl w:val="EB06E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2" w15:restartNumberingAfterBreak="0">
    <w:nsid w:val="39105E17"/>
    <w:multiLevelType w:val="hybridMultilevel"/>
    <w:tmpl w:val="C2D05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391A5519"/>
    <w:multiLevelType w:val="hybridMultilevel"/>
    <w:tmpl w:val="F5345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393139A1"/>
    <w:multiLevelType w:val="hybridMultilevel"/>
    <w:tmpl w:val="08749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9ED7708"/>
    <w:multiLevelType w:val="hybridMultilevel"/>
    <w:tmpl w:val="A3F46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3A9810FA"/>
    <w:multiLevelType w:val="hybridMultilevel"/>
    <w:tmpl w:val="F9386B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3BCE1EB9"/>
    <w:multiLevelType w:val="hybridMultilevel"/>
    <w:tmpl w:val="90544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3D330E25"/>
    <w:multiLevelType w:val="hybridMultilevel"/>
    <w:tmpl w:val="B56EE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2"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3"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4"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5"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6"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065202C"/>
    <w:multiLevelType w:val="hybridMultilevel"/>
    <w:tmpl w:val="0306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0"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24B0891"/>
    <w:multiLevelType w:val="hybridMultilevel"/>
    <w:tmpl w:val="B254E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4552292D"/>
    <w:multiLevelType w:val="hybridMultilevel"/>
    <w:tmpl w:val="BA06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46085987"/>
    <w:multiLevelType w:val="hybridMultilevel"/>
    <w:tmpl w:val="A36296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481E5DD5"/>
    <w:multiLevelType w:val="hybridMultilevel"/>
    <w:tmpl w:val="F0C8B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48E24055"/>
    <w:multiLevelType w:val="hybridMultilevel"/>
    <w:tmpl w:val="9BBAB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48FC27CF"/>
    <w:multiLevelType w:val="hybridMultilevel"/>
    <w:tmpl w:val="F6B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4B3E43C9"/>
    <w:multiLevelType w:val="hybridMultilevel"/>
    <w:tmpl w:val="699C16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4B9F6731"/>
    <w:multiLevelType w:val="hybridMultilevel"/>
    <w:tmpl w:val="1BAE6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4C256920"/>
    <w:multiLevelType w:val="hybridMultilevel"/>
    <w:tmpl w:val="7624B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4D353CA6"/>
    <w:multiLevelType w:val="hybridMultilevel"/>
    <w:tmpl w:val="EDAC6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7"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4FDB5911"/>
    <w:multiLevelType w:val="hybridMultilevel"/>
    <w:tmpl w:val="5A5C1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00C20FA"/>
    <w:multiLevelType w:val="hybridMultilevel"/>
    <w:tmpl w:val="9DD6B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031252A"/>
    <w:multiLevelType w:val="hybridMultilevel"/>
    <w:tmpl w:val="DD8CDC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05C254F"/>
    <w:multiLevelType w:val="hybridMultilevel"/>
    <w:tmpl w:val="0124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0"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530E7D4D"/>
    <w:multiLevelType w:val="hybridMultilevel"/>
    <w:tmpl w:val="689822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3134F10"/>
    <w:multiLevelType w:val="hybridMultilevel"/>
    <w:tmpl w:val="CD7EF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3A067DB"/>
    <w:multiLevelType w:val="hybridMultilevel"/>
    <w:tmpl w:val="2DC66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5" w15:restartNumberingAfterBreak="0">
    <w:nsid w:val="53AE780A"/>
    <w:multiLevelType w:val="hybridMultilevel"/>
    <w:tmpl w:val="E8A81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8" w15:restartNumberingAfterBreak="0">
    <w:nsid w:val="55B379B3"/>
    <w:multiLevelType w:val="hybridMultilevel"/>
    <w:tmpl w:val="476C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6122C49"/>
    <w:multiLevelType w:val="hybridMultilevel"/>
    <w:tmpl w:val="5DCCC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57023384"/>
    <w:multiLevelType w:val="hybridMultilevel"/>
    <w:tmpl w:val="1E5C2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57C3147E"/>
    <w:multiLevelType w:val="hybridMultilevel"/>
    <w:tmpl w:val="C69E4E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581E4091"/>
    <w:multiLevelType w:val="hybridMultilevel"/>
    <w:tmpl w:val="5B485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7"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8" w15:restartNumberingAfterBreak="0">
    <w:nsid w:val="59960A2A"/>
    <w:multiLevelType w:val="hybridMultilevel"/>
    <w:tmpl w:val="175229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0"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A216FC7"/>
    <w:multiLevelType w:val="hybridMultilevel"/>
    <w:tmpl w:val="CFDEE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5ACD2A8E"/>
    <w:multiLevelType w:val="hybridMultilevel"/>
    <w:tmpl w:val="8278D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5" w15:restartNumberingAfterBreak="0">
    <w:nsid w:val="5BC60B3B"/>
    <w:multiLevelType w:val="hybridMultilevel"/>
    <w:tmpl w:val="F4B6B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5C0A2E55"/>
    <w:multiLevelType w:val="hybridMultilevel"/>
    <w:tmpl w:val="6E567B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2"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5DB12858"/>
    <w:multiLevelType w:val="hybridMultilevel"/>
    <w:tmpl w:val="FCC8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5"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5E2E5CA8"/>
    <w:multiLevelType w:val="hybridMultilevel"/>
    <w:tmpl w:val="BAAE5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8"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9"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607E7BB8"/>
    <w:multiLevelType w:val="hybridMultilevel"/>
    <w:tmpl w:val="446674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11A69AE"/>
    <w:multiLevelType w:val="hybridMultilevel"/>
    <w:tmpl w:val="065EB1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1890F84"/>
    <w:multiLevelType w:val="hybridMultilevel"/>
    <w:tmpl w:val="C2A4C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6"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7"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8" w15:restartNumberingAfterBreak="0">
    <w:nsid w:val="63A61B07"/>
    <w:multiLevelType w:val="hybridMultilevel"/>
    <w:tmpl w:val="2BB2D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9" w15:restartNumberingAfterBreak="0">
    <w:nsid w:val="63AB6218"/>
    <w:multiLevelType w:val="hybridMultilevel"/>
    <w:tmpl w:val="EA3C7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63DC4DE2"/>
    <w:multiLevelType w:val="hybridMultilevel"/>
    <w:tmpl w:val="2612D6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63F91B27"/>
    <w:multiLevelType w:val="hybridMultilevel"/>
    <w:tmpl w:val="B9EC1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665E673F"/>
    <w:multiLevelType w:val="hybridMultilevel"/>
    <w:tmpl w:val="31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67237EF3"/>
    <w:multiLevelType w:val="hybridMultilevel"/>
    <w:tmpl w:val="F77E3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682402AD"/>
    <w:multiLevelType w:val="hybridMultilevel"/>
    <w:tmpl w:val="BB3A2E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9"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0"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6BDF2429"/>
    <w:multiLevelType w:val="hybridMultilevel"/>
    <w:tmpl w:val="E8DAA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6C28180F"/>
    <w:multiLevelType w:val="hybridMultilevel"/>
    <w:tmpl w:val="67C8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7"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03F6DB8"/>
    <w:multiLevelType w:val="hybridMultilevel"/>
    <w:tmpl w:val="F69A28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10E0705"/>
    <w:multiLevelType w:val="hybridMultilevel"/>
    <w:tmpl w:val="F55EC9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1162927"/>
    <w:multiLevelType w:val="hybridMultilevel"/>
    <w:tmpl w:val="01CE87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1BC104D"/>
    <w:multiLevelType w:val="hybridMultilevel"/>
    <w:tmpl w:val="26BC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7" w15:restartNumberingAfterBreak="0">
    <w:nsid w:val="7260239A"/>
    <w:multiLevelType w:val="hybridMultilevel"/>
    <w:tmpl w:val="0A8E5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26133C3"/>
    <w:multiLevelType w:val="hybridMultilevel"/>
    <w:tmpl w:val="F0CC7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1" w15:restartNumberingAfterBreak="0">
    <w:nsid w:val="72E04333"/>
    <w:multiLevelType w:val="hybridMultilevel"/>
    <w:tmpl w:val="89C6E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2F97A0A"/>
    <w:multiLevelType w:val="hybridMultilevel"/>
    <w:tmpl w:val="3154E6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737D4D5C"/>
    <w:multiLevelType w:val="hybridMultilevel"/>
    <w:tmpl w:val="22FCA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749136D4"/>
    <w:multiLevelType w:val="hybridMultilevel"/>
    <w:tmpl w:val="2FDED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53A1271"/>
    <w:multiLevelType w:val="hybridMultilevel"/>
    <w:tmpl w:val="68782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57C61BA"/>
    <w:multiLevelType w:val="hybridMultilevel"/>
    <w:tmpl w:val="DF22B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75BE48FE"/>
    <w:multiLevelType w:val="hybridMultilevel"/>
    <w:tmpl w:val="179284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6671FAE"/>
    <w:multiLevelType w:val="hybridMultilevel"/>
    <w:tmpl w:val="1C44AD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778F6DDA"/>
    <w:multiLevelType w:val="hybridMultilevel"/>
    <w:tmpl w:val="17D0DC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1"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7A155233"/>
    <w:multiLevelType w:val="hybridMultilevel"/>
    <w:tmpl w:val="7D56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7A281A6F"/>
    <w:multiLevelType w:val="hybridMultilevel"/>
    <w:tmpl w:val="9F1A5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A793AFA"/>
    <w:multiLevelType w:val="hybridMultilevel"/>
    <w:tmpl w:val="A3D6B7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7" w15:restartNumberingAfterBreak="0">
    <w:nsid w:val="7B344629"/>
    <w:multiLevelType w:val="hybridMultilevel"/>
    <w:tmpl w:val="D254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8" w15:restartNumberingAfterBreak="0">
    <w:nsid w:val="7BC91123"/>
    <w:multiLevelType w:val="hybridMultilevel"/>
    <w:tmpl w:val="353A6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9"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0"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1"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2" w15:restartNumberingAfterBreak="0">
    <w:nsid w:val="7E2C31BC"/>
    <w:multiLevelType w:val="hybridMultilevel"/>
    <w:tmpl w:val="5C827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4"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5" w15:restartNumberingAfterBreak="0">
    <w:nsid w:val="7F0B20F9"/>
    <w:multiLevelType w:val="hybridMultilevel"/>
    <w:tmpl w:val="72CA4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317"/>
  </w:num>
  <w:num w:numId="2" w16cid:durableId="2066220231">
    <w:abstractNumId w:val="100"/>
  </w:num>
  <w:num w:numId="3" w16cid:durableId="1662535827">
    <w:abstractNumId w:val="311"/>
  </w:num>
  <w:num w:numId="4" w16cid:durableId="690883344">
    <w:abstractNumId w:val="229"/>
  </w:num>
  <w:num w:numId="5" w16cid:durableId="3287980">
    <w:abstractNumId w:val="42"/>
  </w:num>
  <w:num w:numId="6" w16cid:durableId="1792868643">
    <w:abstractNumId w:val="84"/>
  </w:num>
  <w:num w:numId="7" w16cid:durableId="1112482974">
    <w:abstractNumId w:val="41"/>
  </w:num>
  <w:num w:numId="8" w16cid:durableId="1642152736">
    <w:abstractNumId w:val="101"/>
  </w:num>
  <w:num w:numId="9" w16cid:durableId="1863005760">
    <w:abstractNumId w:val="82"/>
  </w:num>
  <w:num w:numId="10" w16cid:durableId="1778525513">
    <w:abstractNumId w:val="326"/>
  </w:num>
  <w:num w:numId="11" w16cid:durableId="1596133037">
    <w:abstractNumId w:val="221"/>
  </w:num>
  <w:num w:numId="12" w16cid:durableId="1102267336">
    <w:abstractNumId w:val="83"/>
  </w:num>
  <w:num w:numId="13" w16cid:durableId="1326545270">
    <w:abstractNumId w:val="29"/>
  </w:num>
  <w:num w:numId="14" w16cid:durableId="1600484487">
    <w:abstractNumId w:val="339"/>
  </w:num>
  <w:num w:numId="15" w16cid:durableId="1902058908">
    <w:abstractNumId w:val="318"/>
  </w:num>
  <w:num w:numId="16" w16cid:durableId="1155145182">
    <w:abstractNumId w:val="147"/>
  </w:num>
  <w:num w:numId="17" w16cid:durableId="1812286267">
    <w:abstractNumId w:val="279"/>
  </w:num>
  <w:num w:numId="18" w16cid:durableId="223950114">
    <w:abstractNumId w:val="338"/>
  </w:num>
  <w:num w:numId="19" w16cid:durableId="952905842">
    <w:abstractNumId w:val="162"/>
  </w:num>
  <w:num w:numId="20" w16cid:durableId="1420370174">
    <w:abstractNumId w:val="194"/>
  </w:num>
  <w:num w:numId="21" w16cid:durableId="992835916">
    <w:abstractNumId w:val="360"/>
  </w:num>
  <w:num w:numId="22" w16cid:durableId="492452881">
    <w:abstractNumId w:val="93"/>
  </w:num>
  <w:num w:numId="23" w16cid:durableId="149759227">
    <w:abstractNumId w:val="126"/>
  </w:num>
  <w:num w:numId="24" w16cid:durableId="548340622">
    <w:abstractNumId w:val="224"/>
  </w:num>
  <w:num w:numId="25" w16cid:durableId="1611163947">
    <w:abstractNumId w:val="153"/>
  </w:num>
  <w:num w:numId="26" w16cid:durableId="1296255435">
    <w:abstractNumId w:val="109"/>
  </w:num>
  <w:num w:numId="27" w16cid:durableId="279840609">
    <w:abstractNumId w:val="223"/>
  </w:num>
  <w:num w:numId="28" w16cid:durableId="809980234">
    <w:abstractNumId w:val="222"/>
  </w:num>
  <w:num w:numId="29" w16cid:durableId="84618831">
    <w:abstractNumId w:val="299"/>
  </w:num>
  <w:num w:numId="30" w16cid:durableId="488865422">
    <w:abstractNumId w:val="121"/>
  </w:num>
  <w:num w:numId="31" w16cid:durableId="1661885791">
    <w:abstractNumId w:val="266"/>
  </w:num>
  <w:num w:numId="32" w16cid:durableId="1731225005">
    <w:abstractNumId w:val="36"/>
  </w:num>
  <w:num w:numId="33" w16cid:durableId="1406032401">
    <w:abstractNumId w:val="115"/>
  </w:num>
  <w:num w:numId="34" w16cid:durableId="2081907267">
    <w:abstractNumId w:val="97"/>
  </w:num>
  <w:num w:numId="35" w16cid:durableId="1624076813">
    <w:abstractNumId w:val="20"/>
  </w:num>
  <w:num w:numId="36" w16cid:durableId="1740397208">
    <w:abstractNumId w:val="273"/>
  </w:num>
  <w:num w:numId="37" w16cid:durableId="1291787989">
    <w:abstractNumId w:val="380"/>
  </w:num>
  <w:num w:numId="38" w16cid:durableId="2113623575">
    <w:abstractNumId w:val="16"/>
  </w:num>
  <w:num w:numId="39" w16cid:durableId="751128389">
    <w:abstractNumId w:val="225"/>
  </w:num>
  <w:num w:numId="40" w16cid:durableId="2028287587">
    <w:abstractNumId w:val="197"/>
  </w:num>
  <w:num w:numId="41" w16cid:durableId="234316333">
    <w:abstractNumId w:val="164"/>
  </w:num>
  <w:num w:numId="42" w16cid:durableId="780031029">
    <w:abstractNumId w:val="138"/>
  </w:num>
  <w:num w:numId="43" w16cid:durableId="373388792">
    <w:abstractNumId w:val="297"/>
  </w:num>
  <w:num w:numId="44" w16cid:durableId="537085052">
    <w:abstractNumId w:val="356"/>
  </w:num>
  <w:num w:numId="45" w16cid:durableId="750926770">
    <w:abstractNumId w:val="287"/>
  </w:num>
  <w:num w:numId="46" w16cid:durableId="2082294143">
    <w:abstractNumId w:val="260"/>
  </w:num>
  <w:num w:numId="47" w16cid:durableId="305475391">
    <w:abstractNumId w:val="304"/>
  </w:num>
  <w:num w:numId="48" w16cid:durableId="1668744727">
    <w:abstractNumId w:val="325"/>
  </w:num>
  <w:num w:numId="49" w16cid:durableId="383215751">
    <w:abstractNumId w:val="5"/>
  </w:num>
  <w:num w:numId="50" w16cid:durableId="1594556499">
    <w:abstractNumId w:val="393"/>
  </w:num>
  <w:num w:numId="51" w16cid:durableId="1278218048">
    <w:abstractNumId w:val="18"/>
  </w:num>
  <w:num w:numId="52" w16cid:durableId="763649047">
    <w:abstractNumId w:val="37"/>
  </w:num>
  <w:num w:numId="53" w16cid:durableId="2033651380">
    <w:abstractNumId w:val="278"/>
  </w:num>
  <w:num w:numId="54" w16cid:durableId="388042788">
    <w:abstractNumId w:val="261"/>
  </w:num>
  <w:num w:numId="55" w16cid:durableId="1864056489">
    <w:abstractNumId w:val="62"/>
  </w:num>
  <w:num w:numId="56" w16cid:durableId="566495642">
    <w:abstractNumId w:val="230"/>
  </w:num>
  <w:num w:numId="57" w16cid:durableId="1012878255">
    <w:abstractNumId w:val="142"/>
  </w:num>
  <w:num w:numId="58" w16cid:durableId="323434144">
    <w:abstractNumId w:val="241"/>
  </w:num>
  <w:num w:numId="59" w16cid:durableId="994381800">
    <w:abstractNumId w:val="46"/>
  </w:num>
  <w:num w:numId="60" w16cid:durableId="909004862">
    <w:abstractNumId w:val="13"/>
  </w:num>
  <w:num w:numId="61" w16cid:durableId="2143381384">
    <w:abstractNumId w:val="315"/>
  </w:num>
  <w:num w:numId="62" w16cid:durableId="1084378626">
    <w:abstractNumId w:val="233"/>
  </w:num>
  <w:num w:numId="63" w16cid:durableId="878014057">
    <w:abstractNumId w:val="25"/>
  </w:num>
  <w:num w:numId="64" w16cid:durableId="1995376490">
    <w:abstractNumId w:val="347"/>
  </w:num>
  <w:num w:numId="65" w16cid:durableId="1374385556">
    <w:abstractNumId w:val="283"/>
  </w:num>
  <w:num w:numId="66" w16cid:durableId="708912985">
    <w:abstractNumId w:val="59"/>
  </w:num>
  <w:num w:numId="67" w16cid:durableId="422535241">
    <w:abstractNumId w:val="167"/>
  </w:num>
  <w:num w:numId="68" w16cid:durableId="377896211">
    <w:abstractNumId w:val="169"/>
  </w:num>
  <w:num w:numId="69" w16cid:durableId="87166396">
    <w:abstractNumId w:val="187"/>
  </w:num>
  <w:num w:numId="70" w16cid:durableId="1879734434">
    <w:abstractNumId w:val="327"/>
  </w:num>
  <w:num w:numId="71" w16cid:durableId="1296525486">
    <w:abstractNumId w:val="71"/>
  </w:num>
  <w:num w:numId="72" w16cid:durableId="1348093837">
    <w:abstractNumId w:val="237"/>
  </w:num>
  <w:num w:numId="73" w16cid:durableId="198008013">
    <w:abstractNumId w:val="134"/>
  </w:num>
  <w:num w:numId="74" w16cid:durableId="1914271028">
    <w:abstractNumId w:val="205"/>
  </w:num>
  <w:num w:numId="75" w16cid:durableId="1173950950">
    <w:abstractNumId w:val="174"/>
  </w:num>
  <w:num w:numId="76" w16cid:durableId="525487129">
    <w:abstractNumId w:val="40"/>
  </w:num>
  <w:num w:numId="77" w16cid:durableId="1555896030">
    <w:abstractNumId w:val="255"/>
  </w:num>
  <w:num w:numId="78" w16cid:durableId="1862425627">
    <w:abstractNumId w:val="379"/>
  </w:num>
  <w:num w:numId="79" w16cid:durableId="762380866">
    <w:abstractNumId w:val="48"/>
  </w:num>
  <w:num w:numId="80" w16cid:durableId="1548302410">
    <w:abstractNumId w:val="39"/>
  </w:num>
  <w:num w:numId="81" w16cid:durableId="242690786">
    <w:abstractNumId w:val="65"/>
  </w:num>
  <w:num w:numId="82" w16cid:durableId="13313329">
    <w:abstractNumId w:val="236"/>
  </w:num>
  <w:num w:numId="83" w16cid:durableId="1370297316">
    <w:abstractNumId w:val="38"/>
  </w:num>
  <w:num w:numId="84" w16cid:durableId="151218291">
    <w:abstractNumId w:val="280"/>
  </w:num>
  <w:num w:numId="85" w16cid:durableId="1475641322">
    <w:abstractNumId w:val="286"/>
  </w:num>
  <w:num w:numId="86" w16cid:durableId="66195055">
    <w:abstractNumId w:val="215"/>
  </w:num>
  <w:num w:numId="87" w16cid:durableId="273173288">
    <w:abstractNumId w:val="212"/>
  </w:num>
  <w:num w:numId="88" w16cid:durableId="815955703">
    <w:abstractNumId w:val="200"/>
  </w:num>
  <w:num w:numId="89" w16cid:durableId="1832528534">
    <w:abstractNumId w:val="96"/>
  </w:num>
  <w:num w:numId="90" w16cid:durableId="325672306">
    <w:abstractNumId w:val="220"/>
  </w:num>
  <w:num w:numId="91" w16cid:durableId="788666150">
    <w:abstractNumId w:val="375"/>
  </w:num>
  <w:num w:numId="92" w16cid:durableId="1655521253">
    <w:abstractNumId w:val="309"/>
  </w:num>
  <w:num w:numId="93" w16cid:durableId="1552765532">
    <w:abstractNumId w:val="348"/>
  </w:num>
  <w:num w:numId="94" w16cid:durableId="1770737276">
    <w:abstractNumId w:val="177"/>
  </w:num>
  <w:num w:numId="95" w16cid:durableId="603149298">
    <w:abstractNumId w:val="47"/>
  </w:num>
  <w:num w:numId="96" w16cid:durableId="1260747845">
    <w:abstractNumId w:val="178"/>
  </w:num>
  <w:num w:numId="97" w16cid:durableId="774177745">
    <w:abstractNumId w:val="386"/>
  </w:num>
  <w:num w:numId="98" w16cid:durableId="785075482">
    <w:abstractNumId w:val="210"/>
  </w:num>
  <w:num w:numId="99" w16cid:durableId="648947335">
    <w:abstractNumId w:val="53"/>
  </w:num>
  <w:num w:numId="100" w16cid:durableId="428695142">
    <w:abstractNumId w:val="163"/>
  </w:num>
  <w:num w:numId="101" w16cid:durableId="1995450465">
    <w:abstractNumId w:val="231"/>
  </w:num>
  <w:num w:numId="102" w16cid:durableId="928739246">
    <w:abstractNumId w:val="175"/>
  </w:num>
  <w:num w:numId="103" w16cid:durableId="323748831">
    <w:abstractNumId w:val="111"/>
  </w:num>
  <w:num w:numId="104" w16cid:durableId="1634284486">
    <w:abstractNumId w:val="294"/>
  </w:num>
  <w:num w:numId="105" w16cid:durableId="1361667619">
    <w:abstractNumId w:val="132"/>
  </w:num>
  <w:num w:numId="106" w16cid:durableId="499153122">
    <w:abstractNumId w:val="74"/>
  </w:num>
  <w:num w:numId="107" w16cid:durableId="687489300">
    <w:abstractNumId w:val="149"/>
  </w:num>
  <w:num w:numId="108" w16cid:durableId="639966684">
    <w:abstractNumId w:val="218"/>
  </w:num>
  <w:num w:numId="109" w16cid:durableId="1283926143">
    <w:abstractNumId w:val="195"/>
  </w:num>
  <w:num w:numId="110" w16cid:durableId="1684285856">
    <w:abstractNumId w:val="14"/>
  </w:num>
  <w:num w:numId="111" w16cid:durableId="1191380714">
    <w:abstractNumId w:val="207"/>
  </w:num>
  <w:num w:numId="112" w16cid:durableId="567955845">
    <w:abstractNumId w:val="9"/>
  </w:num>
  <w:num w:numId="113" w16cid:durableId="187109298">
    <w:abstractNumId w:val="211"/>
  </w:num>
  <w:num w:numId="114" w16cid:durableId="1368139091">
    <w:abstractNumId w:val="201"/>
  </w:num>
  <w:num w:numId="115" w16cid:durableId="1055129998">
    <w:abstractNumId w:val="343"/>
  </w:num>
  <w:num w:numId="116" w16cid:durableId="844830469">
    <w:abstractNumId w:val="196"/>
  </w:num>
  <w:num w:numId="117" w16cid:durableId="55780911">
    <w:abstractNumId w:val="377"/>
  </w:num>
  <w:num w:numId="118" w16cid:durableId="1005087561">
    <w:abstractNumId w:val="249"/>
  </w:num>
  <w:num w:numId="119" w16cid:durableId="166408780">
    <w:abstractNumId w:val="340"/>
  </w:num>
  <w:num w:numId="120" w16cid:durableId="1241983569">
    <w:abstractNumId w:val="319"/>
  </w:num>
  <w:num w:numId="121" w16cid:durableId="661743361">
    <w:abstractNumId w:val="86"/>
  </w:num>
  <w:num w:numId="122" w16cid:durableId="1354456301">
    <w:abstractNumId w:val="136"/>
  </w:num>
  <w:num w:numId="123" w16cid:durableId="319507445">
    <w:abstractNumId w:val="263"/>
  </w:num>
  <w:num w:numId="124" w16cid:durableId="2024279360">
    <w:abstractNumId w:val="148"/>
  </w:num>
  <w:num w:numId="125" w16cid:durableId="141897001">
    <w:abstractNumId w:val="57"/>
  </w:num>
  <w:num w:numId="126" w16cid:durableId="979042753">
    <w:abstractNumId w:val="92"/>
  </w:num>
  <w:num w:numId="127" w16cid:durableId="517693266">
    <w:abstractNumId w:val="44"/>
  </w:num>
  <w:num w:numId="128" w16cid:durableId="1300375612">
    <w:abstractNumId w:val="276"/>
  </w:num>
  <w:num w:numId="129" w16cid:durableId="1947155351">
    <w:abstractNumId w:val="322"/>
  </w:num>
  <w:num w:numId="130" w16cid:durableId="2044358275">
    <w:abstractNumId w:val="290"/>
  </w:num>
  <w:num w:numId="131" w16cid:durableId="1527017593">
    <w:abstractNumId w:val="63"/>
  </w:num>
  <w:num w:numId="132" w16cid:durableId="387730309">
    <w:abstractNumId w:val="364"/>
  </w:num>
  <w:num w:numId="133" w16cid:durableId="1068843274">
    <w:abstractNumId w:val="332"/>
  </w:num>
  <w:num w:numId="134" w16cid:durableId="1020401582">
    <w:abstractNumId w:val="190"/>
  </w:num>
  <w:num w:numId="135" w16cid:durableId="1136489108">
    <w:abstractNumId w:val="365"/>
  </w:num>
  <w:num w:numId="136" w16cid:durableId="829060251">
    <w:abstractNumId w:val="125"/>
  </w:num>
  <w:num w:numId="137" w16cid:durableId="1825002939">
    <w:abstractNumId w:val="143"/>
  </w:num>
  <w:num w:numId="138" w16cid:durableId="64038966">
    <w:abstractNumId w:val="292"/>
  </w:num>
  <w:num w:numId="139" w16cid:durableId="30423293">
    <w:abstractNumId w:val="10"/>
  </w:num>
  <w:num w:numId="140" w16cid:durableId="1997150234">
    <w:abstractNumId w:val="252"/>
  </w:num>
  <w:num w:numId="141" w16cid:durableId="250240068">
    <w:abstractNumId w:val="351"/>
  </w:num>
  <w:num w:numId="142" w16cid:durableId="976106885">
    <w:abstractNumId w:val="313"/>
  </w:num>
  <w:num w:numId="143" w16cid:durableId="185405545">
    <w:abstractNumId w:val="199"/>
  </w:num>
  <w:num w:numId="144" w16cid:durableId="381292731">
    <w:abstractNumId w:val="385"/>
  </w:num>
  <w:num w:numId="145" w16cid:durableId="1732071690">
    <w:abstractNumId w:val="131"/>
  </w:num>
  <w:num w:numId="146" w16cid:durableId="486484674">
    <w:abstractNumId w:val="45"/>
  </w:num>
  <w:num w:numId="147" w16cid:durableId="633679501">
    <w:abstractNumId w:val="89"/>
  </w:num>
  <w:num w:numId="148" w16cid:durableId="779305092">
    <w:abstractNumId w:val="307"/>
  </w:num>
  <w:num w:numId="149" w16cid:durableId="3020432">
    <w:abstractNumId w:val="234"/>
  </w:num>
  <w:num w:numId="150" w16cid:durableId="185097789">
    <w:abstractNumId w:val="52"/>
  </w:num>
  <w:num w:numId="151" w16cid:durableId="1102217069">
    <w:abstractNumId w:val="219"/>
  </w:num>
  <w:num w:numId="152" w16cid:durableId="1024795103">
    <w:abstractNumId w:val="107"/>
  </w:num>
  <w:num w:numId="153" w16cid:durableId="1165247160">
    <w:abstractNumId w:val="248"/>
  </w:num>
  <w:num w:numId="154" w16cid:durableId="513737715">
    <w:abstractNumId w:val="124"/>
  </w:num>
  <w:num w:numId="155" w16cid:durableId="1655378264">
    <w:abstractNumId w:val="128"/>
  </w:num>
  <w:num w:numId="156" w16cid:durableId="215630538">
    <w:abstractNumId w:val="367"/>
  </w:num>
  <w:num w:numId="157" w16cid:durableId="1475635180">
    <w:abstractNumId w:val="67"/>
  </w:num>
  <w:num w:numId="158" w16cid:durableId="892932123">
    <w:abstractNumId w:val="26"/>
  </w:num>
  <w:num w:numId="159" w16cid:durableId="1982880223">
    <w:abstractNumId w:val="95"/>
  </w:num>
  <w:num w:numId="160" w16cid:durableId="845482097">
    <w:abstractNumId w:val="390"/>
  </w:num>
  <w:num w:numId="161" w16cid:durableId="595746208">
    <w:abstractNumId w:val="19"/>
  </w:num>
  <w:num w:numId="162" w16cid:durableId="2090958836">
    <w:abstractNumId w:val="75"/>
  </w:num>
  <w:num w:numId="163" w16cid:durableId="147669631">
    <w:abstractNumId w:val="214"/>
  </w:num>
  <w:num w:numId="164" w16cid:durableId="1480997986">
    <w:abstractNumId w:val="256"/>
  </w:num>
  <w:num w:numId="165" w16cid:durableId="89207359">
    <w:abstractNumId w:val="310"/>
  </w:num>
  <w:num w:numId="166" w16cid:durableId="760109021">
    <w:abstractNumId w:val="0"/>
  </w:num>
  <w:num w:numId="167" w16cid:durableId="1628312669">
    <w:abstractNumId w:val="300"/>
  </w:num>
  <w:num w:numId="168" w16cid:durableId="2038700586">
    <w:abstractNumId w:val="8"/>
  </w:num>
  <w:num w:numId="169" w16cid:durableId="78675201">
    <w:abstractNumId w:val="324"/>
  </w:num>
  <w:num w:numId="170" w16cid:durableId="279920140">
    <w:abstractNumId w:val="2"/>
  </w:num>
  <w:num w:numId="171" w16cid:durableId="71241022">
    <w:abstractNumId w:val="152"/>
  </w:num>
  <w:num w:numId="172" w16cid:durableId="894435681">
    <w:abstractNumId w:val="76"/>
  </w:num>
  <w:num w:numId="173" w16cid:durableId="1464032225">
    <w:abstractNumId w:val="64"/>
  </w:num>
  <w:num w:numId="174" w16cid:durableId="1705329029">
    <w:abstractNumId w:val="264"/>
  </w:num>
  <w:num w:numId="175" w16cid:durableId="1210414284">
    <w:abstractNumId w:val="7"/>
  </w:num>
  <w:num w:numId="176" w16cid:durableId="939947250">
    <w:abstractNumId w:val="247"/>
  </w:num>
  <w:num w:numId="177" w16cid:durableId="1904833260">
    <w:abstractNumId w:val="150"/>
  </w:num>
  <w:num w:numId="178" w16cid:durableId="1634554512">
    <w:abstractNumId w:val="160"/>
  </w:num>
  <w:num w:numId="179" w16cid:durableId="1398673612">
    <w:abstractNumId w:val="98"/>
  </w:num>
  <w:num w:numId="180" w16cid:durableId="1897273585">
    <w:abstractNumId w:val="99"/>
  </w:num>
  <w:num w:numId="181" w16cid:durableId="1703088896">
    <w:abstractNumId w:val="151"/>
  </w:num>
  <w:num w:numId="182" w16cid:durableId="1022512632">
    <w:abstractNumId w:val="341"/>
  </w:num>
  <w:num w:numId="183" w16cid:durableId="1441145060">
    <w:abstractNumId w:val="32"/>
  </w:num>
  <w:num w:numId="184" w16cid:durableId="552156718">
    <w:abstractNumId w:val="155"/>
  </w:num>
  <w:num w:numId="185" w16cid:durableId="731512925">
    <w:abstractNumId w:val="78"/>
  </w:num>
  <w:num w:numId="186" w16cid:durableId="460924114">
    <w:abstractNumId w:val="227"/>
  </w:num>
  <w:num w:numId="187" w16cid:durableId="1019816087">
    <w:abstractNumId w:val="277"/>
  </w:num>
  <w:num w:numId="188" w16cid:durableId="1161582118">
    <w:abstractNumId w:val="173"/>
  </w:num>
  <w:num w:numId="189" w16cid:durableId="805465866">
    <w:abstractNumId w:val="113"/>
  </w:num>
  <w:num w:numId="190" w16cid:durableId="817957231">
    <w:abstractNumId w:val="165"/>
  </w:num>
  <w:num w:numId="191" w16cid:durableId="1673602552">
    <w:abstractNumId w:val="245"/>
  </w:num>
  <w:num w:numId="192" w16cid:durableId="359012510">
    <w:abstractNumId w:val="70"/>
  </w:num>
  <w:num w:numId="193" w16cid:durableId="791168065">
    <w:abstractNumId w:val="161"/>
  </w:num>
  <w:num w:numId="194" w16cid:durableId="104815519">
    <w:abstractNumId w:val="172"/>
  </w:num>
  <w:num w:numId="195" w16cid:durableId="733817404">
    <w:abstractNumId w:val="33"/>
  </w:num>
  <w:num w:numId="196" w16cid:durableId="1862664208">
    <w:abstractNumId w:val="140"/>
  </w:num>
  <w:num w:numId="197" w16cid:durableId="2128347899">
    <w:abstractNumId w:val="389"/>
  </w:num>
  <w:num w:numId="198" w16cid:durableId="57942207">
    <w:abstractNumId w:val="346"/>
  </w:num>
  <w:num w:numId="199" w16cid:durableId="1732344478">
    <w:abstractNumId w:val="244"/>
  </w:num>
  <w:num w:numId="200" w16cid:durableId="117920032">
    <w:abstractNumId w:val="359"/>
  </w:num>
  <w:num w:numId="201" w16cid:durableId="1612739028">
    <w:abstractNumId w:val="146"/>
  </w:num>
  <w:num w:numId="202" w16cid:durableId="1565526415">
    <w:abstractNumId w:val="335"/>
  </w:num>
  <w:num w:numId="203" w16cid:durableId="58750509">
    <w:abstractNumId w:val="394"/>
  </w:num>
  <w:num w:numId="204" w16cid:durableId="341667352">
    <w:abstractNumId w:val="295"/>
  </w:num>
  <w:num w:numId="205" w16cid:durableId="762259129">
    <w:abstractNumId w:val="250"/>
  </w:num>
  <w:num w:numId="206" w16cid:durableId="1079863340">
    <w:abstractNumId w:val="217"/>
  </w:num>
  <w:num w:numId="207" w16cid:durableId="610208977">
    <w:abstractNumId w:val="271"/>
  </w:num>
  <w:num w:numId="208" w16cid:durableId="912930204">
    <w:abstractNumId w:val="306"/>
  </w:num>
  <w:num w:numId="209" w16cid:durableId="1830903140">
    <w:abstractNumId w:val="69"/>
  </w:num>
  <w:num w:numId="210" w16cid:durableId="587690050">
    <w:abstractNumId w:val="345"/>
  </w:num>
  <w:num w:numId="211" w16cid:durableId="802575452">
    <w:abstractNumId w:val="104"/>
  </w:num>
  <w:num w:numId="212" w16cid:durableId="924727652">
    <w:abstractNumId w:val="4"/>
  </w:num>
  <w:num w:numId="213" w16cid:durableId="528883520">
    <w:abstractNumId w:val="119"/>
  </w:num>
  <w:num w:numId="214" w16cid:durableId="102655222">
    <w:abstractNumId w:val="1"/>
  </w:num>
  <w:num w:numId="215" w16cid:durableId="445855242">
    <w:abstractNumId w:val="301"/>
  </w:num>
  <w:num w:numId="216" w16cid:durableId="1138106995">
    <w:abstractNumId w:val="274"/>
  </w:num>
  <w:num w:numId="217" w16cid:durableId="1415085946">
    <w:abstractNumId w:val="239"/>
  </w:num>
  <w:num w:numId="218" w16cid:durableId="957756676">
    <w:abstractNumId w:val="24"/>
  </w:num>
  <w:num w:numId="219" w16cid:durableId="1135564238">
    <w:abstractNumId w:val="91"/>
  </w:num>
  <w:num w:numId="220" w16cid:durableId="908536546">
    <w:abstractNumId w:val="337"/>
  </w:num>
  <w:num w:numId="221" w16cid:durableId="229921805">
    <w:abstractNumId w:val="240"/>
  </w:num>
  <w:num w:numId="222" w16cid:durableId="1376542497">
    <w:abstractNumId w:val="243"/>
  </w:num>
  <w:num w:numId="223" w16cid:durableId="402992925">
    <w:abstractNumId w:val="208"/>
  </w:num>
  <w:num w:numId="224" w16cid:durableId="1369067767">
    <w:abstractNumId w:val="312"/>
  </w:num>
  <w:num w:numId="225" w16cid:durableId="1830243529">
    <w:abstractNumId w:val="376"/>
  </w:num>
  <w:num w:numId="226" w16cid:durableId="1971476159">
    <w:abstractNumId w:val="191"/>
  </w:num>
  <w:num w:numId="227" w16cid:durableId="1323050212">
    <w:abstractNumId w:val="30"/>
  </w:num>
  <w:num w:numId="228" w16cid:durableId="744493916">
    <w:abstractNumId w:val="374"/>
  </w:num>
  <w:num w:numId="229" w16cid:durableId="1364788438">
    <w:abstractNumId w:val="226"/>
  </w:num>
  <w:num w:numId="230" w16cid:durableId="1928807934">
    <w:abstractNumId w:val="369"/>
  </w:num>
  <w:num w:numId="231" w16cid:durableId="1012607312">
    <w:abstractNumId w:val="110"/>
  </w:num>
  <w:num w:numId="232" w16cid:durableId="2042709328">
    <w:abstractNumId w:val="267"/>
  </w:num>
  <w:num w:numId="233" w16cid:durableId="1279533285">
    <w:abstractNumId w:val="79"/>
  </w:num>
  <w:num w:numId="234" w16cid:durableId="1502617466">
    <w:abstractNumId w:val="193"/>
  </w:num>
  <w:num w:numId="235" w16cid:durableId="1425958359">
    <w:abstractNumId w:val="184"/>
  </w:num>
  <w:num w:numId="236" w16cid:durableId="2141654914">
    <w:abstractNumId w:val="171"/>
  </w:num>
  <w:num w:numId="237" w16cid:durableId="1235774293">
    <w:abstractNumId w:val="366"/>
  </w:num>
  <w:num w:numId="238" w16cid:durableId="183906138">
    <w:abstractNumId w:val="235"/>
  </w:num>
  <w:num w:numId="239" w16cid:durableId="472332455">
    <w:abstractNumId w:val="116"/>
  </w:num>
  <w:num w:numId="240" w16cid:durableId="2038577984">
    <w:abstractNumId w:val="238"/>
  </w:num>
  <w:num w:numId="241" w16cid:durableId="2050109368">
    <w:abstractNumId w:val="275"/>
  </w:num>
  <w:num w:numId="242" w16cid:durableId="334502006">
    <w:abstractNumId w:val="123"/>
  </w:num>
  <w:num w:numId="243" w16cid:durableId="500974213">
    <w:abstractNumId w:val="185"/>
  </w:num>
  <w:num w:numId="244" w16cid:durableId="1916892336">
    <w:abstractNumId w:val="265"/>
  </w:num>
  <w:num w:numId="245" w16cid:durableId="39982370">
    <w:abstractNumId w:val="381"/>
  </w:num>
  <w:num w:numId="246" w16cid:durableId="74330341">
    <w:abstractNumId w:val="352"/>
  </w:num>
  <w:num w:numId="247" w16cid:durableId="1625772574">
    <w:abstractNumId w:val="21"/>
  </w:num>
  <w:num w:numId="248" w16cid:durableId="1211958601">
    <w:abstractNumId w:val="350"/>
  </w:num>
  <w:num w:numId="249" w16cid:durableId="2011987412">
    <w:abstractNumId w:val="391"/>
  </w:num>
  <w:num w:numId="250" w16cid:durableId="1081414070">
    <w:abstractNumId w:val="159"/>
  </w:num>
  <w:num w:numId="251" w16cid:durableId="617420558">
    <w:abstractNumId w:val="157"/>
  </w:num>
  <w:num w:numId="252" w16cid:durableId="658578435">
    <w:abstractNumId w:val="289"/>
  </w:num>
  <w:num w:numId="253" w16cid:durableId="1267687355">
    <w:abstractNumId w:val="291"/>
  </w:num>
  <w:num w:numId="254" w16cid:durableId="406608594">
    <w:abstractNumId w:val="373"/>
  </w:num>
  <w:num w:numId="255" w16cid:durableId="253323141">
    <w:abstractNumId w:val="202"/>
  </w:num>
  <w:num w:numId="256" w16cid:durableId="1256017614">
    <w:abstractNumId w:val="355"/>
  </w:num>
  <w:num w:numId="257" w16cid:durableId="1551184141">
    <w:abstractNumId w:val="43"/>
  </w:num>
  <w:num w:numId="258" w16cid:durableId="1084572897">
    <w:abstractNumId w:val="114"/>
  </w:num>
  <w:num w:numId="259" w16cid:durableId="1778216052">
    <w:abstractNumId w:val="328"/>
  </w:num>
  <w:num w:numId="260" w16cid:durableId="116916961">
    <w:abstractNumId w:val="90"/>
  </w:num>
  <w:num w:numId="261" w16cid:durableId="1794596957">
    <w:abstractNumId w:val="61"/>
  </w:num>
  <w:num w:numId="262" w16cid:durableId="1606837985">
    <w:abstractNumId w:val="28"/>
  </w:num>
  <w:num w:numId="263" w16cid:durableId="1079987575">
    <w:abstractNumId w:val="11"/>
  </w:num>
  <w:num w:numId="264" w16cid:durableId="119307203">
    <w:abstractNumId w:val="188"/>
  </w:num>
  <w:num w:numId="265" w16cid:durableId="904340487">
    <w:abstractNumId w:val="281"/>
  </w:num>
  <w:num w:numId="266" w16cid:durableId="1702783783">
    <w:abstractNumId w:val="17"/>
  </w:num>
  <w:num w:numId="267" w16cid:durableId="1908298357">
    <w:abstractNumId w:val="127"/>
  </w:num>
  <w:num w:numId="268" w16cid:durableId="858470717">
    <w:abstractNumId w:val="154"/>
  </w:num>
  <w:num w:numId="269" w16cid:durableId="1888447216">
    <w:abstractNumId w:val="254"/>
  </w:num>
  <w:num w:numId="270" w16cid:durableId="1523858873">
    <w:abstractNumId w:val="118"/>
  </w:num>
  <w:num w:numId="271" w16cid:durableId="1462459310">
    <w:abstractNumId w:val="383"/>
  </w:num>
  <w:num w:numId="272" w16cid:durableId="1921670578">
    <w:abstractNumId w:val="216"/>
  </w:num>
  <w:num w:numId="273" w16cid:durableId="1622371879">
    <w:abstractNumId w:val="55"/>
  </w:num>
  <w:num w:numId="274" w16cid:durableId="948010425">
    <w:abstractNumId w:val="342"/>
  </w:num>
  <w:num w:numId="275" w16cid:durableId="869994295">
    <w:abstractNumId w:val="308"/>
  </w:num>
  <w:num w:numId="276" w16cid:durableId="1912615468">
    <w:abstractNumId w:val="357"/>
  </w:num>
  <w:num w:numId="277" w16cid:durableId="855578336">
    <w:abstractNumId w:val="213"/>
  </w:num>
  <w:num w:numId="278" w16cid:durableId="1721201070">
    <w:abstractNumId w:val="363"/>
  </w:num>
  <w:num w:numId="279" w16cid:durableId="1897736902">
    <w:abstractNumId w:val="203"/>
  </w:num>
  <w:num w:numId="280" w16cid:durableId="1814910578">
    <w:abstractNumId w:val="94"/>
  </w:num>
  <w:num w:numId="281" w16cid:durableId="1616474419">
    <w:abstractNumId w:val="387"/>
  </w:num>
  <w:num w:numId="282" w16cid:durableId="837041793">
    <w:abstractNumId w:val="77"/>
  </w:num>
  <w:num w:numId="283" w16cid:durableId="87820874">
    <w:abstractNumId w:val="358"/>
  </w:num>
  <w:num w:numId="284" w16cid:durableId="1363625280">
    <w:abstractNumId w:val="305"/>
  </w:num>
  <w:num w:numId="285" w16cid:durableId="2050832804">
    <w:abstractNumId w:val="3"/>
  </w:num>
  <w:num w:numId="286" w16cid:durableId="547569758">
    <w:abstractNumId w:val="49"/>
  </w:num>
  <w:num w:numId="287" w16cid:durableId="1134715704">
    <w:abstractNumId w:val="139"/>
  </w:num>
  <w:num w:numId="288" w16cid:durableId="1212185562">
    <w:abstractNumId w:val="198"/>
  </w:num>
  <w:num w:numId="289" w16cid:durableId="1374037262">
    <w:abstractNumId w:val="262"/>
  </w:num>
  <w:num w:numId="290" w16cid:durableId="1663854458">
    <w:abstractNumId w:val="54"/>
  </w:num>
  <w:num w:numId="291" w16cid:durableId="545994340">
    <w:abstractNumId w:val="288"/>
  </w:num>
  <w:num w:numId="292" w16cid:durableId="1397124127">
    <w:abstractNumId w:val="232"/>
  </w:num>
  <w:num w:numId="293" w16cid:durableId="1279606294">
    <w:abstractNumId w:val="31"/>
  </w:num>
  <w:num w:numId="294" w16cid:durableId="570433141">
    <w:abstractNumId w:val="72"/>
  </w:num>
  <w:num w:numId="295" w16cid:durableId="1276406944">
    <w:abstractNumId w:val="80"/>
  </w:num>
  <w:num w:numId="296" w16cid:durableId="1137605301">
    <w:abstractNumId w:val="259"/>
  </w:num>
  <w:num w:numId="297" w16cid:durableId="1214537029">
    <w:abstractNumId w:val="370"/>
  </w:num>
  <w:num w:numId="298" w16cid:durableId="741831681">
    <w:abstractNumId w:val="73"/>
  </w:num>
  <w:num w:numId="299" w16cid:durableId="335424845">
    <w:abstractNumId w:val="129"/>
  </w:num>
  <w:num w:numId="300" w16cid:durableId="1503665851">
    <w:abstractNumId w:val="117"/>
  </w:num>
  <w:num w:numId="301" w16cid:durableId="2110418894">
    <w:abstractNumId w:val="23"/>
  </w:num>
  <w:num w:numId="302" w16cid:durableId="428698705">
    <w:abstractNumId w:val="182"/>
  </w:num>
  <w:num w:numId="303" w16cid:durableId="1002123056">
    <w:abstractNumId w:val="353"/>
  </w:num>
  <w:num w:numId="304" w16cid:durableId="738331809">
    <w:abstractNumId w:val="186"/>
  </w:num>
  <w:num w:numId="305" w16cid:durableId="1478911710">
    <w:abstractNumId w:val="81"/>
  </w:num>
  <w:num w:numId="306" w16cid:durableId="607547401">
    <w:abstractNumId w:val="314"/>
  </w:num>
  <w:num w:numId="307" w16cid:durableId="2026595776">
    <w:abstractNumId w:val="269"/>
  </w:num>
  <w:num w:numId="308" w16cid:durableId="480269732">
    <w:abstractNumId w:val="180"/>
  </w:num>
  <w:num w:numId="309" w16cid:durableId="1496263606">
    <w:abstractNumId w:val="58"/>
  </w:num>
  <w:num w:numId="310" w16cid:durableId="1261527562">
    <w:abstractNumId w:val="298"/>
  </w:num>
  <w:num w:numId="311" w16cid:durableId="1325166537">
    <w:abstractNumId w:val="228"/>
  </w:num>
  <w:num w:numId="312" w16cid:durableId="1387140487">
    <w:abstractNumId w:val="130"/>
  </w:num>
  <w:num w:numId="313" w16cid:durableId="1877505182">
    <w:abstractNumId w:val="56"/>
  </w:num>
  <w:num w:numId="314" w16cid:durableId="542522193">
    <w:abstractNumId w:val="272"/>
  </w:num>
  <w:num w:numId="315" w16cid:durableId="1921477516">
    <w:abstractNumId w:val="137"/>
  </w:num>
  <w:num w:numId="316" w16cid:durableId="180634954">
    <w:abstractNumId w:val="316"/>
  </w:num>
  <w:num w:numId="317" w16cid:durableId="1676611497">
    <w:abstractNumId w:val="361"/>
  </w:num>
  <w:num w:numId="318" w16cid:durableId="1709798432">
    <w:abstractNumId w:val="268"/>
  </w:num>
  <w:num w:numId="319" w16cid:durableId="892617403">
    <w:abstractNumId w:val="282"/>
  </w:num>
  <w:num w:numId="320" w16cid:durableId="1549487701">
    <w:abstractNumId w:val="333"/>
  </w:num>
  <w:num w:numId="321" w16cid:durableId="885070446">
    <w:abstractNumId w:val="145"/>
  </w:num>
  <w:num w:numId="322" w16cid:durableId="478348704">
    <w:abstractNumId w:val="12"/>
  </w:num>
  <w:num w:numId="323" w16cid:durableId="488516630">
    <w:abstractNumId w:val="60"/>
  </w:num>
  <w:num w:numId="324" w16cid:durableId="176382935">
    <w:abstractNumId w:val="27"/>
  </w:num>
  <w:num w:numId="325" w16cid:durableId="1005085735">
    <w:abstractNumId w:val="334"/>
  </w:num>
  <w:num w:numId="326" w16cid:durableId="1873955833">
    <w:abstractNumId w:val="331"/>
  </w:num>
  <w:num w:numId="327" w16cid:durableId="211888558">
    <w:abstractNumId w:val="242"/>
  </w:num>
  <w:num w:numId="328" w16cid:durableId="886379359">
    <w:abstractNumId w:val="321"/>
  </w:num>
  <w:num w:numId="329" w16cid:durableId="195436005">
    <w:abstractNumId w:val="88"/>
  </w:num>
  <w:num w:numId="330" w16cid:durableId="680400880">
    <w:abstractNumId w:val="34"/>
  </w:num>
  <w:num w:numId="331" w16cid:durableId="348263472">
    <w:abstractNumId w:val="156"/>
  </w:num>
  <w:num w:numId="332" w16cid:durableId="1198548445">
    <w:abstractNumId w:val="50"/>
  </w:num>
  <w:num w:numId="333" w16cid:durableId="938803654">
    <w:abstractNumId w:val="181"/>
  </w:num>
  <w:num w:numId="334" w16cid:durableId="1321229848">
    <w:abstractNumId w:val="22"/>
  </w:num>
  <w:num w:numId="335" w16cid:durableId="86464821">
    <w:abstractNumId w:val="15"/>
  </w:num>
  <w:num w:numId="336" w16cid:durableId="434642739">
    <w:abstractNumId w:val="112"/>
  </w:num>
  <w:num w:numId="337" w16cid:durableId="355742387">
    <w:abstractNumId w:val="251"/>
  </w:num>
  <w:num w:numId="338" w16cid:durableId="732511343">
    <w:abstractNumId w:val="135"/>
  </w:num>
  <w:num w:numId="339" w16cid:durableId="655839185">
    <w:abstractNumId w:val="204"/>
  </w:num>
  <w:num w:numId="340" w16cid:durableId="530186708">
    <w:abstractNumId w:val="284"/>
  </w:num>
  <w:num w:numId="341" w16cid:durableId="591744966">
    <w:abstractNumId w:val="108"/>
  </w:num>
  <w:num w:numId="342" w16cid:durableId="231892736">
    <w:abstractNumId w:val="253"/>
  </w:num>
  <w:num w:numId="343" w16cid:durableId="1619408428">
    <w:abstractNumId w:val="388"/>
  </w:num>
  <w:num w:numId="344" w16cid:durableId="1778332082">
    <w:abstractNumId w:val="176"/>
  </w:num>
  <w:num w:numId="345" w16cid:durableId="1210530453">
    <w:abstractNumId w:val="158"/>
  </w:num>
  <w:num w:numId="346" w16cid:durableId="1554272517">
    <w:abstractNumId w:val="368"/>
  </w:num>
  <w:num w:numId="347" w16cid:durableId="207912658">
    <w:abstractNumId w:val="120"/>
  </w:num>
  <w:num w:numId="348" w16cid:durableId="1422993312">
    <w:abstractNumId w:val="302"/>
  </w:num>
  <w:num w:numId="349" w16cid:durableId="1203241">
    <w:abstractNumId w:val="270"/>
  </w:num>
  <w:num w:numId="350" w16cid:durableId="1467621960">
    <w:abstractNumId w:val="323"/>
  </w:num>
  <w:num w:numId="351" w16cid:durableId="1761900932">
    <w:abstractNumId w:val="106"/>
  </w:num>
  <w:num w:numId="352" w16cid:durableId="1238056452">
    <w:abstractNumId w:val="344"/>
  </w:num>
  <w:num w:numId="353" w16cid:durableId="466708500">
    <w:abstractNumId w:val="141"/>
  </w:num>
  <w:num w:numId="354" w16cid:durableId="1822579532">
    <w:abstractNumId w:val="209"/>
  </w:num>
  <w:num w:numId="355" w16cid:durableId="546844043">
    <w:abstractNumId w:val="303"/>
  </w:num>
  <w:num w:numId="356" w16cid:durableId="1391029392">
    <w:abstractNumId w:val="66"/>
  </w:num>
  <w:num w:numId="357" w16cid:durableId="673190384">
    <w:abstractNumId w:val="258"/>
  </w:num>
  <w:num w:numId="358" w16cid:durableId="1807619277">
    <w:abstractNumId w:val="166"/>
  </w:num>
  <w:num w:numId="359" w16cid:durableId="772937039">
    <w:abstractNumId w:val="144"/>
  </w:num>
  <w:num w:numId="360" w16cid:durableId="409472415">
    <w:abstractNumId w:val="192"/>
  </w:num>
  <w:num w:numId="361" w16cid:durableId="699670139">
    <w:abstractNumId w:val="68"/>
  </w:num>
  <w:num w:numId="362" w16cid:durableId="700008798">
    <w:abstractNumId w:val="285"/>
  </w:num>
  <w:num w:numId="363" w16cid:durableId="603000961">
    <w:abstractNumId w:val="296"/>
  </w:num>
  <w:num w:numId="364" w16cid:durableId="2138834142">
    <w:abstractNumId w:val="354"/>
  </w:num>
  <w:num w:numId="365" w16cid:durableId="1862887721">
    <w:abstractNumId w:val="87"/>
  </w:num>
  <w:num w:numId="366" w16cid:durableId="1643540596">
    <w:abstractNumId w:val="293"/>
  </w:num>
  <w:num w:numId="367" w16cid:durableId="409277186">
    <w:abstractNumId w:val="362"/>
  </w:num>
  <w:num w:numId="368" w16cid:durableId="94595666">
    <w:abstractNumId w:val="103"/>
  </w:num>
  <w:num w:numId="369" w16cid:durableId="717052521">
    <w:abstractNumId w:val="246"/>
  </w:num>
  <w:num w:numId="370" w16cid:durableId="1642616030">
    <w:abstractNumId w:val="6"/>
  </w:num>
  <w:num w:numId="371" w16cid:durableId="902565360">
    <w:abstractNumId w:val="372"/>
  </w:num>
  <w:num w:numId="372" w16cid:durableId="169761155">
    <w:abstractNumId w:val="257"/>
  </w:num>
  <w:num w:numId="373" w16cid:durableId="510990645">
    <w:abstractNumId w:val="170"/>
  </w:num>
  <w:num w:numId="374" w16cid:durableId="758982639">
    <w:abstractNumId w:val="179"/>
  </w:num>
  <w:num w:numId="375" w16cid:durableId="876891333">
    <w:abstractNumId w:val="320"/>
  </w:num>
  <w:num w:numId="376" w16cid:durableId="949121524">
    <w:abstractNumId w:val="395"/>
  </w:num>
  <w:num w:numId="377" w16cid:durableId="1908417707">
    <w:abstractNumId w:val="378"/>
  </w:num>
  <w:num w:numId="378" w16cid:durableId="416564142">
    <w:abstractNumId w:val="168"/>
  </w:num>
  <w:num w:numId="379" w16cid:durableId="532108756">
    <w:abstractNumId w:val="336"/>
  </w:num>
  <w:num w:numId="380" w16cid:durableId="170219143">
    <w:abstractNumId w:val="206"/>
  </w:num>
  <w:num w:numId="381" w16cid:durableId="192617055">
    <w:abstractNumId w:val="371"/>
  </w:num>
  <w:num w:numId="382" w16cid:durableId="520320924">
    <w:abstractNumId w:val="349"/>
  </w:num>
  <w:num w:numId="383" w16cid:durableId="1848444978">
    <w:abstractNumId w:val="122"/>
  </w:num>
  <w:num w:numId="384" w16cid:durableId="1425498138">
    <w:abstractNumId w:val="392"/>
  </w:num>
  <w:num w:numId="385" w16cid:durableId="1559778683">
    <w:abstractNumId w:val="133"/>
  </w:num>
  <w:num w:numId="386" w16cid:durableId="2019305919">
    <w:abstractNumId w:val="183"/>
  </w:num>
  <w:num w:numId="387" w16cid:durableId="313684135">
    <w:abstractNumId w:val="384"/>
  </w:num>
  <w:num w:numId="388" w16cid:durableId="1229343310">
    <w:abstractNumId w:val="329"/>
  </w:num>
  <w:num w:numId="389" w16cid:durableId="1374235423">
    <w:abstractNumId w:val="382"/>
  </w:num>
  <w:num w:numId="390" w16cid:durableId="1494418205">
    <w:abstractNumId w:val="102"/>
  </w:num>
  <w:num w:numId="391" w16cid:durableId="511574862">
    <w:abstractNumId w:val="330"/>
  </w:num>
  <w:num w:numId="392" w16cid:durableId="1552886743">
    <w:abstractNumId w:val="51"/>
  </w:num>
  <w:num w:numId="393" w16cid:durableId="935598825">
    <w:abstractNumId w:val="35"/>
  </w:num>
  <w:num w:numId="394" w16cid:durableId="1358462254">
    <w:abstractNumId w:val="105"/>
  </w:num>
  <w:num w:numId="395" w16cid:durableId="1697464928">
    <w:abstractNumId w:val="85"/>
  </w:num>
  <w:num w:numId="396" w16cid:durableId="605774388">
    <w:abstractNumId w:val="189"/>
  </w:num>
  <w:numIdMacAtCleanup w:val="3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3A"/>
    <w:rsid w:val="000035C8"/>
    <w:rsid w:val="00003E67"/>
    <w:rsid w:val="0000527E"/>
    <w:rsid w:val="00006579"/>
    <w:rsid w:val="00010878"/>
    <w:rsid w:val="00011066"/>
    <w:rsid w:val="000131E4"/>
    <w:rsid w:val="000134DC"/>
    <w:rsid w:val="00014F78"/>
    <w:rsid w:val="00015363"/>
    <w:rsid w:val="000156E3"/>
    <w:rsid w:val="0001599E"/>
    <w:rsid w:val="00015FDE"/>
    <w:rsid w:val="000167D4"/>
    <w:rsid w:val="00016A62"/>
    <w:rsid w:val="0002067F"/>
    <w:rsid w:val="00021598"/>
    <w:rsid w:val="000258EB"/>
    <w:rsid w:val="00025991"/>
    <w:rsid w:val="00025AB9"/>
    <w:rsid w:val="000274C6"/>
    <w:rsid w:val="000302A8"/>
    <w:rsid w:val="00030666"/>
    <w:rsid w:val="0003212F"/>
    <w:rsid w:val="0003228A"/>
    <w:rsid w:val="00032433"/>
    <w:rsid w:val="00033F6D"/>
    <w:rsid w:val="0003655B"/>
    <w:rsid w:val="00037783"/>
    <w:rsid w:val="000409B1"/>
    <w:rsid w:val="000412C7"/>
    <w:rsid w:val="0004177F"/>
    <w:rsid w:val="00041BEA"/>
    <w:rsid w:val="00041E49"/>
    <w:rsid w:val="00042B2D"/>
    <w:rsid w:val="00043939"/>
    <w:rsid w:val="00043AA2"/>
    <w:rsid w:val="00043F2E"/>
    <w:rsid w:val="00045006"/>
    <w:rsid w:val="0004533A"/>
    <w:rsid w:val="00046268"/>
    <w:rsid w:val="00046AC7"/>
    <w:rsid w:val="000471A1"/>
    <w:rsid w:val="0005179B"/>
    <w:rsid w:val="000517FC"/>
    <w:rsid w:val="00053685"/>
    <w:rsid w:val="00054B24"/>
    <w:rsid w:val="00054E20"/>
    <w:rsid w:val="00054F11"/>
    <w:rsid w:val="000556EC"/>
    <w:rsid w:val="00060941"/>
    <w:rsid w:val="00062188"/>
    <w:rsid w:val="000636EC"/>
    <w:rsid w:val="00063E50"/>
    <w:rsid w:val="00063EF6"/>
    <w:rsid w:val="00064594"/>
    <w:rsid w:val="00064E22"/>
    <w:rsid w:val="00065E4F"/>
    <w:rsid w:val="0006679D"/>
    <w:rsid w:val="00067830"/>
    <w:rsid w:val="00070210"/>
    <w:rsid w:val="00070732"/>
    <w:rsid w:val="00071B3D"/>
    <w:rsid w:val="00071E21"/>
    <w:rsid w:val="000723F0"/>
    <w:rsid w:val="00072499"/>
    <w:rsid w:val="0007276A"/>
    <w:rsid w:val="000728F7"/>
    <w:rsid w:val="00073B70"/>
    <w:rsid w:val="00075199"/>
    <w:rsid w:val="00075C0B"/>
    <w:rsid w:val="0007714B"/>
    <w:rsid w:val="00077997"/>
    <w:rsid w:val="00082221"/>
    <w:rsid w:val="0008342E"/>
    <w:rsid w:val="00083CE4"/>
    <w:rsid w:val="00083D7C"/>
    <w:rsid w:val="000840A1"/>
    <w:rsid w:val="00084133"/>
    <w:rsid w:val="00084871"/>
    <w:rsid w:val="00084D59"/>
    <w:rsid w:val="0008605D"/>
    <w:rsid w:val="00086492"/>
    <w:rsid w:val="00086E5C"/>
    <w:rsid w:val="000870A8"/>
    <w:rsid w:val="0008738C"/>
    <w:rsid w:val="00087CFE"/>
    <w:rsid w:val="00087DA3"/>
    <w:rsid w:val="00090A9E"/>
    <w:rsid w:val="00091466"/>
    <w:rsid w:val="00092432"/>
    <w:rsid w:val="000938B6"/>
    <w:rsid w:val="00093AAB"/>
    <w:rsid w:val="0009404B"/>
    <w:rsid w:val="00094B5E"/>
    <w:rsid w:val="0009575E"/>
    <w:rsid w:val="00095DF3"/>
    <w:rsid w:val="00095EF9"/>
    <w:rsid w:val="000966E2"/>
    <w:rsid w:val="00097C35"/>
    <w:rsid w:val="000A3FFC"/>
    <w:rsid w:val="000A4EAD"/>
    <w:rsid w:val="000A51E2"/>
    <w:rsid w:val="000A54B6"/>
    <w:rsid w:val="000A54BD"/>
    <w:rsid w:val="000A5787"/>
    <w:rsid w:val="000A6F04"/>
    <w:rsid w:val="000A7A31"/>
    <w:rsid w:val="000B0B98"/>
    <w:rsid w:val="000B110D"/>
    <w:rsid w:val="000B15EB"/>
    <w:rsid w:val="000B1D45"/>
    <w:rsid w:val="000B26CD"/>
    <w:rsid w:val="000B2936"/>
    <w:rsid w:val="000B2A8E"/>
    <w:rsid w:val="000B3275"/>
    <w:rsid w:val="000B47AF"/>
    <w:rsid w:val="000B59DB"/>
    <w:rsid w:val="000B7C8D"/>
    <w:rsid w:val="000C04DA"/>
    <w:rsid w:val="000C1211"/>
    <w:rsid w:val="000C1823"/>
    <w:rsid w:val="000C4740"/>
    <w:rsid w:val="000C74B1"/>
    <w:rsid w:val="000C78D0"/>
    <w:rsid w:val="000C7B3D"/>
    <w:rsid w:val="000D0FEE"/>
    <w:rsid w:val="000D1D14"/>
    <w:rsid w:val="000D25BD"/>
    <w:rsid w:val="000D3CD3"/>
    <w:rsid w:val="000D463C"/>
    <w:rsid w:val="000D47E6"/>
    <w:rsid w:val="000D4828"/>
    <w:rsid w:val="000D679F"/>
    <w:rsid w:val="000D7AEE"/>
    <w:rsid w:val="000E0062"/>
    <w:rsid w:val="000E1024"/>
    <w:rsid w:val="000E1511"/>
    <w:rsid w:val="000E1902"/>
    <w:rsid w:val="000E22E6"/>
    <w:rsid w:val="000E312E"/>
    <w:rsid w:val="000E379F"/>
    <w:rsid w:val="000E5A22"/>
    <w:rsid w:val="000E622C"/>
    <w:rsid w:val="000E708D"/>
    <w:rsid w:val="000F5519"/>
    <w:rsid w:val="000F5C38"/>
    <w:rsid w:val="000F5D94"/>
    <w:rsid w:val="000F67C5"/>
    <w:rsid w:val="000F6C6D"/>
    <w:rsid w:val="000F7006"/>
    <w:rsid w:val="00100871"/>
    <w:rsid w:val="001008E1"/>
    <w:rsid w:val="00100944"/>
    <w:rsid w:val="00100B95"/>
    <w:rsid w:val="00101612"/>
    <w:rsid w:val="00101B42"/>
    <w:rsid w:val="0010224A"/>
    <w:rsid w:val="00102CCA"/>
    <w:rsid w:val="00103A17"/>
    <w:rsid w:val="00104C57"/>
    <w:rsid w:val="00104EC2"/>
    <w:rsid w:val="00105699"/>
    <w:rsid w:val="001072A4"/>
    <w:rsid w:val="001118E3"/>
    <w:rsid w:val="00113012"/>
    <w:rsid w:val="00113D80"/>
    <w:rsid w:val="001141C7"/>
    <w:rsid w:val="0011476F"/>
    <w:rsid w:val="001159E4"/>
    <w:rsid w:val="00117B20"/>
    <w:rsid w:val="00120DCA"/>
    <w:rsid w:val="00120E15"/>
    <w:rsid w:val="0012218C"/>
    <w:rsid w:val="00123A8D"/>
    <w:rsid w:val="00124631"/>
    <w:rsid w:val="001251DB"/>
    <w:rsid w:val="0012595F"/>
    <w:rsid w:val="00127E60"/>
    <w:rsid w:val="001304CA"/>
    <w:rsid w:val="00130524"/>
    <w:rsid w:val="00130D05"/>
    <w:rsid w:val="00132251"/>
    <w:rsid w:val="00136358"/>
    <w:rsid w:val="00136CF6"/>
    <w:rsid w:val="00136E43"/>
    <w:rsid w:val="001378A2"/>
    <w:rsid w:val="00137A30"/>
    <w:rsid w:val="001405BB"/>
    <w:rsid w:val="00141604"/>
    <w:rsid w:val="00141689"/>
    <w:rsid w:val="0014285D"/>
    <w:rsid w:val="001429BF"/>
    <w:rsid w:val="001440AB"/>
    <w:rsid w:val="001451D0"/>
    <w:rsid w:val="00145404"/>
    <w:rsid w:val="00145C73"/>
    <w:rsid w:val="00146E28"/>
    <w:rsid w:val="00147BF4"/>
    <w:rsid w:val="00150D58"/>
    <w:rsid w:val="0015167F"/>
    <w:rsid w:val="00152829"/>
    <w:rsid w:val="00153154"/>
    <w:rsid w:val="0015350C"/>
    <w:rsid w:val="001542EB"/>
    <w:rsid w:val="001545FB"/>
    <w:rsid w:val="001547EA"/>
    <w:rsid w:val="00155BD4"/>
    <w:rsid w:val="0015646F"/>
    <w:rsid w:val="001571A2"/>
    <w:rsid w:val="0015732A"/>
    <w:rsid w:val="00157E7D"/>
    <w:rsid w:val="0016003E"/>
    <w:rsid w:val="001615BC"/>
    <w:rsid w:val="00161BE3"/>
    <w:rsid w:val="00161C60"/>
    <w:rsid w:val="00162117"/>
    <w:rsid w:val="001631C4"/>
    <w:rsid w:val="00164B93"/>
    <w:rsid w:val="001650D2"/>
    <w:rsid w:val="00165181"/>
    <w:rsid w:val="0016556F"/>
    <w:rsid w:val="001665F2"/>
    <w:rsid w:val="00166C1D"/>
    <w:rsid w:val="00167320"/>
    <w:rsid w:val="00167DBD"/>
    <w:rsid w:val="00171B83"/>
    <w:rsid w:val="00171F18"/>
    <w:rsid w:val="0017248A"/>
    <w:rsid w:val="001724D3"/>
    <w:rsid w:val="001735D0"/>
    <w:rsid w:val="0017500A"/>
    <w:rsid w:val="0017543C"/>
    <w:rsid w:val="001801FF"/>
    <w:rsid w:val="00180904"/>
    <w:rsid w:val="00181B56"/>
    <w:rsid w:val="00181FEA"/>
    <w:rsid w:val="001833DD"/>
    <w:rsid w:val="00183F58"/>
    <w:rsid w:val="001843E4"/>
    <w:rsid w:val="00184FB0"/>
    <w:rsid w:val="0018547C"/>
    <w:rsid w:val="00185F80"/>
    <w:rsid w:val="00186D65"/>
    <w:rsid w:val="00190259"/>
    <w:rsid w:val="00190BE3"/>
    <w:rsid w:val="001925A1"/>
    <w:rsid w:val="001926CD"/>
    <w:rsid w:val="00192860"/>
    <w:rsid w:val="00192D54"/>
    <w:rsid w:val="0019496C"/>
    <w:rsid w:val="00194ED0"/>
    <w:rsid w:val="00196FB6"/>
    <w:rsid w:val="001A06DE"/>
    <w:rsid w:val="001A2653"/>
    <w:rsid w:val="001A2837"/>
    <w:rsid w:val="001A2B07"/>
    <w:rsid w:val="001A2EDC"/>
    <w:rsid w:val="001A2F4D"/>
    <w:rsid w:val="001A4D1F"/>
    <w:rsid w:val="001A6422"/>
    <w:rsid w:val="001A6D81"/>
    <w:rsid w:val="001A77E7"/>
    <w:rsid w:val="001A7EE9"/>
    <w:rsid w:val="001B04D5"/>
    <w:rsid w:val="001B1E11"/>
    <w:rsid w:val="001B242E"/>
    <w:rsid w:val="001B2EF0"/>
    <w:rsid w:val="001B653D"/>
    <w:rsid w:val="001B76DA"/>
    <w:rsid w:val="001C1038"/>
    <w:rsid w:val="001C130A"/>
    <w:rsid w:val="001C1956"/>
    <w:rsid w:val="001C1D2D"/>
    <w:rsid w:val="001C442D"/>
    <w:rsid w:val="001C4F3B"/>
    <w:rsid w:val="001C58A7"/>
    <w:rsid w:val="001C6386"/>
    <w:rsid w:val="001C6473"/>
    <w:rsid w:val="001C677C"/>
    <w:rsid w:val="001C6DAE"/>
    <w:rsid w:val="001C7538"/>
    <w:rsid w:val="001C7EFD"/>
    <w:rsid w:val="001D21CB"/>
    <w:rsid w:val="001D2D47"/>
    <w:rsid w:val="001D36B9"/>
    <w:rsid w:val="001D37F7"/>
    <w:rsid w:val="001D3BDB"/>
    <w:rsid w:val="001D3D18"/>
    <w:rsid w:val="001D4A54"/>
    <w:rsid w:val="001D51B6"/>
    <w:rsid w:val="001D52AB"/>
    <w:rsid w:val="001D641D"/>
    <w:rsid w:val="001D7FE4"/>
    <w:rsid w:val="001E039C"/>
    <w:rsid w:val="001E055F"/>
    <w:rsid w:val="001E1A23"/>
    <w:rsid w:val="001E395A"/>
    <w:rsid w:val="001E676E"/>
    <w:rsid w:val="001E6BF0"/>
    <w:rsid w:val="001E6E19"/>
    <w:rsid w:val="001F0AC5"/>
    <w:rsid w:val="001F30BB"/>
    <w:rsid w:val="001F34E7"/>
    <w:rsid w:val="001F3DA2"/>
    <w:rsid w:val="001F4DDB"/>
    <w:rsid w:val="001F57B5"/>
    <w:rsid w:val="001F5DE2"/>
    <w:rsid w:val="001F6C67"/>
    <w:rsid w:val="00200173"/>
    <w:rsid w:val="002017D6"/>
    <w:rsid w:val="0020465E"/>
    <w:rsid w:val="00205CF2"/>
    <w:rsid w:val="00207909"/>
    <w:rsid w:val="0021112D"/>
    <w:rsid w:val="00214CE1"/>
    <w:rsid w:val="00215E5F"/>
    <w:rsid w:val="00215F60"/>
    <w:rsid w:val="00216983"/>
    <w:rsid w:val="002174D1"/>
    <w:rsid w:val="00220E94"/>
    <w:rsid w:val="00221512"/>
    <w:rsid w:val="00222566"/>
    <w:rsid w:val="00223C41"/>
    <w:rsid w:val="0022403A"/>
    <w:rsid w:val="00224512"/>
    <w:rsid w:val="002251EE"/>
    <w:rsid w:val="0022693A"/>
    <w:rsid w:val="00227504"/>
    <w:rsid w:val="002278F8"/>
    <w:rsid w:val="002307D5"/>
    <w:rsid w:val="00230902"/>
    <w:rsid w:val="00231C28"/>
    <w:rsid w:val="00231E45"/>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6C99"/>
    <w:rsid w:val="0025744F"/>
    <w:rsid w:val="00257DCB"/>
    <w:rsid w:val="002610CF"/>
    <w:rsid w:val="00261B36"/>
    <w:rsid w:val="002631EE"/>
    <w:rsid w:val="00265467"/>
    <w:rsid w:val="00265BF6"/>
    <w:rsid w:val="00267596"/>
    <w:rsid w:val="00267710"/>
    <w:rsid w:val="002679A9"/>
    <w:rsid w:val="00267CA1"/>
    <w:rsid w:val="002705EE"/>
    <w:rsid w:val="00270F70"/>
    <w:rsid w:val="002714D7"/>
    <w:rsid w:val="00271652"/>
    <w:rsid w:val="00271A1B"/>
    <w:rsid w:val="00274FF2"/>
    <w:rsid w:val="0027529F"/>
    <w:rsid w:val="00275E74"/>
    <w:rsid w:val="00276C69"/>
    <w:rsid w:val="00277E84"/>
    <w:rsid w:val="00280D1D"/>
    <w:rsid w:val="00280FF5"/>
    <w:rsid w:val="002810A5"/>
    <w:rsid w:val="002836C8"/>
    <w:rsid w:val="00284369"/>
    <w:rsid w:val="00285404"/>
    <w:rsid w:val="00285AA9"/>
    <w:rsid w:val="002864EA"/>
    <w:rsid w:val="00286762"/>
    <w:rsid w:val="00287171"/>
    <w:rsid w:val="00287627"/>
    <w:rsid w:val="00291A79"/>
    <w:rsid w:val="00291F28"/>
    <w:rsid w:val="00292A7E"/>
    <w:rsid w:val="00292F5B"/>
    <w:rsid w:val="0029378D"/>
    <w:rsid w:val="00293C31"/>
    <w:rsid w:val="00294389"/>
    <w:rsid w:val="0029515E"/>
    <w:rsid w:val="00296A2B"/>
    <w:rsid w:val="00297B8B"/>
    <w:rsid w:val="002A0753"/>
    <w:rsid w:val="002A12E1"/>
    <w:rsid w:val="002A246D"/>
    <w:rsid w:val="002A3D27"/>
    <w:rsid w:val="002A5951"/>
    <w:rsid w:val="002A622B"/>
    <w:rsid w:val="002A63FF"/>
    <w:rsid w:val="002A737E"/>
    <w:rsid w:val="002A7BD2"/>
    <w:rsid w:val="002B0718"/>
    <w:rsid w:val="002B0ED5"/>
    <w:rsid w:val="002B39F5"/>
    <w:rsid w:val="002B3CBF"/>
    <w:rsid w:val="002C0B9A"/>
    <w:rsid w:val="002C225F"/>
    <w:rsid w:val="002C3711"/>
    <w:rsid w:val="002C3A6F"/>
    <w:rsid w:val="002C4B66"/>
    <w:rsid w:val="002C4D23"/>
    <w:rsid w:val="002C590F"/>
    <w:rsid w:val="002C6253"/>
    <w:rsid w:val="002C7173"/>
    <w:rsid w:val="002C7435"/>
    <w:rsid w:val="002C778D"/>
    <w:rsid w:val="002C7A7E"/>
    <w:rsid w:val="002C7C1A"/>
    <w:rsid w:val="002D0046"/>
    <w:rsid w:val="002D05DF"/>
    <w:rsid w:val="002D0801"/>
    <w:rsid w:val="002D0E90"/>
    <w:rsid w:val="002D1109"/>
    <w:rsid w:val="002D1E90"/>
    <w:rsid w:val="002D29A3"/>
    <w:rsid w:val="002D2B8E"/>
    <w:rsid w:val="002E0010"/>
    <w:rsid w:val="002E0604"/>
    <w:rsid w:val="002E2CD0"/>
    <w:rsid w:val="002E363A"/>
    <w:rsid w:val="002E4A55"/>
    <w:rsid w:val="002E5483"/>
    <w:rsid w:val="002E55B4"/>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9F7"/>
    <w:rsid w:val="00314B3C"/>
    <w:rsid w:val="00315996"/>
    <w:rsid w:val="00320990"/>
    <w:rsid w:val="0032187A"/>
    <w:rsid w:val="003220E2"/>
    <w:rsid w:val="00323A90"/>
    <w:rsid w:val="00323DBE"/>
    <w:rsid w:val="0032503D"/>
    <w:rsid w:val="00325BC3"/>
    <w:rsid w:val="00325C75"/>
    <w:rsid w:val="00325CB0"/>
    <w:rsid w:val="00326A36"/>
    <w:rsid w:val="0032761F"/>
    <w:rsid w:val="00327C5B"/>
    <w:rsid w:val="003303CC"/>
    <w:rsid w:val="00331193"/>
    <w:rsid w:val="00332035"/>
    <w:rsid w:val="00332038"/>
    <w:rsid w:val="0033216B"/>
    <w:rsid w:val="0033271C"/>
    <w:rsid w:val="003353CF"/>
    <w:rsid w:val="00336CB9"/>
    <w:rsid w:val="00336DD4"/>
    <w:rsid w:val="0034020A"/>
    <w:rsid w:val="003412AC"/>
    <w:rsid w:val="00342328"/>
    <w:rsid w:val="00342959"/>
    <w:rsid w:val="00343542"/>
    <w:rsid w:val="00344386"/>
    <w:rsid w:val="003443EE"/>
    <w:rsid w:val="0034486F"/>
    <w:rsid w:val="00345B43"/>
    <w:rsid w:val="00346216"/>
    <w:rsid w:val="00353427"/>
    <w:rsid w:val="00353734"/>
    <w:rsid w:val="00353919"/>
    <w:rsid w:val="0035474F"/>
    <w:rsid w:val="003551A7"/>
    <w:rsid w:val="00355385"/>
    <w:rsid w:val="00355662"/>
    <w:rsid w:val="00355C77"/>
    <w:rsid w:val="003565E3"/>
    <w:rsid w:val="00357B78"/>
    <w:rsid w:val="00361090"/>
    <w:rsid w:val="00361B04"/>
    <w:rsid w:val="00362239"/>
    <w:rsid w:val="00362E2C"/>
    <w:rsid w:val="00362FA7"/>
    <w:rsid w:val="003654D2"/>
    <w:rsid w:val="00366A55"/>
    <w:rsid w:val="00370FB4"/>
    <w:rsid w:val="0037103E"/>
    <w:rsid w:val="00371519"/>
    <w:rsid w:val="00371BDD"/>
    <w:rsid w:val="003724C6"/>
    <w:rsid w:val="00374789"/>
    <w:rsid w:val="003759F4"/>
    <w:rsid w:val="00377DAB"/>
    <w:rsid w:val="00380113"/>
    <w:rsid w:val="0038076D"/>
    <w:rsid w:val="003810D4"/>
    <w:rsid w:val="00382D0C"/>
    <w:rsid w:val="00382ECC"/>
    <w:rsid w:val="00382FFC"/>
    <w:rsid w:val="003832B9"/>
    <w:rsid w:val="0038339C"/>
    <w:rsid w:val="00384B16"/>
    <w:rsid w:val="00384DB7"/>
    <w:rsid w:val="00386399"/>
    <w:rsid w:val="00386518"/>
    <w:rsid w:val="00386552"/>
    <w:rsid w:val="00386634"/>
    <w:rsid w:val="00386E20"/>
    <w:rsid w:val="00391168"/>
    <w:rsid w:val="00391218"/>
    <w:rsid w:val="003925AA"/>
    <w:rsid w:val="00392F55"/>
    <w:rsid w:val="0039323F"/>
    <w:rsid w:val="00393832"/>
    <w:rsid w:val="00394D83"/>
    <w:rsid w:val="00395F92"/>
    <w:rsid w:val="003966F5"/>
    <w:rsid w:val="003973BF"/>
    <w:rsid w:val="003A1010"/>
    <w:rsid w:val="003A29EF"/>
    <w:rsid w:val="003A36AA"/>
    <w:rsid w:val="003A43AB"/>
    <w:rsid w:val="003A4427"/>
    <w:rsid w:val="003A50C1"/>
    <w:rsid w:val="003A60EB"/>
    <w:rsid w:val="003A62F5"/>
    <w:rsid w:val="003A6849"/>
    <w:rsid w:val="003A74BE"/>
    <w:rsid w:val="003A7B21"/>
    <w:rsid w:val="003B157E"/>
    <w:rsid w:val="003B2E23"/>
    <w:rsid w:val="003B3370"/>
    <w:rsid w:val="003B3B5F"/>
    <w:rsid w:val="003B46CC"/>
    <w:rsid w:val="003B4718"/>
    <w:rsid w:val="003B4E48"/>
    <w:rsid w:val="003B50E9"/>
    <w:rsid w:val="003B5285"/>
    <w:rsid w:val="003B52E8"/>
    <w:rsid w:val="003B5667"/>
    <w:rsid w:val="003B59D9"/>
    <w:rsid w:val="003B6424"/>
    <w:rsid w:val="003B6D0A"/>
    <w:rsid w:val="003C0C2B"/>
    <w:rsid w:val="003C0CDB"/>
    <w:rsid w:val="003C0F5E"/>
    <w:rsid w:val="003C1D62"/>
    <w:rsid w:val="003C2898"/>
    <w:rsid w:val="003C2E7E"/>
    <w:rsid w:val="003C2FCC"/>
    <w:rsid w:val="003C48C5"/>
    <w:rsid w:val="003C590E"/>
    <w:rsid w:val="003C629B"/>
    <w:rsid w:val="003C77D8"/>
    <w:rsid w:val="003D0869"/>
    <w:rsid w:val="003D2ED5"/>
    <w:rsid w:val="003D34C6"/>
    <w:rsid w:val="003D3D68"/>
    <w:rsid w:val="003D4A28"/>
    <w:rsid w:val="003D4BF0"/>
    <w:rsid w:val="003D4C18"/>
    <w:rsid w:val="003D4D3A"/>
    <w:rsid w:val="003D6D5E"/>
    <w:rsid w:val="003D6F37"/>
    <w:rsid w:val="003D7637"/>
    <w:rsid w:val="003D7DC5"/>
    <w:rsid w:val="003E2115"/>
    <w:rsid w:val="003E2B16"/>
    <w:rsid w:val="003E2D93"/>
    <w:rsid w:val="003E38F2"/>
    <w:rsid w:val="003E4690"/>
    <w:rsid w:val="003E6900"/>
    <w:rsid w:val="003F183B"/>
    <w:rsid w:val="003F22BB"/>
    <w:rsid w:val="003F30C2"/>
    <w:rsid w:val="003F4546"/>
    <w:rsid w:val="003F4D66"/>
    <w:rsid w:val="003F573E"/>
    <w:rsid w:val="003F5E50"/>
    <w:rsid w:val="003F632C"/>
    <w:rsid w:val="003F7692"/>
    <w:rsid w:val="0040000D"/>
    <w:rsid w:val="00400863"/>
    <w:rsid w:val="00404DFF"/>
    <w:rsid w:val="00405093"/>
    <w:rsid w:val="004053B3"/>
    <w:rsid w:val="004063F1"/>
    <w:rsid w:val="00407021"/>
    <w:rsid w:val="00410832"/>
    <w:rsid w:val="00411EC1"/>
    <w:rsid w:val="0041262A"/>
    <w:rsid w:val="00412680"/>
    <w:rsid w:val="0041518B"/>
    <w:rsid w:val="004161ED"/>
    <w:rsid w:val="0041763B"/>
    <w:rsid w:val="0042184E"/>
    <w:rsid w:val="00421D2E"/>
    <w:rsid w:val="00425063"/>
    <w:rsid w:val="004251E0"/>
    <w:rsid w:val="0042596A"/>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1E8D"/>
    <w:rsid w:val="00442E15"/>
    <w:rsid w:val="004432A5"/>
    <w:rsid w:val="004441D1"/>
    <w:rsid w:val="00444789"/>
    <w:rsid w:val="00445798"/>
    <w:rsid w:val="004479BC"/>
    <w:rsid w:val="00450A26"/>
    <w:rsid w:val="00450BBA"/>
    <w:rsid w:val="0045100E"/>
    <w:rsid w:val="00453DFC"/>
    <w:rsid w:val="004614EF"/>
    <w:rsid w:val="0046178B"/>
    <w:rsid w:val="00462C8B"/>
    <w:rsid w:val="004645A8"/>
    <w:rsid w:val="004647B2"/>
    <w:rsid w:val="00465584"/>
    <w:rsid w:val="00465E58"/>
    <w:rsid w:val="00466FC6"/>
    <w:rsid w:val="0046733B"/>
    <w:rsid w:val="00475309"/>
    <w:rsid w:val="00475FDB"/>
    <w:rsid w:val="004772D1"/>
    <w:rsid w:val="00477EB3"/>
    <w:rsid w:val="004802A9"/>
    <w:rsid w:val="00480EFA"/>
    <w:rsid w:val="00481877"/>
    <w:rsid w:val="00482DEE"/>
    <w:rsid w:val="00482F58"/>
    <w:rsid w:val="00484306"/>
    <w:rsid w:val="004845B1"/>
    <w:rsid w:val="00486129"/>
    <w:rsid w:val="00486314"/>
    <w:rsid w:val="0048713D"/>
    <w:rsid w:val="00487493"/>
    <w:rsid w:val="00490048"/>
    <w:rsid w:val="0049004A"/>
    <w:rsid w:val="004907B1"/>
    <w:rsid w:val="004915BE"/>
    <w:rsid w:val="00492B8C"/>
    <w:rsid w:val="00493320"/>
    <w:rsid w:val="00493429"/>
    <w:rsid w:val="00493CBC"/>
    <w:rsid w:val="00495AE8"/>
    <w:rsid w:val="00495BDE"/>
    <w:rsid w:val="00496CE3"/>
    <w:rsid w:val="004A0AB9"/>
    <w:rsid w:val="004A1A46"/>
    <w:rsid w:val="004A22F2"/>
    <w:rsid w:val="004A4175"/>
    <w:rsid w:val="004A5AD3"/>
    <w:rsid w:val="004A5C28"/>
    <w:rsid w:val="004A7505"/>
    <w:rsid w:val="004A793E"/>
    <w:rsid w:val="004A7A7B"/>
    <w:rsid w:val="004B02B8"/>
    <w:rsid w:val="004B0BA1"/>
    <w:rsid w:val="004B0D78"/>
    <w:rsid w:val="004B0DCC"/>
    <w:rsid w:val="004B1456"/>
    <w:rsid w:val="004B1D75"/>
    <w:rsid w:val="004B2654"/>
    <w:rsid w:val="004B330C"/>
    <w:rsid w:val="004B37A0"/>
    <w:rsid w:val="004B37DE"/>
    <w:rsid w:val="004B3E52"/>
    <w:rsid w:val="004B4B06"/>
    <w:rsid w:val="004B4FF5"/>
    <w:rsid w:val="004B50D9"/>
    <w:rsid w:val="004B6553"/>
    <w:rsid w:val="004B70FD"/>
    <w:rsid w:val="004B74EF"/>
    <w:rsid w:val="004B7913"/>
    <w:rsid w:val="004C08C4"/>
    <w:rsid w:val="004C0D1C"/>
    <w:rsid w:val="004C1D22"/>
    <w:rsid w:val="004C1F62"/>
    <w:rsid w:val="004C271A"/>
    <w:rsid w:val="004C3733"/>
    <w:rsid w:val="004C4403"/>
    <w:rsid w:val="004C5DEF"/>
    <w:rsid w:val="004D1087"/>
    <w:rsid w:val="004D168A"/>
    <w:rsid w:val="004D4BED"/>
    <w:rsid w:val="004D531C"/>
    <w:rsid w:val="004D56D0"/>
    <w:rsid w:val="004D60A5"/>
    <w:rsid w:val="004D60D5"/>
    <w:rsid w:val="004D6C98"/>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36C8"/>
    <w:rsid w:val="004F46E3"/>
    <w:rsid w:val="004F4EB5"/>
    <w:rsid w:val="004F5B98"/>
    <w:rsid w:val="004F6D92"/>
    <w:rsid w:val="004F6DC6"/>
    <w:rsid w:val="004F7BE4"/>
    <w:rsid w:val="004F7C7B"/>
    <w:rsid w:val="00500F80"/>
    <w:rsid w:val="005031F2"/>
    <w:rsid w:val="0050327A"/>
    <w:rsid w:val="005036EE"/>
    <w:rsid w:val="00503F73"/>
    <w:rsid w:val="0050576C"/>
    <w:rsid w:val="005057ED"/>
    <w:rsid w:val="00505837"/>
    <w:rsid w:val="00505ABE"/>
    <w:rsid w:val="00506154"/>
    <w:rsid w:val="00506550"/>
    <w:rsid w:val="005069CD"/>
    <w:rsid w:val="00506DB1"/>
    <w:rsid w:val="00511E4B"/>
    <w:rsid w:val="00513105"/>
    <w:rsid w:val="005135B5"/>
    <w:rsid w:val="00514904"/>
    <w:rsid w:val="00515C93"/>
    <w:rsid w:val="005163A8"/>
    <w:rsid w:val="005176C0"/>
    <w:rsid w:val="00517BC6"/>
    <w:rsid w:val="00520A1D"/>
    <w:rsid w:val="005216A5"/>
    <w:rsid w:val="005219D0"/>
    <w:rsid w:val="00521C8D"/>
    <w:rsid w:val="00522933"/>
    <w:rsid w:val="00522B3C"/>
    <w:rsid w:val="00522E4B"/>
    <w:rsid w:val="00522FBE"/>
    <w:rsid w:val="005250CC"/>
    <w:rsid w:val="00525E01"/>
    <w:rsid w:val="00527688"/>
    <w:rsid w:val="0052790A"/>
    <w:rsid w:val="00527F52"/>
    <w:rsid w:val="00530B3B"/>
    <w:rsid w:val="00531791"/>
    <w:rsid w:val="00533419"/>
    <w:rsid w:val="005334F2"/>
    <w:rsid w:val="00534153"/>
    <w:rsid w:val="00534FCB"/>
    <w:rsid w:val="005354DB"/>
    <w:rsid w:val="00536129"/>
    <w:rsid w:val="00536B1B"/>
    <w:rsid w:val="00537A16"/>
    <w:rsid w:val="005412A3"/>
    <w:rsid w:val="005414F5"/>
    <w:rsid w:val="005416F8"/>
    <w:rsid w:val="00541A51"/>
    <w:rsid w:val="005428F0"/>
    <w:rsid w:val="00542BB6"/>
    <w:rsid w:val="005433FB"/>
    <w:rsid w:val="0054444D"/>
    <w:rsid w:val="00546A9C"/>
    <w:rsid w:val="0054723C"/>
    <w:rsid w:val="0054732F"/>
    <w:rsid w:val="0055057E"/>
    <w:rsid w:val="00550712"/>
    <w:rsid w:val="005527B1"/>
    <w:rsid w:val="005534E8"/>
    <w:rsid w:val="00553995"/>
    <w:rsid w:val="00554D2A"/>
    <w:rsid w:val="0055556D"/>
    <w:rsid w:val="00555849"/>
    <w:rsid w:val="00555DE2"/>
    <w:rsid w:val="0055612A"/>
    <w:rsid w:val="0055620C"/>
    <w:rsid w:val="005563BB"/>
    <w:rsid w:val="005577FA"/>
    <w:rsid w:val="0055786D"/>
    <w:rsid w:val="00560388"/>
    <w:rsid w:val="005641BB"/>
    <w:rsid w:val="00564AA6"/>
    <w:rsid w:val="00565629"/>
    <w:rsid w:val="00566462"/>
    <w:rsid w:val="0056665F"/>
    <w:rsid w:val="005675D9"/>
    <w:rsid w:val="005679AC"/>
    <w:rsid w:val="00570702"/>
    <w:rsid w:val="00570B96"/>
    <w:rsid w:val="00570E99"/>
    <w:rsid w:val="005711FA"/>
    <w:rsid w:val="00572220"/>
    <w:rsid w:val="00572CC0"/>
    <w:rsid w:val="00572D1A"/>
    <w:rsid w:val="0057477B"/>
    <w:rsid w:val="00575439"/>
    <w:rsid w:val="00575BF7"/>
    <w:rsid w:val="00575D86"/>
    <w:rsid w:val="0057616E"/>
    <w:rsid w:val="0057635D"/>
    <w:rsid w:val="00576555"/>
    <w:rsid w:val="00577111"/>
    <w:rsid w:val="00582667"/>
    <w:rsid w:val="00583166"/>
    <w:rsid w:val="005833C7"/>
    <w:rsid w:val="00584379"/>
    <w:rsid w:val="00585AE3"/>
    <w:rsid w:val="00586BF2"/>
    <w:rsid w:val="00586DA2"/>
    <w:rsid w:val="00586DD5"/>
    <w:rsid w:val="00586ECF"/>
    <w:rsid w:val="00590F87"/>
    <w:rsid w:val="0059119D"/>
    <w:rsid w:val="00591860"/>
    <w:rsid w:val="00591A19"/>
    <w:rsid w:val="00591F1E"/>
    <w:rsid w:val="00593250"/>
    <w:rsid w:val="00594853"/>
    <w:rsid w:val="00595AA8"/>
    <w:rsid w:val="00596AE9"/>
    <w:rsid w:val="005A0143"/>
    <w:rsid w:val="005A08B3"/>
    <w:rsid w:val="005A0A39"/>
    <w:rsid w:val="005A0BA8"/>
    <w:rsid w:val="005A5741"/>
    <w:rsid w:val="005A7458"/>
    <w:rsid w:val="005B06C4"/>
    <w:rsid w:val="005B1903"/>
    <w:rsid w:val="005B3DCC"/>
    <w:rsid w:val="005B45AF"/>
    <w:rsid w:val="005B6181"/>
    <w:rsid w:val="005B682C"/>
    <w:rsid w:val="005C015F"/>
    <w:rsid w:val="005C0809"/>
    <w:rsid w:val="005C2F1A"/>
    <w:rsid w:val="005C391F"/>
    <w:rsid w:val="005C4884"/>
    <w:rsid w:val="005C4AE6"/>
    <w:rsid w:val="005C6AAE"/>
    <w:rsid w:val="005C7D3E"/>
    <w:rsid w:val="005D01B4"/>
    <w:rsid w:val="005D077A"/>
    <w:rsid w:val="005D0C47"/>
    <w:rsid w:val="005D15EA"/>
    <w:rsid w:val="005D1C41"/>
    <w:rsid w:val="005D2383"/>
    <w:rsid w:val="005D2DF5"/>
    <w:rsid w:val="005D34A0"/>
    <w:rsid w:val="005D4ECF"/>
    <w:rsid w:val="005D69F7"/>
    <w:rsid w:val="005D6B00"/>
    <w:rsid w:val="005D7479"/>
    <w:rsid w:val="005D77CA"/>
    <w:rsid w:val="005D7D19"/>
    <w:rsid w:val="005E0D4F"/>
    <w:rsid w:val="005E1CF0"/>
    <w:rsid w:val="005E1D49"/>
    <w:rsid w:val="005E24ED"/>
    <w:rsid w:val="005E298B"/>
    <w:rsid w:val="005E4B86"/>
    <w:rsid w:val="005E50B4"/>
    <w:rsid w:val="005E544F"/>
    <w:rsid w:val="005E5945"/>
    <w:rsid w:val="005E5993"/>
    <w:rsid w:val="005E5B3B"/>
    <w:rsid w:val="005E7F01"/>
    <w:rsid w:val="005F148C"/>
    <w:rsid w:val="005F21F3"/>
    <w:rsid w:val="005F2335"/>
    <w:rsid w:val="005F27D6"/>
    <w:rsid w:val="005F27EB"/>
    <w:rsid w:val="005F4C5A"/>
    <w:rsid w:val="005F4FA2"/>
    <w:rsid w:val="005F6765"/>
    <w:rsid w:val="005F6988"/>
    <w:rsid w:val="005F729D"/>
    <w:rsid w:val="005F764D"/>
    <w:rsid w:val="00600404"/>
    <w:rsid w:val="0060140C"/>
    <w:rsid w:val="0060241C"/>
    <w:rsid w:val="006026CB"/>
    <w:rsid w:val="006028FC"/>
    <w:rsid w:val="0060391A"/>
    <w:rsid w:val="00604156"/>
    <w:rsid w:val="00604405"/>
    <w:rsid w:val="00604B82"/>
    <w:rsid w:val="0060522D"/>
    <w:rsid w:val="00610A46"/>
    <w:rsid w:val="00610DA2"/>
    <w:rsid w:val="006117D1"/>
    <w:rsid w:val="00611B73"/>
    <w:rsid w:val="00611FC7"/>
    <w:rsid w:val="006128B2"/>
    <w:rsid w:val="00612F1B"/>
    <w:rsid w:val="006137E5"/>
    <w:rsid w:val="006142F9"/>
    <w:rsid w:val="0061579C"/>
    <w:rsid w:val="00616229"/>
    <w:rsid w:val="00616554"/>
    <w:rsid w:val="00617E0B"/>
    <w:rsid w:val="00617E5B"/>
    <w:rsid w:val="00620421"/>
    <w:rsid w:val="00621C4A"/>
    <w:rsid w:val="00622BBB"/>
    <w:rsid w:val="00624986"/>
    <w:rsid w:val="00624F8A"/>
    <w:rsid w:val="00625644"/>
    <w:rsid w:val="00625992"/>
    <w:rsid w:val="00626A78"/>
    <w:rsid w:val="00626C5A"/>
    <w:rsid w:val="00626DB6"/>
    <w:rsid w:val="006275BA"/>
    <w:rsid w:val="006275F1"/>
    <w:rsid w:val="006300E2"/>
    <w:rsid w:val="006300F6"/>
    <w:rsid w:val="0063102E"/>
    <w:rsid w:val="006312BC"/>
    <w:rsid w:val="00631439"/>
    <w:rsid w:val="006331B2"/>
    <w:rsid w:val="00633878"/>
    <w:rsid w:val="00634D0C"/>
    <w:rsid w:val="006353E7"/>
    <w:rsid w:val="00637867"/>
    <w:rsid w:val="00637ECF"/>
    <w:rsid w:val="006405DA"/>
    <w:rsid w:val="006419B9"/>
    <w:rsid w:val="00642675"/>
    <w:rsid w:val="00643128"/>
    <w:rsid w:val="0064357E"/>
    <w:rsid w:val="006439E6"/>
    <w:rsid w:val="00643BAF"/>
    <w:rsid w:val="00645555"/>
    <w:rsid w:val="00645A36"/>
    <w:rsid w:val="0064609F"/>
    <w:rsid w:val="00646E8C"/>
    <w:rsid w:val="00647DAD"/>
    <w:rsid w:val="006513BB"/>
    <w:rsid w:val="0065196A"/>
    <w:rsid w:val="00652812"/>
    <w:rsid w:val="00652ABA"/>
    <w:rsid w:val="00653387"/>
    <w:rsid w:val="00653707"/>
    <w:rsid w:val="00653A04"/>
    <w:rsid w:val="00653B2C"/>
    <w:rsid w:val="00655447"/>
    <w:rsid w:val="00655A25"/>
    <w:rsid w:val="00655F4F"/>
    <w:rsid w:val="00656826"/>
    <w:rsid w:val="006569D6"/>
    <w:rsid w:val="00656DE3"/>
    <w:rsid w:val="0065750B"/>
    <w:rsid w:val="00657C96"/>
    <w:rsid w:val="006606A7"/>
    <w:rsid w:val="006612C6"/>
    <w:rsid w:val="006612CA"/>
    <w:rsid w:val="006619E7"/>
    <w:rsid w:val="00662039"/>
    <w:rsid w:val="00663EB5"/>
    <w:rsid w:val="00663F45"/>
    <w:rsid w:val="00664536"/>
    <w:rsid w:val="00664878"/>
    <w:rsid w:val="00665E90"/>
    <w:rsid w:val="0066680D"/>
    <w:rsid w:val="00667F1A"/>
    <w:rsid w:val="0067021A"/>
    <w:rsid w:val="00671832"/>
    <w:rsid w:val="00671C63"/>
    <w:rsid w:val="006720D4"/>
    <w:rsid w:val="006752DE"/>
    <w:rsid w:val="00675B90"/>
    <w:rsid w:val="00675E9A"/>
    <w:rsid w:val="00676603"/>
    <w:rsid w:val="0067710B"/>
    <w:rsid w:val="006771B8"/>
    <w:rsid w:val="00681256"/>
    <w:rsid w:val="0068141D"/>
    <w:rsid w:val="00682313"/>
    <w:rsid w:val="00682618"/>
    <w:rsid w:val="00682D36"/>
    <w:rsid w:val="00683238"/>
    <w:rsid w:val="00683D8D"/>
    <w:rsid w:val="00684ADA"/>
    <w:rsid w:val="00684C9D"/>
    <w:rsid w:val="00685481"/>
    <w:rsid w:val="00685530"/>
    <w:rsid w:val="00685C45"/>
    <w:rsid w:val="00685C8C"/>
    <w:rsid w:val="0068621B"/>
    <w:rsid w:val="0068671C"/>
    <w:rsid w:val="006879C8"/>
    <w:rsid w:val="00690864"/>
    <w:rsid w:val="006924C2"/>
    <w:rsid w:val="00692985"/>
    <w:rsid w:val="0069312C"/>
    <w:rsid w:val="00693AB3"/>
    <w:rsid w:val="00693CC7"/>
    <w:rsid w:val="00694281"/>
    <w:rsid w:val="00694E6A"/>
    <w:rsid w:val="00696963"/>
    <w:rsid w:val="00697E14"/>
    <w:rsid w:val="006A0343"/>
    <w:rsid w:val="006A0428"/>
    <w:rsid w:val="006A06C6"/>
    <w:rsid w:val="006A2C22"/>
    <w:rsid w:val="006A44B1"/>
    <w:rsid w:val="006A5497"/>
    <w:rsid w:val="006A63FE"/>
    <w:rsid w:val="006A6CEB"/>
    <w:rsid w:val="006A71FF"/>
    <w:rsid w:val="006B0647"/>
    <w:rsid w:val="006B0AE6"/>
    <w:rsid w:val="006B0CB5"/>
    <w:rsid w:val="006B0DC4"/>
    <w:rsid w:val="006B5001"/>
    <w:rsid w:val="006B62F6"/>
    <w:rsid w:val="006B6CFE"/>
    <w:rsid w:val="006B76A3"/>
    <w:rsid w:val="006B7815"/>
    <w:rsid w:val="006C0C2F"/>
    <w:rsid w:val="006C1A8F"/>
    <w:rsid w:val="006C3F33"/>
    <w:rsid w:val="006C403A"/>
    <w:rsid w:val="006C5D3E"/>
    <w:rsid w:val="006C5E78"/>
    <w:rsid w:val="006C6322"/>
    <w:rsid w:val="006C6D91"/>
    <w:rsid w:val="006D0505"/>
    <w:rsid w:val="006D0BE0"/>
    <w:rsid w:val="006D146E"/>
    <w:rsid w:val="006D343B"/>
    <w:rsid w:val="006D36FC"/>
    <w:rsid w:val="006D4005"/>
    <w:rsid w:val="006D47C1"/>
    <w:rsid w:val="006D574D"/>
    <w:rsid w:val="006D59CA"/>
    <w:rsid w:val="006D5A18"/>
    <w:rsid w:val="006D5C9A"/>
    <w:rsid w:val="006D65C7"/>
    <w:rsid w:val="006D6DFF"/>
    <w:rsid w:val="006D6ECC"/>
    <w:rsid w:val="006D6FF4"/>
    <w:rsid w:val="006D78F6"/>
    <w:rsid w:val="006D7D4F"/>
    <w:rsid w:val="006E0502"/>
    <w:rsid w:val="006E0595"/>
    <w:rsid w:val="006E0813"/>
    <w:rsid w:val="006E168E"/>
    <w:rsid w:val="006E1DEA"/>
    <w:rsid w:val="006E2450"/>
    <w:rsid w:val="006E2E73"/>
    <w:rsid w:val="006E3EF9"/>
    <w:rsid w:val="006E4BB3"/>
    <w:rsid w:val="006E4D9D"/>
    <w:rsid w:val="006E539E"/>
    <w:rsid w:val="006E5E80"/>
    <w:rsid w:val="006E68FE"/>
    <w:rsid w:val="006E70D5"/>
    <w:rsid w:val="006E746F"/>
    <w:rsid w:val="006F0F06"/>
    <w:rsid w:val="006F17AF"/>
    <w:rsid w:val="006F180D"/>
    <w:rsid w:val="006F3287"/>
    <w:rsid w:val="006F409F"/>
    <w:rsid w:val="006F40E9"/>
    <w:rsid w:val="006F488F"/>
    <w:rsid w:val="006F4EDD"/>
    <w:rsid w:val="006F5A2C"/>
    <w:rsid w:val="006F5DBB"/>
    <w:rsid w:val="006F6D39"/>
    <w:rsid w:val="006F6DA2"/>
    <w:rsid w:val="006F7765"/>
    <w:rsid w:val="006F7E5D"/>
    <w:rsid w:val="006F7ED0"/>
    <w:rsid w:val="00700777"/>
    <w:rsid w:val="00700DF9"/>
    <w:rsid w:val="00700F48"/>
    <w:rsid w:val="0070154C"/>
    <w:rsid w:val="0070161A"/>
    <w:rsid w:val="007023B9"/>
    <w:rsid w:val="007029EE"/>
    <w:rsid w:val="007033FE"/>
    <w:rsid w:val="00704621"/>
    <w:rsid w:val="00705AC2"/>
    <w:rsid w:val="00706527"/>
    <w:rsid w:val="007065C7"/>
    <w:rsid w:val="007065FF"/>
    <w:rsid w:val="00707190"/>
    <w:rsid w:val="00707E2A"/>
    <w:rsid w:val="00710209"/>
    <w:rsid w:val="00710411"/>
    <w:rsid w:val="00713014"/>
    <w:rsid w:val="00713E9D"/>
    <w:rsid w:val="00714B8E"/>
    <w:rsid w:val="00714FDE"/>
    <w:rsid w:val="00715426"/>
    <w:rsid w:val="0071542E"/>
    <w:rsid w:val="007166A7"/>
    <w:rsid w:val="00716A01"/>
    <w:rsid w:val="00716E61"/>
    <w:rsid w:val="007171DF"/>
    <w:rsid w:val="00717997"/>
    <w:rsid w:val="007179E9"/>
    <w:rsid w:val="00717E3A"/>
    <w:rsid w:val="007209B8"/>
    <w:rsid w:val="00721059"/>
    <w:rsid w:val="007215C2"/>
    <w:rsid w:val="00721E5B"/>
    <w:rsid w:val="0072361A"/>
    <w:rsid w:val="00723D0D"/>
    <w:rsid w:val="00724BB3"/>
    <w:rsid w:val="007251F1"/>
    <w:rsid w:val="00725587"/>
    <w:rsid w:val="007261BE"/>
    <w:rsid w:val="007263FB"/>
    <w:rsid w:val="00727A84"/>
    <w:rsid w:val="00730956"/>
    <w:rsid w:val="00730E2B"/>
    <w:rsid w:val="00732946"/>
    <w:rsid w:val="00732C84"/>
    <w:rsid w:val="00734370"/>
    <w:rsid w:val="0073471F"/>
    <w:rsid w:val="00734945"/>
    <w:rsid w:val="00734ADC"/>
    <w:rsid w:val="00736D8C"/>
    <w:rsid w:val="007378A3"/>
    <w:rsid w:val="007405DD"/>
    <w:rsid w:val="00741B52"/>
    <w:rsid w:val="00742D34"/>
    <w:rsid w:val="00742E2A"/>
    <w:rsid w:val="0074353C"/>
    <w:rsid w:val="0074403F"/>
    <w:rsid w:val="0074449F"/>
    <w:rsid w:val="0074667A"/>
    <w:rsid w:val="00747782"/>
    <w:rsid w:val="007526E9"/>
    <w:rsid w:val="00752A74"/>
    <w:rsid w:val="00752C38"/>
    <w:rsid w:val="00752C6A"/>
    <w:rsid w:val="00752D85"/>
    <w:rsid w:val="00753DAF"/>
    <w:rsid w:val="00754354"/>
    <w:rsid w:val="00754532"/>
    <w:rsid w:val="007550FA"/>
    <w:rsid w:val="00755FD4"/>
    <w:rsid w:val="00756747"/>
    <w:rsid w:val="007573E9"/>
    <w:rsid w:val="00757777"/>
    <w:rsid w:val="00757D12"/>
    <w:rsid w:val="0076045C"/>
    <w:rsid w:val="00760CEE"/>
    <w:rsid w:val="00760E52"/>
    <w:rsid w:val="00763F4D"/>
    <w:rsid w:val="007653AB"/>
    <w:rsid w:val="007659A2"/>
    <w:rsid w:val="00766C88"/>
    <w:rsid w:val="007700A9"/>
    <w:rsid w:val="007702DE"/>
    <w:rsid w:val="00771610"/>
    <w:rsid w:val="00773707"/>
    <w:rsid w:val="00773A7E"/>
    <w:rsid w:val="0077598A"/>
    <w:rsid w:val="00776047"/>
    <w:rsid w:val="00781E2B"/>
    <w:rsid w:val="00783599"/>
    <w:rsid w:val="007845C8"/>
    <w:rsid w:val="00785A8B"/>
    <w:rsid w:val="00786DFC"/>
    <w:rsid w:val="007906A1"/>
    <w:rsid w:val="00791181"/>
    <w:rsid w:val="00791502"/>
    <w:rsid w:val="007944F4"/>
    <w:rsid w:val="00796ACA"/>
    <w:rsid w:val="00797B57"/>
    <w:rsid w:val="007A3B79"/>
    <w:rsid w:val="007A3E25"/>
    <w:rsid w:val="007A43AA"/>
    <w:rsid w:val="007A4615"/>
    <w:rsid w:val="007A654A"/>
    <w:rsid w:val="007B0E0F"/>
    <w:rsid w:val="007B0EFC"/>
    <w:rsid w:val="007B19E7"/>
    <w:rsid w:val="007B1E7F"/>
    <w:rsid w:val="007B2977"/>
    <w:rsid w:val="007B33B6"/>
    <w:rsid w:val="007B7978"/>
    <w:rsid w:val="007C0F1A"/>
    <w:rsid w:val="007C0F80"/>
    <w:rsid w:val="007C0FB6"/>
    <w:rsid w:val="007C1959"/>
    <w:rsid w:val="007C209D"/>
    <w:rsid w:val="007C2398"/>
    <w:rsid w:val="007C27F8"/>
    <w:rsid w:val="007C4867"/>
    <w:rsid w:val="007C4BC9"/>
    <w:rsid w:val="007C7DE3"/>
    <w:rsid w:val="007C7EBA"/>
    <w:rsid w:val="007D09C2"/>
    <w:rsid w:val="007D1C3D"/>
    <w:rsid w:val="007D4063"/>
    <w:rsid w:val="007D4C22"/>
    <w:rsid w:val="007E2264"/>
    <w:rsid w:val="007E2D84"/>
    <w:rsid w:val="007E385B"/>
    <w:rsid w:val="007E48EA"/>
    <w:rsid w:val="007E737C"/>
    <w:rsid w:val="007F18EE"/>
    <w:rsid w:val="007F2545"/>
    <w:rsid w:val="007F34E8"/>
    <w:rsid w:val="007F4786"/>
    <w:rsid w:val="007F4912"/>
    <w:rsid w:val="007F6312"/>
    <w:rsid w:val="007F69CD"/>
    <w:rsid w:val="007F6D7C"/>
    <w:rsid w:val="007F6F1D"/>
    <w:rsid w:val="008005B8"/>
    <w:rsid w:val="008007D6"/>
    <w:rsid w:val="008014D1"/>
    <w:rsid w:val="0080183E"/>
    <w:rsid w:val="00802731"/>
    <w:rsid w:val="0080292D"/>
    <w:rsid w:val="008029BB"/>
    <w:rsid w:val="00804D80"/>
    <w:rsid w:val="008078B9"/>
    <w:rsid w:val="008111DE"/>
    <w:rsid w:val="00811F44"/>
    <w:rsid w:val="0081252D"/>
    <w:rsid w:val="0081281A"/>
    <w:rsid w:val="00813303"/>
    <w:rsid w:val="008134A8"/>
    <w:rsid w:val="00813A10"/>
    <w:rsid w:val="00815D16"/>
    <w:rsid w:val="0081797B"/>
    <w:rsid w:val="00820AA2"/>
    <w:rsid w:val="00820C4F"/>
    <w:rsid w:val="00820CED"/>
    <w:rsid w:val="00821199"/>
    <w:rsid w:val="0082147E"/>
    <w:rsid w:val="00821D52"/>
    <w:rsid w:val="00823547"/>
    <w:rsid w:val="0082393F"/>
    <w:rsid w:val="00824720"/>
    <w:rsid w:val="00824985"/>
    <w:rsid w:val="00824E92"/>
    <w:rsid w:val="00826E2F"/>
    <w:rsid w:val="008324C0"/>
    <w:rsid w:val="00835332"/>
    <w:rsid w:val="00836DEE"/>
    <w:rsid w:val="00837A79"/>
    <w:rsid w:val="008401A8"/>
    <w:rsid w:val="00840369"/>
    <w:rsid w:val="00840550"/>
    <w:rsid w:val="00840FF7"/>
    <w:rsid w:val="00841CA4"/>
    <w:rsid w:val="00841F24"/>
    <w:rsid w:val="0084224F"/>
    <w:rsid w:val="008435D3"/>
    <w:rsid w:val="00844F0A"/>
    <w:rsid w:val="00847A78"/>
    <w:rsid w:val="008502AD"/>
    <w:rsid w:val="00850B14"/>
    <w:rsid w:val="0085297F"/>
    <w:rsid w:val="00852CF8"/>
    <w:rsid w:val="00852ED9"/>
    <w:rsid w:val="00855511"/>
    <w:rsid w:val="00855974"/>
    <w:rsid w:val="00855B42"/>
    <w:rsid w:val="00855C69"/>
    <w:rsid w:val="00855CE7"/>
    <w:rsid w:val="008563B6"/>
    <w:rsid w:val="0085772A"/>
    <w:rsid w:val="008614FB"/>
    <w:rsid w:val="00861516"/>
    <w:rsid w:val="0086584F"/>
    <w:rsid w:val="00865AA3"/>
    <w:rsid w:val="00865FCB"/>
    <w:rsid w:val="00870692"/>
    <w:rsid w:val="00870743"/>
    <w:rsid w:val="00871809"/>
    <w:rsid w:val="008727ED"/>
    <w:rsid w:val="008732DE"/>
    <w:rsid w:val="00873F21"/>
    <w:rsid w:val="00875351"/>
    <w:rsid w:val="00876B0D"/>
    <w:rsid w:val="008806E2"/>
    <w:rsid w:val="00883B64"/>
    <w:rsid w:val="0088564C"/>
    <w:rsid w:val="00885AD7"/>
    <w:rsid w:val="00886006"/>
    <w:rsid w:val="00886545"/>
    <w:rsid w:val="00886AF0"/>
    <w:rsid w:val="008871A3"/>
    <w:rsid w:val="00890654"/>
    <w:rsid w:val="00891F65"/>
    <w:rsid w:val="00892180"/>
    <w:rsid w:val="00893EF9"/>
    <w:rsid w:val="0089505C"/>
    <w:rsid w:val="00895FC2"/>
    <w:rsid w:val="0089637F"/>
    <w:rsid w:val="00896945"/>
    <w:rsid w:val="00896C7C"/>
    <w:rsid w:val="008A0B74"/>
    <w:rsid w:val="008A270A"/>
    <w:rsid w:val="008A78A0"/>
    <w:rsid w:val="008A7917"/>
    <w:rsid w:val="008B1B78"/>
    <w:rsid w:val="008B27A2"/>
    <w:rsid w:val="008B3564"/>
    <w:rsid w:val="008B3D13"/>
    <w:rsid w:val="008B42D8"/>
    <w:rsid w:val="008B4ABA"/>
    <w:rsid w:val="008B561D"/>
    <w:rsid w:val="008B6B6E"/>
    <w:rsid w:val="008B75C0"/>
    <w:rsid w:val="008B7900"/>
    <w:rsid w:val="008C0AF7"/>
    <w:rsid w:val="008C2884"/>
    <w:rsid w:val="008C2C1B"/>
    <w:rsid w:val="008C3AA3"/>
    <w:rsid w:val="008C4375"/>
    <w:rsid w:val="008C5E65"/>
    <w:rsid w:val="008C6F92"/>
    <w:rsid w:val="008C785F"/>
    <w:rsid w:val="008C7CFB"/>
    <w:rsid w:val="008D1407"/>
    <w:rsid w:val="008D1C86"/>
    <w:rsid w:val="008D3BCC"/>
    <w:rsid w:val="008D7638"/>
    <w:rsid w:val="008E0168"/>
    <w:rsid w:val="008E165B"/>
    <w:rsid w:val="008E239D"/>
    <w:rsid w:val="008E3146"/>
    <w:rsid w:val="008E41AD"/>
    <w:rsid w:val="008E5202"/>
    <w:rsid w:val="008E581A"/>
    <w:rsid w:val="008E5C56"/>
    <w:rsid w:val="008E640C"/>
    <w:rsid w:val="008E64F8"/>
    <w:rsid w:val="008E7CA1"/>
    <w:rsid w:val="008F06A1"/>
    <w:rsid w:val="008F12AC"/>
    <w:rsid w:val="008F31AB"/>
    <w:rsid w:val="008F329F"/>
    <w:rsid w:val="008F36FA"/>
    <w:rsid w:val="008F3902"/>
    <w:rsid w:val="008F4D77"/>
    <w:rsid w:val="008F5467"/>
    <w:rsid w:val="008F5589"/>
    <w:rsid w:val="008F6183"/>
    <w:rsid w:val="00901D20"/>
    <w:rsid w:val="00901D8E"/>
    <w:rsid w:val="00903965"/>
    <w:rsid w:val="0090551F"/>
    <w:rsid w:val="009072A2"/>
    <w:rsid w:val="009073F3"/>
    <w:rsid w:val="00910780"/>
    <w:rsid w:val="00910CBA"/>
    <w:rsid w:val="00911A16"/>
    <w:rsid w:val="009121D8"/>
    <w:rsid w:val="00912204"/>
    <w:rsid w:val="009122D2"/>
    <w:rsid w:val="0091244F"/>
    <w:rsid w:val="00914D2A"/>
    <w:rsid w:val="009168A7"/>
    <w:rsid w:val="0092064B"/>
    <w:rsid w:val="00920E04"/>
    <w:rsid w:val="00921242"/>
    <w:rsid w:val="00921441"/>
    <w:rsid w:val="00921877"/>
    <w:rsid w:val="0092195A"/>
    <w:rsid w:val="00921E78"/>
    <w:rsid w:val="00923529"/>
    <w:rsid w:val="0092372D"/>
    <w:rsid w:val="00924904"/>
    <w:rsid w:val="00926852"/>
    <w:rsid w:val="00926B63"/>
    <w:rsid w:val="009278D0"/>
    <w:rsid w:val="0093199F"/>
    <w:rsid w:val="00931D21"/>
    <w:rsid w:val="00932DD4"/>
    <w:rsid w:val="009350C3"/>
    <w:rsid w:val="00935753"/>
    <w:rsid w:val="00935870"/>
    <w:rsid w:val="00936693"/>
    <w:rsid w:val="009379F2"/>
    <w:rsid w:val="00937D19"/>
    <w:rsid w:val="009402DE"/>
    <w:rsid w:val="0094082F"/>
    <w:rsid w:val="009440B4"/>
    <w:rsid w:val="00944515"/>
    <w:rsid w:val="00944F8E"/>
    <w:rsid w:val="009470A7"/>
    <w:rsid w:val="00947C82"/>
    <w:rsid w:val="00950B16"/>
    <w:rsid w:val="009527BD"/>
    <w:rsid w:val="00953D4F"/>
    <w:rsid w:val="009541E3"/>
    <w:rsid w:val="009544A1"/>
    <w:rsid w:val="00955154"/>
    <w:rsid w:val="00955270"/>
    <w:rsid w:val="009556DF"/>
    <w:rsid w:val="00955963"/>
    <w:rsid w:val="0095656E"/>
    <w:rsid w:val="009568C7"/>
    <w:rsid w:val="00957407"/>
    <w:rsid w:val="009575AA"/>
    <w:rsid w:val="009576F8"/>
    <w:rsid w:val="009578BB"/>
    <w:rsid w:val="00961529"/>
    <w:rsid w:val="0096218B"/>
    <w:rsid w:val="00962A90"/>
    <w:rsid w:val="00963A70"/>
    <w:rsid w:val="00963D84"/>
    <w:rsid w:val="00964FCB"/>
    <w:rsid w:val="00965021"/>
    <w:rsid w:val="00965631"/>
    <w:rsid w:val="009658F6"/>
    <w:rsid w:val="00966692"/>
    <w:rsid w:val="00967721"/>
    <w:rsid w:val="00967F14"/>
    <w:rsid w:val="00970DD3"/>
    <w:rsid w:val="009733B3"/>
    <w:rsid w:val="00974820"/>
    <w:rsid w:val="009756EB"/>
    <w:rsid w:val="009808AF"/>
    <w:rsid w:val="009830E9"/>
    <w:rsid w:val="00984DE1"/>
    <w:rsid w:val="00984EA2"/>
    <w:rsid w:val="0098519B"/>
    <w:rsid w:val="00985D53"/>
    <w:rsid w:val="0098615E"/>
    <w:rsid w:val="00986291"/>
    <w:rsid w:val="00986CF0"/>
    <w:rsid w:val="00986D2C"/>
    <w:rsid w:val="009870A5"/>
    <w:rsid w:val="0098771D"/>
    <w:rsid w:val="00987ABC"/>
    <w:rsid w:val="00991306"/>
    <w:rsid w:val="0099544B"/>
    <w:rsid w:val="009955AF"/>
    <w:rsid w:val="00995C0D"/>
    <w:rsid w:val="0099633F"/>
    <w:rsid w:val="009963CB"/>
    <w:rsid w:val="00996547"/>
    <w:rsid w:val="0099753D"/>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5341"/>
    <w:rsid w:val="009B64EB"/>
    <w:rsid w:val="009B655A"/>
    <w:rsid w:val="009C031D"/>
    <w:rsid w:val="009C1ACB"/>
    <w:rsid w:val="009C26FF"/>
    <w:rsid w:val="009C2C6B"/>
    <w:rsid w:val="009C33F7"/>
    <w:rsid w:val="009C4340"/>
    <w:rsid w:val="009C579E"/>
    <w:rsid w:val="009C5D0D"/>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1C1D"/>
    <w:rsid w:val="009E206A"/>
    <w:rsid w:val="009E2251"/>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07221"/>
    <w:rsid w:val="00A07567"/>
    <w:rsid w:val="00A10E91"/>
    <w:rsid w:val="00A11A82"/>
    <w:rsid w:val="00A12725"/>
    <w:rsid w:val="00A162C3"/>
    <w:rsid w:val="00A169BC"/>
    <w:rsid w:val="00A170A4"/>
    <w:rsid w:val="00A17AA9"/>
    <w:rsid w:val="00A17FD8"/>
    <w:rsid w:val="00A2077A"/>
    <w:rsid w:val="00A20840"/>
    <w:rsid w:val="00A20B2A"/>
    <w:rsid w:val="00A20DA9"/>
    <w:rsid w:val="00A2179B"/>
    <w:rsid w:val="00A218CF"/>
    <w:rsid w:val="00A219E3"/>
    <w:rsid w:val="00A2358D"/>
    <w:rsid w:val="00A25792"/>
    <w:rsid w:val="00A258D1"/>
    <w:rsid w:val="00A26D49"/>
    <w:rsid w:val="00A26F8F"/>
    <w:rsid w:val="00A31C53"/>
    <w:rsid w:val="00A322CB"/>
    <w:rsid w:val="00A32CDC"/>
    <w:rsid w:val="00A34BB9"/>
    <w:rsid w:val="00A35612"/>
    <w:rsid w:val="00A3576B"/>
    <w:rsid w:val="00A4055F"/>
    <w:rsid w:val="00A40F3E"/>
    <w:rsid w:val="00A41281"/>
    <w:rsid w:val="00A42552"/>
    <w:rsid w:val="00A428DA"/>
    <w:rsid w:val="00A43BE9"/>
    <w:rsid w:val="00A45B24"/>
    <w:rsid w:val="00A46FBD"/>
    <w:rsid w:val="00A47FE7"/>
    <w:rsid w:val="00A5077D"/>
    <w:rsid w:val="00A50914"/>
    <w:rsid w:val="00A53CA2"/>
    <w:rsid w:val="00A54144"/>
    <w:rsid w:val="00A54A55"/>
    <w:rsid w:val="00A55DEC"/>
    <w:rsid w:val="00A55EC6"/>
    <w:rsid w:val="00A56AD8"/>
    <w:rsid w:val="00A56AE1"/>
    <w:rsid w:val="00A60C85"/>
    <w:rsid w:val="00A62727"/>
    <w:rsid w:val="00A62EEA"/>
    <w:rsid w:val="00A62FE9"/>
    <w:rsid w:val="00A630D0"/>
    <w:rsid w:val="00A6344A"/>
    <w:rsid w:val="00A6724F"/>
    <w:rsid w:val="00A7082D"/>
    <w:rsid w:val="00A70BCC"/>
    <w:rsid w:val="00A70DAB"/>
    <w:rsid w:val="00A717D1"/>
    <w:rsid w:val="00A74E6C"/>
    <w:rsid w:val="00A75E96"/>
    <w:rsid w:val="00A760E3"/>
    <w:rsid w:val="00A76221"/>
    <w:rsid w:val="00A7752D"/>
    <w:rsid w:val="00A81530"/>
    <w:rsid w:val="00A837F4"/>
    <w:rsid w:val="00A83E32"/>
    <w:rsid w:val="00A844CD"/>
    <w:rsid w:val="00A85534"/>
    <w:rsid w:val="00A8598C"/>
    <w:rsid w:val="00A87364"/>
    <w:rsid w:val="00A87FB5"/>
    <w:rsid w:val="00A917A0"/>
    <w:rsid w:val="00A92021"/>
    <w:rsid w:val="00A9204B"/>
    <w:rsid w:val="00A94FFD"/>
    <w:rsid w:val="00A956C9"/>
    <w:rsid w:val="00A95779"/>
    <w:rsid w:val="00A96C90"/>
    <w:rsid w:val="00A973E6"/>
    <w:rsid w:val="00A97E17"/>
    <w:rsid w:val="00AA069C"/>
    <w:rsid w:val="00AA17B8"/>
    <w:rsid w:val="00AA1895"/>
    <w:rsid w:val="00AA1ADF"/>
    <w:rsid w:val="00AA1E7A"/>
    <w:rsid w:val="00AA2D21"/>
    <w:rsid w:val="00AA328A"/>
    <w:rsid w:val="00AA358B"/>
    <w:rsid w:val="00AA3CD7"/>
    <w:rsid w:val="00AA4EAF"/>
    <w:rsid w:val="00AA5315"/>
    <w:rsid w:val="00AA71E6"/>
    <w:rsid w:val="00AB03FB"/>
    <w:rsid w:val="00AB04D8"/>
    <w:rsid w:val="00AB08CE"/>
    <w:rsid w:val="00AB0F71"/>
    <w:rsid w:val="00AB3542"/>
    <w:rsid w:val="00AB35CB"/>
    <w:rsid w:val="00AB38A9"/>
    <w:rsid w:val="00AB3B7A"/>
    <w:rsid w:val="00AB461F"/>
    <w:rsid w:val="00AB462F"/>
    <w:rsid w:val="00AB5680"/>
    <w:rsid w:val="00AB71E2"/>
    <w:rsid w:val="00AB74FF"/>
    <w:rsid w:val="00AB790B"/>
    <w:rsid w:val="00AB7B44"/>
    <w:rsid w:val="00AC02B9"/>
    <w:rsid w:val="00AC0E24"/>
    <w:rsid w:val="00AC1EAA"/>
    <w:rsid w:val="00AC23D6"/>
    <w:rsid w:val="00AC2B0E"/>
    <w:rsid w:val="00AC3878"/>
    <w:rsid w:val="00AC3F98"/>
    <w:rsid w:val="00AC4180"/>
    <w:rsid w:val="00AC4F67"/>
    <w:rsid w:val="00AC71F2"/>
    <w:rsid w:val="00AD228C"/>
    <w:rsid w:val="00AD28DB"/>
    <w:rsid w:val="00AD2B17"/>
    <w:rsid w:val="00AD2F2A"/>
    <w:rsid w:val="00AD53C1"/>
    <w:rsid w:val="00AD560F"/>
    <w:rsid w:val="00AD6598"/>
    <w:rsid w:val="00AD682C"/>
    <w:rsid w:val="00AD700E"/>
    <w:rsid w:val="00AD7881"/>
    <w:rsid w:val="00AD79FA"/>
    <w:rsid w:val="00AD7C4E"/>
    <w:rsid w:val="00AE16A0"/>
    <w:rsid w:val="00AE3297"/>
    <w:rsid w:val="00AE3EBD"/>
    <w:rsid w:val="00AE6D6F"/>
    <w:rsid w:val="00AF011E"/>
    <w:rsid w:val="00AF067A"/>
    <w:rsid w:val="00AF13C2"/>
    <w:rsid w:val="00AF1566"/>
    <w:rsid w:val="00AF171F"/>
    <w:rsid w:val="00AF2EF7"/>
    <w:rsid w:val="00AF3A4D"/>
    <w:rsid w:val="00AF3D60"/>
    <w:rsid w:val="00AF3F8A"/>
    <w:rsid w:val="00AF4B9E"/>
    <w:rsid w:val="00AF51D3"/>
    <w:rsid w:val="00AF613F"/>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07CC6"/>
    <w:rsid w:val="00B1010D"/>
    <w:rsid w:val="00B10534"/>
    <w:rsid w:val="00B10DB1"/>
    <w:rsid w:val="00B11058"/>
    <w:rsid w:val="00B12C9B"/>
    <w:rsid w:val="00B12CBD"/>
    <w:rsid w:val="00B12EF6"/>
    <w:rsid w:val="00B13569"/>
    <w:rsid w:val="00B138E9"/>
    <w:rsid w:val="00B13DB4"/>
    <w:rsid w:val="00B14BC7"/>
    <w:rsid w:val="00B200D2"/>
    <w:rsid w:val="00B2141D"/>
    <w:rsid w:val="00B23DBA"/>
    <w:rsid w:val="00B242B5"/>
    <w:rsid w:val="00B24662"/>
    <w:rsid w:val="00B246B0"/>
    <w:rsid w:val="00B24E6A"/>
    <w:rsid w:val="00B25FE4"/>
    <w:rsid w:val="00B270F2"/>
    <w:rsid w:val="00B27D26"/>
    <w:rsid w:val="00B3011B"/>
    <w:rsid w:val="00B31030"/>
    <w:rsid w:val="00B3354C"/>
    <w:rsid w:val="00B35057"/>
    <w:rsid w:val="00B35A25"/>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503F"/>
    <w:rsid w:val="00B46407"/>
    <w:rsid w:val="00B52CA5"/>
    <w:rsid w:val="00B53566"/>
    <w:rsid w:val="00B5399E"/>
    <w:rsid w:val="00B54314"/>
    <w:rsid w:val="00B54632"/>
    <w:rsid w:val="00B55F39"/>
    <w:rsid w:val="00B6011D"/>
    <w:rsid w:val="00B601C3"/>
    <w:rsid w:val="00B60214"/>
    <w:rsid w:val="00B62AA7"/>
    <w:rsid w:val="00B64062"/>
    <w:rsid w:val="00B645F0"/>
    <w:rsid w:val="00B65A39"/>
    <w:rsid w:val="00B67922"/>
    <w:rsid w:val="00B705E2"/>
    <w:rsid w:val="00B7090B"/>
    <w:rsid w:val="00B711DC"/>
    <w:rsid w:val="00B72B47"/>
    <w:rsid w:val="00B75118"/>
    <w:rsid w:val="00B754D1"/>
    <w:rsid w:val="00B757CD"/>
    <w:rsid w:val="00B76374"/>
    <w:rsid w:val="00B77A02"/>
    <w:rsid w:val="00B8056A"/>
    <w:rsid w:val="00B80B32"/>
    <w:rsid w:val="00B82B69"/>
    <w:rsid w:val="00B84B81"/>
    <w:rsid w:val="00B85F16"/>
    <w:rsid w:val="00B86D0F"/>
    <w:rsid w:val="00B86F25"/>
    <w:rsid w:val="00B87903"/>
    <w:rsid w:val="00B90B82"/>
    <w:rsid w:val="00B920E6"/>
    <w:rsid w:val="00B9343D"/>
    <w:rsid w:val="00B944F7"/>
    <w:rsid w:val="00B94C65"/>
    <w:rsid w:val="00B965D8"/>
    <w:rsid w:val="00B97F91"/>
    <w:rsid w:val="00B97FAD"/>
    <w:rsid w:val="00BA1AC6"/>
    <w:rsid w:val="00BA4731"/>
    <w:rsid w:val="00BA5C71"/>
    <w:rsid w:val="00BA67FE"/>
    <w:rsid w:val="00BB12CC"/>
    <w:rsid w:val="00BB2678"/>
    <w:rsid w:val="00BB335B"/>
    <w:rsid w:val="00BB364C"/>
    <w:rsid w:val="00BB48ED"/>
    <w:rsid w:val="00BB4E7E"/>
    <w:rsid w:val="00BB5217"/>
    <w:rsid w:val="00BB5285"/>
    <w:rsid w:val="00BB5D3D"/>
    <w:rsid w:val="00BB6012"/>
    <w:rsid w:val="00BB610C"/>
    <w:rsid w:val="00BB7C8E"/>
    <w:rsid w:val="00BC3784"/>
    <w:rsid w:val="00BC3D65"/>
    <w:rsid w:val="00BC3F60"/>
    <w:rsid w:val="00BC4B6C"/>
    <w:rsid w:val="00BD0482"/>
    <w:rsid w:val="00BD0E12"/>
    <w:rsid w:val="00BD1FD9"/>
    <w:rsid w:val="00BD41C2"/>
    <w:rsid w:val="00BD4654"/>
    <w:rsid w:val="00BD52CC"/>
    <w:rsid w:val="00BD558A"/>
    <w:rsid w:val="00BD5A91"/>
    <w:rsid w:val="00BD6B67"/>
    <w:rsid w:val="00BD7BE8"/>
    <w:rsid w:val="00BD7CB3"/>
    <w:rsid w:val="00BE1D2A"/>
    <w:rsid w:val="00BE22DF"/>
    <w:rsid w:val="00BE3B5D"/>
    <w:rsid w:val="00BE462B"/>
    <w:rsid w:val="00BE4736"/>
    <w:rsid w:val="00BE49C0"/>
    <w:rsid w:val="00BE4D89"/>
    <w:rsid w:val="00BE601C"/>
    <w:rsid w:val="00BE6A30"/>
    <w:rsid w:val="00BE6E6F"/>
    <w:rsid w:val="00BE7482"/>
    <w:rsid w:val="00BE75DA"/>
    <w:rsid w:val="00BE7BC1"/>
    <w:rsid w:val="00BF0394"/>
    <w:rsid w:val="00BF0D74"/>
    <w:rsid w:val="00BF2BEB"/>
    <w:rsid w:val="00BF303B"/>
    <w:rsid w:val="00BF349C"/>
    <w:rsid w:val="00BF47A2"/>
    <w:rsid w:val="00BF5D2D"/>
    <w:rsid w:val="00BF6B43"/>
    <w:rsid w:val="00BF7814"/>
    <w:rsid w:val="00BF79FB"/>
    <w:rsid w:val="00C01F4C"/>
    <w:rsid w:val="00C02BD3"/>
    <w:rsid w:val="00C02C6A"/>
    <w:rsid w:val="00C04645"/>
    <w:rsid w:val="00C04EC7"/>
    <w:rsid w:val="00C0723A"/>
    <w:rsid w:val="00C07FF7"/>
    <w:rsid w:val="00C10014"/>
    <w:rsid w:val="00C10399"/>
    <w:rsid w:val="00C10631"/>
    <w:rsid w:val="00C1071B"/>
    <w:rsid w:val="00C11B00"/>
    <w:rsid w:val="00C123C4"/>
    <w:rsid w:val="00C126C7"/>
    <w:rsid w:val="00C1332C"/>
    <w:rsid w:val="00C1380F"/>
    <w:rsid w:val="00C14831"/>
    <w:rsid w:val="00C14FD1"/>
    <w:rsid w:val="00C157FF"/>
    <w:rsid w:val="00C15BA5"/>
    <w:rsid w:val="00C16056"/>
    <w:rsid w:val="00C16CDC"/>
    <w:rsid w:val="00C177FF"/>
    <w:rsid w:val="00C230AC"/>
    <w:rsid w:val="00C23A0C"/>
    <w:rsid w:val="00C246F8"/>
    <w:rsid w:val="00C24CAD"/>
    <w:rsid w:val="00C26555"/>
    <w:rsid w:val="00C2658F"/>
    <w:rsid w:val="00C2732C"/>
    <w:rsid w:val="00C277ED"/>
    <w:rsid w:val="00C27D2E"/>
    <w:rsid w:val="00C307EC"/>
    <w:rsid w:val="00C32675"/>
    <w:rsid w:val="00C33296"/>
    <w:rsid w:val="00C3390F"/>
    <w:rsid w:val="00C33A2F"/>
    <w:rsid w:val="00C35A20"/>
    <w:rsid w:val="00C35AEF"/>
    <w:rsid w:val="00C3635D"/>
    <w:rsid w:val="00C3740E"/>
    <w:rsid w:val="00C376F5"/>
    <w:rsid w:val="00C4144C"/>
    <w:rsid w:val="00C439FC"/>
    <w:rsid w:val="00C4479E"/>
    <w:rsid w:val="00C44828"/>
    <w:rsid w:val="00C4559B"/>
    <w:rsid w:val="00C463CB"/>
    <w:rsid w:val="00C47033"/>
    <w:rsid w:val="00C50173"/>
    <w:rsid w:val="00C515DD"/>
    <w:rsid w:val="00C51BCC"/>
    <w:rsid w:val="00C521F5"/>
    <w:rsid w:val="00C5290A"/>
    <w:rsid w:val="00C529FF"/>
    <w:rsid w:val="00C546BC"/>
    <w:rsid w:val="00C54FA7"/>
    <w:rsid w:val="00C57DF0"/>
    <w:rsid w:val="00C60236"/>
    <w:rsid w:val="00C60DFC"/>
    <w:rsid w:val="00C61033"/>
    <w:rsid w:val="00C61111"/>
    <w:rsid w:val="00C62340"/>
    <w:rsid w:val="00C62742"/>
    <w:rsid w:val="00C628CA"/>
    <w:rsid w:val="00C62951"/>
    <w:rsid w:val="00C62ED7"/>
    <w:rsid w:val="00C64F0F"/>
    <w:rsid w:val="00C655B2"/>
    <w:rsid w:val="00C655ED"/>
    <w:rsid w:val="00C65816"/>
    <w:rsid w:val="00C663BA"/>
    <w:rsid w:val="00C6788A"/>
    <w:rsid w:val="00C70874"/>
    <w:rsid w:val="00C71BFF"/>
    <w:rsid w:val="00C72408"/>
    <w:rsid w:val="00C72F85"/>
    <w:rsid w:val="00C733E1"/>
    <w:rsid w:val="00C735ED"/>
    <w:rsid w:val="00C75AE5"/>
    <w:rsid w:val="00C75B0E"/>
    <w:rsid w:val="00C7639C"/>
    <w:rsid w:val="00C7660E"/>
    <w:rsid w:val="00C813F9"/>
    <w:rsid w:val="00C840E5"/>
    <w:rsid w:val="00C84632"/>
    <w:rsid w:val="00C84B82"/>
    <w:rsid w:val="00C85114"/>
    <w:rsid w:val="00C865DD"/>
    <w:rsid w:val="00C87006"/>
    <w:rsid w:val="00C870BD"/>
    <w:rsid w:val="00C91324"/>
    <w:rsid w:val="00C92C72"/>
    <w:rsid w:val="00C94075"/>
    <w:rsid w:val="00C9469F"/>
    <w:rsid w:val="00C94C08"/>
    <w:rsid w:val="00C9515D"/>
    <w:rsid w:val="00C96033"/>
    <w:rsid w:val="00C9639E"/>
    <w:rsid w:val="00CA08D6"/>
    <w:rsid w:val="00CA1C94"/>
    <w:rsid w:val="00CA1D2E"/>
    <w:rsid w:val="00CA1F79"/>
    <w:rsid w:val="00CA201B"/>
    <w:rsid w:val="00CA2B13"/>
    <w:rsid w:val="00CA4F7E"/>
    <w:rsid w:val="00CA7607"/>
    <w:rsid w:val="00CB1B50"/>
    <w:rsid w:val="00CB2BDF"/>
    <w:rsid w:val="00CB42BB"/>
    <w:rsid w:val="00CB4C42"/>
    <w:rsid w:val="00CB4DAD"/>
    <w:rsid w:val="00CB4E54"/>
    <w:rsid w:val="00CB5FC9"/>
    <w:rsid w:val="00CB669F"/>
    <w:rsid w:val="00CB6D18"/>
    <w:rsid w:val="00CB71B6"/>
    <w:rsid w:val="00CC09FB"/>
    <w:rsid w:val="00CC1D56"/>
    <w:rsid w:val="00CC245B"/>
    <w:rsid w:val="00CC24B1"/>
    <w:rsid w:val="00CC373A"/>
    <w:rsid w:val="00CC4AAE"/>
    <w:rsid w:val="00CC4C9A"/>
    <w:rsid w:val="00CC4E88"/>
    <w:rsid w:val="00CC501D"/>
    <w:rsid w:val="00CC540B"/>
    <w:rsid w:val="00CC6606"/>
    <w:rsid w:val="00CC6933"/>
    <w:rsid w:val="00CC74AB"/>
    <w:rsid w:val="00CD1178"/>
    <w:rsid w:val="00CD1E2F"/>
    <w:rsid w:val="00CD22BA"/>
    <w:rsid w:val="00CD231D"/>
    <w:rsid w:val="00CD318D"/>
    <w:rsid w:val="00CD533E"/>
    <w:rsid w:val="00CD65FF"/>
    <w:rsid w:val="00CD6B7A"/>
    <w:rsid w:val="00CD7474"/>
    <w:rsid w:val="00CE0283"/>
    <w:rsid w:val="00CE02BB"/>
    <w:rsid w:val="00CE0487"/>
    <w:rsid w:val="00CE1DC0"/>
    <w:rsid w:val="00CE3D0F"/>
    <w:rsid w:val="00CE5245"/>
    <w:rsid w:val="00CE6583"/>
    <w:rsid w:val="00CF01BF"/>
    <w:rsid w:val="00CF0448"/>
    <w:rsid w:val="00CF2F0D"/>
    <w:rsid w:val="00CF3913"/>
    <w:rsid w:val="00CF3A1A"/>
    <w:rsid w:val="00CF3B57"/>
    <w:rsid w:val="00CF62CC"/>
    <w:rsid w:val="00CF64C9"/>
    <w:rsid w:val="00CF6511"/>
    <w:rsid w:val="00CF67BC"/>
    <w:rsid w:val="00CF775C"/>
    <w:rsid w:val="00CF7BBA"/>
    <w:rsid w:val="00D002F7"/>
    <w:rsid w:val="00D0045D"/>
    <w:rsid w:val="00D01B48"/>
    <w:rsid w:val="00D02235"/>
    <w:rsid w:val="00D02684"/>
    <w:rsid w:val="00D0268D"/>
    <w:rsid w:val="00D0308C"/>
    <w:rsid w:val="00D05FCC"/>
    <w:rsid w:val="00D0660A"/>
    <w:rsid w:val="00D067F2"/>
    <w:rsid w:val="00D07123"/>
    <w:rsid w:val="00D07273"/>
    <w:rsid w:val="00D0727A"/>
    <w:rsid w:val="00D07DC7"/>
    <w:rsid w:val="00D10B6D"/>
    <w:rsid w:val="00D11DBA"/>
    <w:rsid w:val="00D11F40"/>
    <w:rsid w:val="00D128EB"/>
    <w:rsid w:val="00D1298E"/>
    <w:rsid w:val="00D13764"/>
    <w:rsid w:val="00D14651"/>
    <w:rsid w:val="00D20576"/>
    <w:rsid w:val="00D206A6"/>
    <w:rsid w:val="00D21ECE"/>
    <w:rsid w:val="00D2380D"/>
    <w:rsid w:val="00D24136"/>
    <w:rsid w:val="00D25018"/>
    <w:rsid w:val="00D2633A"/>
    <w:rsid w:val="00D27370"/>
    <w:rsid w:val="00D27C28"/>
    <w:rsid w:val="00D27C44"/>
    <w:rsid w:val="00D30C46"/>
    <w:rsid w:val="00D31E6A"/>
    <w:rsid w:val="00D31FA8"/>
    <w:rsid w:val="00D32BA8"/>
    <w:rsid w:val="00D33037"/>
    <w:rsid w:val="00D33C2C"/>
    <w:rsid w:val="00D3406D"/>
    <w:rsid w:val="00D34A51"/>
    <w:rsid w:val="00D352A4"/>
    <w:rsid w:val="00D35604"/>
    <w:rsid w:val="00D36F33"/>
    <w:rsid w:val="00D37E67"/>
    <w:rsid w:val="00D409F6"/>
    <w:rsid w:val="00D40D8D"/>
    <w:rsid w:val="00D4151B"/>
    <w:rsid w:val="00D431C7"/>
    <w:rsid w:val="00D43C90"/>
    <w:rsid w:val="00D44950"/>
    <w:rsid w:val="00D46485"/>
    <w:rsid w:val="00D46D6F"/>
    <w:rsid w:val="00D4790B"/>
    <w:rsid w:val="00D50940"/>
    <w:rsid w:val="00D5210C"/>
    <w:rsid w:val="00D53593"/>
    <w:rsid w:val="00D53E90"/>
    <w:rsid w:val="00D5510C"/>
    <w:rsid w:val="00D553FF"/>
    <w:rsid w:val="00D55690"/>
    <w:rsid w:val="00D56978"/>
    <w:rsid w:val="00D5737F"/>
    <w:rsid w:val="00D617D0"/>
    <w:rsid w:val="00D62304"/>
    <w:rsid w:val="00D633C8"/>
    <w:rsid w:val="00D648A0"/>
    <w:rsid w:val="00D651A1"/>
    <w:rsid w:val="00D6560B"/>
    <w:rsid w:val="00D73447"/>
    <w:rsid w:val="00D74508"/>
    <w:rsid w:val="00D74714"/>
    <w:rsid w:val="00D74F06"/>
    <w:rsid w:val="00D7595B"/>
    <w:rsid w:val="00D75B25"/>
    <w:rsid w:val="00D75F7F"/>
    <w:rsid w:val="00D768A5"/>
    <w:rsid w:val="00D77242"/>
    <w:rsid w:val="00D77F3C"/>
    <w:rsid w:val="00D8090B"/>
    <w:rsid w:val="00D80E17"/>
    <w:rsid w:val="00D82163"/>
    <w:rsid w:val="00D8260B"/>
    <w:rsid w:val="00D82D1A"/>
    <w:rsid w:val="00D831C7"/>
    <w:rsid w:val="00D85D24"/>
    <w:rsid w:val="00D871A5"/>
    <w:rsid w:val="00D91551"/>
    <w:rsid w:val="00D91CBA"/>
    <w:rsid w:val="00D91EB1"/>
    <w:rsid w:val="00D9242A"/>
    <w:rsid w:val="00D934F6"/>
    <w:rsid w:val="00D955B0"/>
    <w:rsid w:val="00D95FE8"/>
    <w:rsid w:val="00D96AEF"/>
    <w:rsid w:val="00D96F3F"/>
    <w:rsid w:val="00D97758"/>
    <w:rsid w:val="00DA064C"/>
    <w:rsid w:val="00DA106D"/>
    <w:rsid w:val="00DA2511"/>
    <w:rsid w:val="00DA358A"/>
    <w:rsid w:val="00DA425A"/>
    <w:rsid w:val="00DA6850"/>
    <w:rsid w:val="00DA7018"/>
    <w:rsid w:val="00DA70E8"/>
    <w:rsid w:val="00DB0545"/>
    <w:rsid w:val="00DB1DCE"/>
    <w:rsid w:val="00DB37DC"/>
    <w:rsid w:val="00DB43D1"/>
    <w:rsid w:val="00DB49FA"/>
    <w:rsid w:val="00DB51B6"/>
    <w:rsid w:val="00DB6915"/>
    <w:rsid w:val="00DB7773"/>
    <w:rsid w:val="00DC052A"/>
    <w:rsid w:val="00DC0B75"/>
    <w:rsid w:val="00DC1476"/>
    <w:rsid w:val="00DC2040"/>
    <w:rsid w:val="00DC2A19"/>
    <w:rsid w:val="00DC453B"/>
    <w:rsid w:val="00DC4C00"/>
    <w:rsid w:val="00DC69BD"/>
    <w:rsid w:val="00DD1088"/>
    <w:rsid w:val="00DD2899"/>
    <w:rsid w:val="00DD3314"/>
    <w:rsid w:val="00DD50B0"/>
    <w:rsid w:val="00DD5708"/>
    <w:rsid w:val="00DD76A7"/>
    <w:rsid w:val="00DE0023"/>
    <w:rsid w:val="00DE23DE"/>
    <w:rsid w:val="00DE2F60"/>
    <w:rsid w:val="00DE3812"/>
    <w:rsid w:val="00DE4B44"/>
    <w:rsid w:val="00DE5499"/>
    <w:rsid w:val="00DE5746"/>
    <w:rsid w:val="00DE597F"/>
    <w:rsid w:val="00DE5B83"/>
    <w:rsid w:val="00DF0807"/>
    <w:rsid w:val="00DF24FE"/>
    <w:rsid w:val="00DF34D3"/>
    <w:rsid w:val="00DF35CC"/>
    <w:rsid w:val="00DF380E"/>
    <w:rsid w:val="00DF5702"/>
    <w:rsid w:val="00DF601E"/>
    <w:rsid w:val="00DF656D"/>
    <w:rsid w:val="00DF7DCF"/>
    <w:rsid w:val="00E01957"/>
    <w:rsid w:val="00E01FEB"/>
    <w:rsid w:val="00E023BA"/>
    <w:rsid w:val="00E02B7D"/>
    <w:rsid w:val="00E03442"/>
    <w:rsid w:val="00E03EA8"/>
    <w:rsid w:val="00E04997"/>
    <w:rsid w:val="00E049A2"/>
    <w:rsid w:val="00E05299"/>
    <w:rsid w:val="00E054CC"/>
    <w:rsid w:val="00E0688C"/>
    <w:rsid w:val="00E06CB7"/>
    <w:rsid w:val="00E0785C"/>
    <w:rsid w:val="00E10807"/>
    <w:rsid w:val="00E10FE6"/>
    <w:rsid w:val="00E113AB"/>
    <w:rsid w:val="00E136FE"/>
    <w:rsid w:val="00E141DE"/>
    <w:rsid w:val="00E1699B"/>
    <w:rsid w:val="00E200FC"/>
    <w:rsid w:val="00E211B1"/>
    <w:rsid w:val="00E2325E"/>
    <w:rsid w:val="00E23CE4"/>
    <w:rsid w:val="00E23CE5"/>
    <w:rsid w:val="00E23CF5"/>
    <w:rsid w:val="00E23E6F"/>
    <w:rsid w:val="00E24060"/>
    <w:rsid w:val="00E269D5"/>
    <w:rsid w:val="00E27151"/>
    <w:rsid w:val="00E30AB0"/>
    <w:rsid w:val="00E30DD5"/>
    <w:rsid w:val="00E3106E"/>
    <w:rsid w:val="00E325C7"/>
    <w:rsid w:val="00E34157"/>
    <w:rsid w:val="00E34837"/>
    <w:rsid w:val="00E34C06"/>
    <w:rsid w:val="00E35C9A"/>
    <w:rsid w:val="00E362E8"/>
    <w:rsid w:val="00E368A2"/>
    <w:rsid w:val="00E36A31"/>
    <w:rsid w:val="00E40A23"/>
    <w:rsid w:val="00E4143A"/>
    <w:rsid w:val="00E4144B"/>
    <w:rsid w:val="00E41B11"/>
    <w:rsid w:val="00E43388"/>
    <w:rsid w:val="00E441C9"/>
    <w:rsid w:val="00E44290"/>
    <w:rsid w:val="00E44F07"/>
    <w:rsid w:val="00E4574C"/>
    <w:rsid w:val="00E47120"/>
    <w:rsid w:val="00E51E87"/>
    <w:rsid w:val="00E54680"/>
    <w:rsid w:val="00E54CD5"/>
    <w:rsid w:val="00E55B89"/>
    <w:rsid w:val="00E575AA"/>
    <w:rsid w:val="00E57C18"/>
    <w:rsid w:val="00E60022"/>
    <w:rsid w:val="00E61296"/>
    <w:rsid w:val="00E612CC"/>
    <w:rsid w:val="00E628A4"/>
    <w:rsid w:val="00E62DCD"/>
    <w:rsid w:val="00E63683"/>
    <w:rsid w:val="00E65AAA"/>
    <w:rsid w:val="00E6669D"/>
    <w:rsid w:val="00E66786"/>
    <w:rsid w:val="00E667F2"/>
    <w:rsid w:val="00E66C46"/>
    <w:rsid w:val="00E67638"/>
    <w:rsid w:val="00E679B2"/>
    <w:rsid w:val="00E74CA4"/>
    <w:rsid w:val="00E761A6"/>
    <w:rsid w:val="00E76944"/>
    <w:rsid w:val="00E816EB"/>
    <w:rsid w:val="00E82764"/>
    <w:rsid w:val="00E842CE"/>
    <w:rsid w:val="00E845D5"/>
    <w:rsid w:val="00E85983"/>
    <w:rsid w:val="00E85A4F"/>
    <w:rsid w:val="00E86ABF"/>
    <w:rsid w:val="00E8755E"/>
    <w:rsid w:val="00E87613"/>
    <w:rsid w:val="00E876A6"/>
    <w:rsid w:val="00E90299"/>
    <w:rsid w:val="00E90552"/>
    <w:rsid w:val="00E90BE8"/>
    <w:rsid w:val="00E90D3D"/>
    <w:rsid w:val="00E91D02"/>
    <w:rsid w:val="00E92E45"/>
    <w:rsid w:val="00E93C0C"/>
    <w:rsid w:val="00E93D95"/>
    <w:rsid w:val="00E941F0"/>
    <w:rsid w:val="00E95731"/>
    <w:rsid w:val="00E961FF"/>
    <w:rsid w:val="00E963BF"/>
    <w:rsid w:val="00EA2540"/>
    <w:rsid w:val="00EA25F7"/>
    <w:rsid w:val="00EA327E"/>
    <w:rsid w:val="00EA3EAB"/>
    <w:rsid w:val="00EA59F3"/>
    <w:rsid w:val="00EA7E75"/>
    <w:rsid w:val="00EB1F2B"/>
    <w:rsid w:val="00EB23C2"/>
    <w:rsid w:val="00EB272C"/>
    <w:rsid w:val="00EB4297"/>
    <w:rsid w:val="00EB4329"/>
    <w:rsid w:val="00EB47AD"/>
    <w:rsid w:val="00EB4BC4"/>
    <w:rsid w:val="00EB5568"/>
    <w:rsid w:val="00EB7631"/>
    <w:rsid w:val="00EB7F6C"/>
    <w:rsid w:val="00EC2F2E"/>
    <w:rsid w:val="00EC338F"/>
    <w:rsid w:val="00EC4205"/>
    <w:rsid w:val="00EC48CB"/>
    <w:rsid w:val="00EC525D"/>
    <w:rsid w:val="00EC5BBC"/>
    <w:rsid w:val="00EC5E99"/>
    <w:rsid w:val="00EC78B1"/>
    <w:rsid w:val="00EC7DBA"/>
    <w:rsid w:val="00ED19BE"/>
    <w:rsid w:val="00ED2428"/>
    <w:rsid w:val="00ED2751"/>
    <w:rsid w:val="00ED348F"/>
    <w:rsid w:val="00ED372E"/>
    <w:rsid w:val="00ED3BB5"/>
    <w:rsid w:val="00ED64B2"/>
    <w:rsid w:val="00ED7690"/>
    <w:rsid w:val="00EE1212"/>
    <w:rsid w:val="00EE241A"/>
    <w:rsid w:val="00EE3156"/>
    <w:rsid w:val="00EE49FB"/>
    <w:rsid w:val="00EE4BC4"/>
    <w:rsid w:val="00EE57DB"/>
    <w:rsid w:val="00EE5AA3"/>
    <w:rsid w:val="00EE630E"/>
    <w:rsid w:val="00EE7BEF"/>
    <w:rsid w:val="00EF06DC"/>
    <w:rsid w:val="00EF13FC"/>
    <w:rsid w:val="00EF3823"/>
    <w:rsid w:val="00EF39DB"/>
    <w:rsid w:val="00EF3EF2"/>
    <w:rsid w:val="00EF4350"/>
    <w:rsid w:val="00EF4917"/>
    <w:rsid w:val="00EF5686"/>
    <w:rsid w:val="00EF66E0"/>
    <w:rsid w:val="00EF74FB"/>
    <w:rsid w:val="00F01776"/>
    <w:rsid w:val="00F0180F"/>
    <w:rsid w:val="00F023AA"/>
    <w:rsid w:val="00F03872"/>
    <w:rsid w:val="00F05CB6"/>
    <w:rsid w:val="00F062CD"/>
    <w:rsid w:val="00F0702E"/>
    <w:rsid w:val="00F07E31"/>
    <w:rsid w:val="00F07EDE"/>
    <w:rsid w:val="00F1030F"/>
    <w:rsid w:val="00F10956"/>
    <w:rsid w:val="00F1161A"/>
    <w:rsid w:val="00F11AE2"/>
    <w:rsid w:val="00F12FE3"/>
    <w:rsid w:val="00F1348C"/>
    <w:rsid w:val="00F1427C"/>
    <w:rsid w:val="00F1428C"/>
    <w:rsid w:val="00F143DE"/>
    <w:rsid w:val="00F14609"/>
    <w:rsid w:val="00F149DE"/>
    <w:rsid w:val="00F1520F"/>
    <w:rsid w:val="00F179A0"/>
    <w:rsid w:val="00F17A3F"/>
    <w:rsid w:val="00F2020F"/>
    <w:rsid w:val="00F21264"/>
    <w:rsid w:val="00F22B39"/>
    <w:rsid w:val="00F239E6"/>
    <w:rsid w:val="00F23F9B"/>
    <w:rsid w:val="00F252B8"/>
    <w:rsid w:val="00F2581D"/>
    <w:rsid w:val="00F26517"/>
    <w:rsid w:val="00F2666B"/>
    <w:rsid w:val="00F31776"/>
    <w:rsid w:val="00F31CAA"/>
    <w:rsid w:val="00F32180"/>
    <w:rsid w:val="00F33773"/>
    <w:rsid w:val="00F34F1E"/>
    <w:rsid w:val="00F36085"/>
    <w:rsid w:val="00F36C37"/>
    <w:rsid w:val="00F36F9A"/>
    <w:rsid w:val="00F37D3D"/>
    <w:rsid w:val="00F37D59"/>
    <w:rsid w:val="00F40D4C"/>
    <w:rsid w:val="00F41497"/>
    <w:rsid w:val="00F41C14"/>
    <w:rsid w:val="00F4337A"/>
    <w:rsid w:val="00F43C34"/>
    <w:rsid w:val="00F475AF"/>
    <w:rsid w:val="00F503A0"/>
    <w:rsid w:val="00F50EBA"/>
    <w:rsid w:val="00F51448"/>
    <w:rsid w:val="00F51923"/>
    <w:rsid w:val="00F51A72"/>
    <w:rsid w:val="00F51C4B"/>
    <w:rsid w:val="00F51D01"/>
    <w:rsid w:val="00F53C4D"/>
    <w:rsid w:val="00F5539A"/>
    <w:rsid w:val="00F56A98"/>
    <w:rsid w:val="00F57C19"/>
    <w:rsid w:val="00F60679"/>
    <w:rsid w:val="00F60A71"/>
    <w:rsid w:val="00F63232"/>
    <w:rsid w:val="00F64BC1"/>
    <w:rsid w:val="00F64F83"/>
    <w:rsid w:val="00F66597"/>
    <w:rsid w:val="00F66E78"/>
    <w:rsid w:val="00F70D6C"/>
    <w:rsid w:val="00F716C0"/>
    <w:rsid w:val="00F72AD5"/>
    <w:rsid w:val="00F753CA"/>
    <w:rsid w:val="00F768C9"/>
    <w:rsid w:val="00F7793F"/>
    <w:rsid w:val="00F77AC7"/>
    <w:rsid w:val="00F77EF9"/>
    <w:rsid w:val="00F814BB"/>
    <w:rsid w:val="00F820A5"/>
    <w:rsid w:val="00F8256F"/>
    <w:rsid w:val="00F8290E"/>
    <w:rsid w:val="00F82B96"/>
    <w:rsid w:val="00F851DB"/>
    <w:rsid w:val="00F852A1"/>
    <w:rsid w:val="00F859E4"/>
    <w:rsid w:val="00F85E1A"/>
    <w:rsid w:val="00F863B9"/>
    <w:rsid w:val="00F87E08"/>
    <w:rsid w:val="00F87E17"/>
    <w:rsid w:val="00F92434"/>
    <w:rsid w:val="00F927DB"/>
    <w:rsid w:val="00F92979"/>
    <w:rsid w:val="00F929DD"/>
    <w:rsid w:val="00F934B0"/>
    <w:rsid w:val="00F934B1"/>
    <w:rsid w:val="00F94537"/>
    <w:rsid w:val="00F94A01"/>
    <w:rsid w:val="00F94AA0"/>
    <w:rsid w:val="00F94F74"/>
    <w:rsid w:val="00F95495"/>
    <w:rsid w:val="00F96768"/>
    <w:rsid w:val="00F9734D"/>
    <w:rsid w:val="00F97826"/>
    <w:rsid w:val="00FA0174"/>
    <w:rsid w:val="00FA03D7"/>
    <w:rsid w:val="00FA0B71"/>
    <w:rsid w:val="00FA0C81"/>
    <w:rsid w:val="00FA28DF"/>
    <w:rsid w:val="00FA2BCC"/>
    <w:rsid w:val="00FA3289"/>
    <w:rsid w:val="00FA5360"/>
    <w:rsid w:val="00FA5D3D"/>
    <w:rsid w:val="00FA68D0"/>
    <w:rsid w:val="00FA7C91"/>
    <w:rsid w:val="00FB333A"/>
    <w:rsid w:val="00FB5114"/>
    <w:rsid w:val="00FC1D35"/>
    <w:rsid w:val="00FC2230"/>
    <w:rsid w:val="00FC2C25"/>
    <w:rsid w:val="00FC49AD"/>
    <w:rsid w:val="00FC4A6E"/>
    <w:rsid w:val="00FC6335"/>
    <w:rsid w:val="00FC640D"/>
    <w:rsid w:val="00FC73DF"/>
    <w:rsid w:val="00FD1AC5"/>
    <w:rsid w:val="00FD244C"/>
    <w:rsid w:val="00FD3B57"/>
    <w:rsid w:val="00FD3F18"/>
    <w:rsid w:val="00FD468E"/>
    <w:rsid w:val="00FD54E6"/>
    <w:rsid w:val="00FD5FAF"/>
    <w:rsid w:val="00FD6465"/>
    <w:rsid w:val="00FD72A6"/>
    <w:rsid w:val="00FD7DF8"/>
    <w:rsid w:val="00FE0A6E"/>
    <w:rsid w:val="00FE0DE9"/>
    <w:rsid w:val="00FE1341"/>
    <w:rsid w:val="00FE26C5"/>
    <w:rsid w:val="00FE3AC3"/>
    <w:rsid w:val="00FE4E8A"/>
    <w:rsid w:val="00FE5BFB"/>
    <w:rsid w:val="00FE79CF"/>
    <w:rsid w:val="00FF01A5"/>
    <w:rsid w:val="00FF0EDC"/>
    <w:rsid w:val="00FF182D"/>
    <w:rsid w:val="00FF2539"/>
    <w:rsid w:val="00FF2C1D"/>
    <w:rsid w:val="00FF34A4"/>
    <w:rsid w:val="00FF5CD5"/>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55">
      <w:bodyDiv w:val="1"/>
      <w:marLeft w:val="0"/>
      <w:marRight w:val="0"/>
      <w:marTop w:val="0"/>
      <w:marBottom w:val="0"/>
      <w:divBdr>
        <w:top w:val="none" w:sz="0" w:space="0" w:color="auto"/>
        <w:left w:val="none" w:sz="0" w:space="0" w:color="auto"/>
        <w:bottom w:val="none" w:sz="0" w:space="0" w:color="auto"/>
        <w:right w:val="none" w:sz="0" w:space="0" w:color="auto"/>
      </w:divBdr>
    </w:div>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117" Type="http://schemas.openxmlformats.org/officeDocument/2006/relationships/hyperlink" Target="https://en.wikipedia.org/wiki/Successive_over-relaxation" TargetMode="External"/><Relationship Id="rId21" Type="http://schemas.openxmlformats.org/officeDocument/2006/relationships/hyperlink" Target="https://en.wikipedia.org/wiki/Sylvester%27s_formula" TargetMode="External"/><Relationship Id="rId42" Type="http://schemas.openxmlformats.org/officeDocument/2006/relationships/hyperlink" Target="https://web.archive.org/web/20110715091705/http:/www.planetmathematics.com/CentralChiDistr.pdf" TargetMode="External"/><Relationship Id="rId47" Type="http://schemas.openxmlformats.org/officeDocument/2006/relationships/image" Target="media/image8.png"/><Relationship Id="rId63" Type="http://schemas.openxmlformats.org/officeDocument/2006/relationships/hyperlink" Target="https://www.semanticscholar.org/paper/Hilbertian-Metrics-and-Positive-Definite-Kernels-on-Hein-Bousquet/782269ba228ab3c245ea62f8da2fee141a40f486?p2df" TargetMode="External"/><Relationship Id="rId68" Type="http://schemas.openxmlformats.org/officeDocument/2006/relationships/hyperlink" Target="https://en.wikipedia.org/wiki/Representer_theorem" TargetMode="External"/><Relationship Id="rId84" Type="http://schemas.openxmlformats.org/officeDocument/2006/relationships/image" Target="media/image30.png"/><Relationship Id="rId89" Type="http://schemas.openxmlformats.org/officeDocument/2006/relationships/image" Target="media/image35.png"/><Relationship Id="rId112" Type="http://schemas.openxmlformats.org/officeDocument/2006/relationships/image" Target="media/image58.png"/><Relationship Id="rId133" Type="http://schemas.openxmlformats.org/officeDocument/2006/relationships/hyperlink" Target="https://en.wikipedia.org/wiki/Triangular_matrix" TargetMode="External"/><Relationship Id="rId138" Type="http://schemas.openxmlformats.org/officeDocument/2006/relationships/hyperlink" Target="https://en.wikipedia.org/wiki/QR_decomposition" TargetMode="External"/><Relationship Id="rId16" Type="http://schemas.openxmlformats.org/officeDocument/2006/relationships/oleObject" Target="embeddings/oleObject1.bin"/><Relationship Id="rId107" Type="http://schemas.openxmlformats.org/officeDocument/2006/relationships/image" Target="media/image53.png"/><Relationship Id="rId11" Type="http://schemas.openxmlformats.org/officeDocument/2006/relationships/webSettings" Target="webSettings.xml"/><Relationship Id="rId32" Type="http://schemas.openxmlformats.org/officeDocument/2006/relationships/hyperlink" Target="https://math.mit.edu/~dav/05.dir/class15-prep.pdf" TargetMode="External"/><Relationship Id="rId37" Type="http://schemas.openxmlformats.org/officeDocument/2006/relationships/hyperlink" Target="https://tminka.github.io/papers/minka-gamma.pdf" TargetMode="External"/><Relationship Id="rId53" Type="http://schemas.openxmlformats.org/officeDocument/2006/relationships/hyperlink" Target="https://en.wikipedia.org/wiki/Exponential_distribution" TargetMode="External"/><Relationship Id="rId58" Type="http://schemas.openxmlformats.org/officeDocument/2006/relationships/image" Target="media/image16.png"/><Relationship Id="rId74" Type="http://schemas.openxmlformats.org/officeDocument/2006/relationships/hyperlink" Target="https://faculty.fordham.edu/rchen/Dupire.pdf" TargetMode="External"/><Relationship Id="rId79" Type="http://schemas.openxmlformats.org/officeDocument/2006/relationships/hyperlink" Target="https://en.wikipedia.org/wiki/Householder_transformation" TargetMode="External"/><Relationship Id="rId102" Type="http://schemas.openxmlformats.org/officeDocument/2006/relationships/image" Target="media/image48.png"/><Relationship Id="rId123" Type="http://schemas.openxmlformats.org/officeDocument/2006/relationships/image" Target="media/image65.png"/><Relationship Id="rId128" Type="http://schemas.openxmlformats.org/officeDocument/2006/relationships/hyperlink" Target="https://en.wikipedia.org/wiki/Sylvester_equation" TargetMode="External"/><Relationship Id="rId144" Type="http://schemas.openxmlformats.org/officeDocument/2006/relationships/image" Target="media/image75.png"/><Relationship Id="rId149" Type="http://schemas.openxmlformats.org/officeDocument/2006/relationships/header" Target="header1.xml"/><Relationship Id="rId5" Type="http://schemas.openxmlformats.org/officeDocument/2006/relationships/customXml" Target="../customXml/item5.xml"/><Relationship Id="rId90" Type="http://schemas.openxmlformats.org/officeDocument/2006/relationships/image" Target="media/image36.png"/><Relationship Id="rId95" Type="http://schemas.openxmlformats.org/officeDocument/2006/relationships/image" Target="media/image41.png"/><Relationship Id="rId22" Type="http://schemas.openxmlformats.org/officeDocument/2006/relationships/hyperlink" Target="https://arxiv.org/abs/1506.02681" TargetMode="External"/><Relationship Id="rId27" Type="http://schemas.openxmlformats.org/officeDocument/2006/relationships/image" Target="media/image3.png"/><Relationship Id="rId43" Type="http://schemas.openxmlformats.org/officeDocument/2006/relationships/hyperlink" Target="https://en.wikipedia.org/wiki/Chi-squared_distribution" TargetMode="External"/><Relationship Id="rId48" Type="http://schemas.openxmlformats.org/officeDocument/2006/relationships/image" Target="media/image9.png"/><Relationship Id="rId64" Type="http://schemas.openxmlformats.org/officeDocument/2006/relationships/hyperlink" Target="https://en.wikipedia.org/wiki/Positive-definite_kernel" TargetMode="External"/><Relationship Id="rId69" Type="http://schemas.openxmlformats.org/officeDocument/2006/relationships/image" Target="media/image20.png"/><Relationship Id="rId113" Type="http://schemas.openxmlformats.org/officeDocument/2006/relationships/image" Target="media/image59.png"/><Relationship Id="rId118" Type="http://schemas.openxmlformats.org/officeDocument/2006/relationships/hyperlink" Target="https://en.wikipedia.org/wiki/Symmetric_successive_over-relaxation" TargetMode="External"/><Relationship Id="rId134" Type="http://schemas.openxmlformats.org/officeDocument/2006/relationships/image" Target="media/image71.png"/><Relationship Id="rId139" Type="http://schemas.openxmlformats.org/officeDocument/2006/relationships/hyperlink" Target="https://en.wikipedia.org/wiki/Gershgorin_circle_theorem" TargetMode="External"/><Relationship Id="rId80" Type="http://schemas.openxmlformats.org/officeDocument/2006/relationships/image" Target="media/image26.png"/><Relationship Id="rId85" Type="http://schemas.openxmlformats.org/officeDocument/2006/relationships/image" Target="media/image31.png"/><Relationship Id="rId150" Type="http://schemas.openxmlformats.org/officeDocument/2006/relationships/footer" Target="footer1.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arxiv.org/pdf/math/0609442.pdf" TargetMode="External"/><Relationship Id="rId38" Type="http://schemas.openxmlformats.org/officeDocument/2006/relationships/hyperlink" Target="https://en.wikipedia.org/wiki/Gamma_distribution" TargetMode="External"/><Relationship Id="rId46" Type="http://schemas.openxmlformats.org/officeDocument/2006/relationships/image" Target="media/image7.png"/><Relationship Id="rId59" Type="http://schemas.openxmlformats.org/officeDocument/2006/relationships/image" Target="media/image17.png"/><Relationship Id="rId67" Type="http://schemas.openxmlformats.org/officeDocument/2006/relationships/hyperlink" Target="https://link.springer.com/chapter/10.1007/3-540-44581-1_27" TargetMode="External"/><Relationship Id="rId103" Type="http://schemas.openxmlformats.org/officeDocument/2006/relationships/image" Target="media/image49.png"/><Relationship Id="rId108" Type="http://schemas.openxmlformats.org/officeDocument/2006/relationships/image" Target="media/image54.png"/><Relationship Id="rId116" Type="http://schemas.openxmlformats.org/officeDocument/2006/relationships/image" Target="media/image61.png"/><Relationship Id="rId124" Type="http://schemas.openxmlformats.org/officeDocument/2006/relationships/image" Target="media/image66.png"/><Relationship Id="rId129" Type="http://schemas.openxmlformats.org/officeDocument/2006/relationships/hyperlink" Target="https://en.wikipedia.org/wiki/Bartels%E2%80%93Stewart_algorithm" TargetMode="External"/><Relationship Id="rId137" Type="http://schemas.openxmlformats.org/officeDocument/2006/relationships/image" Target="media/image74.png"/><Relationship Id="rId20" Type="http://schemas.openxmlformats.org/officeDocument/2006/relationships/hyperlink" Target="http://www4.ncsu.edu/~ipsen/ps/slides_householderXVI.pdf" TargetMode="External"/><Relationship Id="rId41" Type="http://schemas.openxmlformats.org/officeDocument/2006/relationships/hyperlink" Target="http://www.r-tutor.com/elementary-statistics/probability-distributions/chi-squared-distribution" TargetMode="External"/><Relationship Id="rId54" Type="http://schemas.openxmlformats.org/officeDocument/2006/relationships/image" Target="media/image12.png"/><Relationship Id="rId62" Type="http://schemas.openxmlformats.org/officeDocument/2006/relationships/hyperlink" Target="https://en.wikipedia.org/wiki/Hilbert_space" TargetMode="External"/><Relationship Id="rId70" Type="http://schemas.openxmlformats.org/officeDocument/2006/relationships/hyperlink" Target="https://en.wikipedia.org/wiki/Kernel_method" TargetMode="External"/><Relationship Id="rId75" Type="http://schemas.openxmlformats.org/officeDocument/2006/relationships/hyperlink" Target="https://en.wikipedia.org/wiki/Fokker%E2%80%93Planck_equation" TargetMode="External"/><Relationship Id="rId83" Type="http://schemas.openxmlformats.org/officeDocument/2006/relationships/image" Target="media/image29.png"/><Relationship Id="rId88" Type="http://schemas.openxmlformats.org/officeDocument/2006/relationships/image" Target="media/image34.png"/><Relationship Id="rId91" Type="http://schemas.openxmlformats.org/officeDocument/2006/relationships/image" Target="media/image37.png"/><Relationship Id="rId96" Type="http://schemas.openxmlformats.org/officeDocument/2006/relationships/image" Target="media/image42.png"/><Relationship Id="rId111" Type="http://schemas.openxmlformats.org/officeDocument/2006/relationships/image" Target="media/image57.png"/><Relationship Id="rId132" Type="http://schemas.openxmlformats.org/officeDocument/2006/relationships/image" Target="media/image70.png"/><Relationship Id="rId140" Type="http://schemas.openxmlformats.org/officeDocument/2006/relationships/hyperlink" Target="https://en.wikipedia.org/wiki/Condition_number" TargetMode="External"/><Relationship Id="rId145" Type="http://schemas.openxmlformats.org/officeDocument/2006/relationships/image" Target="media/image76.png"/><Relationship Id="rId15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s://en.wikipedia.org/wiki/Monte_Carlo_integration" TargetMode="External"/><Relationship Id="rId36" Type="http://schemas.openxmlformats.org/officeDocument/2006/relationships/hyperlink" Target="https://bmcgenomics.biomedcentral.com/articles/10.1186/1471-2164-14-834" TargetMode="External"/><Relationship Id="rId49" Type="http://schemas.openxmlformats.org/officeDocument/2006/relationships/image" Target="media/image10.png"/><Relationship Id="rId57" Type="http://schemas.openxmlformats.org/officeDocument/2006/relationships/image" Target="media/image15.png"/><Relationship Id="rId106" Type="http://schemas.openxmlformats.org/officeDocument/2006/relationships/image" Target="media/image52.png"/><Relationship Id="rId114" Type="http://schemas.openxmlformats.org/officeDocument/2006/relationships/hyperlink" Target="https://johnkerl.org/doc/hh.pdf" TargetMode="External"/><Relationship Id="rId119" Type="http://schemas.openxmlformats.org/officeDocument/2006/relationships/image" Target="media/image62.png"/><Relationship Id="rId127" Type="http://schemas.openxmlformats.org/officeDocument/2006/relationships/hyperlink" Target="https://en.wikipedia.org/wiki/Alternating-direction_implicit_method" TargetMode="External"/><Relationship Id="rId10" Type="http://schemas.openxmlformats.org/officeDocument/2006/relationships/settings" Target="settings.xml"/><Relationship Id="rId31" Type="http://schemas.openxmlformats.org/officeDocument/2006/relationships/image" Target="media/image5.png"/><Relationship Id="rId44" Type="http://schemas.openxmlformats.org/officeDocument/2006/relationships/hyperlink" Target="https://en.wikipedia.org/wiki/Noncentral_chi-squared_distribution" TargetMode="External"/><Relationship Id="rId52" Type="http://schemas.openxmlformats.org/officeDocument/2006/relationships/hyperlink" Target="https://archive.org/details/drainageprincipl0000unse/page/175/mode/2up" TargetMode="External"/><Relationship Id="rId60" Type="http://schemas.openxmlformats.org/officeDocument/2006/relationships/image" Target="media/image18.png"/><Relationship Id="rId65" Type="http://schemas.openxmlformats.org/officeDocument/2006/relationships/hyperlink" Target="https://www.math.uh.edu/~vern/rkhs.pdf" TargetMode="External"/><Relationship Id="rId73" Type="http://schemas.openxmlformats.org/officeDocument/2006/relationships/image" Target="media/image22.png"/><Relationship Id="rId78" Type="http://schemas.openxmlformats.org/officeDocument/2006/relationships/image" Target="media/image25.png"/><Relationship Id="rId81" Type="http://schemas.openxmlformats.org/officeDocument/2006/relationships/image" Target="media/image27.png"/><Relationship Id="rId86" Type="http://schemas.openxmlformats.org/officeDocument/2006/relationships/image" Target="media/image32.png"/><Relationship Id="rId94" Type="http://schemas.openxmlformats.org/officeDocument/2006/relationships/image" Target="media/image40.png"/><Relationship Id="rId99" Type="http://schemas.openxmlformats.org/officeDocument/2006/relationships/image" Target="media/image45.png"/><Relationship Id="rId101" Type="http://schemas.openxmlformats.org/officeDocument/2006/relationships/image" Target="media/image47.png"/><Relationship Id="rId122" Type="http://schemas.openxmlformats.org/officeDocument/2006/relationships/hyperlink" Target="https://en.wikipedia.org/wiki/Tridiagonal_matrix_algorithm" TargetMode="External"/><Relationship Id="rId130" Type="http://schemas.openxmlformats.org/officeDocument/2006/relationships/image" Target="media/image68.png"/><Relationship Id="rId135" Type="http://schemas.openxmlformats.org/officeDocument/2006/relationships/image" Target="media/image72.png"/><Relationship Id="rId143" Type="http://schemas.openxmlformats.org/officeDocument/2006/relationships/hyperlink" Target="https://en.wikipedia.org/wiki/Matrix_norm" TargetMode="External"/><Relationship Id="rId148" Type="http://schemas.openxmlformats.org/officeDocument/2006/relationships/hyperlink" Target="https://en.wikipedia.org/wiki/Spectral_radius" TargetMode="External"/><Relationship Id="rId15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hyperlink" Target="https://arxiv.org/abs/1208.2691" TargetMode="External"/><Relationship Id="rId109" Type="http://schemas.openxmlformats.org/officeDocument/2006/relationships/image" Target="media/image55.png"/><Relationship Id="rId34" Type="http://schemas.openxmlformats.org/officeDocument/2006/relationships/hyperlink" Target="http://citeseerx.ist.psu.edu/viewdoc/download?doi=10.1.1.157.5540&amp;rep=rep1&amp;type=pdf" TargetMode="External"/><Relationship Id="rId50" Type="http://schemas.openxmlformats.org/officeDocument/2006/relationships/image" Target="media/image11.png"/><Relationship Id="rId55" Type="http://schemas.openxmlformats.org/officeDocument/2006/relationships/image" Target="media/image13.png"/><Relationship Id="rId76" Type="http://schemas.openxmlformats.org/officeDocument/2006/relationships/image" Target="media/image23.png"/><Relationship Id="rId97" Type="http://schemas.openxmlformats.org/officeDocument/2006/relationships/image" Target="media/image43.png"/><Relationship Id="rId104" Type="http://schemas.openxmlformats.org/officeDocument/2006/relationships/image" Target="media/image50.png"/><Relationship Id="rId120" Type="http://schemas.openxmlformats.org/officeDocument/2006/relationships/image" Target="media/image63.png"/><Relationship Id="rId125" Type="http://schemas.openxmlformats.org/officeDocument/2006/relationships/hyperlink" Target="https://en.wikipedia.org/wiki/Crank%E2%80%93Nicolson_method" TargetMode="External"/><Relationship Id="rId141" Type="http://schemas.openxmlformats.org/officeDocument/2006/relationships/hyperlink" Target="https://arxiv.org/abs/math-ph/0510034" TargetMode="External"/><Relationship Id="rId146" Type="http://schemas.openxmlformats.org/officeDocument/2006/relationships/image" Target="media/image77.png"/><Relationship Id="rId7" Type="http://schemas.openxmlformats.org/officeDocument/2006/relationships/customXml" Target="../customXml/item7.xml"/><Relationship Id="rId71" Type="http://schemas.openxmlformats.org/officeDocument/2006/relationships/hyperlink" Target="https://en.wikipedia.org/wiki/Moment-generating_function" TargetMode="External"/><Relationship Id="rId92" Type="http://schemas.openxmlformats.org/officeDocument/2006/relationships/image" Target="media/image38.png"/><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yperlink" Target="https://en.wikipedia.org/wiki/Gaussian_quadrature" TargetMode="External"/><Relationship Id="rId40" Type="http://schemas.openxmlformats.org/officeDocument/2006/relationships/hyperlink" Target="https://www.itl.nist.gov/div898/handbook/eda/section3/eda3666.htmhttps:/dlmf.nist.gov/8" TargetMode="External"/><Relationship Id="rId45" Type="http://schemas.openxmlformats.org/officeDocument/2006/relationships/image" Target="media/image6.png"/><Relationship Id="rId66" Type="http://schemas.openxmlformats.org/officeDocument/2006/relationships/hyperlink" Target="https://en.wikipedia.org/wiki/Reproducing_kernel_Hilbert_space" TargetMode="External"/><Relationship Id="rId87" Type="http://schemas.openxmlformats.org/officeDocument/2006/relationships/image" Target="media/image33.png"/><Relationship Id="rId110" Type="http://schemas.openxmlformats.org/officeDocument/2006/relationships/image" Target="media/image56.png"/><Relationship Id="rId115" Type="http://schemas.openxmlformats.org/officeDocument/2006/relationships/image" Target="media/image60.png"/><Relationship Id="rId131" Type="http://schemas.openxmlformats.org/officeDocument/2006/relationships/image" Target="media/image69.png"/><Relationship Id="rId136" Type="http://schemas.openxmlformats.org/officeDocument/2006/relationships/image" Target="media/image73.png"/><Relationship Id="rId61" Type="http://schemas.openxmlformats.org/officeDocument/2006/relationships/image" Target="media/image19.png"/><Relationship Id="rId82" Type="http://schemas.openxmlformats.org/officeDocument/2006/relationships/image" Target="media/image28.png"/><Relationship Id="rId152" Type="http://schemas.openxmlformats.org/officeDocument/2006/relationships/fontTable" Target="fontTable.xml"/><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30" Type="http://schemas.openxmlformats.org/officeDocument/2006/relationships/hyperlink" Target="https://en.wikipedia.org/wiki/Degenerate_distribution" TargetMode="External"/><Relationship Id="rId35" Type="http://schemas.openxmlformats.org/officeDocument/2006/relationships/hyperlink" Target="https://arxiv.org/pdf/1311.1704v3.pdf" TargetMode="External"/><Relationship Id="rId56" Type="http://schemas.openxmlformats.org/officeDocument/2006/relationships/image" Target="media/image14.png"/><Relationship Id="rId77" Type="http://schemas.openxmlformats.org/officeDocument/2006/relationships/image" Target="media/image24.png"/><Relationship Id="rId100" Type="http://schemas.openxmlformats.org/officeDocument/2006/relationships/image" Target="media/image46.png"/><Relationship Id="rId105" Type="http://schemas.openxmlformats.org/officeDocument/2006/relationships/image" Target="media/image51.png"/><Relationship Id="rId126" Type="http://schemas.openxmlformats.org/officeDocument/2006/relationships/image" Target="media/image67.png"/><Relationship Id="rId147" Type="http://schemas.openxmlformats.org/officeDocument/2006/relationships/image" Target="media/image78.png"/><Relationship Id="rId8" Type="http://schemas.openxmlformats.org/officeDocument/2006/relationships/numbering" Target="numbering.xml"/><Relationship Id="rId51" Type="http://schemas.openxmlformats.org/officeDocument/2006/relationships/hyperlink" Target="https://www.researchgate.net/publication/303177590_Power_law_distribution_Method_of_multi-scale_inferential_statistics" TargetMode="External"/><Relationship Id="rId72" Type="http://schemas.openxmlformats.org/officeDocument/2006/relationships/image" Target="media/image21.png"/><Relationship Id="rId93" Type="http://schemas.openxmlformats.org/officeDocument/2006/relationships/image" Target="media/image39.png"/><Relationship Id="rId98" Type="http://schemas.openxmlformats.org/officeDocument/2006/relationships/image" Target="media/image44.png"/><Relationship Id="rId121" Type="http://schemas.openxmlformats.org/officeDocument/2006/relationships/image" Target="media/image64.png"/><Relationship Id="rId142" Type="http://schemas.openxmlformats.org/officeDocument/2006/relationships/hyperlink" Target="https://en.wikipedia.org/wiki/Unitary_matrix"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USERNAME%">lk53529</XMLData>
</file>

<file path=customXml/item2.xml><?xml version="1.0" encoding="utf-8"?>
<XMLData TextToDisplay="%EMAILADDRESS%">lk53529@imcnam.ssmb.com</XML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XMLData TextToDisplay="%HOSTNAME%">H21LAFI12PS0178.nam.nsroot.net</XMLData>
</file>

<file path=customXml/item5.xml><?xml version="1.0" encoding="utf-8"?>
<XMLData TextToDisplay="%DOCUMENTGUID%">{00000000-0000-0000-0000-000000000000}</XMLData>
</file>

<file path=customXml/item6.xml><?xml version="1.0" encoding="utf-8"?>
<XMLData TextToDisplay="RightsWATCHMark">7|CITI-No PII-Public|{00000000-0000-0000-0000-000000000000}</XMLData>
</file>

<file path=customXml/item7.xml><?xml version="1.0" encoding="utf-8"?>
<XMLData TextToDisplay="%CLASSIFICATIONDATETIME%">19:16 22/07/2019</XMLData>
</file>

<file path=customXml/itemProps1.xml><?xml version="1.0" encoding="utf-8"?>
<ds:datastoreItem xmlns:ds="http://schemas.openxmlformats.org/officeDocument/2006/customXml" ds:itemID="{154D67C0-745A-42DB-87E2-4FC6ACE84BE5}">
  <ds:schemaRefs/>
</ds:datastoreItem>
</file>

<file path=customXml/itemProps2.xml><?xml version="1.0" encoding="utf-8"?>
<ds:datastoreItem xmlns:ds="http://schemas.openxmlformats.org/officeDocument/2006/customXml" ds:itemID="{3B0B4C6A-7586-4653-B40E-2900C2AA6817}">
  <ds:schemaRefs/>
</ds:datastoreItem>
</file>

<file path=customXml/itemProps3.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customXml/itemProps4.xml><?xml version="1.0" encoding="utf-8"?>
<ds:datastoreItem xmlns:ds="http://schemas.openxmlformats.org/officeDocument/2006/customXml" ds:itemID="{6FE55CAF-FDA5-4C4D-B455-8459ED156138}">
  <ds:schemaRefs/>
</ds:datastoreItem>
</file>

<file path=customXml/itemProps5.xml><?xml version="1.0" encoding="utf-8"?>
<ds:datastoreItem xmlns:ds="http://schemas.openxmlformats.org/officeDocument/2006/customXml" ds:itemID="{89EE081C-C298-470B-8C1C-7F2FBDB4C21F}">
  <ds:schemaRefs/>
</ds:datastoreItem>
</file>

<file path=customXml/itemProps6.xml><?xml version="1.0" encoding="utf-8"?>
<ds:datastoreItem xmlns:ds="http://schemas.openxmlformats.org/officeDocument/2006/customXml" ds:itemID="{E95F3607-1DAD-4464-85D9-36CB84C3EAE5}">
  <ds:schemaRefs/>
</ds:datastoreItem>
</file>

<file path=customXml/itemProps7.xml><?xml version="1.0" encoding="utf-8"?>
<ds:datastoreItem xmlns:ds="http://schemas.openxmlformats.org/officeDocument/2006/customXml" ds:itemID="{86BEFCB3-AC3C-4533-A619-F04B6E1A099A}">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669</Pages>
  <Words>89313</Words>
  <Characters>509088</Characters>
  <Application>Microsoft Office Word</Application>
  <DocSecurity>0</DocSecurity>
  <Lines>4242</Lines>
  <Paragraphs>1194</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597207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20</cp:revision>
  <cp:lastPrinted>2025-12-22T21:39:00Z</cp:lastPrinted>
  <dcterms:created xsi:type="dcterms:W3CDTF">2026-02-22T05:45:00Z</dcterms:created>
  <dcterms:modified xsi:type="dcterms:W3CDTF">2026-02-22T10:17:00Z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