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CF90" w14:textId="35D9D5F7" w:rsidR="00F127F9" w:rsidRPr="00F127F9" w:rsidRDefault="00F127F9">
      <w:pPr>
        <w:rPr>
          <w:b/>
          <w:bCs/>
          <w:u w:val="single"/>
          <w:lang w:val="en-US"/>
        </w:rPr>
      </w:pPr>
      <w:r w:rsidRPr="00F127F9">
        <w:rPr>
          <w:b/>
          <w:bCs/>
          <w:u w:val="single"/>
          <w:lang w:val="en-US"/>
        </w:rPr>
        <w:t>Week</w:t>
      </w:r>
      <w:r w:rsidR="004F586B">
        <w:rPr>
          <w:b/>
          <w:bCs/>
          <w:u w:val="single"/>
          <w:lang w:val="en-US"/>
        </w:rPr>
        <w:t>3</w:t>
      </w:r>
      <w:r w:rsidRPr="00F127F9">
        <w:rPr>
          <w:b/>
          <w:bCs/>
          <w:u w:val="single"/>
          <w:lang w:val="en-US"/>
        </w:rPr>
        <w:t>- Day1- Home Assignment- Understanding browser extension and Vibe coding</w:t>
      </w:r>
    </w:p>
    <w:p w14:paraId="4F053760" w14:textId="2238CDA7" w:rsidR="004C1B6C" w:rsidRDefault="00F127F9">
      <w:pPr>
        <w:rPr>
          <w:lang w:val="en-US"/>
        </w:rPr>
      </w:pPr>
      <w:r w:rsidRPr="00F127F9">
        <w:rPr>
          <w:lang w:val="en-US"/>
        </w:rPr>
        <w:t>Implement playwright/typescript with vibe coding</w:t>
      </w:r>
    </w:p>
    <w:p w14:paraId="6D6BB05B" w14:textId="77777777" w:rsidR="004C1B6C" w:rsidRDefault="004C1B6C">
      <w:pPr>
        <w:rPr>
          <w:lang w:val="en-US"/>
        </w:rPr>
      </w:pPr>
    </w:p>
    <w:p w14:paraId="20A1980A" w14:textId="5C6383F3" w:rsidR="004C1B6C" w:rsidRDefault="004C1B6C">
      <w:pPr>
        <w:rPr>
          <w:lang w:val="en-US"/>
        </w:rPr>
      </w:pPr>
      <w:r>
        <w:rPr>
          <w:noProof/>
        </w:rPr>
        <w:drawing>
          <wp:inline distT="0" distB="0" distL="0" distR="0" wp14:anchorId="70C9F590" wp14:editId="0B211DA2">
            <wp:extent cx="5731510" cy="2961640"/>
            <wp:effectExtent l="0" t="0" r="2540" b="0"/>
            <wp:docPr id="49836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63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3D15" w14:textId="4D4A1CD2" w:rsidR="004C1B6C" w:rsidRDefault="004C1B6C">
      <w:pPr>
        <w:rPr>
          <w:lang w:val="en-US"/>
        </w:rPr>
      </w:pPr>
      <w:r>
        <w:rPr>
          <w:noProof/>
        </w:rPr>
        <w:drawing>
          <wp:inline distT="0" distB="0" distL="0" distR="0" wp14:anchorId="2F4075BD" wp14:editId="23CB0DBA">
            <wp:extent cx="5731510" cy="2849245"/>
            <wp:effectExtent l="0" t="0" r="2540" b="8255"/>
            <wp:docPr id="152933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33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5A14" w14:textId="4F4A41A4" w:rsidR="004C1B6C" w:rsidRDefault="004C1B6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C51954" wp14:editId="09E2E84D">
            <wp:extent cx="5731510" cy="2927350"/>
            <wp:effectExtent l="0" t="0" r="2540" b="6350"/>
            <wp:docPr id="201474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43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7976" w14:textId="2538ECB6" w:rsidR="004C1B6C" w:rsidRDefault="004C1B6C">
      <w:pPr>
        <w:rPr>
          <w:lang w:val="en-US"/>
        </w:rPr>
      </w:pPr>
      <w:r>
        <w:rPr>
          <w:noProof/>
        </w:rPr>
        <w:drawing>
          <wp:inline distT="0" distB="0" distL="0" distR="0" wp14:anchorId="13DDCB53" wp14:editId="06CAE8E0">
            <wp:extent cx="5731510" cy="2964815"/>
            <wp:effectExtent l="0" t="0" r="2540" b="6985"/>
            <wp:docPr id="65898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85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7A30" w14:textId="3C438B09" w:rsidR="00F127F9" w:rsidRDefault="00F127F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39AA2C" wp14:editId="26C5AB3A">
            <wp:extent cx="5731510" cy="2985770"/>
            <wp:effectExtent l="0" t="0" r="2540" b="5080"/>
            <wp:docPr id="5426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8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9F91" w14:textId="1E0A4DCB" w:rsidR="00F127F9" w:rsidRDefault="00F127F9">
      <w:pPr>
        <w:rPr>
          <w:lang w:val="en-US"/>
        </w:rPr>
      </w:pPr>
      <w:r>
        <w:rPr>
          <w:noProof/>
        </w:rPr>
        <w:drawing>
          <wp:inline distT="0" distB="0" distL="0" distR="0" wp14:anchorId="0C57397E" wp14:editId="188514D5">
            <wp:extent cx="5731510" cy="2949575"/>
            <wp:effectExtent l="0" t="0" r="2540" b="3175"/>
            <wp:docPr id="122122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28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7AF6" w14:textId="4D761A72" w:rsidR="00F127F9" w:rsidRDefault="00F127F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E15F01" wp14:editId="7519F30B">
            <wp:extent cx="5731510" cy="2886710"/>
            <wp:effectExtent l="0" t="0" r="2540" b="8890"/>
            <wp:docPr id="190286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61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021D" w14:textId="77777777" w:rsidR="00F127F9" w:rsidRDefault="00F127F9">
      <w:pPr>
        <w:rPr>
          <w:lang w:val="en-US"/>
        </w:rPr>
      </w:pPr>
    </w:p>
    <w:p w14:paraId="132555F1" w14:textId="77777777" w:rsidR="004C1B6C" w:rsidRDefault="004C1B6C">
      <w:pPr>
        <w:rPr>
          <w:lang w:val="en-US"/>
        </w:rPr>
      </w:pPr>
    </w:p>
    <w:p w14:paraId="38810D8B" w14:textId="77777777" w:rsidR="004C1B6C" w:rsidRDefault="004C1B6C">
      <w:pPr>
        <w:rPr>
          <w:lang w:val="en-US"/>
        </w:rPr>
      </w:pPr>
    </w:p>
    <w:p w14:paraId="46B6C311" w14:textId="77777777" w:rsidR="004C1B6C" w:rsidRPr="004C1B6C" w:rsidRDefault="004C1B6C">
      <w:pPr>
        <w:rPr>
          <w:lang w:val="en-US"/>
        </w:rPr>
      </w:pPr>
    </w:p>
    <w:sectPr w:rsidR="004C1B6C" w:rsidRPr="004C1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6C"/>
    <w:rsid w:val="0042448F"/>
    <w:rsid w:val="004C1B6C"/>
    <w:rsid w:val="004F586B"/>
    <w:rsid w:val="00956535"/>
    <w:rsid w:val="00D24185"/>
    <w:rsid w:val="00F1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72D4"/>
  <w15:chartTrackingRefBased/>
  <w15:docId w15:val="{B758827C-8AA1-4814-9703-8C6791AB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</dc:creator>
  <cp:keywords/>
  <dc:description/>
  <cp:lastModifiedBy>Lakshmi</cp:lastModifiedBy>
  <cp:revision>2</cp:revision>
  <dcterms:created xsi:type="dcterms:W3CDTF">2026-04-12T09:13:00Z</dcterms:created>
  <dcterms:modified xsi:type="dcterms:W3CDTF">2026-04-12T17:12:00Z</dcterms:modified>
</cp:coreProperties>
</file>