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4BA5F" w14:textId="77777777" w:rsidR="00450080" w:rsidRDefault="00B27030" w:rsidP="00450080">
      <w:pPr>
        <w:spacing w:after="747" w:line="259" w:lineRule="auto"/>
        <w:ind w:left="268" w:firstLine="0"/>
        <w:rPr>
          <w:b/>
          <w:color w:val="0000FF"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0A1CD80" wp14:editId="03FCEA2E">
            <wp:simplePos x="0" y="0"/>
            <wp:positionH relativeFrom="page">
              <wp:posOffset>5913120</wp:posOffset>
            </wp:positionH>
            <wp:positionV relativeFrom="page">
              <wp:posOffset>427355</wp:posOffset>
            </wp:positionV>
            <wp:extent cx="1045464" cy="304800"/>
            <wp:effectExtent l="0" t="0" r="0" b="0"/>
            <wp:wrapTopAndBottom/>
            <wp:docPr id="1638" name="Picture 1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" name="Picture 16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C22">
        <w:rPr>
          <w:noProof/>
        </w:rPr>
        <w:drawing>
          <wp:anchor distT="0" distB="0" distL="114300" distR="114300" simplePos="0" relativeHeight="251657216" behindDoc="0" locked="0" layoutInCell="1" allowOverlap="0" wp14:anchorId="21EED858" wp14:editId="31340A65">
            <wp:simplePos x="0" y="0"/>
            <wp:positionH relativeFrom="margin">
              <wp:posOffset>-457200</wp:posOffset>
            </wp:positionH>
            <wp:positionV relativeFrom="page">
              <wp:posOffset>426720</wp:posOffset>
            </wp:positionV>
            <wp:extent cx="1076325" cy="304800"/>
            <wp:effectExtent l="0" t="0" r="9525" b="0"/>
            <wp:wrapTopAndBottom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FF"/>
          <w:sz w:val="36"/>
        </w:rPr>
        <w:t xml:space="preserve">                      </w:t>
      </w:r>
      <w:r w:rsidR="00585FB5">
        <w:rPr>
          <w:b/>
          <w:color w:val="0000FF"/>
          <w:sz w:val="36"/>
        </w:rPr>
        <w:t>Project Document Template</w:t>
      </w:r>
    </w:p>
    <w:p w14:paraId="26847192" w14:textId="55B64117" w:rsidR="00CC4944" w:rsidRPr="00450080" w:rsidRDefault="00450080" w:rsidP="00450080">
      <w:pPr>
        <w:spacing w:after="747" w:line="259" w:lineRule="auto"/>
        <w:ind w:left="268" w:firstLine="0"/>
        <w:rPr>
          <w:b/>
          <w:color w:val="0000FF"/>
          <w:sz w:val="36"/>
        </w:rPr>
      </w:pPr>
      <w:r>
        <w:rPr>
          <w:b/>
          <w:color w:val="0000FF"/>
          <w:sz w:val="36"/>
        </w:rPr>
        <w:t xml:space="preserve">                                   </w:t>
      </w:r>
      <w:r w:rsidR="00585FB5">
        <w:rPr>
          <w:b/>
          <w:sz w:val="32"/>
        </w:rPr>
        <w:t>Project Title</w:t>
      </w:r>
    </w:p>
    <w:p w14:paraId="4205A63D" w14:textId="38D5C38B" w:rsidR="00CC4944" w:rsidRDefault="00585FB5" w:rsidP="00585FB5">
      <w:pPr>
        <w:pStyle w:val="Heading1"/>
        <w:numPr>
          <w:ilvl w:val="0"/>
          <w:numId w:val="1"/>
        </w:numPr>
        <w:spacing w:after="247"/>
        <w:rPr>
          <w:sz w:val="24"/>
        </w:rPr>
      </w:pPr>
      <w:r>
        <w:rPr>
          <w:sz w:val="24"/>
        </w:rPr>
        <w:t>Project Overview</w:t>
      </w:r>
    </w:p>
    <w:p w14:paraId="214395C7" w14:textId="7D5A1ECB" w:rsidR="00585FB5" w:rsidRPr="00585FB5" w:rsidRDefault="00585FB5" w:rsidP="00585FB5">
      <w:r w:rsidRPr="00585FB5">
        <w:t xml:space="preserve">This project focuses on implementing access control for the </w:t>
      </w:r>
      <w:r w:rsidRPr="00585FB5">
        <w:rPr>
          <w:b/>
          <w:bCs/>
        </w:rPr>
        <w:t>Project Table</w:t>
      </w:r>
      <w:r w:rsidRPr="00585FB5">
        <w:t xml:space="preserve"> within the ServiceNow platform to streamline operations for employees with the </w:t>
      </w:r>
      <w:r w:rsidRPr="00585FB5">
        <w:rPr>
          <w:b/>
          <w:bCs/>
        </w:rPr>
        <w:t>"Employee Management"</w:t>
      </w:r>
      <w:r w:rsidRPr="00585FB5">
        <w:t xml:space="preserve"> role. The objective is to restrict access to specific fields, ensuring these employees focus solely on relevant fields. This customization will enhance </w:t>
      </w:r>
      <w:r w:rsidRPr="00585FB5">
        <w:rPr>
          <w:b/>
          <w:bCs/>
        </w:rPr>
        <w:t>data security, operational focus, and usability</w:t>
      </w:r>
      <w:r w:rsidRPr="00585FB5">
        <w:t xml:space="preserve"> within the platform, aligning with the long-term organizational goal of improving </w:t>
      </w:r>
      <w:r w:rsidRPr="00585FB5">
        <w:rPr>
          <w:b/>
          <w:bCs/>
        </w:rPr>
        <w:t>employee efficiency and data governance</w:t>
      </w:r>
      <w:r w:rsidRPr="00585FB5">
        <w:t>.</w:t>
      </w:r>
    </w:p>
    <w:p w14:paraId="0F5A0918" w14:textId="6E9532E0" w:rsidR="00CC4944" w:rsidRDefault="00585FB5" w:rsidP="00585FB5">
      <w:pPr>
        <w:pStyle w:val="Heading1"/>
        <w:numPr>
          <w:ilvl w:val="0"/>
          <w:numId w:val="1"/>
        </w:numPr>
      </w:pPr>
      <w:r>
        <w:t>Objectives</w:t>
      </w:r>
    </w:p>
    <w:p w14:paraId="0753382A" w14:textId="77777777" w:rsidR="00585FB5" w:rsidRPr="00585FB5" w:rsidRDefault="00585FB5" w:rsidP="00585FB5">
      <w:pPr>
        <w:pStyle w:val="ListParagraph"/>
        <w:ind w:left="412"/>
        <w:rPr>
          <w:b/>
          <w:bCs/>
        </w:rPr>
      </w:pPr>
      <w:r w:rsidRPr="00585FB5">
        <w:rPr>
          <w:b/>
          <w:bCs/>
        </w:rPr>
        <w:t>Business Goals</w:t>
      </w:r>
    </w:p>
    <w:p w14:paraId="1E9E656C" w14:textId="77777777" w:rsidR="00585FB5" w:rsidRPr="00585FB5" w:rsidRDefault="00585FB5" w:rsidP="00585FB5">
      <w:pPr>
        <w:pStyle w:val="ListParagraph"/>
        <w:numPr>
          <w:ilvl w:val="0"/>
          <w:numId w:val="4"/>
        </w:numPr>
      </w:pPr>
      <w:r w:rsidRPr="00585FB5">
        <w:t>Improve data governance by limiting access to sensitive fields.</w:t>
      </w:r>
    </w:p>
    <w:p w14:paraId="3DA5A29F" w14:textId="77777777" w:rsidR="00585FB5" w:rsidRPr="00585FB5" w:rsidRDefault="00585FB5" w:rsidP="00585FB5">
      <w:pPr>
        <w:pStyle w:val="ListParagraph"/>
        <w:numPr>
          <w:ilvl w:val="0"/>
          <w:numId w:val="4"/>
        </w:numPr>
      </w:pPr>
      <w:r w:rsidRPr="00585FB5">
        <w:t>Enhance employee productivity by minimizing distractions from irrelevant information.</w:t>
      </w:r>
    </w:p>
    <w:p w14:paraId="165C850E" w14:textId="77777777" w:rsidR="00585FB5" w:rsidRPr="00585FB5" w:rsidRDefault="00585FB5" w:rsidP="00585FB5">
      <w:pPr>
        <w:pStyle w:val="ListParagraph"/>
        <w:numPr>
          <w:ilvl w:val="0"/>
          <w:numId w:val="4"/>
        </w:numPr>
      </w:pPr>
      <w:r w:rsidRPr="00585FB5">
        <w:t>Ensure compliance with organizational access control policies.</w:t>
      </w:r>
    </w:p>
    <w:p w14:paraId="76693503" w14:textId="77777777" w:rsidR="00585FB5" w:rsidRPr="00585FB5" w:rsidRDefault="00585FB5" w:rsidP="00585FB5">
      <w:pPr>
        <w:pStyle w:val="ListParagraph"/>
        <w:ind w:left="412"/>
        <w:rPr>
          <w:b/>
          <w:bCs/>
        </w:rPr>
      </w:pPr>
      <w:r w:rsidRPr="00585FB5">
        <w:rPr>
          <w:b/>
          <w:bCs/>
        </w:rPr>
        <w:t>Specific Outcomes</w:t>
      </w:r>
    </w:p>
    <w:p w14:paraId="3D23A681" w14:textId="77777777" w:rsidR="00585FB5" w:rsidRPr="00585FB5" w:rsidRDefault="00585FB5" w:rsidP="00585FB5">
      <w:pPr>
        <w:pStyle w:val="ListParagraph"/>
        <w:numPr>
          <w:ilvl w:val="0"/>
          <w:numId w:val="5"/>
        </w:numPr>
      </w:pPr>
      <w:r w:rsidRPr="00585FB5">
        <w:t xml:space="preserve">Hide predefined fields from employees with the </w:t>
      </w:r>
      <w:r w:rsidRPr="00585FB5">
        <w:rPr>
          <w:b/>
          <w:bCs/>
        </w:rPr>
        <w:t>"Employee Management"</w:t>
      </w:r>
      <w:r w:rsidRPr="00585FB5">
        <w:t xml:space="preserve"> role.</w:t>
      </w:r>
    </w:p>
    <w:p w14:paraId="1BB78ACB" w14:textId="77777777" w:rsidR="00585FB5" w:rsidRPr="00585FB5" w:rsidRDefault="00585FB5" w:rsidP="00585FB5">
      <w:pPr>
        <w:pStyle w:val="ListParagraph"/>
        <w:numPr>
          <w:ilvl w:val="0"/>
          <w:numId w:val="5"/>
        </w:numPr>
      </w:pPr>
      <w:r w:rsidRPr="00585FB5">
        <w:t>Implement granular access control through ServiceNow ACLs (Access Control Lists).</w:t>
      </w:r>
    </w:p>
    <w:p w14:paraId="6B543EBF" w14:textId="77777777" w:rsidR="00585FB5" w:rsidRPr="00585FB5" w:rsidRDefault="00585FB5" w:rsidP="00585FB5">
      <w:pPr>
        <w:pStyle w:val="ListParagraph"/>
        <w:numPr>
          <w:ilvl w:val="0"/>
          <w:numId w:val="5"/>
        </w:numPr>
      </w:pPr>
      <w:r w:rsidRPr="00585FB5">
        <w:t>Provide a user-friendly interface that reflects these access restrictions.</w:t>
      </w:r>
    </w:p>
    <w:p w14:paraId="50202C9E" w14:textId="21C8ED92" w:rsidR="00585FB5" w:rsidRPr="00585FB5" w:rsidRDefault="00585FB5" w:rsidP="00585FB5">
      <w:pPr>
        <w:pStyle w:val="ListParagraph"/>
        <w:ind w:left="412" w:firstLine="0"/>
      </w:pPr>
    </w:p>
    <w:p w14:paraId="2BEE4336" w14:textId="77777777" w:rsidR="00585FB5" w:rsidRPr="00585FB5" w:rsidRDefault="00585FB5" w:rsidP="00585FB5">
      <w:pPr>
        <w:pStyle w:val="ListParagraph"/>
        <w:ind w:left="412" w:firstLine="0"/>
      </w:pPr>
    </w:p>
    <w:p w14:paraId="1496893F" w14:textId="77777777" w:rsidR="00CC4944" w:rsidRDefault="00585FB5">
      <w:pPr>
        <w:spacing w:after="214" w:line="259" w:lineRule="auto"/>
        <w:ind w:left="-5"/>
      </w:pPr>
      <w:r>
        <w:rPr>
          <w:b/>
          <w:sz w:val="28"/>
        </w:rPr>
        <w:t>3. Key Features and Concepts Utilized</w:t>
      </w:r>
    </w:p>
    <w:p w14:paraId="4AA1A519" w14:textId="77777777" w:rsidR="006471D9" w:rsidRDefault="00585FB5" w:rsidP="006471D9">
      <w:pPr>
        <w:spacing w:after="595"/>
        <w:ind w:left="267"/>
      </w:pPr>
      <w:r w:rsidRPr="00585FB5">
        <w:t xml:space="preserve"> </w:t>
      </w:r>
      <w:r w:rsidRPr="00585FB5">
        <w:rPr>
          <w:b/>
          <w:bCs/>
        </w:rPr>
        <w:t>ServiceNow Table Customization:</w:t>
      </w:r>
      <w:r w:rsidRPr="00585FB5">
        <w:t xml:space="preserve"> Customizing the </w:t>
      </w:r>
      <w:r w:rsidRPr="00585FB5">
        <w:rPr>
          <w:b/>
          <w:bCs/>
        </w:rPr>
        <w:t>Project Table</w:t>
      </w:r>
      <w:r w:rsidRPr="00585FB5">
        <w:t xml:space="preserve"> to meet specific access control requirements.</w:t>
      </w:r>
    </w:p>
    <w:p w14:paraId="5A5607DC" w14:textId="118C3388" w:rsidR="00585FB5" w:rsidRPr="00585FB5" w:rsidRDefault="00585FB5" w:rsidP="006471D9">
      <w:pPr>
        <w:spacing w:after="595"/>
        <w:ind w:left="267"/>
      </w:pPr>
      <w:r w:rsidRPr="00585FB5">
        <w:rPr>
          <w:b/>
          <w:bCs/>
        </w:rPr>
        <w:t>Form Design:</w:t>
      </w:r>
      <w:r w:rsidRPr="00585FB5">
        <w:t xml:space="preserve"> Ensuring a clean and accessible form interface for restricted users.</w:t>
      </w:r>
    </w:p>
    <w:p w14:paraId="0F211AB1" w14:textId="77777777" w:rsidR="006471D9" w:rsidRDefault="003E48DB" w:rsidP="006471D9">
      <w:pPr>
        <w:spacing w:after="595"/>
        <w:ind w:left="267"/>
      </w:pPr>
      <w:r>
        <w:t xml:space="preserve"> </w:t>
      </w:r>
      <w:r w:rsidR="00585FB5" w:rsidRPr="00585FB5">
        <w:rPr>
          <w:b/>
          <w:bCs/>
        </w:rPr>
        <w:t>Access Control Lists (ACL):</w:t>
      </w:r>
      <w:r w:rsidR="00585FB5" w:rsidRPr="00585FB5">
        <w:t xml:space="preserve"> Configuring ACLs to enforce field-level security and limit access based on roles.</w:t>
      </w:r>
    </w:p>
    <w:p w14:paraId="724EEDB7" w14:textId="69EB9E34" w:rsidR="00585FB5" w:rsidRPr="00585FB5" w:rsidRDefault="00585FB5" w:rsidP="006471D9">
      <w:pPr>
        <w:spacing w:after="595"/>
        <w:ind w:left="267"/>
      </w:pPr>
      <w:r w:rsidRPr="00585FB5">
        <w:lastRenderedPageBreak/>
        <w:t xml:space="preserve"> </w:t>
      </w:r>
      <w:r w:rsidRPr="00585FB5">
        <w:rPr>
          <w:b/>
          <w:bCs/>
        </w:rPr>
        <w:t>Data Models:</w:t>
      </w:r>
      <w:r w:rsidRPr="00585FB5">
        <w:t xml:space="preserve"> Defining and associating the correct fields with the required roles.</w:t>
      </w:r>
    </w:p>
    <w:p w14:paraId="6E1C023C" w14:textId="0409BE10" w:rsidR="00CC4944" w:rsidRDefault="00585FB5" w:rsidP="00585FB5">
      <w:pPr>
        <w:spacing w:after="595"/>
        <w:ind w:left="267"/>
      </w:pPr>
      <w:r w:rsidRPr="00585FB5">
        <w:t xml:space="preserve"> </w:t>
      </w:r>
      <w:r w:rsidRPr="00585FB5">
        <w:rPr>
          <w:b/>
          <w:bCs/>
        </w:rPr>
        <w:t>Modules and Applications:</w:t>
      </w:r>
      <w:r w:rsidRPr="00585FB5">
        <w:t xml:space="preserve"> Leveraging ServiceNow modules for streamlined access and navigation.</w:t>
      </w:r>
    </w:p>
    <w:p w14:paraId="438EBB85" w14:textId="77777777" w:rsidR="00CC4944" w:rsidRDefault="00585FB5">
      <w:pPr>
        <w:pStyle w:val="Heading1"/>
        <w:spacing w:after="214"/>
        <w:ind w:left="88"/>
      </w:pPr>
      <w:r>
        <w:t>4. Detailed Steps to Solution Design</w:t>
      </w:r>
    </w:p>
    <w:p w14:paraId="0144E1B7" w14:textId="77777777" w:rsidR="00585FB5" w:rsidRPr="00585FB5" w:rsidRDefault="00585FB5" w:rsidP="00585FB5">
      <w:pPr>
        <w:spacing w:after="696"/>
        <w:ind w:left="100"/>
        <w:rPr>
          <w:b/>
          <w:bCs/>
        </w:rPr>
      </w:pPr>
      <w:r w:rsidRPr="00585FB5">
        <w:rPr>
          <w:b/>
          <w:bCs/>
        </w:rPr>
        <w:t>Step 1: Requirements Gathering</w:t>
      </w:r>
    </w:p>
    <w:p w14:paraId="4A93D7C9" w14:textId="77777777" w:rsidR="00585FB5" w:rsidRPr="00585FB5" w:rsidRDefault="00585FB5" w:rsidP="00585FB5">
      <w:pPr>
        <w:numPr>
          <w:ilvl w:val="0"/>
          <w:numId w:val="6"/>
        </w:numPr>
        <w:spacing w:after="696"/>
      </w:pPr>
      <w:r w:rsidRPr="00585FB5">
        <w:t>Identify fields to be hidden.</w:t>
      </w:r>
    </w:p>
    <w:p w14:paraId="24CA1D9A" w14:textId="77777777" w:rsidR="00585FB5" w:rsidRPr="00585FB5" w:rsidRDefault="00585FB5" w:rsidP="00585FB5">
      <w:pPr>
        <w:numPr>
          <w:ilvl w:val="0"/>
          <w:numId w:val="6"/>
        </w:numPr>
        <w:spacing w:after="696"/>
      </w:pPr>
      <w:r w:rsidRPr="00585FB5">
        <w:t>Define the roles affected by these restrictions.</w:t>
      </w:r>
    </w:p>
    <w:p w14:paraId="78DE6B3E" w14:textId="77777777" w:rsidR="00585FB5" w:rsidRPr="00585FB5" w:rsidRDefault="00585FB5" w:rsidP="00585FB5">
      <w:pPr>
        <w:spacing w:after="696"/>
        <w:ind w:left="100"/>
        <w:rPr>
          <w:b/>
          <w:bCs/>
        </w:rPr>
      </w:pPr>
      <w:r w:rsidRPr="00585FB5">
        <w:rPr>
          <w:b/>
          <w:bCs/>
        </w:rPr>
        <w:t>Step 2: Data Model Configuration</w:t>
      </w:r>
    </w:p>
    <w:p w14:paraId="07C5229C" w14:textId="77777777" w:rsidR="00585FB5" w:rsidRPr="00585FB5" w:rsidRDefault="00585FB5" w:rsidP="00585FB5">
      <w:pPr>
        <w:numPr>
          <w:ilvl w:val="0"/>
          <w:numId w:val="7"/>
        </w:numPr>
        <w:spacing w:after="696"/>
      </w:pPr>
      <w:r w:rsidRPr="00585FB5">
        <w:t xml:space="preserve">Map the </w:t>
      </w:r>
      <w:r w:rsidRPr="00585FB5">
        <w:rPr>
          <w:b/>
          <w:bCs/>
        </w:rPr>
        <w:t>Project Table</w:t>
      </w:r>
      <w:r w:rsidRPr="00585FB5">
        <w:t xml:space="preserve"> data structure and identify sensitive fields requiring restriction.</w:t>
      </w:r>
    </w:p>
    <w:p w14:paraId="30CD8288" w14:textId="77777777" w:rsidR="00585FB5" w:rsidRPr="00585FB5" w:rsidRDefault="00585FB5" w:rsidP="00585FB5">
      <w:pPr>
        <w:spacing w:after="696"/>
        <w:ind w:left="100"/>
        <w:rPr>
          <w:b/>
          <w:bCs/>
        </w:rPr>
      </w:pPr>
      <w:r w:rsidRPr="00585FB5">
        <w:rPr>
          <w:b/>
          <w:bCs/>
        </w:rPr>
        <w:t>Step 3: Access Control List (ACL) Configuration</w:t>
      </w:r>
    </w:p>
    <w:p w14:paraId="5715564C" w14:textId="77777777" w:rsidR="00585FB5" w:rsidRPr="00585FB5" w:rsidRDefault="00585FB5" w:rsidP="00585FB5">
      <w:pPr>
        <w:numPr>
          <w:ilvl w:val="0"/>
          <w:numId w:val="8"/>
        </w:numPr>
        <w:spacing w:after="696"/>
      </w:pPr>
      <w:r w:rsidRPr="00585FB5">
        <w:t xml:space="preserve">Navigate to </w:t>
      </w:r>
      <w:r w:rsidRPr="00585FB5">
        <w:rPr>
          <w:b/>
          <w:bCs/>
        </w:rPr>
        <w:t>System Security &gt; Access Control (ACL)</w:t>
      </w:r>
      <w:r w:rsidRPr="00585FB5">
        <w:t>.</w:t>
      </w:r>
    </w:p>
    <w:p w14:paraId="689C98F8" w14:textId="77777777" w:rsidR="00585FB5" w:rsidRPr="00585FB5" w:rsidRDefault="00585FB5" w:rsidP="00585FB5">
      <w:pPr>
        <w:numPr>
          <w:ilvl w:val="0"/>
          <w:numId w:val="8"/>
        </w:numPr>
        <w:spacing w:after="696"/>
      </w:pPr>
      <w:r w:rsidRPr="00585FB5">
        <w:t xml:space="preserve">Create new ACL rules for the </w:t>
      </w:r>
      <w:r w:rsidRPr="00585FB5">
        <w:rPr>
          <w:b/>
          <w:bCs/>
        </w:rPr>
        <w:t>Project Table</w:t>
      </w:r>
      <w:r w:rsidRPr="00585FB5">
        <w:t xml:space="preserve"> fields:</w:t>
      </w:r>
    </w:p>
    <w:p w14:paraId="5AA5497E" w14:textId="77777777" w:rsidR="00585FB5" w:rsidRPr="00585FB5" w:rsidRDefault="00585FB5" w:rsidP="00585FB5">
      <w:pPr>
        <w:numPr>
          <w:ilvl w:val="1"/>
          <w:numId w:val="8"/>
        </w:numPr>
        <w:spacing w:after="696"/>
      </w:pPr>
      <w:r w:rsidRPr="00585FB5">
        <w:t xml:space="preserve">Specify conditions to check for the </w:t>
      </w:r>
      <w:r w:rsidRPr="00585FB5">
        <w:rPr>
          <w:b/>
          <w:bCs/>
        </w:rPr>
        <w:t>"Employee Management"</w:t>
      </w:r>
      <w:r w:rsidRPr="00585FB5">
        <w:t xml:space="preserve"> role.</w:t>
      </w:r>
    </w:p>
    <w:p w14:paraId="12015A17" w14:textId="77777777" w:rsidR="00585FB5" w:rsidRPr="00585FB5" w:rsidRDefault="00585FB5" w:rsidP="00585FB5">
      <w:pPr>
        <w:numPr>
          <w:ilvl w:val="1"/>
          <w:numId w:val="8"/>
        </w:numPr>
        <w:spacing w:after="696"/>
      </w:pPr>
      <w:r w:rsidRPr="00585FB5">
        <w:t>Set access privileges to "read-only" or "hidden" for restricted fields.</w:t>
      </w:r>
    </w:p>
    <w:p w14:paraId="55BCC3BE" w14:textId="18002684" w:rsidR="00CC4944" w:rsidRDefault="00CC4944">
      <w:pPr>
        <w:spacing w:after="696"/>
        <w:ind w:left="100"/>
      </w:pPr>
    </w:p>
    <w:p w14:paraId="45AE357A" w14:textId="77777777" w:rsidR="00CC4944" w:rsidRDefault="00585FB5">
      <w:pPr>
        <w:pStyle w:val="Heading1"/>
        <w:spacing w:after="193"/>
        <w:ind w:left="-5"/>
      </w:pPr>
      <w:r>
        <w:t>5. Testing and Validation</w:t>
      </w:r>
    </w:p>
    <w:p w14:paraId="4A4D787B" w14:textId="77777777" w:rsidR="00585FB5" w:rsidRPr="00585FB5" w:rsidRDefault="00585FB5" w:rsidP="00585FB5">
      <w:pPr>
        <w:rPr>
          <w:b/>
          <w:bCs/>
        </w:rPr>
      </w:pPr>
      <w:r w:rsidRPr="00585FB5">
        <w:rPr>
          <w:b/>
          <w:bCs/>
        </w:rPr>
        <w:t>Unit Testing</w:t>
      </w:r>
    </w:p>
    <w:p w14:paraId="1913E5C5" w14:textId="77777777" w:rsidR="00585FB5" w:rsidRPr="00585FB5" w:rsidRDefault="00585FB5" w:rsidP="00585FB5">
      <w:pPr>
        <w:numPr>
          <w:ilvl w:val="0"/>
          <w:numId w:val="9"/>
        </w:numPr>
      </w:pPr>
      <w:r w:rsidRPr="00585FB5">
        <w:t>Verify that ACL rules correctly enforce access restrictions for individual fields.</w:t>
      </w:r>
    </w:p>
    <w:p w14:paraId="2B627D4D" w14:textId="77777777" w:rsidR="00585FB5" w:rsidRPr="00585FB5" w:rsidRDefault="00585FB5" w:rsidP="00585FB5">
      <w:pPr>
        <w:rPr>
          <w:b/>
          <w:bCs/>
        </w:rPr>
      </w:pPr>
      <w:r w:rsidRPr="00585FB5">
        <w:rPr>
          <w:b/>
          <w:bCs/>
        </w:rPr>
        <w:t>User Interface Testing</w:t>
      </w:r>
    </w:p>
    <w:p w14:paraId="7C6DB86E" w14:textId="77777777" w:rsidR="00585FB5" w:rsidRPr="00585FB5" w:rsidRDefault="00585FB5" w:rsidP="00585FB5">
      <w:pPr>
        <w:numPr>
          <w:ilvl w:val="0"/>
          <w:numId w:val="10"/>
        </w:numPr>
      </w:pPr>
      <w:r w:rsidRPr="00585FB5">
        <w:t>Test the form interface to ensure fields are hidden as expected.</w:t>
      </w:r>
    </w:p>
    <w:p w14:paraId="3E32F2FF" w14:textId="4C87D2FB" w:rsidR="00585FB5" w:rsidRPr="00585FB5" w:rsidRDefault="00585FB5" w:rsidP="00585FB5">
      <w:pPr>
        <w:numPr>
          <w:ilvl w:val="0"/>
          <w:numId w:val="10"/>
        </w:numPr>
      </w:pPr>
      <w:r w:rsidRPr="00585FB5">
        <w:t>Gather feedback from users under the restricted role to identify potential usability issues.</w:t>
      </w:r>
    </w:p>
    <w:p w14:paraId="1FA44459" w14:textId="77777777" w:rsidR="00CC4944" w:rsidRDefault="00585FB5">
      <w:pPr>
        <w:pStyle w:val="Heading2"/>
        <w:ind w:left="62"/>
      </w:pPr>
      <w:r>
        <w:t>6. Key Scenarios Addressed by ServiceNow in the Implementation Project</w:t>
      </w:r>
    </w:p>
    <w:p w14:paraId="1C3954E1" w14:textId="77777777" w:rsidR="00585FB5" w:rsidRPr="00585FB5" w:rsidRDefault="00585FB5" w:rsidP="00585FB5">
      <w:pPr>
        <w:numPr>
          <w:ilvl w:val="0"/>
          <w:numId w:val="11"/>
        </w:numPr>
      </w:pPr>
      <w:r w:rsidRPr="00585FB5">
        <w:rPr>
          <w:b/>
          <w:bCs/>
        </w:rPr>
        <w:t>Scenario 1</w:t>
      </w:r>
      <w:r w:rsidRPr="00585FB5">
        <w:t>: An "Employee Management" user logs in and sees a customized Project table with restricted fields.</w:t>
      </w:r>
    </w:p>
    <w:p w14:paraId="5E79F9DA" w14:textId="77777777" w:rsidR="00585FB5" w:rsidRPr="00585FB5" w:rsidRDefault="00585FB5" w:rsidP="00585FB5">
      <w:pPr>
        <w:numPr>
          <w:ilvl w:val="0"/>
          <w:numId w:val="11"/>
        </w:numPr>
      </w:pPr>
      <w:r w:rsidRPr="00585FB5">
        <w:rPr>
          <w:b/>
          <w:bCs/>
        </w:rPr>
        <w:t>Scenario 2</w:t>
      </w:r>
      <w:r w:rsidRPr="00585FB5">
        <w:t>: A manager logs in and accesses all fields without restriction.</w:t>
      </w:r>
    </w:p>
    <w:p w14:paraId="0641C344" w14:textId="54F8BF64" w:rsidR="00585FB5" w:rsidRPr="00585FB5" w:rsidRDefault="00585FB5" w:rsidP="00585FB5">
      <w:pPr>
        <w:numPr>
          <w:ilvl w:val="0"/>
          <w:numId w:val="11"/>
        </w:numPr>
      </w:pPr>
      <w:r w:rsidRPr="00585FB5">
        <w:rPr>
          <w:b/>
          <w:bCs/>
        </w:rPr>
        <w:t>Scenario 3</w:t>
      </w:r>
      <w:r w:rsidRPr="00585FB5">
        <w:t>: Unauthorized users attempting to access hidden fields are denied.</w:t>
      </w:r>
    </w:p>
    <w:p w14:paraId="2D7A64F9" w14:textId="77777777" w:rsidR="00CC4944" w:rsidRDefault="00585FB5">
      <w:pPr>
        <w:pStyle w:val="Heading1"/>
        <w:ind w:left="-5"/>
      </w:pPr>
      <w:r>
        <w:t>7. Conclusion</w:t>
      </w:r>
    </w:p>
    <w:p w14:paraId="4B8070CF" w14:textId="0769F132" w:rsidR="00CC4944" w:rsidRDefault="00585FB5">
      <w:pPr>
        <w:ind w:left="160"/>
      </w:pPr>
      <w:r w:rsidRPr="00585FB5">
        <w:t xml:space="preserve">This project successfully implemented access control for the </w:t>
      </w:r>
      <w:r w:rsidRPr="00585FB5">
        <w:rPr>
          <w:b/>
          <w:bCs/>
        </w:rPr>
        <w:t>Project Table</w:t>
      </w:r>
      <w:r w:rsidRPr="00585FB5">
        <w:t xml:space="preserve"> using ServiceNow's customization capabilities and ACL rules. By restricting sensitive fields for the </w:t>
      </w:r>
      <w:r w:rsidRPr="00585FB5">
        <w:rPr>
          <w:b/>
          <w:bCs/>
        </w:rPr>
        <w:t>"Employee Management"</w:t>
      </w:r>
      <w:r w:rsidRPr="00585FB5">
        <w:t xml:space="preserve"> role, the solution enhances security, ensures compliance, and supports organizational efficiency. Comprehensive testing validated the functionality and usability of the implemented solution.</w:t>
      </w:r>
    </w:p>
    <w:sectPr w:rsidR="00CC4944">
      <w:pgSz w:w="12240" w:h="15840"/>
      <w:pgMar w:top="1490" w:right="1508" w:bottom="28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40F90"/>
    <w:multiLevelType w:val="multilevel"/>
    <w:tmpl w:val="6860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32822"/>
    <w:multiLevelType w:val="multilevel"/>
    <w:tmpl w:val="A744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C04BE"/>
    <w:multiLevelType w:val="multilevel"/>
    <w:tmpl w:val="3ABA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4056C"/>
    <w:multiLevelType w:val="multilevel"/>
    <w:tmpl w:val="60EE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93D1E"/>
    <w:multiLevelType w:val="multilevel"/>
    <w:tmpl w:val="BB66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C10CB"/>
    <w:multiLevelType w:val="multilevel"/>
    <w:tmpl w:val="EEEA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F00F5"/>
    <w:multiLevelType w:val="multilevel"/>
    <w:tmpl w:val="B75E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75911"/>
    <w:multiLevelType w:val="multilevel"/>
    <w:tmpl w:val="39D0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F42F5"/>
    <w:multiLevelType w:val="multilevel"/>
    <w:tmpl w:val="DBF4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075DA"/>
    <w:multiLevelType w:val="multilevel"/>
    <w:tmpl w:val="F216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792140"/>
    <w:multiLevelType w:val="hybridMultilevel"/>
    <w:tmpl w:val="1E007158"/>
    <w:lvl w:ilvl="0" w:tplc="52E6D33C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2" w:hanging="360"/>
      </w:pPr>
    </w:lvl>
    <w:lvl w:ilvl="2" w:tplc="4009001B" w:tentative="1">
      <w:start w:val="1"/>
      <w:numFmt w:val="lowerRoman"/>
      <w:lvlText w:val="%3."/>
      <w:lvlJc w:val="right"/>
      <w:pPr>
        <w:ind w:left="1852" w:hanging="180"/>
      </w:pPr>
    </w:lvl>
    <w:lvl w:ilvl="3" w:tplc="4009000F" w:tentative="1">
      <w:start w:val="1"/>
      <w:numFmt w:val="decimal"/>
      <w:lvlText w:val="%4."/>
      <w:lvlJc w:val="left"/>
      <w:pPr>
        <w:ind w:left="2572" w:hanging="360"/>
      </w:pPr>
    </w:lvl>
    <w:lvl w:ilvl="4" w:tplc="40090019" w:tentative="1">
      <w:start w:val="1"/>
      <w:numFmt w:val="lowerLetter"/>
      <w:lvlText w:val="%5."/>
      <w:lvlJc w:val="left"/>
      <w:pPr>
        <w:ind w:left="3292" w:hanging="360"/>
      </w:pPr>
    </w:lvl>
    <w:lvl w:ilvl="5" w:tplc="4009001B" w:tentative="1">
      <w:start w:val="1"/>
      <w:numFmt w:val="lowerRoman"/>
      <w:lvlText w:val="%6."/>
      <w:lvlJc w:val="right"/>
      <w:pPr>
        <w:ind w:left="4012" w:hanging="180"/>
      </w:pPr>
    </w:lvl>
    <w:lvl w:ilvl="6" w:tplc="4009000F" w:tentative="1">
      <w:start w:val="1"/>
      <w:numFmt w:val="decimal"/>
      <w:lvlText w:val="%7."/>
      <w:lvlJc w:val="left"/>
      <w:pPr>
        <w:ind w:left="4732" w:hanging="360"/>
      </w:pPr>
    </w:lvl>
    <w:lvl w:ilvl="7" w:tplc="40090019" w:tentative="1">
      <w:start w:val="1"/>
      <w:numFmt w:val="lowerLetter"/>
      <w:lvlText w:val="%8."/>
      <w:lvlJc w:val="left"/>
      <w:pPr>
        <w:ind w:left="5452" w:hanging="360"/>
      </w:pPr>
    </w:lvl>
    <w:lvl w:ilvl="8" w:tplc="4009001B" w:tentative="1">
      <w:start w:val="1"/>
      <w:numFmt w:val="lowerRoman"/>
      <w:lvlText w:val="%9."/>
      <w:lvlJc w:val="right"/>
      <w:pPr>
        <w:ind w:left="6172" w:hanging="180"/>
      </w:pPr>
    </w:lvl>
  </w:abstractNum>
  <w:num w:numId="1" w16cid:durableId="2140150362">
    <w:abstractNumId w:val="10"/>
  </w:num>
  <w:num w:numId="2" w16cid:durableId="1489974212">
    <w:abstractNumId w:val="3"/>
  </w:num>
  <w:num w:numId="3" w16cid:durableId="1324548458">
    <w:abstractNumId w:val="4"/>
  </w:num>
  <w:num w:numId="4" w16cid:durableId="792864866">
    <w:abstractNumId w:val="8"/>
  </w:num>
  <w:num w:numId="5" w16cid:durableId="1416247987">
    <w:abstractNumId w:val="9"/>
  </w:num>
  <w:num w:numId="6" w16cid:durableId="1199859860">
    <w:abstractNumId w:val="1"/>
  </w:num>
  <w:num w:numId="7" w16cid:durableId="49689988">
    <w:abstractNumId w:val="2"/>
  </w:num>
  <w:num w:numId="8" w16cid:durableId="409540605">
    <w:abstractNumId w:val="5"/>
  </w:num>
  <w:num w:numId="9" w16cid:durableId="659239414">
    <w:abstractNumId w:val="0"/>
  </w:num>
  <w:num w:numId="10" w16cid:durableId="1083528329">
    <w:abstractNumId w:val="6"/>
  </w:num>
  <w:num w:numId="11" w16cid:durableId="4693209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944"/>
    <w:rsid w:val="00106C22"/>
    <w:rsid w:val="003E48DB"/>
    <w:rsid w:val="00450080"/>
    <w:rsid w:val="00585FB5"/>
    <w:rsid w:val="005C6A1C"/>
    <w:rsid w:val="006471D9"/>
    <w:rsid w:val="00757A45"/>
    <w:rsid w:val="00A75EBE"/>
    <w:rsid w:val="00B27030"/>
    <w:rsid w:val="00B2735A"/>
    <w:rsid w:val="00CC4944"/>
    <w:rsid w:val="00D9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CB3A"/>
  <w15:docId w15:val="{2B9BD273-7ECB-4F18-9D7B-8A6FC9D9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65" w:lineRule="auto"/>
      <w:ind w:left="28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4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7"/>
      <w:ind w:left="143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85F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85F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 Engg Project Template ServiceNow</dc:title>
  <dc:subject/>
  <dc:creator>Lakshmi Gayathri Kolli</dc:creator>
  <cp:keywords/>
  <cp:lastModifiedBy>Lakshmi Gayathri Kolli</cp:lastModifiedBy>
  <cp:revision>2</cp:revision>
  <cp:lastPrinted>2024-11-19T06:39:00Z</cp:lastPrinted>
  <dcterms:created xsi:type="dcterms:W3CDTF">2024-11-19T06:40:00Z</dcterms:created>
  <dcterms:modified xsi:type="dcterms:W3CDTF">2024-11-19T06:40:00Z</dcterms:modified>
</cp:coreProperties>
</file>