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Business Test Documentation</w:t>
      </w:r>
    </w:p>
    <w:p>
      <w:r>
        <w:t>Generated On: 2026-01-08 12:07:06.457727</w:t>
      </w:r>
    </w:p>
    <w:p/>
    <w:p>
      <w:r>
        <w:t xml:space="preserve">Test Name  </w:t>
      </w:r>
    </w:p>
    <w:p>
      <w:r>
        <w:t xml:space="preserve">Image Upload and Verification Workflow  </w:t>
      </w:r>
    </w:p>
    <w:p/>
    <w:p>
      <w:r>
        <w:t xml:space="preserve">Business Goal  </w:t>
      </w:r>
    </w:p>
    <w:p>
      <w:r>
        <w:t xml:space="preserve">To validate the end-to-end image upload process ensuring users can successfully select, upload, label, and verify image assets within the STEP / OPIL UI application.  </w:t>
      </w:r>
    </w:p>
    <w:p/>
    <w:p>
      <w:r>
        <w:t xml:space="preserve">Application  </w:t>
      </w:r>
    </w:p>
    <w:p>
      <w:r>
        <w:t xml:space="preserve">Stockmann STEP / OPIL UI  </w:t>
      </w:r>
    </w:p>
    <w:p/>
    <w:p>
      <w:r>
        <w:t xml:space="preserve">Preconditions  </w:t>
      </w:r>
    </w:p>
    <w:p>
      <w:r>
        <w:t xml:space="preserve">- The user must have valid login credentials.  </w:t>
      </w:r>
    </w:p>
    <w:p>
      <w:r>
        <w:t xml:space="preserve">- The user is not currently logged in.  </w:t>
      </w:r>
    </w:p>
    <w:p>
      <w:r>
        <w:t xml:space="preserve">- The application environment is accessible and operational.  </w:t>
      </w:r>
    </w:p>
    <w:p/>
    <w:p>
      <w:r>
        <w:t xml:space="preserve">Test Steps  </w:t>
      </w:r>
    </w:p>
    <w:p/>
    <w:p>
      <w:r>
        <w:t xml:space="preserve">1. Navigate to the login page.  </w:t>
      </w:r>
    </w:p>
    <w:p>
      <w:r>
        <w:t xml:space="preserve">   - The login screen is displayed allowing user authentication.  </w:t>
      </w:r>
    </w:p>
    <w:p>
      <w:r>
        <w:t xml:space="preserve">   - Expected Result: Login page loads successfully with username and password fields available.  </w:t>
      </w:r>
    </w:p>
    <w:p/>
    <w:p>
      <w:r>
        <w:t xml:space="preserve">2. Perform user login by submitting valid credentials.  </w:t>
      </w:r>
    </w:p>
    <w:p>
      <w:r>
        <w:t xml:space="preserve">   - The system authenticates the user and grants access.  </w:t>
      </w:r>
    </w:p>
    <w:p>
      <w:r>
        <w:t xml:space="preserve">   - Expected Result: Successful login redirects the user to the main assets page.    </w:t>
      </w:r>
    </w:p>
    <w:p/>
    <w:p>
      <w:r>
        <w:t xml:space="preserve">3. Navigate to the Assets section of the application.  </w:t>
      </w:r>
    </w:p>
    <w:p>
      <w:r>
        <w:t xml:space="preserve">   - The asset management area is displayed to the user.  </w:t>
      </w:r>
    </w:p>
    <w:p>
      <w:r>
        <w:t xml:space="preserve">   - Expected Result: Assets page loads with options to manage image files.  </w:t>
      </w:r>
    </w:p>
    <w:p/>
    <w:p>
      <w:r>
        <w:t xml:space="preserve">4. Initiate the image upload process by selecting the "Upload" option.  </w:t>
      </w:r>
    </w:p>
    <w:p>
      <w:r>
        <w:t xml:space="preserve">   - The upload interface opens to allow file selection.  </w:t>
      </w:r>
    </w:p>
    <w:p>
      <w:r>
        <w:t xml:space="preserve">   - Expected Result: Upload dialog or screen opens providing file upload controls.  </w:t>
      </w:r>
    </w:p>
    <w:p/>
    <w:p>
      <w:r>
        <w:t xml:space="preserve">5. Choose files to upload by accessing the file selection interface.  </w:t>
      </w:r>
    </w:p>
    <w:p>
      <w:r>
        <w:t xml:space="preserve">   - The user is prompted to select image files from a default source and then filtered to show only images.  </w:t>
      </w:r>
    </w:p>
    <w:p>
      <w:r>
        <w:t xml:space="preserve">   - Expected Result: File selector displays with default location and image filter applied.  </w:t>
      </w:r>
    </w:p>
    <w:p/>
    <w:p>
      <w:r>
        <w:t xml:space="preserve">6. Enter the desired label or name for the image as “Test_image.”  </w:t>
      </w:r>
    </w:p>
    <w:p>
      <w:r>
        <w:t xml:space="preserve">   - The input accepts the label and displays the updated name dynamically with characters entered sequentially.  </w:t>
      </w:r>
    </w:p>
    <w:p>
      <w:r>
        <w:t xml:space="preserve">   - Expected Result: The input field reflects the full label “Test_image” with each keystroke accepted correctly.  </w:t>
      </w:r>
    </w:p>
    <w:p/>
    <w:p>
      <w:r>
        <w:t xml:space="preserve">7. Confirm the upload by activating the upload command.  </w:t>
      </w:r>
    </w:p>
    <w:p>
      <w:r>
        <w:t xml:space="preserve">   - The system processes the image file upload asynchronously, displaying progress indicators.  </w:t>
      </w:r>
    </w:p>
    <w:p>
      <w:r>
        <w:t xml:space="preserve">   - Expected Result: Upload initiates, showing a “Waiting...” status followed by a “Completed” confirmation once upload succeeds.  </w:t>
      </w:r>
    </w:p>
    <w:p/>
    <w:p>
      <w:r>
        <w:t xml:space="preserve">8. Verify that the uploaded image named “IMG_142524” is available and accessible in the assets list.  </w:t>
      </w:r>
    </w:p>
    <w:p>
      <w:r>
        <w:t xml:space="preserve">   - The image is listed and selectable confirming successful storage.  </w:t>
      </w:r>
    </w:p>
    <w:p>
      <w:r>
        <w:t xml:space="preserve">   - Expected Result: Uploaded image appears in the asset list and can be opened/viewed without errors.  </w:t>
      </w:r>
    </w:p>
    <w:p/>
    <w:p>
      <w:r>
        <w:t xml:space="preserve">9. Perform further interactions with the uploaded image as applicable.  </w:t>
      </w:r>
    </w:p>
    <w:p>
      <w:r>
        <w:t xml:space="preserve">   - Additional operations (clicks) on the image and related UI elements occur to validate UI responsiveness and functionality.  </w:t>
      </w:r>
    </w:p>
    <w:p>
      <w:r>
        <w:t xml:space="preserve">   - Expected Result: UI responds appropriately to user actions, confirming system stability and usability post-upload.  </w:t>
      </w:r>
    </w:p>
    <w:p/>
    <w:p>
      <w:r>
        <w:t xml:space="preserve">Postconditions  </w:t>
      </w:r>
    </w:p>
    <w:p>
      <w:r>
        <w:t xml:space="preserve">- The user remains logged in with the new image asset uploaded and available for further use.  </w:t>
      </w:r>
    </w:p>
    <w:p>
      <w:r>
        <w:t xml:space="preserve">- The asset repository contains the newly uploaded and labeled image accessible for subsequent workflows.  </w:t>
      </w:r>
    </w:p>
    <w:p/>
    <w:p>
      <w:r>
        <w:t xml:space="preserve">Traceability Mapping  </w:t>
      </w:r>
    </w:p>
    <w:p/>
    <w:p>
      <w:r>
        <w:t xml:space="preserve">| Functional Step                                       | Source Step ID(s)                      |  </w:t>
      </w:r>
    </w:p>
    <w:p>
      <w:r>
        <w:t xml:space="preserve">|-----------------------------------------------------|-------------------------------------|  </w:t>
      </w:r>
    </w:p>
    <w:p>
      <w:r>
        <w:t xml:space="preserve">| Navigate to login page                              | 39                                  |  </w:t>
      </w:r>
    </w:p>
    <w:p>
      <w:r>
        <w:t xml:space="preserve">| Submit login credentials and login                 | 40                                  |  </w:t>
      </w:r>
    </w:p>
    <w:p>
      <w:r>
        <w:t xml:space="preserve">| Navigate to assets section                          | 41                                  |  </w:t>
      </w:r>
    </w:p>
    <w:p>
      <w:r>
        <w:t xml:space="preserve">| Initiate image upload                               | 43                                  |  </w:t>
      </w:r>
    </w:p>
    <w:p>
      <w:r>
        <w:t xml:space="preserve">| Select files to upload (default location &amp; image filter) | 44, 45, 46, 47                      |  </w:t>
      </w:r>
    </w:p>
    <w:p>
      <w:r>
        <w:t xml:space="preserve">| Enter image label “Test_image”                      | 48 to 66                           |  </w:t>
      </w:r>
    </w:p>
    <w:p>
      <w:r>
        <w:t xml:space="preserve">| Confirm and initiate upload                         | 67 to 73                           |  </w:t>
      </w:r>
    </w:p>
    <w:p>
      <w:r>
        <w:t xml:space="preserve">| Verify uploaded image presence                      | 75                                  |  </w:t>
      </w:r>
    </w:p>
    <w:p>
      <w:r>
        <w:t>| Additional interactions with uploaded image        | 77, 79, 80                         |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