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F86BD" w14:textId="77777777" w:rsidR="007644DB" w:rsidRPr="007644DB" w:rsidRDefault="007644DB" w:rsidP="007644DB">
      <w:pPr>
        <w:rPr>
          <w:b/>
          <w:bCs/>
        </w:rPr>
      </w:pPr>
      <w:r w:rsidRPr="007644DB">
        <w:rPr>
          <w:b/>
          <w:bCs/>
        </w:rPr>
        <w:t>Phase 2 Development Plan</w:t>
      </w:r>
    </w:p>
    <w:p w14:paraId="5D80CD3C" w14:textId="77777777" w:rsidR="007644DB" w:rsidRPr="007644DB" w:rsidRDefault="007644DB" w:rsidP="007644DB">
      <w:r w:rsidRPr="007644DB">
        <w:rPr>
          <w:b/>
          <w:bCs/>
        </w:rPr>
        <w:t>9 sprints, ~36 weeks at weekend pace. 37 new tables. 57 new routes. 7 intelligence layers.</w:t>
      </w:r>
    </w:p>
    <w:p w14:paraId="314E6910" w14:textId="77777777" w:rsidR="007644DB" w:rsidRPr="007644DB" w:rsidRDefault="007644DB" w:rsidP="007644DB">
      <w:pPr>
        <w:rPr>
          <w:b/>
          <w:bCs/>
        </w:rPr>
      </w:pPr>
      <w:r w:rsidRPr="007644DB">
        <w:rPr>
          <w:b/>
          <w:bCs/>
        </w:rPr>
        <w:t>How to sequence the work</w:t>
      </w:r>
    </w:p>
    <w:p w14:paraId="282164BA" w14:textId="77777777" w:rsidR="007644DB" w:rsidRPr="007644DB" w:rsidRDefault="007644DB" w:rsidP="007644DB">
      <w:r w:rsidRPr="007644DB">
        <w:t>The LLD specifies a strict build order — each sprint depends on the previous one's tables and services. You can't reorder them.</w:t>
      </w:r>
    </w:p>
    <w:p w14:paraId="24220C36" w14:textId="77777777" w:rsidR="007644DB" w:rsidRPr="007644DB" w:rsidRDefault="007644DB" w:rsidP="007644DB">
      <w:r w:rsidRPr="007644DB">
        <w:rPr>
          <w:b/>
          <w:bCs/>
        </w:rPr>
        <w:t>The critical rule:</w:t>
      </w:r>
      <w:r w:rsidRPr="007644DB">
        <w:t xml:space="preserve"> Sprint 1 (Platform Foundation) is a hard prerequisite for everything else. It has zero customer-facing features but installs the cost-control and config infrastructure that every other sprint relies on. If you skip it and build Sprint 2 first, you'll have runaway LLM costs and no market config — exactly the kind of thing that burned people in Phase 1.</w:t>
      </w:r>
    </w:p>
    <w:p w14:paraId="493B48E3" w14:textId="77777777" w:rsidR="007644DB" w:rsidRPr="007644DB" w:rsidRDefault="007644DB" w:rsidP="007644DB">
      <w:r w:rsidRPr="007644DB">
        <w:pict w14:anchorId="45C2F12F">
          <v:rect id="_x0000_i1049" style="width:0;height:1.5pt" o:hralign="center" o:hrstd="t" o:hr="t" fillcolor="#a0a0a0" stroked="f"/>
        </w:pict>
      </w:r>
    </w:p>
    <w:p w14:paraId="0267FB12" w14:textId="77777777" w:rsidR="007644DB" w:rsidRPr="007644DB" w:rsidRDefault="007644DB" w:rsidP="007644DB">
      <w:pPr>
        <w:rPr>
          <w:b/>
          <w:bCs/>
        </w:rPr>
      </w:pPr>
      <w:r w:rsidRPr="007644DB">
        <w:rPr>
          <w:b/>
          <w:bCs/>
        </w:rPr>
        <w:t>Sprint-by-sprint breakdown</w:t>
      </w:r>
    </w:p>
    <w:p w14:paraId="6A178368" w14:textId="77777777" w:rsidR="007644DB" w:rsidRPr="007644DB" w:rsidRDefault="007644DB" w:rsidP="007644DB">
      <w:r w:rsidRPr="007644DB">
        <w:rPr>
          <w:b/>
          <w:bCs/>
        </w:rPr>
        <w:t>Sprint 1 — Platform Foundation (4 weeks)</w:t>
      </w:r>
      <w:r w:rsidRPr="007644DB">
        <w:t xml:space="preserve"> Pure backend. No UI. Install the 5 platform services (</w:t>
      </w:r>
      <w:proofErr w:type="spellStart"/>
      <w:r w:rsidRPr="007644DB">
        <w:t>ConfigBundleService</w:t>
      </w:r>
      <w:proofErr w:type="spellEnd"/>
      <w:r w:rsidRPr="007644DB">
        <w:t xml:space="preserve">, </w:t>
      </w:r>
      <w:proofErr w:type="spellStart"/>
      <w:r w:rsidRPr="007644DB">
        <w:t>BudgetPolicyService</w:t>
      </w:r>
      <w:proofErr w:type="spellEnd"/>
      <w:r w:rsidRPr="007644DB">
        <w:t xml:space="preserve">, </w:t>
      </w:r>
      <w:proofErr w:type="spellStart"/>
      <w:r w:rsidRPr="007644DB">
        <w:t>SamplingPolicyService</w:t>
      </w:r>
      <w:proofErr w:type="spellEnd"/>
      <w:r w:rsidRPr="007644DB">
        <w:t xml:space="preserve">, </w:t>
      </w:r>
      <w:proofErr w:type="spellStart"/>
      <w:r w:rsidRPr="007644DB">
        <w:t>QualityGateService</w:t>
      </w:r>
      <w:proofErr w:type="spellEnd"/>
      <w:r w:rsidRPr="007644DB">
        <w:t xml:space="preserve">, </w:t>
      </w:r>
      <w:proofErr w:type="spellStart"/>
      <w:r w:rsidRPr="007644DB">
        <w:t>ProviderCapabilityRegistry</w:t>
      </w:r>
      <w:proofErr w:type="spellEnd"/>
      <w:r w:rsidRPr="007644DB">
        <w:t xml:space="preserve">). 7 new tables. CI </w:t>
      </w:r>
      <w:proofErr w:type="spellStart"/>
      <w:proofErr w:type="gramStart"/>
      <w:r w:rsidRPr="007644DB">
        <w:t>config:validate</w:t>
      </w:r>
      <w:proofErr w:type="spellEnd"/>
      <w:proofErr w:type="gramEnd"/>
      <w:r w:rsidRPr="007644DB">
        <w:t xml:space="preserve"> must pass. </w:t>
      </w:r>
      <w:r w:rsidRPr="007644DB">
        <w:rPr>
          <w:i/>
          <w:iCs/>
        </w:rPr>
        <w:t>UI review after: none — no new screens.</w:t>
      </w:r>
    </w:p>
    <w:p w14:paraId="23190A85" w14:textId="77777777" w:rsidR="007644DB" w:rsidRPr="007644DB" w:rsidRDefault="007644DB" w:rsidP="007644DB">
      <w:r w:rsidRPr="007644DB">
        <w:rPr>
          <w:b/>
          <w:bCs/>
        </w:rPr>
        <w:t>Sprint 2 — Workflow Intelligence (4 weeks)</w:t>
      </w:r>
      <w:r w:rsidRPr="007644DB">
        <w:t xml:space="preserve"> Layer 5: remediation tasks, content drafts, validation re-audit loop. 3 new tables. The </w:t>
      </w:r>
      <w:proofErr w:type="spellStart"/>
      <w:r w:rsidRPr="007644DB">
        <w:t>fix→draft→approve→re-audit</w:t>
      </w:r>
      <w:proofErr w:type="spellEnd"/>
      <w:r w:rsidRPr="007644DB">
        <w:t xml:space="preserve"> cycle becomes real. Connects to existing Sprint 6 Action </w:t>
      </w:r>
      <w:proofErr w:type="spellStart"/>
      <w:r w:rsidRPr="007644DB">
        <w:t>Center</w:t>
      </w:r>
      <w:proofErr w:type="spellEnd"/>
      <w:r w:rsidRPr="007644DB">
        <w:t xml:space="preserve">. </w:t>
      </w:r>
      <w:r w:rsidRPr="007644DB">
        <w:rPr>
          <w:i/>
          <w:iCs/>
        </w:rPr>
        <w:t xml:space="preserve">UI review after: Action </w:t>
      </w:r>
      <w:proofErr w:type="spellStart"/>
      <w:r w:rsidRPr="007644DB">
        <w:rPr>
          <w:i/>
          <w:iCs/>
        </w:rPr>
        <w:t>Center</w:t>
      </w:r>
      <w:proofErr w:type="spellEnd"/>
      <w:r w:rsidRPr="007644DB">
        <w:rPr>
          <w:i/>
          <w:iCs/>
        </w:rPr>
        <w:t xml:space="preserve"> gets new task/draft screens (2–3 screens).</w:t>
      </w:r>
    </w:p>
    <w:p w14:paraId="12B563B7" w14:textId="77777777" w:rsidR="007644DB" w:rsidRPr="007644DB" w:rsidRDefault="007644DB" w:rsidP="007644DB">
      <w:r w:rsidRPr="007644DB">
        <w:rPr>
          <w:b/>
          <w:bCs/>
        </w:rPr>
        <w:t>Sprint 3 — Visibility Intelligence + Market Gaps (4 weeks)</w:t>
      </w:r>
      <w:r w:rsidRPr="007644DB">
        <w:t xml:space="preserve"> Layer 2: Share of Voice, trends, prompt volume, fan-out (3–12 sub-queries), topical gaps, citation source classifier, brand web mentions, Citation Failure Diagnosis, Competitive Benchmark Workspace. 7 new tables. Highest-value sprint for agency clients. </w:t>
      </w:r>
      <w:r w:rsidRPr="007644DB">
        <w:rPr>
          <w:i/>
          <w:iCs/>
        </w:rPr>
        <w:t>UI review after: 4–5 new screens — SoV dashboard, topical gaps, citation failure, competitor benchmark.</w:t>
      </w:r>
    </w:p>
    <w:p w14:paraId="53BF1D53" w14:textId="77777777" w:rsidR="007644DB" w:rsidRPr="007644DB" w:rsidRDefault="007644DB" w:rsidP="007644DB">
      <w:r w:rsidRPr="007644DB">
        <w:rPr>
          <w:b/>
          <w:bCs/>
        </w:rPr>
        <w:t>Sprint 4 — Communication Intelligence (4 weeks)</w:t>
      </w:r>
      <w:r w:rsidRPr="007644DB">
        <w:t xml:space="preserve"> Layer 6: narrative reports, delivery schedules, white-label PDF. 3 new tables. Monthly reports include fan-out, topical gaps, LinkedIn summary. </w:t>
      </w:r>
      <w:r w:rsidRPr="007644DB">
        <w:rPr>
          <w:i/>
          <w:iCs/>
        </w:rPr>
        <w:t>UI review after: Report builder + PDF preview (2 screens).</w:t>
      </w:r>
    </w:p>
    <w:p w14:paraId="65D4DBAE" w14:textId="77777777" w:rsidR="007644DB" w:rsidRPr="007644DB" w:rsidRDefault="007644DB" w:rsidP="007644DB">
      <w:r w:rsidRPr="007644DB">
        <w:rPr>
          <w:b/>
          <w:bCs/>
        </w:rPr>
        <w:t>Sprint 5 — Trust Intelligence (4 weeks)</w:t>
      </w:r>
      <w:r w:rsidRPr="007644DB">
        <w:t xml:space="preserve"> Layer 3: hallucinations, evidence archive, entity scoring, LinkedIn presence, Cross-Platform Consensus, Knowledge Panel, </w:t>
      </w:r>
      <w:proofErr w:type="spellStart"/>
      <w:r w:rsidRPr="007644DB">
        <w:t>Wikidata</w:t>
      </w:r>
      <w:proofErr w:type="spellEnd"/>
      <w:r w:rsidRPr="007644DB">
        <w:t xml:space="preserve">, YouTube presence. 7 new tables + ALTER on </w:t>
      </w:r>
      <w:proofErr w:type="spellStart"/>
      <w:r w:rsidRPr="007644DB">
        <w:t>brand_entity_scores</w:t>
      </w:r>
      <w:proofErr w:type="spellEnd"/>
      <w:r w:rsidRPr="007644DB">
        <w:t xml:space="preserve">. </w:t>
      </w:r>
      <w:r w:rsidRPr="007644DB">
        <w:rPr>
          <w:i/>
          <w:iCs/>
        </w:rPr>
        <w:t>UI review after: Trust dashboard, hallucination incidents, LinkedIn/YouTube cards (3–4 screens).</w:t>
      </w:r>
    </w:p>
    <w:p w14:paraId="31FC9CF2" w14:textId="77777777" w:rsidR="007644DB" w:rsidRPr="007644DB" w:rsidRDefault="007644DB" w:rsidP="007644DB">
      <w:r w:rsidRPr="007644DB">
        <w:rPr>
          <w:b/>
          <w:bCs/>
        </w:rPr>
        <w:t>Sprint 6 — Retrieval Intelligence + Agent Readiness (4 weeks)</w:t>
      </w:r>
      <w:r w:rsidRPr="007644DB">
        <w:t xml:space="preserve"> Layer 1: crawler logs, content structure, llms.txt versioning, agent readiness, MCP check, Entity Home audit. </w:t>
      </w:r>
      <w:r w:rsidRPr="007644DB">
        <w:lastRenderedPageBreak/>
        <w:t xml:space="preserve">4 new tables. The technical depth sprint. </w:t>
      </w:r>
      <w:r w:rsidRPr="007644DB">
        <w:rPr>
          <w:i/>
          <w:iCs/>
        </w:rPr>
        <w:t>UI review after: Agent readiness score card, content structure view (2 screens).</w:t>
      </w:r>
    </w:p>
    <w:p w14:paraId="431DB79F" w14:textId="77777777" w:rsidR="007644DB" w:rsidRPr="007644DB" w:rsidRDefault="007644DB" w:rsidP="007644DB">
      <w:r w:rsidRPr="007644DB">
        <w:rPr>
          <w:b/>
          <w:bCs/>
        </w:rPr>
        <w:t>Sprint 7 — Conversational Discovery Intelligence (4 weeks)</w:t>
      </w:r>
      <w:r w:rsidRPr="007644DB">
        <w:t xml:space="preserve"> Layer 4: journey simulation, multi-turn execution, competitor comparison prompts. 3 new tables. Journey UX gated Agency+ only. Growth sees locked teaser. </w:t>
      </w:r>
      <w:r w:rsidRPr="007644DB">
        <w:rPr>
          <w:i/>
          <w:iCs/>
        </w:rPr>
        <w:t>UI review after: Journey view (Agency+), comparison prompt results (2 screens).</w:t>
      </w:r>
    </w:p>
    <w:p w14:paraId="661A2214" w14:textId="77777777" w:rsidR="007644DB" w:rsidRPr="007644DB" w:rsidRDefault="007644DB" w:rsidP="007644DB">
      <w:r w:rsidRPr="007644DB">
        <w:rPr>
          <w:b/>
          <w:bCs/>
        </w:rPr>
        <w:t>Sprint 8 — Governance Intelligence (3 weeks)</w:t>
      </w:r>
      <w:r w:rsidRPr="007644DB">
        <w:t xml:space="preserve"> Layer 7: audit trail, team RBAC (4 roles), data residency, org feature flags. 4 new tables. Team invite, brand-scoped access, data residency page. </w:t>
      </w:r>
      <w:r w:rsidRPr="007644DB">
        <w:rPr>
          <w:i/>
          <w:iCs/>
        </w:rPr>
        <w:t>UI review after: Team management, data residency (2 screens).</w:t>
      </w:r>
    </w:p>
    <w:p w14:paraId="139A58DF" w14:textId="77777777" w:rsidR="007644DB" w:rsidRPr="007644DB" w:rsidRDefault="007644DB" w:rsidP="007644DB">
      <w:r w:rsidRPr="007644DB">
        <w:rPr>
          <w:b/>
          <w:bCs/>
        </w:rPr>
        <w:t>Sprint 9 — AI Visibility Autopilot UX (3 weeks)</w:t>
      </w:r>
      <w:r w:rsidRPr="007644DB">
        <w:t xml:space="preserve"> The aha-moment sprint. Makes the full Autopilot loop visible: Audit → Gap identified → Explanation → Draft approved → Re-audit → "Your citation rate improved 14%". Action Progress Tracker on Growth+ dashboard. Per-prompt historical trend chart. Health Check packaging. </w:t>
      </w:r>
      <w:r w:rsidRPr="007644DB">
        <w:rPr>
          <w:i/>
          <w:iCs/>
        </w:rPr>
        <w:t>UI review after: Autopilot loop view, progress tracker, per-prompt trend (3–4 screens).</w:t>
      </w:r>
    </w:p>
    <w:p w14:paraId="2350234D" w14:textId="77777777" w:rsidR="007644DB" w:rsidRPr="007644DB" w:rsidRDefault="007644DB" w:rsidP="007644DB">
      <w:r w:rsidRPr="007644DB">
        <w:pict w14:anchorId="62AB60C1">
          <v:rect id="_x0000_i1050" style="width:0;height:1.5pt" o:hralign="center" o:hrstd="t" o:hr="t" fillcolor="#a0a0a0" stroked="f"/>
        </w:pict>
      </w:r>
    </w:p>
    <w:p w14:paraId="546714F7" w14:textId="77777777" w:rsidR="007644DB" w:rsidRPr="007644DB" w:rsidRDefault="007644DB" w:rsidP="007644DB">
      <w:pPr>
        <w:rPr>
          <w:b/>
          <w:bCs/>
        </w:rPr>
      </w:pPr>
      <w:r w:rsidRPr="007644DB">
        <w:rPr>
          <w:b/>
          <w:bCs/>
        </w:rPr>
        <w:t>The prototype and sprint prompt plan</w:t>
      </w:r>
    </w:p>
    <w:p w14:paraId="119C3953" w14:textId="77777777" w:rsidR="007644DB" w:rsidRPr="007644DB" w:rsidRDefault="007644DB" w:rsidP="007644DB">
      <w:r w:rsidRPr="007644DB">
        <w:t>Before writing a single sprint prompt, the Phase 2 Figma-style prototype needs to be designed first — all 9 sprints, all screens, fully specified with every token, spacing, component, and layout rule written as explicit instructions (not left as JSX for Claude Code to infer). That's the lesson from Phase 1.</w:t>
      </w:r>
    </w:p>
    <w:p w14:paraId="314FE6B7" w14:textId="77777777" w:rsidR="007644DB" w:rsidRPr="007644DB" w:rsidRDefault="007644DB" w:rsidP="007644DB">
      <w:r w:rsidRPr="007644DB">
        <w:rPr>
          <w:b/>
          <w:bCs/>
        </w:rPr>
        <w:t>The sequence when you're ready:</w:t>
      </w:r>
    </w:p>
    <w:p w14:paraId="6152D1D8" w14:textId="77777777" w:rsidR="007644DB" w:rsidRPr="007644DB" w:rsidRDefault="007644DB" w:rsidP="007644DB">
      <w:pPr>
        <w:numPr>
          <w:ilvl w:val="0"/>
          <w:numId w:val="1"/>
        </w:numPr>
      </w:pPr>
      <w:r w:rsidRPr="007644DB">
        <w:t>Design the full Phase 2 prototype (Figma-style, all 9 sprint screens)</w:t>
      </w:r>
    </w:p>
    <w:p w14:paraId="414943BB" w14:textId="77777777" w:rsidR="007644DB" w:rsidRPr="007644DB" w:rsidRDefault="007644DB" w:rsidP="007644DB">
      <w:pPr>
        <w:numPr>
          <w:ilvl w:val="0"/>
          <w:numId w:val="1"/>
        </w:numPr>
      </w:pPr>
      <w:r w:rsidRPr="007644DB">
        <w:t>Write Sprint 1 prompt → build → no UI review (backend only)</w:t>
      </w:r>
    </w:p>
    <w:p w14:paraId="32B824DE" w14:textId="77777777" w:rsidR="007644DB" w:rsidRPr="007644DB" w:rsidRDefault="007644DB" w:rsidP="007644DB">
      <w:pPr>
        <w:numPr>
          <w:ilvl w:val="0"/>
          <w:numId w:val="1"/>
        </w:numPr>
      </w:pPr>
      <w:r w:rsidRPr="007644DB">
        <w:t>Write Sprint 2 prompt → build → review 2–3 screens → fix prompt → apply</w:t>
      </w:r>
    </w:p>
    <w:p w14:paraId="5D6B1A82" w14:textId="77777777" w:rsidR="007644DB" w:rsidRPr="007644DB" w:rsidRDefault="007644DB" w:rsidP="007644DB">
      <w:pPr>
        <w:numPr>
          <w:ilvl w:val="0"/>
          <w:numId w:val="1"/>
        </w:numPr>
      </w:pPr>
      <w:r w:rsidRPr="007644DB">
        <w:t>Repeat through Sprint 9</w:t>
      </w:r>
    </w:p>
    <w:p w14:paraId="70E4E077" w14:textId="77777777" w:rsidR="007644DB" w:rsidRPr="007644DB" w:rsidRDefault="007644DB" w:rsidP="007644DB">
      <w:r w:rsidRPr="007644DB">
        <w:t>The prototype is the most important thing to get right first. Once it's done, the sprint prompts follow the same structure as Phase 1 — engineering spec + explicit UI instructions referencing the prototype by section, not by line number.</w:t>
      </w:r>
    </w:p>
    <w:p w14:paraId="17841D02" w14:textId="77777777" w:rsidR="007644DB" w:rsidRPr="007644DB" w:rsidRDefault="007644DB" w:rsidP="007644DB">
      <w:r w:rsidRPr="007644DB">
        <w:pict w14:anchorId="63ABAD4B">
          <v:rect id="_x0000_i1051" style="width:0;height:1.5pt" o:hralign="center" o:hrstd="t" o:hr="t" fillcolor="#a0a0a0" stroked="f"/>
        </w:pict>
      </w:r>
    </w:p>
    <w:p w14:paraId="42599F3B" w14:textId="77777777" w:rsidR="007644DB" w:rsidRPr="007644DB" w:rsidRDefault="007644DB" w:rsidP="007644DB">
      <w:pPr>
        <w:rPr>
          <w:b/>
          <w:bCs/>
        </w:rPr>
      </w:pPr>
      <w:r w:rsidRPr="007644DB">
        <w:rPr>
          <w:b/>
          <w:bCs/>
        </w:rPr>
        <w:t>Timeline at weekend 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1008"/>
        <w:gridCol w:w="1341"/>
      </w:tblGrid>
      <w:tr w:rsidR="007644DB" w:rsidRPr="007644DB" w14:paraId="0ED8ABA4" w14:textId="77777777">
        <w:trPr>
          <w:tblHeader/>
          <w:tblCellSpacing w:w="15" w:type="dxa"/>
        </w:trPr>
        <w:tc>
          <w:tcPr>
            <w:tcW w:w="0" w:type="auto"/>
            <w:vAlign w:val="center"/>
            <w:hideMark/>
          </w:tcPr>
          <w:p w14:paraId="033E7B8B" w14:textId="77777777" w:rsidR="007644DB" w:rsidRPr="007644DB" w:rsidRDefault="007644DB" w:rsidP="007644DB">
            <w:pPr>
              <w:rPr>
                <w:b/>
                <w:bCs/>
              </w:rPr>
            </w:pPr>
            <w:r w:rsidRPr="007644DB">
              <w:rPr>
                <w:b/>
                <w:bCs/>
              </w:rPr>
              <w:t>Sprint</w:t>
            </w:r>
          </w:p>
        </w:tc>
        <w:tc>
          <w:tcPr>
            <w:tcW w:w="0" w:type="auto"/>
            <w:vAlign w:val="center"/>
            <w:hideMark/>
          </w:tcPr>
          <w:p w14:paraId="0F16468F" w14:textId="77777777" w:rsidR="007644DB" w:rsidRPr="007644DB" w:rsidRDefault="007644DB" w:rsidP="007644DB">
            <w:pPr>
              <w:rPr>
                <w:b/>
                <w:bCs/>
              </w:rPr>
            </w:pPr>
            <w:r w:rsidRPr="007644DB">
              <w:rPr>
                <w:b/>
                <w:bCs/>
              </w:rPr>
              <w:t>Duration</w:t>
            </w:r>
          </w:p>
        </w:tc>
        <w:tc>
          <w:tcPr>
            <w:tcW w:w="0" w:type="auto"/>
            <w:vAlign w:val="center"/>
            <w:hideMark/>
          </w:tcPr>
          <w:p w14:paraId="649DA53B" w14:textId="77777777" w:rsidR="007644DB" w:rsidRPr="007644DB" w:rsidRDefault="007644DB" w:rsidP="007644DB">
            <w:pPr>
              <w:rPr>
                <w:b/>
                <w:bCs/>
              </w:rPr>
            </w:pPr>
            <w:r w:rsidRPr="007644DB">
              <w:rPr>
                <w:b/>
                <w:bCs/>
              </w:rPr>
              <w:t>Cumulative</w:t>
            </w:r>
          </w:p>
        </w:tc>
      </w:tr>
      <w:tr w:rsidR="007644DB" w:rsidRPr="007644DB" w14:paraId="20C41CF9" w14:textId="77777777">
        <w:trPr>
          <w:tblCellSpacing w:w="15" w:type="dxa"/>
        </w:trPr>
        <w:tc>
          <w:tcPr>
            <w:tcW w:w="0" w:type="auto"/>
            <w:vAlign w:val="center"/>
            <w:hideMark/>
          </w:tcPr>
          <w:p w14:paraId="293D78F0" w14:textId="77777777" w:rsidR="007644DB" w:rsidRPr="007644DB" w:rsidRDefault="007644DB" w:rsidP="007644DB">
            <w:r w:rsidRPr="007644DB">
              <w:t>1 Platform Foundation</w:t>
            </w:r>
          </w:p>
        </w:tc>
        <w:tc>
          <w:tcPr>
            <w:tcW w:w="0" w:type="auto"/>
            <w:vAlign w:val="center"/>
            <w:hideMark/>
          </w:tcPr>
          <w:p w14:paraId="3655582B" w14:textId="77777777" w:rsidR="007644DB" w:rsidRPr="007644DB" w:rsidRDefault="007644DB" w:rsidP="007644DB">
            <w:r w:rsidRPr="007644DB">
              <w:t>4 weeks</w:t>
            </w:r>
          </w:p>
        </w:tc>
        <w:tc>
          <w:tcPr>
            <w:tcW w:w="0" w:type="auto"/>
            <w:vAlign w:val="center"/>
            <w:hideMark/>
          </w:tcPr>
          <w:p w14:paraId="03244051" w14:textId="77777777" w:rsidR="007644DB" w:rsidRPr="007644DB" w:rsidRDefault="007644DB" w:rsidP="007644DB">
            <w:r w:rsidRPr="007644DB">
              <w:t>4 weeks</w:t>
            </w:r>
          </w:p>
        </w:tc>
      </w:tr>
      <w:tr w:rsidR="007644DB" w:rsidRPr="007644DB" w14:paraId="1557139D" w14:textId="77777777">
        <w:trPr>
          <w:tblCellSpacing w:w="15" w:type="dxa"/>
        </w:trPr>
        <w:tc>
          <w:tcPr>
            <w:tcW w:w="0" w:type="auto"/>
            <w:vAlign w:val="center"/>
            <w:hideMark/>
          </w:tcPr>
          <w:p w14:paraId="1E98431E" w14:textId="77777777" w:rsidR="007644DB" w:rsidRPr="007644DB" w:rsidRDefault="007644DB" w:rsidP="007644DB">
            <w:r w:rsidRPr="007644DB">
              <w:lastRenderedPageBreak/>
              <w:t>2 Workflow Intelligence</w:t>
            </w:r>
          </w:p>
        </w:tc>
        <w:tc>
          <w:tcPr>
            <w:tcW w:w="0" w:type="auto"/>
            <w:vAlign w:val="center"/>
            <w:hideMark/>
          </w:tcPr>
          <w:p w14:paraId="5253AB64" w14:textId="77777777" w:rsidR="007644DB" w:rsidRPr="007644DB" w:rsidRDefault="007644DB" w:rsidP="007644DB">
            <w:r w:rsidRPr="007644DB">
              <w:t>4 weeks</w:t>
            </w:r>
          </w:p>
        </w:tc>
        <w:tc>
          <w:tcPr>
            <w:tcW w:w="0" w:type="auto"/>
            <w:vAlign w:val="center"/>
            <w:hideMark/>
          </w:tcPr>
          <w:p w14:paraId="6EE2FED5" w14:textId="77777777" w:rsidR="007644DB" w:rsidRPr="007644DB" w:rsidRDefault="007644DB" w:rsidP="007644DB">
            <w:r w:rsidRPr="007644DB">
              <w:t>8 weeks</w:t>
            </w:r>
          </w:p>
        </w:tc>
      </w:tr>
      <w:tr w:rsidR="007644DB" w:rsidRPr="007644DB" w14:paraId="3E9288F2" w14:textId="77777777">
        <w:trPr>
          <w:tblCellSpacing w:w="15" w:type="dxa"/>
        </w:trPr>
        <w:tc>
          <w:tcPr>
            <w:tcW w:w="0" w:type="auto"/>
            <w:vAlign w:val="center"/>
            <w:hideMark/>
          </w:tcPr>
          <w:p w14:paraId="4898269B" w14:textId="77777777" w:rsidR="007644DB" w:rsidRPr="007644DB" w:rsidRDefault="007644DB" w:rsidP="007644DB">
            <w:r w:rsidRPr="007644DB">
              <w:t>3 Visibility + Market Gaps</w:t>
            </w:r>
          </w:p>
        </w:tc>
        <w:tc>
          <w:tcPr>
            <w:tcW w:w="0" w:type="auto"/>
            <w:vAlign w:val="center"/>
            <w:hideMark/>
          </w:tcPr>
          <w:p w14:paraId="100DE779" w14:textId="77777777" w:rsidR="007644DB" w:rsidRPr="007644DB" w:rsidRDefault="007644DB" w:rsidP="007644DB">
            <w:r w:rsidRPr="007644DB">
              <w:t>4 weeks</w:t>
            </w:r>
          </w:p>
        </w:tc>
        <w:tc>
          <w:tcPr>
            <w:tcW w:w="0" w:type="auto"/>
            <w:vAlign w:val="center"/>
            <w:hideMark/>
          </w:tcPr>
          <w:p w14:paraId="0075B44C" w14:textId="77777777" w:rsidR="007644DB" w:rsidRPr="007644DB" w:rsidRDefault="007644DB" w:rsidP="007644DB">
            <w:r w:rsidRPr="007644DB">
              <w:t>12 weeks</w:t>
            </w:r>
          </w:p>
        </w:tc>
      </w:tr>
      <w:tr w:rsidR="007644DB" w:rsidRPr="007644DB" w14:paraId="55819232" w14:textId="77777777">
        <w:trPr>
          <w:tblCellSpacing w:w="15" w:type="dxa"/>
        </w:trPr>
        <w:tc>
          <w:tcPr>
            <w:tcW w:w="0" w:type="auto"/>
            <w:vAlign w:val="center"/>
            <w:hideMark/>
          </w:tcPr>
          <w:p w14:paraId="169C94BE" w14:textId="77777777" w:rsidR="007644DB" w:rsidRPr="007644DB" w:rsidRDefault="007644DB" w:rsidP="007644DB">
            <w:r w:rsidRPr="007644DB">
              <w:t>4 Communication Intelligence</w:t>
            </w:r>
          </w:p>
        </w:tc>
        <w:tc>
          <w:tcPr>
            <w:tcW w:w="0" w:type="auto"/>
            <w:vAlign w:val="center"/>
            <w:hideMark/>
          </w:tcPr>
          <w:p w14:paraId="10030063" w14:textId="77777777" w:rsidR="007644DB" w:rsidRPr="007644DB" w:rsidRDefault="007644DB" w:rsidP="007644DB">
            <w:r w:rsidRPr="007644DB">
              <w:t>4 weeks</w:t>
            </w:r>
          </w:p>
        </w:tc>
        <w:tc>
          <w:tcPr>
            <w:tcW w:w="0" w:type="auto"/>
            <w:vAlign w:val="center"/>
            <w:hideMark/>
          </w:tcPr>
          <w:p w14:paraId="5E3294C1" w14:textId="77777777" w:rsidR="007644DB" w:rsidRPr="007644DB" w:rsidRDefault="007644DB" w:rsidP="007644DB">
            <w:r w:rsidRPr="007644DB">
              <w:t>16 weeks</w:t>
            </w:r>
          </w:p>
        </w:tc>
      </w:tr>
      <w:tr w:rsidR="007644DB" w:rsidRPr="007644DB" w14:paraId="7F33A57D" w14:textId="77777777">
        <w:trPr>
          <w:tblCellSpacing w:w="15" w:type="dxa"/>
        </w:trPr>
        <w:tc>
          <w:tcPr>
            <w:tcW w:w="0" w:type="auto"/>
            <w:vAlign w:val="center"/>
            <w:hideMark/>
          </w:tcPr>
          <w:p w14:paraId="66D25916" w14:textId="77777777" w:rsidR="007644DB" w:rsidRPr="007644DB" w:rsidRDefault="007644DB" w:rsidP="007644DB">
            <w:r w:rsidRPr="007644DB">
              <w:t>5 Trust Intelligence</w:t>
            </w:r>
          </w:p>
        </w:tc>
        <w:tc>
          <w:tcPr>
            <w:tcW w:w="0" w:type="auto"/>
            <w:vAlign w:val="center"/>
            <w:hideMark/>
          </w:tcPr>
          <w:p w14:paraId="2EB0816D" w14:textId="77777777" w:rsidR="007644DB" w:rsidRPr="007644DB" w:rsidRDefault="007644DB" w:rsidP="007644DB">
            <w:r w:rsidRPr="007644DB">
              <w:t>4 weeks</w:t>
            </w:r>
          </w:p>
        </w:tc>
        <w:tc>
          <w:tcPr>
            <w:tcW w:w="0" w:type="auto"/>
            <w:vAlign w:val="center"/>
            <w:hideMark/>
          </w:tcPr>
          <w:p w14:paraId="446203AC" w14:textId="77777777" w:rsidR="007644DB" w:rsidRPr="007644DB" w:rsidRDefault="007644DB" w:rsidP="007644DB">
            <w:r w:rsidRPr="007644DB">
              <w:t>20 weeks</w:t>
            </w:r>
          </w:p>
        </w:tc>
      </w:tr>
      <w:tr w:rsidR="007644DB" w:rsidRPr="007644DB" w14:paraId="7AAA0482" w14:textId="77777777">
        <w:trPr>
          <w:tblCellSpacing w:w="15" w:type="dxa"/>
        </w:trPr>
        <w:tc>
          <w:tcPr>
            <w:tcW w:w="0" w:type="auto"/>
            <w:vAlign w:val="center"/>
            <w:hideMark/>
          </w:tcPr>
          <w:p w14:paraId="7B609B9A" w14:textId="77777777" w:rsidR="007644DB" w:rsidRPr="007644DB" w:rsidRDefault="007644DB" w:rsidP="007644DB">
            <w:r w:rsidRPr="007644DB">
              <w:t>6 Retrieval + Agent Readiness</w:t>
            </w:r>
          </w:p>
        </w:tc>
        <w:tc>
          <w:tcPr>
            <w:tcW w:w="0" w:type="auto"/>
            <w:vAlign w:val="center"/>
            <w:hideMark/>
          </w:tcPr>
          <w:p w14:paraId="443E5210" w14:textId="77777777" w:rsidR="007644DB" w:rsidRPr="007644DB" w:rsidRDefault="007644DB" w:rsidP="007644DB">
            <w:r w:rsidRPr="007644DB">
              <w:t>4 weeks</w:t>
            </w:r>
          </w:p>
        </w:tc>
        <w:tc>
          <w:tcPr>
            <w:tcW w:w="0" w:type="auto"/>
            <w:vAlign w:val="center"/>
            <w:hideMark/>
          </w:tcPr>
          <w:p w14:paraId="25DF180A" w14:textId="77777777" w:rsidR="007644DB" w:rsidRPr="007644DB" w:rsidRDefault="007644DB" w:rsidP="007644DB">
            <w:r w:rsidRPr="007644DB">
              <w:t>24 weeks</w:t>
            </w:r>
          </w:p>
        </w:tc>
      </w:tr>
      <w:tr w:rsidR="007644DB" w:rsidRPr="007644DB" w14:paraId="69692089" w14:textId="77777777">
        <w:trPr>
          <w:tblCellSpacing w:w="15" w:type="dxa"/>
        </w:trPr>
        <w:tc>
          <w:tcPr>
            <w:tcW w:w="0" w:type="auto"/>
            <w:vAlign w:val="center"/>
            <w:hideMark/>
          </w:tcPr>
          <w:p w14:paraId="677BD700" w14:textId="77777777" w:rsidR="007644DB" w:rsidRPr="007644DB" w:rsidRDefault="007644DB" w:rsidP="007644DB">
            <w:r w:rsidRPr="007644DB">
              <w:t>7 Conversational Discovery</w:t>
            </w:r>
          </w:p>
        </w:tc>
        <w:tc>
          <w:tcPr>
            <w:tcW w:w="0" w:type="auto"/>
            <w:vAlign w:val="center"/>
            <w:hideMark/>
          </w:tcPr>
          <w:p w14:paraId="14F40ADF" w14:textId="77777777" w:rsidR="007644DB" w:rsidRPr="007644DB" w:rsidRDefault="007644DB" w:rsidP="007644DB">
            <w:r w:rsidRPr="007644DB">
              <w:t>4 weeks</w:t>
            </w:r>
          </w:p>
        </w:tc>
        <w:tc>
          <w:tcPr>
            <w:tcW w:w="0" w:type="auto"/>
            <w:vAlign w:val="center"/>
            <w:hideMark/>
          </w:tcPr>
          <w:p w14:paraId="7151C7C1" w14:textId="77777777" w:rsidR="007644DB" w:rsidRPr="007644DB" w:rsidRDefault="007644DB" w:rsidP="007644DB">
            <w:r w:rsidRPr="007644DB">
              <w:t>28 weeks</w:t>
            </w:r>
          </w:p>
        </w:tc>
      </w:tr>
      <w:tr w:rsidR="007644DB" w:rsidRPr="007644DB" w14:paraId="5368AA5B" w14:textId="77777777">
        <w:trPr>
          <w:tblCellSpacing w:w="15" w:type="dxa"/>
        </w:trPr>
        <w:tc>
          <w:tcPr>
            <w:tcW w:w="0" w:type="auto"/>
            <w:vAlign w:val="center"/>
            <w:hideMark/>
          </w:tcPr>
          <w:p w14:paraId="0112177E" w14:textId="77777777" w:rsidR="007644DB" w:rsidRPr="007644DB" w:rsidRDefault="007644DB" w:rsidP="007644DB">
            <w:r w:rsidRPr="007644DB">
              <w:t>8 Governance</w:t>
            </w:r>
          </w:p>
        </w:tc>
        <w:tc>
          <w:tcPr>
            <w:tcW w:w="0" w:type="auto"/>
            <w:vAlign w:val="center"/>
            <w:hideMark/>
          </w:tcPr>
          <w:p w14:paraId="2E1BE995" w14:textId="77777777" w:rsidR="007644DB" w:rsidRPr="007644DB" w:rsidRDefault="007644DB" w:rsidP="007644DB">
            <w:r w:rsidRPr="007644DB">
              <w:t>3 weeks</w:t>
            </w:r>
          </w:p>
        </w:tc>
        <w:tc>
          <w:tcPr>
            <w:tcW w:w="0" w:type="auto"/>
            <w:vAlign w:val="center"/>
            <w:hideMark/>
          </w:tcPr>
          <w:p w14:paraId="7FDCC46E" w14:textId="77777777" w:rsidR="007644DB" w:rsidRPr="007644DB" w:rsidRDefault="007644DB" w:rsidP="007644DB">
            <w:r w:rsidRPr="007644DB">
              <w:t>31 weeks</w:t>
            </w:r>
          </w:p>
        </w:tc>
      </w:tr>
      <w:tr w:rsidR="007644DB" w:rsidRPr="007644DB" w14:paraId="21E7BBCF" w14:textId="77777777">
        <w:trPr>
          <w:tblCellSpacing w:w="15" w:type="dxa"/>
        </w:trPr>
        <w:tc>
          <w:tcPr>
            <w:tcW w:w="0" w:type="auto"/>
            <w:vAlign w:val="center"/>
            <w:hideMark/>
          </w:tcPr>
          <w:p w14:paraId="715C46FD" w14:textId="77777777" w:rsidR="007644DB" w:rsidRPr="007644DB" w:rsidRDefault="007644DB" w:rsidP="007644DB">
            <w:r w:rsidRPr="007644DB">
              <w:t>9 Autopilot UX</w:t>
            </w:r>
          </w:p>
        </w:tc>
        <w:tc>
          <w:tcPr>
            <w:tcW w:w="0" w:type="auto"/>
            <w:vAlign w:val="center"/>
            <w:hideMark/>
          </w:tcPr>
          <w:p w14:paraId="7C1C4142" w14:textId="77777777" w:rsidR="007644DB" w:rsidRPr="007644DB" w:rsidRDefault="007644DB" w:rsidP="007644DB">
            <w:r w:rsidRPr="007644DB">
              <w:t>3 weeks</w:t>
            </w:r>
          </w:p>
        </w:tc>
        <w:tc>
          <w:tcPr>
            <w:tcW w:w="0" w:type="auto"/>
            <w:vAlign w:val="center"/>
            <w:hideMark/>
          </w:tcPr>
          <w:p w14:paraId="630069CD" w14:textId="77777777" w:rsidR="007644DB" w:rsidRPr="007644DB" w:rsidRDefault="007644DB" w:rsidP="007644DB">
            <w:r w:rsidRPr="007644DB">
              <w:t>34 weeks</w:t>
            </w:r>
          </w:p>
        </w:tc>
      </w:tr>
    </w:tbl>
    <w:p w14:paraId="521CC1F9" w14:textId="77777777" w:rsidR="007644DB" w:rsidRPr="007644DB" w:rsidRDefault="007644DB" w:rsidP="007644DB">
      <w:r w:rsidRPr="007644DB">
        <w:rPr>
          <w:b/>
          <w:bCs/>
        </w:rPr>
        <w:t>~34 weeks total</w:t>
      </w:r>
      <w:r w:rsidRPr="007644DB">
        <w:t xml:space="preserve"> (~8.5 months at weekend pace with one developer). This matches the earlier estimate in the PRD.</w:t>
      </w:r>
    </w:p>
    <w:p w14:paraId="344A5C21" w14:textId="77777777" w:rsidR="007644DB" w:rsidRPr="007644DB" w:rsidRDefault="007644DB" w:rsidP="007644DB">
      <w:r w:rsidRPr="007644DB">
        <w:pict w14:anchorId="4C2406A3">
          <v:rect id="_x0000_i1052" style="width:0;height:1.5pt" o:hralign="center" o:hrstd="t" o:hr="t" fillcolor="#a0a0a0" stroked="f"/>
        </w:pict>
      </w:r>
    </w:p>
    <w:p w14:paraId="23BD1C55" w14:textId="77777777" w:rsidR="007644DB" w:rsidRPr="007644DB" w:rsidRDefault="007644DB" w:rsidP="007644DB">
      <w:pPr>
        <w:rPr>
          <w:b/>
          <w:bCs/>
        </w:rPr>
      </w:pPr>
      <w:r w:rsidRPr="007644DB">
        <w:rPr>
          <w:b/>
          <w:bCs/>
        </w:rPr>
        <w:t>What to do right now (before writing any prompts)</w:t>
      </w:r>
    </w:p>
    <w:p w14:paraId="28F4A127" w14:textId="77777777" w:rsidR="007644DB" w:rsidRPr="007644DB" w:rsidRDefault="007644DB" w:rsidP="007644DB">
      <w:r w:rsidRPr="007644DB">
        <w:rPr>
          <w:b/>
          <w:bCs/>
        </w:rPr>
        <w:t>Step 1 — Finish Phase 1 UI fixes.</w:t>
      </w:r>
      <w:r w:rsidRPr="007644DB">
        <w:t xml:space="preserve"> You have the fix prompt files for every screen. Apply them all via Claude Code before starting Phase 2. A broken Phase 1 foundation will compound into Phase 2.</w:t>
      </w:r>
    </w:p>
    <w:p w14:paraId="4BD71874" w14:textId="77777777" w:rsidR="007644DB" w:rsidRPr="007644DB" w:rsidRDefault="007644DB" w:rsidP="007644DB">
      <w:r w:rsidRPr="007644DB">
        <w:rPr>
          <w:b/>
          <w:bCs/>
        </w:rPr>
        <w:t>Step 2 — Complete Sprints 7–12 of Phase 1.</w:t>
      </w:r>
      <w:r w:rsidRPr="007644DB">
        <w:t xml:space="preserve"> You have 6 more Phase 1 sprints to build. Do them with the per-sprint UI review cadence we agreed — check only the screens each sprint touches, get a fix prompt immediately, apply before the next sprint.</w:t>
      </w:r>
    </w:p>
    <w:p w14:paraId="15D1F854" w14:textId="77777777" w:rsidR="007644DB" w:rsidRPr="007644DB" w:rsidRDefault="007644DB" w:rsidP="007644DB">
      <w:r w:rsidRPr="007644DB">
        <w:rPr>
          <w:b/>
          <w:bCs/>
        </w:rPr>
        <w:t>Step 3 — Design Phase 2 prototype.</w:t>
      </w:r>
      <w:r w:rsidRPr="007644DB">
        <w:t xml:space="preserve"> Once Phase 1 is complete and all UI is clean, we design the Figma-style Phase 2 prototype — fully specified, every screen, every token. This is what we'll do together when you're ready.</w:t>
      </w:r>
    </w:p>
    <w:p w14:paraId="33306E5B" w14:textId="77777777" w:rsidR="007644DB" w:rsidRPr="007644DB" w:rsidRDefault="007644DB" w:rsidP="007644DB">
      <w:r w:rsidRPr="007644DB">
        <w:rPr>
          <w:b/>
          <w:bCs/>
        </w:rPr>
        <w:t>Step 4 — Write Phase 2 sprint prompts.</w:t>
      </w:r>
      <w:r w:rsidRPr="007644DB">
        <w:t xml:space="preserve"> Using the prototype as the source of truth, one sprint at a time.</w:t>
      </w:r>
    </w:p>
    <w:p w14:paraId="3F19A2D2" w14:textId="77777777" w:rsidR="007644DB" w:rsidRDefault="007644DB"/>
    <w:sectPr w:rsidR="00764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5BE2"/>
    <w:multiLevelType w:val="multilevel"/>
    <w:tmpl w:val="5312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37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DB"/>
    <w:rsid w:val="006C6420"/>
    <w:rsid w:val="007644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AD2B"/>
  <w15:chartTrackingRefBased/>
  <w15:docId w15:val="{0F909CCC-D696-432F-A9F9-C2B0B5B32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4DB"/>
    <w:rPr>
      <w:rFonts w:eastAsiaTheme="majorEastAsia" w:cstheme="majorBidi"/>
      <w:color w:val="272727" w:themeColor="text1" w:themeTint="D8"/>
    </w:rPr>
  </w:style>
  <w:style w:type="paragraph" w:styleId="Title">
    <w:name w:val="Title"/>
    <w:basedOn w:val="Normal"/>
    <w:next w:val="Normal"/>
    <w:link w:val="TitleChar"/>
    <w:uiPriority w:val="10"/>
    <w:qFormat/>
    <w:rsid w:val="00764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4DB"/>
    <w:pPr>
      <w:spacing w:before="160"/>
      <w:jc w:val="center"/>
    </w:pPr>
    <w:rPr>
      <w:i/>
      <w:iCs/>
      <w:color w:val="404040" w:themeColor="text1" w:themeTint="BF"/>
    </w:rPr>
  </w:style>
  <w:style w:type="character" w:customStyle="1" w:styleId="QuoteChar">
    <w:name w:val="Quote Char"/>
    <w:basedOn w:val="DefaultParagraphFont"/>
    <w:link w:val="Quote"/>
    <w:uiPriority w:val="29"/>
    <w:rsid w:val="007644DB"/>
    <w:rPr>
      <w:i/>
      <w:iCs/>
      <w:color w:val="404040" w:themeColor="text1" w:themeTint="BF"/>
    </w:rPr>
  </w:style>
  <w:style w:type="paragraph" w:styleId="ListParagraph">
    <w:name w:val="List Paragraph"/>
    <w:basedOn w:val="Normal"/>
    <w:uiPriority w:val="34"/>
    <w:qFormat/>
    <w:rsid w:val="007644DB"/>
    <w:pPr>
      <w:ind w:left="720"/>
      <w:contextualSpacing/>
    </w:pPr>
  </w:style>
  <w:style w:type="character" w:styleId="IntenseEmphasis">
    <w:name w:val="Intense Emphasis"/>
    <w:basedOn w:val="DefaultParagraphFont"/>
    <w:uiPriority w:val="21"/>
    <w:qFormat/>
    <w:rsid w:val="007644DB"/>
    <w:rPr>
      <w:i/>
      <w:iCs/>
      <w:color w:val="0F4761" w:themeColor="accent1" w:themeShade="BF"/>
    </w:rPr>
  </w:style>
  <w:style w:type="paragraph" w:styleId="IntenseQuote">
    <w:name w:val="Intense Quote"/>
    <w:basedOn w:val="Normal"/>
    <w:next w:val="Normal"/>
    <w:link w:val="IntenseQuoteChar"/>
    <w:uiPriority w:val="30"/>
    <w:qFormat/>
    <w:rsid w:val="00764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4DB"/>
    <w:rPr>
      <w:i/>
      <w:iCs/>
      <w:color w:val="0F4761" w:themeColor="accent1" w:themeShade="BF"/>
    </w:rPr>
  </w:style>
  <w:style w:type="character" w:styleId="IntenseReference">
    <w:name w:val="Intense Reference"/>
    <w:basedOn w:val="DefaultParagraphFont"/>
    <w:uiPriority w:val="32"/>
    <w:qFormat/>
    <w:rsid w:val="00764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804</TotalTime>
  <Pages>3</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2026-06-05T08:43:00Z</dcterms:created>
  <dcterms:modified xsi:type="dcterms:W3CDTF">2026-06-05T22:07:00Z</dcterms:modified>
</cp:coreProperties>
</file>