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B31D9" w14:textId="77777777" w:rsidR="00CB7C46" w:rsidRPr="00CB7C46" w:rsidRDefault="00CB7C46" w:rsidP="00CB7C46">
      <w:pPr>
        <w:rPr>
          <w:b/>
          <w:bCs/>
        </w:rPr>
      </w:pPr>
      <w:r w:rsidRPr="00CB7C46">
        <w:rPr>
          <w:b/>
          <w:bCs/>
        </w:rPr>
        <w:t>Phase 2 — UI Pages to Test</w:t>
      </w:r>
    </w:p>
    <w:p w14:paraId="259440A7" w14:textId="77777777" w:rsidR="00CB7C46" w:rsidRPr="00CB7C46" w:rsidRDefault="00CB7C46" w:rsidP="00CB7C46">
      <w:r w:rsidRPr="00CB7C46">
        <w:t xml:space="preserve">Phase 2 adds </w:t>
      </w:r>
      <w:r w:rsidRPr="00CB7C46">
        <w:rPr>
          <w:b/>
          <w:bCs/>
        </w:rPr>
        <w:t>14 authenticated screens</w:t>
      </w:r>
      <w:r w:rsidRPr="00CB7C46">
        <w:t xml:space="preserve"> on top of Phase 1. Below is the definitive list (from the prototype's </w:t>
      </w:r>
      <w:proofErr w:type="spellStart"/>
      <w:r w:rsidRPr="00CB7C46">
        <w:t>screenMap</w:t>
      </w:r>
      <w:proofErr w:type="spellEnd"/>
      <w:r w:rsidRPr="00CB7C46">
        <w:t xml:space="preserve"> + LLD routes), grouped the way you'd actually test them, with the route, what it shows, which sprint builds it, and any tier-gating.</w:t>
      </w:r>
    </w:p>
    <w:p w14:paraId="438112F2" w14:textId="77777777" w:rsidR="00CB7C46" w:rsidRPr="00CB7C46" w:rsidRDefault="00CB7C46" w:rsidP="00CB7C46">
      <w:pPr>
        <w:rPr>
          <w:b/>
          <w:bCs/>
        </w:rPr>
      </w:pPr>
      <w:r w:rsidRPr="00CB7C46">
        <w:rPr>
          <w:b/>
          <w:bCs/>
        </w:rPr>
        <w:t>Important framing before you start</w:t>
      </w:r>
    </w:p>
    <w:p w14:paraId="49C0A44E" w14:textId="77777777" w:rsidR="00CB7C46" w:rsidRPr="00CB7C46" w:rsidRDefault="00CB7C46" w:rsidP="00CB7C46">
      <w:r w:rsidRPr="00CB7C46">
        <w:t xml:space="preserve">A few things that shape </w:t>
      </w:r>
      <w:r w:rsidRPr="00CB7C46">
        <w:rPr>
          <w:i/>
          <w:iCs/>
        </w:rPr>
        <w:t>how</w:t>
      </w:r>
      <w:r w:rsidRPr="00CB7C46">
        <w:t xml:space="preserve"> you test these, all confirmed from canon:</w:t>
      </w:r>
    </w:p>
    <w:p w14:paraId="7E6C2EBB" w14:textId="77777777" w:rsidR="00CB7C46" w:rsidRPr="00CB7C46" w:rsidRDefault="00CB7C46" w:rsidP="00CB7C46">
      <w:pPr>
        <w:numPr>
          <w:ilvl w:val="0"/>
          <w:numId w:val="1"/>
        </w:numPr>
      </w:pPr>
      <w:r w:rsidRPr="00CB7C46">
        <w:rPr>
          <w:b/>
          <w:bCs/>
        </w:rPr>
        <w:t>Every Phase 2 page is authenticated</w:t>
      </w:r>
      <w:r w:rsidRPr="00CB7C46">
        <w:t xml:space="preserve"> — they all live under app/(auth)/.... Unlike the Phase 1 landing/methodology pages, none are public. </w:t>
      </w:r>
      <w:proofErr w:type="gramStart"/>
      <w:r w:rsidRPr="00CB7C46">
        <w:t>So</w:t>
      </w:r>
      <w:proofErr w:type="gramEnd"/>
      <w:r w:rsidRPr="00CB7C46">
        <w:t xml:space="preserve"> you test these </w:t>
      </w:r>
      <w:r w:rsidRPr="00CB7C46">
        <w:rPr>
          <w:b/>
          <w:bCs/>
        </w:rPr>
        <w:t>logged in</w:t>
      </w:r>
      <w:r w:rsidRPr="00CB7C46">
        <w:t>, not in incognito. (Incognito would just bounce you to sign-in.)</w:t>
      </w:r>
    </w:p>
    <w:p w14:paraId="1749B971" w14:textId="77777777" w:rsidR="00CB7C46" w:rsidRPr="00CB7C46" w:rsidRDefault="00CB7C46" w:rsidP="00CB7C46">
      <w:pPr>
        <w:numPr>
          <w:ilvl w:val="0"/>
          <w:numId w:val="1"/>
        </w:numPr>
      </w:pPr>
      <w:r w:rsidRPr="00CB7C46">
        <w:rPr>
          <w:b/>
          <w:bCs/>
        </w:rPr>
        <w:t>Most are brand-scoped</w:t>
      </w:r>
      <w:r w:rsidRPr="00CB7C46">
        <w:t xml:space="preserve"> — the URL pattern is brands/[</w:t>
      </w:r>
      <w:proofErr w:type="spellStart"/>
      <w:r w:rsidRPr="00CB7C46">
        <w:t>brandId</w:t>
      </w:r>
      <w:proofErr w:type="spellEnd"/>
      <w:r w:rsidRPr="00CB7C46">
        <w:t>]/..., so each needs a real brand with audit data to render meaningfully. Your seeded "Bondi Plumbing" brand is the natural test subject (the prototype uses it throughout).</w:t>
      </w:r>
    </w:p>
    <w:p w14:paraId="025BE11F" w14:textId="77777777" w:rsidR="00CB7C46" w:rsidRPr="00CB7C46" w:rsidRDefault="00CB7C46" w:rsidP="00CB7C46">
      <w:pPr>
        <w:numPr>
          <w:ilvl w:val="0"/>
          <w:numId w:val="1"/>
        </w:numPr>
      </w:pPr>
      <w:r w:rsidRPr="00CB7C46">
        <w:rPr>
          <w:b/>
          <w:bCs/>
        </w:rPr>
        <w:t>Several are tier-gated</w:t>
      </w:r>
      <w:r w:rsidRPr="00CB7C46">
        <w:t xml:space="preserve"> — some screens only appear for Agency+ or paid tiers; Free/Growth see a locked teaser instead. </w:t>
      </w:r>
      <w:proofErr w:type="gramStart"/>
      <w:r w:rsidRPr="00CB7C46">
        <w:t>So</w:t>
      </w:r>
      <w:proofErr w:type="gramEnd"/>
      <w:r w:rsidRPr="00CB7C46">
        <w:t xml:space="preserve"> each tier-gated page is really </w:t>
      </w:r>
      <w:r w:rsidRPr="00CB7C46">
        <w:rPr>
          <w:i/>
          <w:iCs/>
        </w:rPr>
        <w:t>two</w:t>
      </w:r>
      <w:r w:rsidRPr="00CB7C46">
        <w:t xml:space="preserve"> tests: does it render for the right tier, and does it show the correct locked-teaser for a lower tier.</w:t>
      </w:r>
    </w:p>
    <w:p w14:paraId="19D8172A" w14:textId="77777777" w:rsidR="00CB7C46" w:rsidRPr="00CB7C46" w:rsidRDefault="00CB7C46" w:rsidP="00CB7C46">
      <w:pPr>
        <w:numPr>
          <w:ilvl w:val="0"/>
          <w:numId w:val="1"/>
        </w:numPr>
      </w:pPr>
      <w:r w:rsidRPr="00CB7C46">
        <w:rPr>
          <w:b/>
          <w:bCs/>
        </w:rPr>
        <w:t>None of these are built yet</w:t>
      </w:r>
      <w:r w:rsidRPr="00CB7C46">
        <w:t xml:space="preserve"> — Phase 2 is designed-not-built (zero sprints built). </w:t>
      </w:r>
      <w:proofErr w:type="gramStart"/>
      <w:r w:rsidRPr="00CB7C46">
        <w:t>So</w:t>
      </w:r>
      <w:proofErr w:type="gramEnd"/>
      <w:r w:rsidRPr="00CB7C46">
        <w:t xml:space="preserve"> this is a </w:t>
      </w:r>
      <w:r w:rsidRPr="00CB7C46">
        <w:rPr>
          <w:i/>
          <w:iCs/>
        </w:rPr>
        <w:t>forward</w:t>
      </w:r>
      <w:r w:rsidRPr="00CB7C46">
        <w:t xml:space="preserve"> test plan: as you build each Phase 2 sprint, these are the screens that sprint produces and that you'll test. The sprint column tells you when each comes online.</w:t>
      </w:r>
    </w:p>
    <w:p w14:paraId="11FD62E1" w14:textId="77777777" w:rsidR="00CB7C46" w:rsidRPr="00CB7C46" w:rsidRDefault="00CB7C46" w:rsidP="00CB7C46">
      <w:pPr>
        <w:rPr>
          <w:b/>
          <w:bCs/>
        </w:rPr>
      </w:pPr>
      <w:r w:rsidRPr="00CB7C46">
        <w:rPr>
          <w:b/>
          <w:bCs/>
        </w:rPr>
        <w:t>The 14 pages</w:t>
      </w:r>
    </w:p>
    <w:p w14:paraId="40C71A32" w14:textId="77777777" w:rsidR="00CB7C46" w:rsidRPr="00CB7C46" w:rsidRDefault="00CB7C46" w:rsidP="00CB7C46">
      <w:pPr>
        <w:rPr>
          <w:b/>
          <w:bCs/>
        </w:rPr>
      </w:pPr>
      <w:r w:rsidRPr="00CB7C46">
        <w:rPr>
          <w:b/>
          <w:bCs/>
        </w:rPr>
        <w:t>Group A — Workspace-level (not brand-scoped)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715"/>
        <w:gridCol w:w="1352"/>
        <w:gridCol w:w="3467"/>
        <w:gridCol w:w="2288"/>
      </w:tblGrid>
      <w:tr w:rsidR="00CB7C46" w:rsidRPr="00CB7C46" w14:paraId="5BC46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4BC71" w14:textId="77777777" w:rsidR="00CB7C46" w:rsidRPr="00CB7C46" w:rsidRDefault="00CB7C46" w:rsidP="00CB7C46">
            <w:pPr>
              <w:rPr>
                <w:b/>
                <w:bCs/>
              </w:rPr>
            </w:pPr>
            <w:r w:rsidRPr="00CB7C4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4FE1172" w14:textId="77777777" w:rsidR="00CB7C46" w:rsidRPr="00CB7C46" w:rsidRDefault="00CB7C46" w:rsidP="00CB7C46">
            <w:pPr>
              <w:rPr>
                <w:b/>
                <w:bCs/>
              </w:rPr>
            </w:pPr>
            <w:r w:rsidRPr="00CB7C46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11F00674" w14:textId="77777777" w:rsidR="00CB7C46" w:rsidRPr="00CB7C46" w:rsidRDefault="00CB7C46" w:rsidP="00CB7C46">
            <w:pPr>
              <w:rPr>
                <w:b/>
                <w:bCs/>
              </w:rPr>
            </w:pPr>
            <w:r w:rsidRPr="00CB7C46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403440EB" w14:textId="77777777" w:rsidR="00CB7C46" w:rsidRPr="00CB7C46" w:rsidRDefault="00CB7C46" w:rsidP="00CB7C46">
            <w:pPr>
              <w:rPr>
                <w:b/>
                <w:bCs/>
              </w:rPr>
            </w:pPr>
            <w:r w:rsidRPr="00CB7C46">
              <w:rPr>
                <w:b/>
                <w:bCs/>
              </w:rPr>
              <w:t>What it shows</w:t>
            </w:r>
          </w:p>
        </w:tc>
        <w:tc>
          <w:tcPr>
            <w:tcW w:w="0" w:type="auto"/>
            <w:vAlign w:val="center"/>
            <w:hideMark/>
          </w:tcPr>
          <w:p w14:paraId="2FAB5ABA" w14:textId="77777777" w:rsidR="00CB7C46" w:rsidRPr="00CB7C46" w:rsidRDefault="00CB7C46" w:rsidP="00CB7C46">
            <w:pPr>
              <w:rPr>
                <w:b/>
                <w:bCs/>
              </w:rPr>
            </w:pPr>
            <w:r w:rsidRPr="00CB7C46">
              <w:rPr>
                <w:b/>
                <w:bCs/>
              </w:rPr>
              <w:t>Sprint</w:t>
            </w:r>
          </w:p>
        </w:tc>
      </w:tr>
      <w:tr w:rsidR="00CB7C46" w:rsidRPr="00CB7C46" w14:paraId="1ED44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4B664" w14:textId="77777777" w:rsidR="00CB7C46" w:rsidRPr="00CB7C46" w:rsidRDefault="00CB7C46" w:rsidP="00CB7C46">
            <w:r w:rsidRPr="00CB7C46">
              <w:t>1</w:t>
            </w:r>
          </w:p>
        </w:tc>
        <w:tc>
          <w:tcPr>
            <w:tcW w:w="0" w:type="auto"/>
            <w:vAlign w:val="center"/>
            <w:hideMark/>
          </w:tcPr>
          <w:p w14:paraId="3655CB68" w14:textId="77777777" w:rsidR="00CB7C46" w:rsidRPr="00CB7C46" w:rsidRDefault="00CB7C46" w:rsidP="00CB7C46">
            <w:r w:rsidRPr="00CB7C46">
              <w:rPr>
                <w:b/>
                <w:bCs/>
              </w:rPr>
              <w:t>Enhanced Dashboard</w:t>
            </w:r>
          </w:p>
        </w:tc>
        <w:tc>
          <w:tcPr>
            <w:tcW w:w="0" w:type="auto"/>
            <w:vAlign w:val="center"/>
            <w:hideMark/>
          </w:tcPr>
          <w:p w14:paraId="14692DA6" w14:textId="77777777" w:rsidR="00CB7C46" w:rsidRPr="00CB7C46" w:rsidRDefault="00CB7C46" w:rsidP="00CB7C46">
            <w:r w:rsidRPr="00CB7C46">
              <w:t>/</w:t>
            </w:r>
            <w:proofErr w:type="gramStart"/>
            <w:r w:rsidRPr="00CB7C46">
              <w:t>dashboard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08FD1E" w14:textId="77777777" w:rsidR="00CB7C46" w:rsidRPr="00CB7C46" w:rsidRDefault="00CB7C46" w:rsidP="00CB7C46">
            <w:r w:rsidRPr="00CB7C46">
              <w:t>The Phase-2 upgraded overview — cross-brand intelligence, health summary, recent activity</w:t>
            </w:r>
          </w:p>
        </w:tc>
        <w:tc>
          <w:tcPr>
            <w:tcW w:w="0" w:type="auto"/>
            <w:vAlign w:val="center"/>
            <w:hideMark/>
          </w:tcPr>
          <w:p w14:paraId="4DE32A22" w14:textId="77777777" w:rsidR="00CB7C46" w:rsidRPr="00CB7C46" w:rsidRDefault="00CB7C46" w:rsidP="00CB7C46">
            <w:r w:rsidRPr="00CB7C46">
              <w:t>S2/S9</w:t>
            </w:r>
          </w:p>
        </w:tc>
      </w:tr>
      <w:tr w:rsidR="00CB7C46" w:rsidRPr="00CB7C46" w14:paraId="26141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67B5" w14:textId="77777777" w:rsidR="00CB7C46" w:rsidRPr="00CB7C46" w:rsidRDefault="00CB7C46" w:rsidP="00CB7C46">
            <w:r w:rsidRPr="00CB7C46">
              <w:t>2</w:t>
            </w:r>
          </w:p>
        </w:tc>
        <w:tc>
          <w:tcPr>
            <w:tcW w:w="0" w:type="auto"/>
            <w:vAlign w:val="center"/>
            <w:hideMark/>
          </w:tcPr>
          <w:p w14:paraId="62D97C6B" w14:textId="77777777" w:rsidR="00CB7C46" w:rsidRPr="00CB7C46" w:rsidRDefault="00CB7C46" w:rsidP="00CB7C46">
            <w:r w:rsidRPr="00CB7C46">
              <w:rPr>
                <w:b/>
                <w:bCs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4C8703C4" w14:textId="77777777" w:rsidR="00CB7C46" w:rsidRPr="00CB7C46" w:rsidRDefault="00CB7C46" w:rsidP="00CB7C46">
            <w:r w:rsidRPr="00CB7C46">
              <w:t>/</w:t>
            </w:r>
            <w:proofErr w:type="gramStart"/>
            <w:r w:rsidRPr="00CB7C46">
              <w:t>reports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A84972" w14:textId="77777777" w:rsidR="00CB7C46" w:rsidRPr="00CB7C46" w:rsidRDefault="00CB7C46" w:rsidP="00CB7C46">
            <w:r w:rsidRPr="00CB7C46">
              <w:t>List of generated reports (PDF/exports)</w:t>
            </w:r>
          </w:p>
        </w:tc>
        <w:tc>
          <w:tcPr>
            <w:tcW w:w="0" w:type="auto"/>
            <w:vAlign w:val="center"/>
            <w:hideMark/>
          </w:tcPr>
          <w:p w14:paraId="3D16930D" w14:textId="77777777" w:rsidR="00CB7C46" w:rsidRPr="00CB7C46" w:rsidRDefault="00CB7C46" w:rsidP="00CB7C46">
            <w:r w:rsidRPr="00CB7C46">
              <w:t>S4 (Growth+ — Starter has no report entitlement)</w:t>
            </w:r>
          </w:p>
        </w:tc>
      </w:tr>
      <w:tr w:rsidR="00CB7C46" w:rsidRPr="00CB7C46" w14:paraId="4FC83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91B6" w14:textId="77777777" w:rsidR="00CB7C46" w:rsidRPr="00CB7C46" w:rsidRDefault="00CB7C46" w:rsidP="00CB7C46">
            <w:r w:rsidRPr="00CB7C46">
              <w:t>3</w:t>
            </w:r>
          </w:p>
        </w:tc>
        <w:tc>
          <w:tcPr>
            <w:tcW w:w="0" w:type="auto"/>
            <w:vAlign w:val="center"/>
            <w:hideMark/>
          </w:tcPr>
          <w:p w14:paraId="1814DFFE" w14:textId="77777777" w:rsidR="00CB7C46" w:rsidRPr="00CB7C46" w:rsidRDefault="00CB7C46" w:rsidP="00CB7C46">
            <w:r w:rsidRPr="00CB7C46">
              <w:rPr>
                <w:b/>
                <w:bCs/>
              </w:rPr>
              <w:t>Team Management</w:t>
            </w:r>
          </w:p>
        </w:tc>
        <w:tc>
          <w:tcPr>
            <w:tcW w:w="0" w:type="auto"/>
            <w:vAlign w:val="center"/>
            <w:hideMark/>
          </w:tcPr>
          <w:p w14:paraId="73E1C3E6" w14:textId="77777777" w:rsidR="00CB7C46" w:rsidRPr="00CB7C46" w:rsidRDefault="00CB7C46" w:rsidP="00CB7C46">
            <w:r w:rsidRPr="00CB7C46">
              <w:t>/</w:t>
            </w:r>
            <w:proofErr w:type="gramStart"/>
            <w:r w:rsidRPr="00CB7C46">
              <w:t>team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254A56" w14:textId="77777777" w:rsidR="00CB7C46" w:rsidRPr="00CB7C46" w:rsidRDefault="00CB7C46" w:rsidP="00CB7C46">
            <w:r w:rsidRPr="00CB7C46">
              <w:t>Org members, roles, brand-access (RBAC), invites</w:t>
            </w:r>
          </w:p>
        </w:tc>
        <w:tc>
          <w:tcPr>
            <w:tcW w:w="0" w:type="auto"/>
            <w:vAlign w:val="center"/>
            <w:hideMark/>
          </w:tcPr>
          <w:p w14:paraId="2CA1A1C8" w14:textId="77777777" w:rsidR="00CB7C46" w:rsidRPr="00CB7C46" w:rsidRDefault="00CB7C46" w:rsidP="00CB7C46">
            <w:r w:rsidRPr="00CB7C46">
              <w:t>S5/S8 (Agency+)</w:t>
            </w:r>
          </w:p>
        </w:tc>
      </w:tr>
      <w:tr w:rsidR="00CB7C46" w:rsidRPr="00CB7C46" w14:paraId="5903C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D96D" w14:textId="77777777" w:rsidR="00CB7C46" w:rsidRPr="00CB7C46" w:rsidRDefault="00CB7C46" w:rsidP="00CB7C46">
            <w:r w:rsidRPr="00CB7C46">
              <w:t>4</w:t>
            </w:r>
          </w:p>
        </w:tc>
        <w:tc>
          <w:tcPr>
            <w:tcW w:w="0" w:type="auto"/>
            <w:vAlign w:val="center"/>
            <w:hideMark/>
          </w:tcPr>
          <w:p w14:paraId="0AA80650" w14:textId="77777777" w:rsidR="00CB7C46" w:rsidRPr="00CB7C46" w:rsidRDefault="00CB7C46" w:rsidP="00CB7C46">
            <w:r w:rsidRPr="00CB7C46">
              <w:rPr>
                <w:b/>
                <w:bCs/>
              </w:rPr>
              <w:t>Data Residency</w:t>
            </w:r>
          </w:p>
        </w:tc>
        <w:tc>
          <w:tcPr>
            <w:tcW w:w="0" w:type="auto"/>
            <w:vAlign w:val="center"/>
            <w:hideMark/>
          </w:tcPr>
          <w:p w14:paraId="6B06EB20" w14:textId="77777777" w:rsidR="00CB7C46" w:rsidRPr="00CB7C46" w:rsidRDefault="00CB7C46" w:rsidP="00CB7C46">
            <w:r w:rsidRPr="00CB7C46">
              <w:t>/</w:t>
            </w:r>
            <w:proofErr w:type="gramStart"/>
            <w:r w:rsidRPr="00CB7C46">
              <w:t>data</w:t>
            </w:r>
            <w:proofErr w:type="gramEnd"/>
            <w:r w:rsidRPr="00CB7C46">
              <w:t>-residency</w:t>
            </w:r>
          </w:p>
        </w:tc>
        <w:tc>
          <w:tcPr>
            <w:tcW w:w="0" w:type="auto"/>
            <w:vAlign w:val="center"/>
            <w:hideMark/>
          </w:tcPr>
          <w:p w14:paraId="03771015" w14:textId="77777777" w:rsidR="00CB7C46" w:rsidRPr="00CB7C46" w:rsidRDefault="00CB7C46" w:rsidP="00CB7C46">
            <w:r w:rsidRPr="00CB7C46">
              <w:t>AU data-residency / compliance settings</w:t>
            </w:r>
          </w:p>
        </w:tc>
        <w:tc>
          <w:tcPr>
            <w:tcW w:w="0" w:type="auto"/>
            <w:vAlign w:val="center"/>
            <w:hideMark/>
          </w:tcPr>
          <w:p w14:paraId="09B0A703" w14:textId="77777777" w:rsidR="00CB7C46" w:rsidRPr="00CB7C46" w:rsidRDefault="00CB7C46" w:rsidP="00CB7C46">
            <w:r w:rsidRPr="00CB7C46">
              <w:t>S8</w:t>
            </w:r>
          </w:p>
        </w:tc>
      </w:tr>
    </w:tbl>
    <w:p w14:paraId="00D3AD23" w14:textId="77777777" w:rsidR="00CB7C46" w:rsidRPr="00CB7C46" w:rsidRDefault="00CB7C46" w:rsidP="00CB7C46">
      <w:pPr>
        <w:rPr>
          <w:b/>
          <w:bCs/>
        </w:rPr>
      </w:pPr>
      <w:r w:rsidRPr="00CB7C46">
        <w:rPr>
          <w:b/>
          <w:bCs/>
        </w:rPr>
        <w:lastRenderedPageBreak/>
        <w:t>Group B — Brand Intelligence hubs (the core of Phase 2 — all brands/[</w:t>
      </w:r>
      <w:proofErr w:type="spellStart"/>
      <w:r w:rsidRPr="00CB7C46">
        <w:rPr>
          <w:b/>
          <w:bCs/>
        </w:rPr>
        <w:t>brandId</w:t>
      </w:r>
      <w:proofErr w:type="spellEnd"/>
      <w:r w:rsidRPr="00CB7C46">
        <w:rPr>
          <w:b/>
          <w:bCs/>
        </w:rPr>
        <w:t>]/...)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192"/>
        <w:gridCol w:w="2975"/>
        <w:gridCol w:w="3074"/>
        <w:gridCol w:w="1453"/>
      </w:tblGrid>
      <w:tr w:rsidR="00CB7C46" w:rsidRPr="00CB7C46" w14:paraId="72AF7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5DB73" w14:textId="77777777" w:rsidR="00CB7C46" w:rsidRPr="00CB7C46" w:rsidRDefault="00CB7C46" w:rsidP="00CB7C46">
            <w:pPr>
              <w:rPr>
                <w:b/>
                <w:bCs/>
              </w:rPr>
            </w:pPr>
            <w:r w:rsidRPr="00CB7C4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CE0AC6A" w14:textId="77777777" w:rsidR="00CB7C46" w:rsidRPr="00CB7C46" w:rsidRDefault="00CB7C46" w:rsidP="00CB7C46">
            <w:pPr>
              <w:rPr>
                <w:b/>
                <w:bCs/>
              </w:rPr>
            </w:pPr>
            <w:r w:rsidRPr="00CB7C46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72431115" w14:textId="77777777" w:rsidR="00CB7C46" w:rsidRPr="00CB7C46" w:rsidRDefault="00CB7C46" w:rsidP="00CB7C46">
            <w:pPr>
              <w:rPr>
                <w:b/>
                <w:bCs/>
              </w:rPr>
            </w:pPr>
            <w:r w:rsidRPr="00CB7C46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11F343C6" w14:textId="77777777" w:rsidR="00CB7C46" w:rsidRPr="00CB7C46" w:rsidRDefault="00CB7C46" w:rsidP="00CB7C46">
            <w:pPr>
              <w:rPr>
                <w:b/>
                <w:bCs/>
              </w:rPr>
            </w:pPr>
            <w:r w:rsidRPr="00CB7C46">
              <w:rPr>
                <w:b/>
                <w:bCs/>
              </w:rPr>
              <w:t>What it shows</w:t>
            </w:r>
          </w:p>
        </w:tc>
        <w:tc>
          <w:tcPr>
            <w:tcW w:w="0" w:type="auto"/>
            <w:vAlign w:val="center"/>
            <w:hideMark/>
          </w:tcPr>
          <w:p w14:paraId="3C7BC132" w14:textId="77777777" w:rsidR="00CB7C46" w:rsidRPr="00CB7C46" w:rsidRDefault="00CB7C46" w:rsidP="00CB7C46">
            <w:pPr>
              <w:rPr>
                <w:b/>
                <w:bCs/>
              </w:rPr>
            </w:pPr>
            <w:r w:rsidRPr="00CB7C46">
              <w:rPr>
                <w:b/>
                <w:bCs/>
              </w:rPr>
              <w:t>Sprint</w:t>
            </w:r>
          </w:p>
        </w:tc>
      </w:tr>
      <w:tr w:rsidR="00CB7C46" w:rsidRPr="00CB7C46" w14:paraId="18D25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1CC9" w14:textId="77777777" w:rsidR="00CB7C46" w:rsidRPr="00CB7C46" w:rsidRDefault="00CB7C46" w:rsidP="00CB7C46">
            <w:r w:rsidRPr="00CB7C46">
              <w:t>5</w:t>
            </w:r>
          </w:p>
        </w:tc>
        <w:tc>
          <w:tcPr>
            <w:tcW w:w="0" w:type="auto"/>
            <w:vAlign w:val="center"/>
            <w:hideMark/>
          </w:tcPr>
          <w:p w14:paraId="3DBE28E8" w14:textId="77777777" w:rsidR="00CB7C46" w:rsidRPr="00CB7C46" w:rsidRDefault="00CB7C46" w:rsidP="00CB7C46">
            <w:r w:rsidRPr="00CB7C46">
              <w:rPr>
                <w:b/>
                <w:bCs/>
              </w:rPr>
              <w:t>Health Check</w:t>
            </w:r>
          </w:p>
        </w:tc>
        <w:tc>
          <w:tcPr>
            <w:tcW w:w="0" w:type="auto"/>
            <w:vAlign w:val="center"/>
            <w:hideMark/>
          </w:tcPr>
          <w:p w14:paraId="4334169C" w14:textId="77777777" w:rsidR="00CB7C46" w:rsidRPr="00CB7C46" w:rsidRDefault="00CB7C46" w:rsidP="00CB7C46">
            <w:r w:rsidRPr="00CB7C46">
              <w:t>/brands/[</w:t>
            </w:r>
            <w:proofErr w:type="spellStart"/>
            <w:r w:rsidRPr="00CB7C46">
              <w:t>brandId</w:t>
            </w:r>
            <w:proofErr w:type="spellEnd"/>
            <w:r w:rsidRPr="00CB7C46">
              <w:t>]/health-check</w:t>
            </w:r>
          </w:p>
        </w:tc>
        <w:tc>
          <w:tcPr>
            <w:tcW w:w="0" w:type="auto"/>
            <w:vAlign w:val="center"/>
            <w:hideMark/>
          </w:tcPr>
          <w:p w14:paraId="40543FB4" w14:textId="77777777" w:rsidR="00CB7C46" w:rsidRPr="00CB7C46" w:rsidRDefault="00CB7C46" w:rsidP="00CB7C46">
            <w:r w:rsidRPr="00CB7C46">
              <w:t>The 4-dimension cross-layer health summary for a brand</w:t>
            </w:r>
          </w:p>
        </w:tc>
        <w:tc>
          <w:tcPr>
            <w:tcW w:w="0" w:type="auto"/>
            <w:vAlign w:val="center"/>
            <w:hideMark/>
          </w:tcPr>
          <w:p w14:paraId="7B1CBED8" w14:textId="77777777" w:rsidR="00CB7C46" w:rsidRPr="00CB7C46" w:rsidRDefault="00CB7C46" w:rsidP="00CB7C46">
            <w:r w:rsidRPr="00CB7C46">
              <w:t>S9</w:t>
            </w:r>
          </w:p>
        </w:tc>
      </w:tr>
      <w:tr w:rsidR="00CB7C46" w:rsidRPr="00CB7C46" w14:paraId="60784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FC1B3" w14:textId="77777777" w:rsidR="00CB7C46" w:rsidRPr="00CB7C46" w:rsidRDefault="00CB7C46" w:rsidP="00CB7C46">
            <w:r w:rsidRPr="00CB7C46">
              <w:t>6</w:t>
            </w:r>
          </w:p>
        </w:tc>
        <w:tc>
          <w:tcPr>
            <w:tcW w:w="0" w:type="auto"/>
            <w:vAlign w:val="center"/>
            <w:hideMark/>
          </w:tcPr>
          <w:p w14:paraId="1E06C9F2" w14:textId="77777777" w:rsidR="00CB7C46" w:rsidRPr="00CB7C46" w:rsidRDefault="00CB7C46" w:rsidP="00CB7C46">
            <w:r w:rsidRPr="00CB7C46">
              <w:rPr>
                <w:b/>
                <w:bCs/>
              </w:rPr>
              <w:t>Visibility Hub</w:t>
            </w:r>
          </w:p>
        </w:tc>
        <w:tc>
          <w:tcPr>
            <w:tcW w:w="0" w:type="auto"/>
            <w:vAlign w:val="center"/>
            <w:hideMark/>
          </w:tcPr>
          <w:p w14:paraId="057DFB32" w14:textId="77777777" w:rsidR="00CB7C46" w:rsidRPr="00CB7C46" w:rsidRDefault="00CB7C46" w:rsidP="00CB7C46">
            <w:r w:rsidRPr="00CB7C46">
              <w:t>/brands/[</w:t>
            </w:r>
            <w:proofErr w:type="spellStart"/>
            <w:r w:rsidRPr="00CB7C46">
              <w:t>brandId</w:t>
            </w:r>
            <w:proofErr w:type="spellEnd"/>
            <w:r w:rsidRPr="00CB7C46">
              <w:t>]/visibility</w:t>
            </w:r>
          </w:p>
        </w:tc>
        <w:tc>
          <w:tcPr>
            <w:tcW w:w="0" w:type="auto"/>
            <w:vAlign w:val="center"/>
            <w:hideMark/>
          </w:tcPr>
          <w:p w14:paraId="4D1A5C12" w14:textId="77777777" w:rsidR="00CB7C46" w:rsidRPr="00CB7C46" w:rsidRDefault="00CB7C46" w:rsidP="00CB7C46">
            <w:r w:rsidRPr="00CB7C46">
              <w:t>Layer 2 — how the brand appears across AI engines (mention/citation/share rates)</w:t>
            </w:r>
          </w:p>
        </w:tc>
        <w:tc>
          <w:tcPr>
            <w:tcW w:w="0" w:type="auto"/>
            <w:vAlign w:val="center"/>
            <w:hideMark/>
          </w:tcPr>
          <w:p w14:paraId="074AED25" w14:textId="77777777" w:rsidR="00CB7C46" w:rsidRPr="00CB7C46" w:rsidRDefault="00CB7C46" w:rsidP="00CB7C46">
            <w:r w:rsidRPr="00CB7C46">
              <w:t>S3</w:t>
            </w:r>
          </w:p>
        </w:tc>
      </w:tr>
      <w:tr w:rsidR="00CB7C46" w:rsidRPr="00CB7C46" w14:paraId="3C227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E2270" w14:textId="77777777" w:rsidR="00CB7C46" w:rsidRPr="00CB7C46" w:rsidRDefault="00CB7C46" w:rsidP="00CB7C46">
            <w:r w:rsidRPr="00CB7C46">
              <w:t>7</w:t>
            </w:r>
          </w:p>
        </w:tc>
        <w:tc>
          <w:tcPr>
            <w:tcW w:w="0" w:type="auto"/>
            <w:vAlign w:val="center"/>
            <w:hideMark/>
          </w:tcPr>
          <w:p w14:paraId="61EBDF14" w14:textId="77777777" w:rsidR="00CB7C46" w:rsidRPr="00CB7C46" w:rsidRDefault="00CB7C46" w:rsidP="00CB7C46">
            <w:r w:rsidRPr="00CB7C46">
              <w:rPr>
                <w:b/>
                <w:bCs/>
              </w:rPr>
              <w:t>Workflow Hub</w:t>
            </w:r>
          </w:p>
        </w:tc>
        <w:tc>
          <w:tcPr>
            <w:tcW w:w="0" w:type="auto"/>
            <w:vAlign w:val="center"/>
            <w:hideMark/>
          </w:tcPr>
          <w:p w14:paraId="30D9EB8B" w14:textId="77777777" w:rsidR="00CB7C46" w:rsidRPr="00CB7C46" w:rsidRDefault="00CB7C46" w:rsidP="00CB7C46">
            <w:r w:rsidRPr="00CB7C46">
              <w:t>/brands/[</w:t>
            </w:r>
            <w:proofErr w:type="spellStart"/>
            <w:r w:rsidRPr="00CB7C46">
              <w:t>brandId</w:t>
            </w:r>
            <w:proofErr w:type="spellEnd"/>
            <w:r w:rsidRPr="00CB7C46">
              <w:t>]/workflow</w:t>
            </w:r>
          </w:p>
        </w:tc>
        <w:tc>
          <w:tcPr>
            <w:tcW w:w="0" w:type="auto"/>
            <w:vAlign w:val="center"/>
            <w:hideMark/>
          </w:tcPr>
          <w:p w14:paraId="332DFA4E" w14:textId="77777777" w:rsidR="00CB7C46" w:rsidRPr="00CB7C46" w:rsidRDefault="00CB7C46" w:rsidP="00CB7C46">
            <w:r w:rsidRPr="00CB7C46">
              <w:t>Layer 5 — remediation tasks, content drafts pipeline</w:t>
            </w:r>
          </w:p>
        </w:tc>
        <w:tc>
          <w:tcPr>
            <w:tcW w:w="0" w:type="auto"/>
            <w:vAlign w:val="center"/>
            <w:hideMark/>
          </w:tcPr>
          <w:p w14:paraId="05E84EC4" w14:textId="77777777" w:rsidR="00CB7C46" w:rsidRPr="00CB7C46" w:rsidRDefault="00CB7C46" w:rsidP="00CB7C46">
            <w:r w:rsidRPr="00CB7C46">
              <w:t>S2/S8</w:t>
            </w:r>
          </w:p>
        </w:tc>
      </w:tr>
      <w:tr w:rsidR="00CB7C46" w:rsidRPr="00CB7C46" w14:paraId="59FBB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1AC8" w14:textId="77777777" w:rsidR="00CB7C46" w:rsidRPr="00CB7C46" w:rsidRDefault="00CB7C46" w:rsidP="00CB7C46">
            <w:r w:rsidRPr="00CB7C46">
              <w:t>8</w:t>
            </w:r>
          </w:p>
        </w:tc>
        <w:tc>
          <w:tcPr>
            <w:tcW w:w="0" w:type="auto"/>
            <w:vAlign w:val="center"/>
            <w:hideMark/>
          </w:tcPr>
          <w:p w14:paraId="42751C2F" w14:textId="77777777" w:rsidR="00CB7C46" w:rsidRPr="00CB7C46" w:rsidRDefault="00CB7C46" w:rsidP="00CB7C46">
            <w:r w:rsidRPr="00CB7C46">
              <w:rPr>
                <w:b/>
                <w:bCs/>
              </w:rPr>
              <w:t>Trust Hub</w:t>
            </w:r>
          </w:p>
        </w:tc>
        <w:tc>
          <w:tcPr>
            <w:tcW w:w="0" w:type="auto"/>
            <w:vAlign w:val="center"/>
            <w:hideMark/>
          </w:tcPr>
          <w:p w14:paraId="21C71363" w14:textId="77777777" w:rsidR="00CB7C46" w:rsidRPr="00CB7C46" w:rsidRDefault="00CB7C46" w:rsidP="00CB7C46">
            <w:r w:rsidRPr="00CB7C46">
              <w:t>/brands/[</w:t>
            </w:r>
            <w:proofErr w:type="spellStart"/>
            <w:r w:rsidRPr="00CB7C46">
              <w:t>brandId</w:t>
            </w:r>
            <w:proofErr w:type="spellEnd"/>
            <w:r w:rsidRPr="00CB7C46">
              <w:t>]/trust</w:t>
            </w:r>
          </w:p>
        </w:tc>
        <w:tc>
          <w:tcPr>
            <w:tcW w:w="0" w:type="auto"/>
            <w:vAlign w:val="center"/>
            <w:hideMark/>
          </w:tcPr>
          <w:p w14:paraId="6D3F8E69" w14:textId="77777777" w:rsidR="00CB7C46" w:rsidRPr="00CB7C46" w:rsidRDefault="00CB7C46" w:rsidP="00CB7C46">
            <w:r w:rsidRPr="00CB7C46">
              <w:t>Layer 3 — trust/authority signals, local AI trust</w:t>
            </w:r>
          </w:p>
        </w:tc>
        <w:tc>
          <w:tcPr>
            <w:tcW w:w="0" w:type="auto"/>
            <w:vAlign w:val="center"/>
            <w:hideMark/>
          </w:tcPr>
          <w:p w14:paraId="3A473CFE" w14:textId="77777777" w:rsidR="00CB7C46" w:rsidRPr="00CB7C46" w:rsidRDefault="00CB7C46" w:rsidP="00CB7C46">
            <w:r w:rsidRPr="00CB7C46">
              <w:t>S5</w:t>
            </w:r>
          </w:p>
        </w:tc>
      </w:tr>
      <w:tr w:rsidR="00CB7C46" w:rsidRPr="00CB7C46" w14:paraId="77696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C6A8" w14:textId="77777777" w:rsidR="00CB7C46" w:rsidRPr="00CB7C46" w:rsidRDefault="00CB7C46" w:rsidP="00CB7C46">
            <w:r w:rsidRPr="00CB7C46">
              <w:t>9</w:t>
            </w:r>
          </w:p>
        </w:tc>
        <w:tc>
          <w:tcPr>
            <w:tcW w:w="0" w:type="auto"/>
            <w:vAlign w:val="center"/>
            <w:hideMark/>
          </w:tcPr>
          <w:p w14:paraId="6DD9E954" w14:textId="77777777" w:rsidR="00CB7C46" w:rsidRPr="00CB7C46" w:rsidRDefault="00CB7C46" w:rsidP="00CB7C46">
            <w:r w:rsidRPr="00CB7C46">
              <w:rPr>
                <w:b/>
                <w:bCs/>
              </w:rPr>
              <w:t>Retrieval Hub</w:t>
            </w:r>
          </w:p>
        </w:tc>
        <w:tc>
          <w:tcPr>
            <w:tcW w:w="0" w:type="auto"/>
            <w:vAlign w:val="center"/>
            <w:hideMark/>
          </w:tcPr>
          <w:p w14:paraId="5BD93499" w14:textId="77777777" w:rsidR="00CB7C46" w:rsidRPr="00CB7C46" w:rsidRDefault="00CB7C46" w:rsidP="00CB7C46">
            <w:r w:rsidRPr="00CB7C46">
              <w:t>/brands/[</w:t>
            </w:r>
            <w:proofErr w:type="spellStart"/>
            <w:r w:rsidRPr="00CB7C46">
              <w:t>brandId</w:t>
            </w:r>
            <w:proofErr w:type="spellEnd"/>
            <w:r w:rsidRPr="00CB7C46">
              <w:t>]/retrieval</w:t>
            </w:r>
          </w:p>
        </w:tc>
        <w:tc>
          <w:tcPr>
            <w:tcW w:w="0" w:type="auto"/>
            <w:vAlign w:val="center"/>
            <w:hideMark/>
          </w:tcPr>
          <w:p w14:paraId="36C3BFCD" w14:textId="77777777" w:rsidR="00CB7C46" w:rsidRPr="00CB7C46" w:rsidRDefault="00CB7C46" w:rsidP="00CB7C46">
            <w:r w:rsidRPr="00CB7C46">
              <w:t>Layer 1 — crawler access, agent-readiness (incl. the Task-Fit /20 + CDN-shield work)</w:t>
            </w:r>
          </w:p>
        </w:tc>
        <w:tc>
          <w:tcPr>
            <w:tcW w:w="0" w:type="auto"/>
            <w:vAlign w:val="center"/>
            <w:hideMark/>
          </w:tcPr>
          <w:p w14:paraId="0EA1FCBC" w14:textId="77777777" w:rsidR="00CB7C46" w:rsidRPr="00CB7C46" w:rsidRDefault="00CB7C46" w:rsidP="00CB7C46">
            <w:r w:rsidRPr="00CB7C46">
              <w:t>S6</w:t>
            </w:r>
          </w:p>
        </w:tc>
      </w:tr>
      <w:tr w:rsidR="00CB7C46" w:rsidRPr="00CB7C46" w14:paraId="06FCD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52BDD" w14:textId="77777777" w:rsidR="00CB7C46" w:rsidRPr="00CB7C46" w:rsidRDefault="00CB7C46" w:rsidP="00CB7C46">
            <w:r w:rsidRPr="00CB7C46">
              <w:t>10</w:t>
            </w:r>
          </w:p>
        </w:tc>
        <w:tc>
          <w:tcPr>
            <w:tcW w:w="0" w:type="auto"/>
            <w:vAlign w:val="center"/>
            <w:hideMark/>
          </w:tcPr>
          <w:p w14:paraId="5E708A3C" w14:textId="77777777" w:rsidR="00CB7C46" w:rsidRPr="00CB7C46" w:rsidRDefault="00CB7C46" w:rsidP="00CB7C46">
            <w:r w:rsidRPr="00CB7C46">
              <w:rPr>
                <w:b/>
                <w:bCs/>
              </w:rPr>
              <w:t>Discovery Hub</w:t>
            </w:r>
          </w:p>
        </w:tc>
        <w:tc>
          <w:tcPr>
            <w:tcW w:w="0" w:type="auto"/>
            <w:vAlign w:val="center"/>
            <w:hideMark/>
          </w:tcPr>
          <w:p w14:paraId="1E740E8B" w14:textId="77777777" w:rsidR="00CB7C46" w:rsidRPr="00CB7C46" w:rsidRDefault="00CB7C46" w:rsidP="00CB7C46">
            <w:r w:rsidRPr="00CB7C46">
              <w:t>/brands/[</w:t>
            </w:r>
            <w:proofErr w:type="spellStart"/>
            <w:r w:rsidRPr="00CB7C46">
              <w:t>brandId</w:t>
            </w:r>
            <w:proofErr w:type="spellEnd"/>
            <w:r w:rsidRPr="00CB7C46">
              <w:t>]/discovery</w:t>
            </w:r>
          </w:p>
        </w:tc>
        <w:tc>
          <w:tcPr>
            <w:tcW w:w="0" w:type="auto"/>
            <w:vAlign w:val="center"/>
            <w:hideMark/>
          </w:tcPr>
          <w:p w14:paraId="655EAFCE" w14:textId="77777777" w:rsidR="00CB7C46" w:rsidRPr="00CB7C46" w:rsidRDefault="00CB7C46" w:rsidP="00CB7C46">
            <w:r w:rsidRPr="00CB7C46">
              <w:t>Layer 4 — competitive/market discovery</w:t>
            </w:r>
          </w:p>
        </w:tc>
        <w:tc>
          <w:tcPr>
            <w:tcW w:w="0" w:type="auto"/>
            <w:vAlign w:val="center"/>
            <w:hideMark/>
          </w:tcPr>
          <w:p w14:paraId="7C8B4C59" w14:textId="77777777" w:rsidR="00CB7C46" w:rsidRPr="00CB7C46" w:rsidRDefault="00CB7C46" w:rsidP="00CB7C46">
            <w:r w:rsidRPr="00CB7C46">
              <w:t>S7 (</w:t>
            </w:r>
            <w:r w:rsidRPr="00CB7C46">
              <w:rPr>
                <w:b/>
                <w:bCs/>
              </w:rPr>
              <w:t>Agency+ only</w:t>
            </w:r>
            <w:r w:rsidRPr="00CB7C46">
              <w:t xml:space="preserve"> — Growth sees a locked teaser)</w:t>
            </w:r>
          </w:p>
        </w:tc>
      </w:tr>
      <w:tr w:rsidR="00CB7C46" w:rsidRPr="00CB7C46" w14:paraId="052B1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69CC" w14:textId="77777777" w:rsidR="00CB7C46" w:rsidRPr="00CB7C46" w:rsidRDefault="00CB7C46" w:rsidP="00CB7C46">
            <w:r w:rsidRPr="00CB7C46">
              <w:t>11</w:t>
            </w:r>
          </w:p>
        </w:tc>
        <w:tc>
          <w:tcPr>
            <w:tcW w:w="0" w:type="auto"/>
            <w:vAlign w:val="center"/>
            <w:hideMark/>
          </w:tcPr>
          <w:p w14:paraId="314D8FAD" w14:textId="77777777" w:rsidR="00CB7C46" w:rsidRPr="00CB7C46" w:rsidRDefault="00CB7C46" w:rsidP="00CB7C46">
            <w:r w:rsidRPr="00CB7C46">
              <w:rPr>
                <w:b/>
                <w:bCs/>
              </w:rPr>
              <w:t>Autopilot Loop</w:t>
            </w:r>
          </w:p>
        </w:tc>
        <w:tc>
          <w:tcPr>
            <w:tcW w:w="0" w:type="auto"/>
            <w:vAlign w:val="center"/>
            <w:hideMark/>
          </w:tcPr>
          <w:p w14:paraId="078DAE27" w14:textId="77777777" w:rsidR="00CB7C46" w:rsidRPr="00CB7C46" w:rsidRDefault="00CB7C46" w:rsidP="00CB7C46">
            <w:r w:rsidRPr="00CB7C46">
              <w:t>/brands/[</w:t>
            </w:r>
            <w:proofErr w:type="spellStart"/>
            <w:r w:rsidRPr="00CB7C46">
              <w:t>brandId</w:t>
            </w:r>
            <w:proofErr w:type="spellEnd"/>
            <w:r w:rsidRPr="00CB7C46">
              <w:t>]/autopilot</w:t>
            </w:r>
          </w:p>
        </w:tc>
        <w:tc>
          <w:tcPr>
            <w:tcW w:w="0" w:type="auto"/>
            <w:vAlign w:val="center"/>
            <w:hideMark/>
          </w:tcPr>
          <w:p w14:paraId="615EBA86" w14:textId="77777777" w:rsidR="00CB7C46" w:rsidRPr="00CB7C46" w:rsidRDefault="00CB7C46" w:rsidP="00CB7C46">
            <w:r w:rsidRPr="00CB7C46">
              <w:t>Layer 7 — the autonomous remediation UX</w:t>
            </w:r>
          </w:p>
        </w:tc>
        <w:tc>
          <w:tcPr>
            <w:tcW w:w="0" w:type="auto"/>
            <w:vAlign w:val="center"/>
            <w:hideMark/>
          </w:tcPr>
          <w:p w14:paraId="0A2694E7" w14:textId="77777777" w:rsidR="00CB7C46" w:rsidRPr="00CB7C46" w:rsidRDefault="00CB7C46" w:rsidP="00CB7C46">
            <w:r w:rsidRPr="00CB7C46">
              <w:t>S9</w:t>
            </w:r>
          </w:p>
        </w:tc>
      </w:tr>
    </w:tbl>
    <w:p w14:paraId="61FD288F" w14:textId="77777777" w:rsidR="00CB7C46" w:rsidRPr="00CB7C46" w:rsidRDefault="00CB7C46" w:rsidP="00CB7C46">
      <w:pPr>
        <w:rPr>
          <w:b/>
          <w:bCs/>
        </w:rPr>
      </w:pPr>
      <w:r w:rsidRPr="00CB7C46">
        <w:rPr>
          <w:b/>
          <w:bCs/>
        </w:rPr>
        <w:t xml:space="preserve">Group C — Drill-down / detail screens (reached </w:t>
      </w:r>
      <w:r w:rsidRPr="00CB7C46">
        <w:rPr>
          <w:b/>
          <w:bCs/>
          <w:i/>
          <w:iCs/>
        </w:rPr>
        <w:t>from</w:t>
      </w:r>
      <w:r w:rsidRPr="00CB7C46">
        <w:rPr>
          <w:b/>
          <w:bCs/>
        </w:rPr>
        <w:t xml:space="preserve"> the hubs above)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  <w:gridCol w:w="1470"/>
        <w:gridCol w:w="4473"/>
        <w:gridCol w:w="1609"/>
        <w:gridCol w:w="1141"/>
      </w:tblGrid>
      <w:tr w:rsidR="00CB7C46" w:rsidRPr="00CB7C46" w14:paraId="78A2F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9DD5A" w14:textId="77777777" w:rsidR="00CB7C46" w:rsidRPr="00CB7C46" w:rsidRDefault="00CB7C46" w:rsidP="00CB7C46">
            <w:pPr>
              <w:rPr>
                <w:b/>
                <w:bCs/>
              </w:rPr>
            </w:pPr>
            <w:r w:rsidRPr="00CB7C4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D7D92A6" w14:textId="77777777" w:rsidR="00CB7C46" w:rsidRPr="00CB7C46" w:rsidRDefault="00CB7C46" w:rsidP="00CB7C46">
            <w:pPr>
              <w:rPr>
                <w:b/>
                <w:bCs/>
              </w:rPr>
            </w:pPr>
            <w:r w:rsidRPr="00CB7C46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156FB2B0" w14:textId="77777777" w:rsidR="00CB7C46" w:rsidRPr="00CB7C46" w:rsidRDefault="00CB7C46" w:rsidP="00CB7C46">
            <w:pPr>
              <w:rPr>
                <w:b/>
                <w:bCs/>
              </w:rPr>
            </w:pPr>
            <w:r w:rsidRPr="00CB7C46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7926CF3E" w14:textId="77777777" w:rsidR="00CB7C46" w:rsidRPr="00CB7C46" w:rsidRDefault="00CB7C46" w:rsidP="00CB7C46">
            <w:pPr>
              <w:rPr>
                <w:b/>
                <w:bCs/>
              </w:rPr>
            </w:pPr>
            <w:r w:rsidRPr="00CB7C46">
              <w:rPr>
                <w:b/>
                <w:bCs/>
              </w:rPr>
              <w:t>What it shows</w:t>
            </w:r>
          </w:p>
        </w:tc>
        <w:tc>
          <w:tcPr>
            <w:tcW w:w="0" w:type="auto"/>
            <w:vAlign w:val="center"/>
            <w:hideMark/>
          </w:tcPr>
          <w:p w14:paraId="60E97E66" w14:textId="77777777" w:rsidR="00CB7C46" w:rsidRPr="00CB7C46" w:rsidRDefault="00CB7C46" w:rsidP="00CB7C46">
            <w:pPr>
              <w:rPr>
                <w:b/>
                <w:bCs/>
              </w:rPr>
            </w:pPr>
            <w:r w:rsidRPr="00CB7C46">
              <w:rPr>
                <w:b/>
                <w:bCs/>
              </w:rPr>
              <w:t>Sprint</w:t>
            </w:r>
          </w:p>
        </w:tc>
      </w:tr>
      <w:tr w:rsidR="00CB7C46" w:rsidRPr="00CB7C46" w14:paraId="32B58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A4EEE" w14:textId="77777777" w:rsidR="00CB7C46" w:rsidRPr="00CB7C46" w:rsidRDefault="00CB7C46" w:rsidP="00CB7C46">
            <w:r w:rsidRPr="00CB7C46">
              <w:t>12</w:t>
            </w:r>
          </w:p>
        </w:tc>
        <w:tc>
          <w:tcPr>
            <w:tcW w:w="0" w:type="auto"/>
            <w:vAlign w:val="center"/>
            <w:hideMark/>
          </w:tcPr>
          <w:p w14:paraId="1AF2D236" w14:textId="77777777" w:rsidR="00CB7C46" w:rsidRPr="00CB7C46" w:rsidRDefault="00CB7C46" w:rsidP="00CB7C46">
            <w:r w:rsidRPr="00CB7C46">
              <w:rPr>
                <w:b/>
                <w:bCs/>
              </w:rPr>
              <w:t>Citation Failure Diagnosis</w:t>
            </w:r>
          </w:p>
        </w:tc>
        <w:tc>
          <w:tcPr>
            <w:tcW w:w="0" w:type="auto"/>
            <w:vAlign w:val="center"/>
            <w:hideMark/>
          </w:tcPr>
          <w:p w14:paraId="70771B9C" w14:textId="77777777" w:rsidR="00CB7C46" w:rsidRPr="00CB7C46" w:rsidRDefault="00CB7C46" w:rsidP="00CB7C46">
            <w:r w:rsidRPr="00CB7C46">
              <w:t>/brands/[</w:t>
            </w:r>
            <w:proofErr w:type="spellStart"/>
            <w:r w:rsidRPr="00CB7C46">
              <w:t>brandId</w:t>
            </w:r>
            <w:proofErr w:type="spellEnd"/>
            <w:r w:rsidRPr="00CB7C46">
              <w:t>]/visibility/citation-failure</w:t>
            </w:r>
          </w:p>
        </w:tc>
        <w:tc>
          <w:tcPr>
            <w:tcW w:w="0" w:type="auto"/>
            <w:vAlign w:val="center"/>
            <w:hideMark/>
          </w:tcPr>
          <w:p w14:paraId="246B2024" w14:textId="77777777" w:rsidR="00CB7C46" w:rsidRPr="00CB7C46" w:rsidRDefault="00CB7C46" w:rsidP="00CB7C46">
            <w:r w:rsidRPr="00CB7C46">
              <w:t>Why a brand isn't being cited (drill-down from Visibility)</w:t>
            </w:r>
          </w:p>
        </w:tc>
        <w:tc>
          <w:tcPr>
            <w:tcW w:w="0" w:type="auto"/>
            <w:vAlign w:val="center"/>
            <w:hideMark/>
          </w:tcPr>
          <w:p w14:paraId="3CBCD148" w14:textId="77777777" w:rsidR="00CB7C46" w:rsidRPr="00CB7C46" w:rsidRDefault="00CB7C46" w:rsidP="00CB7C46">
            <w:r w:rsidRPr="00CB7C46">
              <w:t>S3</w:t>
            </w:r>
          </w:p>
        </w:tc>
      </w:tr>
      <w:tr w:rsidR="00CB7C46" w:rsidRPr="00CB7C46" w14:paraId="4E731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CA48" w14:textId="77777777" w:rsidR="00CB7C46" w:rsidRPr="00CB7C46" w:rsidRDefault="00CB7C46" w:rsidP="00CB7C46">
            <w:r w:rsidRPr="00CB7C46">
              <w:t>13</w:t>
            </w:r>
          </w:p>
        </w:tc>
        <w:tc>
          <w:tcPr>
            <w:tcW w:w="0" w:type="auto"/>
            <w:vAlign w:val="center"/>
            <w:hideMark/>
          </w:tcPr>
          <w:p w14:paraId="7B752949" w14:textId="77777777" w:rsidR="00CB7C46" w:rsidRPr="00CB7C46" w:rsidRDefault="00CB7C46" w:rsidP="00CB7C46">
            <w:r w:rsidRPr="00CB7C46">
              <w:rPr>
                <w:b/>
                <w:bCs/>
              </w:rPr>
              <w:t>Competitive Benchmark</w:t>
            </w:r>
          </w:p>
        </w:tc>
        <w:tc>
          <w:tcPr>
            <w:tcW w:w="0" w:type="auto"/>
            <w:vAlign w:val="center"/>
            <w:hideMark/>
          </w:tcPr>
          <w:p w14:paraId="58BDBC8B" w14:textId="77777777" w:rsidR="00CB7C46" w:rsidRPr="00CB7C46" w:rsidRDefault="00CB7C46" w:rsidP="00CB7C46">
            <w:r w:rsidRPr="00CB7C46">
              <w:t>/brands/[</w:t>
            </w:r>
            <w:proofErr w:type="spellStart"/>
            <w:r w:rsidRPr="00CB7C46">
              <w:t>brandId</w:t>
            </w:r>
            <w:proofErr w:type="spellEnd"/>
            <w:r w:rsidRPr="00CB7C46">
              <w:t>]/visibility/competitive</w:t>
            </w:r>
          </w:p>
        </w:tc>
        <w:tc>
          <w:tcPr>
            <w:tcW w:w="0" w:type="auto"/>
            <w:vAlign w:val="center"/>
            <w:hideMark/>
          </w:tcPr>
          <w:p w14:paraId="01F71769" w14:textId="77777777" w:rsidR="00CB7C46" w:rsidRPr="00CB7C46" w:rsidRDefault="00CB7C46" w:rsidP="00CB7C46">
            <w:r w:rsidRPr="00CB7C46">
              <w:t xml:space="preserve">Share-of-voice vs competitors </w:t>
            </w:r>
            <w:r w:rsidRPr="00CB7C46">
              <w:lastRenderedPageBreak/>
              <w:t>(drill-down from Visibility)</w:t>
            </w:r>
          </w:p>
        </w:tc>
        <w:tc>
          <w:tcPr>
            <w:tcW w:w="0" w:type="auto"/>
            <w:vAlign w:val="center"/>
            <w:hideMark/>
          </w:tcPr>
          <w:p w14:paraId="7F49D4BB" w14:textId="77777777" w:rsidR="00CB7C46" w:rsidRPr="00CB7C46" w:rsidRDefault="00CB7C46" w:rsidP="00CB7C46">
            <w:r w:rsidRPr="00CB7C46">
              <w:lastRenderedPageBreak/>
              <w:t>S3/S7/S8 (Agency+)</w:t>
            </w:r>
          </w:p>
        </w:tc>
      </w:tr>
      <w:tr w:rsidR="00CB7C46" w:rsidRPr="00CB7C46" w14:paraId="3EEB4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EF4F5" w14:textId="77777777" w:rsidR="00CB7C46" w:rsidRPr="00CB7C46" w:rsidRDefault="00CB7C46" w:rsidP="00CB7C46">
            <w:r w:rsidRPr="00CB7C46">
              <w:t>14</w:t>
            </w:r>
          </w:p>
        </w:tc>
        <w:tc>
          <w:tcPr>
            <w:tcW w:w="0" w:type="auto"/>
            <w:vAlign w:val="center"/>
            <w:hideMark/>
          </w:tcPr>
          <w:p w14:paraId="2EA82C61" w14:textId="77777777" w:rsidR="00CB7C46" w:rsidRPr="00CB7C46" w:rsidRDefault="00CB7C46" w:rsidP="00CB7C46">
            <w:r w:rsidRPr="00CB7C46">
              <w:rPr>
                <w:b/>
                <w:bCs/>
              </w:rPr>
              <w:t>Content Draft Editor</w:t>
            </w:r>
          </w:p>
        </w:tc>
        <w:tc>
          <w:tcPr>
            <w:tcW w:w="0" w:type="auto"/>
            <w:vAlign w:val="center"/>
            <w:hideMark/>
          </w:tcPr>
          <w:p w14:paraId="04BB42C2" w14:textId="77777777" w:rsidR="00CB7C46" w:rsidRPr="00CB7C46" w:rsidRDefault="00CB7C46" w:rsidP="00CB7C46">
            <w:r w:rsidRPr="00CB7C46">
              <w:t>/brands/[</w:t>
            </w:r>
            <w:proofErr w:type="spellStart"/>
            <w:r w:rsidRPr="00CB7C46">
              <w:t>brandId</w:t>
            </w:r>
            <w:proofErr w:type="spellEnd"/>
            <w:r w:rsidRPr="00CB7C46">
              <w:t>]/workflow/drafts/[</w:t>
            </w:r>
            <w:proofErr w:type="spellStart"/>
            <w:r w:rsidRPr="00CB7C46">
              <w:t>draftId</w:t>
            </w:r>
            <w:proofErr w:type="spellEnd"/>
            <w:r w:rsidRPr="00CB7C46">
              <w:t>]</w:t>
            </w:r>
          </w:p>
        </w:tc>
        <w:tc>
          <w:tcPr>
            <w:tcW w:w="0" w:type="auto"/>
            <w:vAlign w:val="center"/>
            <w:hideMark/>
          </w:tcPr>
          <w:p w14:paraId="1EFCC4D3" w14:textId="77777777" w:rsidR="00CB7C46" w:rsidRPr="00CB7C46" w:rsidRDefault="00CB7C46" w:rsidP="00CB7C46">
            <w:r w:rsidRPr="00CB7C46">
              <w:t>Edit/approve a generated content draft (drill-down from Workflow)</w:t>
            </w:r>
          </w:p>
        </w:tc>
        <w:tc>
          <w:tcPr>
            <w:tcW w:w="0" w:type="auto"/>
            <w:vAlign w:val="center"/>
            <w:hideMark/>
          </w:tcPr>
          <w:p w14:paraId="62179CE8" w14:textId="77777777" w:rsidR="00CB7C46" w:rsidRPr="00CB7C46" w:rsidRDefault="00CB7C46" w:rsidP="00CB7C46">
            <w:r w:rsidRPr="00CB7C46">
              <w:t>S2</w:t>
            </w:r>
          </w:p>
        </w:tc>
      </w:tr>
    </w:tbl>
    <w:p w14:paraId="638FF88B" w14:textId="77777777" w:rsidR="00CB7C46" w:rsidRPr="00CB7C46" w:rsidRDefault="00CB7C46" w:rsidP="00CB7C46">
      <w:pPr>
        <w:rPr>
          <w:b/>
          <w:bCs/>
        </w:rPr>
      </w:pPr>
      <w:r w:rsidRPr="00CB7C46">
        <w:rPr>
          <w:b/>
          <w:bCs/>
        </w:rPr>
        <w:t>How this maps to your build order</w:t>
      </w:r>
    </w:p>
    <w:p w14:paraId="253EDFE3" w14:textId="77777777" w:rsidR="00CB7C46" w:rsidRPr="00CB7C46" w:rsidRDefault="00CB7C46" w:rsidP="00CB7C46">
      <w:r w:rsidRPr="00CB7C46">
        <w:t>Since pages come online as you build sprints, here's the practical sequencing — when you finish each Phase 2 sprint, these are the screens to test:</w:t>
      </w:r>
    </w:p>
    <w:p w14:paraId="781FD6D0" w14:textId="77777777" w:rsidR="00CB7C46" w:rsidRPr="00CB7C46" w:rsidRDefault="00CB7C46" w:rsidP="00CB7C46">
      <w:pPr>
        <w:numPr>
          <w:ilvl w:val="0"/>
          <w:numId w:val="2"/>
        </w:numPr>
      </w:pPr>
      <w:r w:rsidRPr="00CB7C46">
        <w:rPr>
          <w:b/>
          <w:bCs/>
        </w:rPr>
        <w:t>After S2</w:t>
      </w:r>
      <w:r w:rsidRPr="00CB7C46">
        <w:t xml:space="preserve"> → Enhanced Dashboard (base), Content Draft Editor, Autopilot (base)</w:t>
      </w:r>
    </w:p>
    <w:p w14:paraId="7880D11C" w14:textId="77777777" w:rsidR="00CB7C46" w:rsidRPr="00CB7C46" w:rsidRDefault="00CB7C46" w:rsidP="00CB7C46">
      <w:pPr>
        <w:numPr>
          <w:ilvl w:val="0"/>
          <w:numId w:val="2"/>
        </w:numPr>
      </w:pPr>
      <w:r w:rsidRPr="00CB7C46">
        <w:rPr>
          <w:b/>
          <w:bCs/>
        </w:rPr>
        <w:t>After S3</w:t>
      </w:r>
      <w:r w:rsidRPr="00CB7C46">
        <w:t xml:space="preserve"> → Visibility Hub, Citation Failure, Competitive Benchmark (base) — </w:t>
      </w:r>
      <w:r w:rsidRPr="00CB7C46">
        <w:rPr>
          <w:i/>
          <w:iCs/>
        </w:rPr>
        <w:t>the first big cluster</w:t>
      </w:r>
    </w:p>
    <w:p w14:paraId="00E32094" w14:textId="77777777" w:rsidR="00CB7C46" w:rsidRPr="00CB7C46" w:rsidRDefault="00CB7C46" w:rsidP="00CB7C46">
      <w:pPr>
        <w:numPr>
          <w:ilvl w:val="0"/>
          <w:numId w:val="2"/>
        </w:numPr>
      </w:pPr>
      <w:r w:rsidRPr="00CB7C46">
        <w:rPr>
          <w:b/>
          <w:bCs/>
        </w:rPr>
        <w:t>After S4</w:t>
      </w:r>
      <w:r w:rsidRPr="00CB7C46">
        <w:t xml:space="preserve"> → Reports</w:t>
      </w:r>
    </w:p>
    <w:p w14:paraId="2465758E" w14:textId="77777777" w:rsidR="00CB7C46" w:rsidRPr="00CB7C46" w:rsidRDefault="00CB7C46" w:rsidP="00CB7C46">
      <w:pPr>
        <w:numPr>
          <w:ilvl w:val="0"/>
          <w:numId w:val="2"/>
        </w:numPr>
      </w:pPr>
      <w:r w:rsidRPr="00CB7C46">
        <w:rPr>
          <w:b/>
          <w:bCs/>
        </w:rPr>
        <w:t>After S5</w:t>
      </w:r>
      <w:r w:rsidRPr="00CB7C46">
        <w:t xml:space="preserve"> → Trust Hub, Team Management (base)</w:t>
      </w:r>
    </w:p>
    <w:p w14:paraId="635B8D5F" w14:textId="77777777" w:rsidR="00CB7C46" w:rsidRPr="00CB7C46" w:rsidRDefault="00CB7C46" w:rsidP="00CB7C46">
      <w:pPr>
        <w:numPr>
          <w:ilvl w:val="0"/>
          <w:numId w:val="2"/>
        </w:numPr>
      </w:pPr>
      <w:r w:rsidRPr="00CB7C46">
        <w:rPr>
          <w:b/>
          <w:bCs/>
        </w:rPr>
        <w:t>After S6</w:t>
      </w:r>
      <w:r w:rsidRPr="00CB7C46">
        <w:t xml:space="preserve"> → Retrieval Hub </w:t>
      </w:r>
      <w:r w:rsidRPr="00CB7C46">
        <w:rPr>
          <w:i/>
          <w:iCs/>
        </w:rPr>
        <w:t>(this is where your Task-Fit detection + CDN-shield work surfaces — the stuff we've been reviewing)</w:t>
      </w:r>
    </w:p>
    <w:p w14:paraId="4A4B511C" w14:textId="77777777" w:rsidR="00CB7C46" w:rsidRPr="00CB7C46" w:rsidRDefault="00CB7C46" w:rsidP="00CB7C46">
      <w:pPr>
        <w:numPr>
          <w:ilvl w:val="0"/>
          <w:numId w:val="2"/>
        </w:numPr>
      </w:pPr>
      <w:r w:rsidRPr="00CB7C46">
        <w:rPr>
          <w:b/>
          <w:bCs/>
        </w:rPr>
        <w:t>After S7</w:t>
      </w:r>
      <w:r w:rsidRPr="00CB7C46">
        <w:t xml:space="preserve"> → Discovery Hub, competitive enrichment</w:t>
      </w:r>
    </w:p>
    <w:p w14:paraId="46738E5E" w14:textId="77777777" w:rsidR="00CB7C46" w:rsidRPr="00CB7C46" w:rsidRDefault="00CB7C46" w:rsidP="00CB7C46">
      <w:pPr>
        <w:numPr>
          <w:ilvl w:val="0"/>
          <w:numId w:val="2"/>
        </w:numPr>
      </w:pPr>
      <w:r w:rsidRPr="00CB7C46">
        <w:rPr>
          <w:b/>
          <w:bCs/>
        </w:rPr>
        <w:t>After S8</w:t>
      </w:r>
      <w:r w:rsidRPr="00CB7C46">
        <w:t xml:space="preserve"> → Team/RBAC finalised, Data Residency, Workflow governance</w:t>
      </w:r>
    </w:p>
    <w:p w14:paraId="5A2974E7" w14:textId="77777777" w:rsidR="00CB7C46" w:rsidRPr="00CB7C46" w:rsidRDefault="00CB7C46" w:rsidP="00CB7C46">
      <w:pPr>
        <w:numPr>
          <w:ilvl w:val="0"/>
          <w:numId w:val="2"/>
        </w:numPr>
      </w:pPr>
      <w:r w:rsidRPr="00CB7C46">
        <w:rPr>
          <w:b/>
          <w:bCs/>
        </w:rPr>
        <w:t>After S9</w:t>
      </w:r>
      <w:r w:rsidRPr="00CB7C46">
        <w:t xml:space="preserve"> → Health Check, Autopilot Loop (full), Dashboard (final) — </w:t>
      </w:r>
      <w:r w:rsidRPr="00CB7C46">
        <w:rPr>
          <w:i/>
          <w:iCs/>
        </w:rPr>
        <w:t>the capstone screens</w:t>
      </w:r>
    </w:p>
    <w:p w14:paraId="0376AA13" w14:textId="77777777" w:rsidR="00CB7C46" w:rsidRPr="00CB7C46" w:rsidRDefault="00CB7C46" w:rsidP="00CB7C46">
      <w:pPr>
        <w:rPr>
          <w:b/>
          <w:bCs/>
        </w:rPr>
      </w:pPr>
      <w:r w:rsidRPr="00CB7C46">
        <w:rPr>
          <w:b/>
          <w:bCs/>
        </w:rPr>
        <w:t xml:space="preserve">The cross-cutting things to test on </w:t>
      </w:r>
      <w:r w:rsidRPr="00CB7C46">
        <w:rPr>
          <w:b/>
          <w:bCs/>
          <w:i/>
          <w:iCs/>
        </w:rPr>
        <w:t>every</w:t>
      </w:r>
      <w:r w:rsidRPr="00CB7C46">
        <w:rPr>
          <w:b/>
          <w:bCs/>
        </w:rPr>
        <w:t xml:space="preserve"> Phase 2 page</w:t>
      </w:r>
    </w:p>
    <w:p w14:paraId="7A673A72" w14:textId="77777777" w:rsidR="00CB7C46" w:rsidRPr="00CB7C46" w:rsidRDefault="00CB7C46" w:rsidP="00CB7C46">
      <w:r w:rsidRPr="00CB7C46">
        <w:t>Beyond each page's specific content, these apply across all 14 (they're locked Phase 2 build rules from your canon):</w:t>
      </w:r>
    </w:p>
    <w:p w14:paraId="653A134F" w14:textId="77777777" w:rsidR="00CB7C46" w:rsidRPr="00CB7C46" w:rsidRDefault="00CB7C46" w:rsidP="00CB7C46">
      <w:pPr>
        <w:numPr>
          <w:ilvl w:val="0"/>
          <w:numId w:val="3"/>
        </w:numPr>
      </w:pPr>
      <w:r w:rsidRPr="00CB7C46">
        <w:rPr>
          <w:b/>
          <w:bCs/>
        </w:rPr>
        <w:t>Tier-gating correctness</w:t>
      </w:r>
      <w:r w:rsidRPr="00CB7C46">
        <w:t xml:space="preserve"> — paid screens render for the right tier; lower tiers see the correct locked teaser (Discovery is the clearest case: Agency+ only, Growth sees a teaser).</w:t>
      </w:r>
    </w:p>
    <w:p w14:paraId="0003AD1F" w14:textId="77777777" w:rsidR="00CB7C46" w:rsidRPr="00CB7C46" w:rsidRDefault="00CB7C46" w:rsidP="00CB7C46">
      <w:pPr>
        <w:numPr>
          <w:ilvl w:val="0"/>
          <w:numId w:val="3"/>
        </w:numPr>
      </w:pPr>
      <w:r w:rsidRPr="00CB7C46">
        <w:rPr>
          <w:b/>
          <w:bCs/>
        </w:rPr>
        <w:t>Brand-isolation</w:t>
      </w:r>
      <w:r w:rsidRPr="00CB7C46">
        <w:t xml:space="preserve"> — every brand-scoped page must enforce </w:t>
      </w:r>
      <w:proofErr w:type="spellStart"/>
      <w:proofErr w:type="gramStart"/>
      <w:r w:rsidRPr="00CB7C46">
        <w:t>assertBrandAccess</w:t>
      </w:r>
      <w:proofErr w:type="spellEnd"/>
      <w:r w:rsidRPr="00CB7C46">
        <w:t>(</w:t>
      </w:r>
      <w:proofErr w:type="gramEnd"/>
      <w:r w:rsidRPr="00CB7C46">
        <w:t xml:space="preserve">user, </w:t>
      </w:r>
      <w:proofErr w:type="spellStart"/>
      <w:r w:rsidRPr="00CB7C46">
        <w:t>brandId</w:t>
      </w:r>
      <w:proofErr w:type="spellEnd"/>
      <w:r w:rsidRPr="00CB7C46">
        <w:t xml:space="preserve">) (the canonical gate — org-scoped RLS alone does </w:t>
      </w:r>
      <w:r w:rsidRPr="00CB7C46">
        <w:rPr>
          <w:i/>
          <w:iCs/>
        </w:rPr>
        <w:t>not</w:t>
      </w:r>
      <w:r w:rsidRPr="00CB7C46">
        <w:t xml:space="preserve"> enforce per-brand access). Test that user A can't load user B's brand pages.</w:t>
      </w:r>
    </w:p>
    <w:p w14:paraId="28153590" w14:textId="77777777" w:rsidR="00CB7C46" w:rsidRPr="00CB7C46" w:rsidRDefault="00CB7C46" w:rsidP="00CB7C46">
      <w:pPr>
        <w:numPr>
          <w:ilvl w:val="0"/>
          <w:numId w:val="3"/>
        </w:numPr>
      </w:pPr>
      <w:r w:rsidRPr="00CB7C46">
        <w:rPr>
          <w:b/>
          <w:bCs/>
        </w:rPr>
        <w:lastRenderedPageBreak/>
        <w:t>Explainability contract</w:t>
      </w:r>
      <w:r w:rsidRPr="00CB7C46">
        <w:t xml:space="preserve"> — score-bearing pages must show {rationale, </w:t>
      </w:r>
      <w:proofErr w:type="spellStart"/>
      <w:r w:rsidRPr="00CB7C46">
        <w:t>confidence_label</w:t>
      </w:r>
      <w:proofErr w:type="spellEnd"/>
      <w:r w:rsidRPr="00CB7C46">
        <w:t xml:space="preserve">, </w:t>
      </w:r>
      <w:proofErr w:type="spellStart"/>
      <w:r w:rsidRPr="00CB7C46">
        <w:t>confidence_note</w:t>
      </w:r>
      <w:proofErr w:type="spellEnd"/>
      <w:r w:rsidRPr="00CB7C46">
        <w:t xml:space="preserve">, </w:t>
      </w:r>
      <w:proofErr w:type="spellStart"/>
      <w:r w:rsidRPr="00CB7C46">
        <w:t>top_action</w:t>
      </w:r>
      <w:proofErr w:type="spellEnd"/>
      <w:r w:rsidRPr="00CB7C46">
        <w:t>} (not a bare number). This is the same discipline as the methodology fix — every score needs its honest "why."</w:t>
      </w:r>
    </w:p>
    <w:p w14:paraId="50B48ABD" w14:textId="77777777" w:rsidR="00CB7C46" w:rsidRPr="00CB7C46" w:rsidRDefault="00CB7C46" w:rsidP="00CB7C46">
      <w:pPr>
        <w:numPr>
          <w:ilvl w:val="0"/>
          <w:numId w:val="3"/>
        </w:numPr>
      </w:pPr>
      <w:r w:rsidRPr="00CB7C46">
        <w:rPr>
          <w:b/>
          <w:bCs/>
        </w:rPr>
        <w:t>RM-02 accessibility</w:t>
      </w:r>
      <w:r w:rsidRPr="00CB7C46">
        <w:t xml:space="preserve"> — aria-live regions on dynamic content, and responsive breakpoints (mobile &lt;375px). These are forward build rules in your canon.</w:t>
      </w:r>
    </w:p>
    <w:p w14:paraId="393B4984" w14:textId="77777777" w:rsidR="00CB7C46" w:rsidRPr="00CB7C46" w:rsidRDefault="00CB7C46" w:rsidP="00CB7C46">
      <w:pPr>
        <w:numPr>
          <w:ilvl w:val="0"/>
          <w:numId w:val="3"/>
        </w:numPr>
      </w:pPr>
      <w:r w:rsidRPr="00CB7C46">
        <w:rPr>
          <w:b/>
          <w:bCs/>
        </w:rPr>
        <w:t>The 0–100 vs 0–10 distinction</w:t>
      </w:r>
      <w:r w:rsidRPr="00CB7C46">
        <w:t xml:space="preserve"> — composite scores are 0–100 (the same scale the Phase 1 sample-result fix corrected); don't let any Phase 2 page mislabel them.</w:t>
      </w:r>
    </w:p>
    <w:p w14:paraId="56E295E3" w14:textId="77777777" w:rsidR="00CB7C46" w:rsidRDefault="00CB7C46"/>
    <w:sectPr w:rsidR="00CB7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740E"/>
    <w:multiLevelType w:val="multilevel"/>
    <w:tmpl w:val="29B4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80CBF"/>
    <w:multiLevelType w:val="multilevel"/>
    <w:tmpl w:val="5190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DE229C"/>
    <w:multiLevelType w:val="multilevel"/>
    <w:tmpl w:val="C5F6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320944">
    <w:abstractNumId w:val="1"/>
  </w:num>
  <w:num w:numId="2" w16cid:durableId="1661494688">
    <w:abstractNumId w:val="0"/>
  </w:num>
  <w:num w:numId="3" w16cid:durableId="1047071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46"/>
    <w:rsid w:val="002F4E03"/>
    <w:rsid w:val="00CB7C46"/>
    <w:rsid w:val="00EF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24F3"/>
  <w15:chartTrackingRefBased/>
  <w15:docId w15:val="{3470610C-8A70-4D9A-AF35-B87F7380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1</cp:revision>
  <dcterms:created xsi:type="dcterms:W3CDTF">2026-06-26T12:12:00Z</dcterms:created>
  <dcterms:modified xsi:type="dcterms:W3CDTF">2026-06-26T23:14:00Z</dcterms:modified>
</cp:coreProperties>
</file>