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FE8" w14:textId="762C722C" w:rsidR="006A7988" w:rsidRPr="008D0578" w:rsidRDefault="005F0D91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 w:val="42"/>
          <w:szCs w:val="20"/>
          <w:lang w:val="en-IN" w:eastAsia="en-IN"/>
        </w:rPr>
      </w:pPr>
      <w:r w:rsidRPr="005F0D91">
        <w:rPr>
          <w:rFonts w:cs="Calibri"/>
          <w:b/>
          <w:noProof/>
          <w:color w:val="4A442A" w:themeColor="background2" w:themeShade="40"/>
          <w:sz w:val="42"/>
          <w:szCs w:val="20"/>
          <w:lang w:val="en-IN" w:eastAsia="en-IN"/>
        </w:rPr>
        <w:t>KKM</w:t>
      </w:r>
      <w:r w:rsidR="00C604E9">
        <w:rPr>
          <w:rFonts w:cs="Calibri"/>
          <w:b/>
          <w:noProof/>
          <w:color w:val="4A442A" w:themeColor="background2" w:themeShade="40"/>
          <w:sz w:val="42"/>
          <w:szCs w:val="20"/>
          <w:lang w:val="en-IN" w:eastAsia="en-IN"/>
        </w:rPr>
        <w:t xml:space="preserve"> </w:t>
      </w:r>
      <w:r w:rsidRPr="005F0D91">
        <w:rPr>
          <w:rFonts w:cs="Calibri"/>
          <w:b/>
          <w:noProof/>
          <w:color w:val="4A442A" w:themeColor="background2" w:themeShade="40"/>
          <w:sz w:val="42"/>
          <w:szCs w:val="20"/>
          <w:lang w:val="en-IN" w:eastAsia="en-IN"/>
        </w:rPr>
        <w:t>LAKSHMI</w:t>
      </w:r>
    </w:p>
    <w:p w14:paraId="59C5993F" w14:textId="4F78A3C2" w:rsidR="008E39E2" w:rsidRPr="008D0578" w:rsidRDefault="00973F42" w:rsidP="00E84FBE">
      <w:pPr>
        <w:spacing w:after="0" w:line="240" w:lineRule="auto"/>
        <w:jc w:val="both"/>
        <w:rPr>
          <w:rFonts w:cs="Calibri"/>
          <w:sz w:val="20"/>
          <w:szCs w:val="20"/>
        </w:rPr>
      </w:pPr>
      <w:r w:rsidRPr="008D0578">
        <w:rPr>
          <w:rFonts w:cs="Calibri"/>
          <w:sz w:val="20"/>
          <w:szCs w:val="20"/>
        </w:rPr>
        <w:t>+91</w:t>
      </w:r>
      <w:r w:rsidR="002A173A">
        <w:rPr>
          <w:rFonts w:cs="Calibri"/>
          <w:sz w:val="20"/>
          <w:szCs w:val="20"/>
        </w:rPr>
        <w:t xml:space="preserve"> – </w:t>
      </w:r>
      <w:r w:rsidR="005F0D91" w:rsidRPr="005F0D91">
        <w:rPr>
          <w:rFonts w:cs="Calibri"/>
          <w:sz w:val="20"/>
          <w:szCs w:val="20"/>
        </w:rPr>
        <w:t>81976</w:t>
      </w:r>
      <w:r w:rsidR="002A173A">
        <w:rPr>
          <w:rFonts w:cs="Calibri"/>
          <w:sz w:val="20"/>
          <w:szCs w:val="20"/>
        </w:rPr>
        <w:t xml:space="preserve"> </w:t>
      </w:r>
      <w:r w:rsidR="005F0D91" w:rsidRPr="005F0D91">
        <w:rPr>
          <w:rFonts w:cs="Calibri"/>
          <w:sz w:val="20"/>
          <w:szCs w:val="20"/>
        </w:rPr>
        <w:t>69933</w:t>
      </w:r>
      <w:r w:rsidRPr="008D0578">
        <w:rPr>
          <w:rFonts w:cs="Calibri"/>
          <w:sz w:val="20"/>
          <w:szCs w:val="20"/>
        </w:rPr>
        <w:t xml:space="preserve"> </w:t>
      </w:r>
      <w:r w:rsidR="004648D1" w:rsidRPr="008D0578">
        <w:rPr>
          <w:rFonts w:cs="Calibri"/>
          <w:sz w:val="20"/>
          <w:szCs w:val="20"/>
        </w:rPr>
        <w:t xml:space="preserve">| </w:t>
      </w:r>
      <w:hyperlink r:id="rId7" w:history="1">
        <w:r w:rsidR="008E39E2" w:rsidRPr="00E25FB8">
          <w:rPr>
            <w:rStyle w:val="Hyperlink"/>
            <w:rFonts w:cs="Calibri"/>
            <w:sz w:val="20"/>
            <w:szCs w:val="20"/>
          </w:rPr>
          <w:t>lakshmikovvuri11@gmail.com</w:t>
        </w:r>
      </w:hyperlink>
      <w:r w:rsidR="005E350B">
        <w:rPr>
          <w:rFonts w:cs="Calibri"/>
          <w:sz w:val="20"/>
          <w:szCs w:val="20"/>
        </w:rPr>
        <w:t xml:space="preserve"> | </w:t>
      </w:r>
      <w:r w:rsidR="008E39E2" w:rsidRPr="00CC2E6B">
        <w:rPr>
          <w:rFonts w:cs="Calibri"/>
          <w:bCs/>
          <w:sz w:val="20"/>
          <w:szCs w:val="20"/>
        </w:rPr>
        <w:t>K Kanaka Maha Lakshmi, Flat 417, Block D, Neeraja Sarovar Apartment, Kempagowda Main Road, Kithaganur, Bangalore, Pin: 560036.</w:t>
      </w:r>
    </w:p>
    <w:p w14:paraId="1AC019F2" w14:textId="77777777" w:rsidR="00094D21" w:rsidRPr="008D0578" w:rsidRDefault="00094D21" w:rsidP="00E84FBE">
      <w:pPr>
        <w:spacing w:after="0" w:line="240" w:lineRule="auto"/>
        <w:jc w:val="both"/>
        <w:rPr>
          <w:rFonts w:eastAsia="Times New Roman" w:cs="Calibri"/>
          <w:sz w:val="20"/>
          <w:szCs w:val="20"/>
        </w:rPr>
      </w:pPr>
    </w:p>
    <w:p w14:paraId="3D816B5A" w14:textId="47A2ACB6" w:rsidR="00420500" w:rsidRPr="00CC11EC" w:rsidRDefault="00447DF6" w:rsidP="00877EA4">
      <w:pPr>
        <w:spacing w:after="0" w:line="240" w:lineRule="auto"/>
        <w:jc w:val="center"/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</w:pPr>
      <w:r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  <w:t>HR Associate</w:t>
      </w:r>
    </w:p>
    <w:p w14:paraId="2900237A" w14:textId="77777777" w:rsidR="008D0578" w:rsidRPr="00C148B5" w:rsidRDefault="005A6B95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</w:pPr>
      <w:r w:rsidRPr="008D0578"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  <w:t>Summary</w:t>
      </w:r>
    </w:p>
    <w:p w14:paraId="1C079138" w14:textId="5B6B2E01" w:rsidR="005F0D91" w:rsidRPr="005F0D91" w:rsidRDefault="00827482" w:rsidP="00E84FBE">
      <w:pPr>
        <w:spacing w:after="0" w:line="240" w:lineRule="auto"/>
        <w:jc w:val="both"/>
        <w:rPr>
          <w:rFonts w:cs="Calibri"/>
          <w:sz w:val="20"/>
          <w:szCs w:val="20"/>
        </w:rPr>
      </w:pPr>
      <w:r w:rsidRPr="00827482">
        <w:rPr>
          <w:rFonts w:cs="Calibri"/>
          <w:sz w:val="20"/>
          <w:szCs w:val="20"/>
        </w:rPr>
        <w:t xml:space="preserve">Result-driven HR professional with a master's degree in HRM and nearly 4 years of experience in multinational organizations. Adaptable and versatile, excelling in diverse roles and </w:t>
      </w:r>
      <w:r w:rsidR="00AD17AC">
        <w:rPr>
          <w:rFonts w:cs="Calibri"/>
          <w:sz w:val="20"/>
          <w:szCs w:val="20"/>
        </w:rPr>
        <w:t>managing multiple concurrent tasks</w:t>
      </w:r>
      <w:r w:rsidRPr="00827482">
        <w:rPr>
          <w:rFonts w:cs="Calibri"/>
          <w:sz w:val="20"/>
          <w:szCs w:val="20"/>
        </w:rPr>
        <w:t>. Adept at oral and written communication in various languages. Seeking a fulfilling position that fosters personal growth, skill development, and professional advancement. Prior experience as a radio jockey honed content preparation and efficient presentation skills, ensuring seamless communication with listeners</w:t>
      </w:r>
      <w:r w:rsidR="005F0D91" w:rsidRPr="005F0D91">
        <w:rPr>
          <w:rFonts w:cs="Calibri"/>
          <w:sz w:val="20"/>
          <w:szCs w:val="20"/>
        </w:rPr>
        <w:t>.</w:t>
      </w:r>
    </w:p>
    <w:p w14:paraId="6442174A" w14:textId="77777777" w:rsidR="00E726A4" w:rsidRPr="008D0578" w:rsidRDefault="00E726A4" w:rsidP="00E84FBE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56845E74" w14:textId="77777777" w:rsidR="009C0C3A" w:rsidRPr="008D0578" w:rsidRDefault="00D41EE7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</w:pPr>
      <w:r w:rsidRPr="008D0578"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  <w:t>Core Competencies</w:t>
      </w:r>
    </w:p>
    <w:p w14:paraId="58A2891C" w14:textId="336D65D6" w:rsidR="00684359" w:rsidRPr="005F0D91" w:rsidRDefault="00684359" w:rsidP="00E84F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F0D91">
        <w:rPr>
          <w:rFonts w:cs="Calibri"/>
          <w:sz w:val="20"/>
          <w:szCs w:val="20"/>
        </w:rPr>
        <w:t xml:space="preserve">Good Knowledge in MS Office (Word, Excel and </w:t>
      </w:r>
      <w:r w:rsidR="005E7E0C">
        <w:rPr>
          <w:rFonts w:cs="Calibri"/>
          <w:sz w:val="20"/>
          <w:szCs w:val="20"/>
        </w:rPr>
        <w:t>PowerPoint</w:t>
      </w:r>
      <w:r w:rsidRPr="005F0D91">
        <w:rPr>
          <w:rFonts w:cs="Calibri"/>
          <w:sz w:val="20"/>
          <w:szCs w:val="20"/>
        </w:rPr>
        <w:t>)</w:t>
      </w:r>
    </w:p>
    <w:p w14:paraId="6E72EF48" w14:textId="5FBA711D" w:rsidR="00684359" w:rsidRPr="005F0D91" w:rsidRDefault="00684359" w:rsidP="00E84F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F0D91">
        <w:rPr>
          <w:rFonts w:cs="Calibri"/>
          <w:sz w:val="20"/>
          <w:szCs w:val="20"/>
        </w:rPr>
        <w:t>Also undergone training in several IT subjects like C, C++, Java</w:t>
      </w:r>
      <w:r w:rsidR="005E7E0C">
        <w:rPr>
          <w:rFonts w:cs="Calibri"/>
          <w:sz w:val="20"/>
          <w:szCs w:val="20"/>
        </w:rPr>
        <w:t>,</w:t>
      </w:r>
      <w:r w:rsidRPr="005F0D91">
        <w:rPr>
          <w:rFonts w:cs="Calibri"/>
          <w:sz w:val="20"/>
          <w:szCs w:val="20"/>
        </w:rPr>
        <w:t xml:space="preserve"> and Testing tools</w:t>
      </w:r>
    </w:p>
    <w:p w14:paraId="4A527D84" w14:textId="22D65A8B" w:rsidR="00684359" w:rsidRPr="005F0D91" w:rsidRDefault="00684359" w:rsidP="00E84F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F0D91">
        <w:rPr>
          <w:rFonts w:cs="Calibri"/>
          <w:sz w:val="20"/>
          <w:szCs w:val="20"/>
        </w:rPr>
        <w:t xml:space="preserve">Good knowledge of </w:t>
      </w:r>
      <w:r w:rsidR="005E7E0C">
        <w:rPr>
          <w:rFonts w:cs="Calibri"/>
          <w:sz w:val="20"/>
          <w:szCs w:val="20"/>
        </w:rPr>
        <w:t xml:space="preserve">the </w:t>
      </w:r>
      <w:r w:rsidRPr="005F0D91">
        <w:rPr>
          <w:rFonts w:cs="Calibri"/>
          <w:sz w:val="20"/>
          <w:szCs w:val="20"/>
        </w:rPr>
        <w:t>ITIL Process</w:t>
      </w:r>
    </w:p>
    <w:p w14:paraId="3C65FECB" w14:textId="77777777" w:rsidR="009C0C3A" w:rsidRPr="008D0578" w:rsidRDefault="009C0C3A" w:rsidP="00E84FBE">
      <w:pPr>
        <w:spacing w:after="0" w:line="240" w:lineRule="auto"/>
        <w:jc w:val="both"/>
        <w:rPr>
          <w:rFonts w:cs="Calibri"/>
          <w:b/>
          <w:bCs/>
          <w:color w:val="215868" w:themeColor="accent5" w:themeShade="80"/>
          <w:sz w:val="20"/>
          <w:szCs w:val="20"/>
        </w:rPr>
      </w:pPr>
    </w:p>
    <w:p w14:paraId="2FEC90E8" w14:textId="5398C8FC" w:rsidR="00441B15" w:rsidRPr="008D0578" w:rsidRDefault="00786AED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</w:pPr>
      <w:r w:rsidRPr="008D0578"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  <w:t xml:space="preserve">Academics </w:t>
      </w:r>
    </w:p>
    <w:p w14:paraId="3A3DF5E7" w14:textId="5440E731" w:rsidR="005F0D91" w:rsidRPr="005F0D91" w:rsidRDefault="00827482" w:rsidP="00E84F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F0D91">
        <w:rPr>
          <w:rFonts w:cs="Calibri"/>
          <w:sz w:val="20"/>
          <w:szCs w:val="20"/>
        </w:rPr>
        <w:t>Masters</w:t>
      </w:r>
      <w:r w:rsidR="005F0D91" w:rsidRPr="005F0D91">
        <w:rPr>
          <w:rFonts w:cs="Calibri"/>
          <w:sz w:val="20"/>
          <w:szCs w:val="20"/>
        </w:rPr>
        <w:t xml:space="preserve"> in human resources management (MHRM) from Andhra University, Visakhapatnam.</w:t>
      </w:r>
    </w:p>
    <w:p w14:paraId="10F7595C" w14:textId="77777777" w:rsidR="00B24AFE" w:rsidRDefault="00B24AFE" w:rsidP="00E84FBE">
      <w:pPr>
        <w:spacing w:after="0" w:line="240" w:lineRule="auto"/>
        <w:jc w:val="both"/>
        <w:rPr>
          <w:rFonts w:cs="Calibri"/>
          <w:b/>
          <w:bCs/>
          <w:color w:val="215868" w:themeColor="accent5" w:themeShade="80"/>
          <w:sz w:val="20"/>
          <w:szCs w:val="20"/>
        </w:rPr>
      </w:pPr>
    </w:p>
    <w:p w14:paraId="7C8410C6" w14:textId="39FCEB3F" w:rsidR="005776B8" w:rsidRPr="002A173A" w:rsidRDefault="008869AF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</w:pPr>
      <w:r w:rsidRPr="008D0578">
        <w:rPr>
          <w:rFonts w:cs="Calibri"/>
          <w:b/>
          <w:noProof/>
          <w:color w:val="4A442A" w:themeColor="background2" w:themeShade="40"/>
          <w:sz w:val="28"/>
          <w:szCs w:val="20"/>
          <w:lang w:val="en-IN" w:eastAsia="en-IN"/>
        </w:rPr>
        <w:t>Experience Details</w:t>
      </w:r>
    </w:p>
    <w:p w14:paraId="6D0A63F4" w14:textId="28BB6DC4" w:rsidR="005F0D91" w:rsidRPr="00C604E9" w:rsidRDefault="005F0D91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</w:pP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Amazon Development Centre (India) Pvt. Ltd.,</w:t>
      </w:r>
      <w:r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</w:t>
      </w: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Bangalore</w:t>
      </w:r>
      <w:r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| </w:t>
      </w: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Nov</w:t>
      </w:r>
      <w:r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</w:t>
      </w: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2020 </w:t>
      </w:r>
      <w:r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–</w:t>
      </w: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</w:t>
      </w:r>
      <w:r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T</w:t>
      </w: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ill date</w:t>
      </w:r>
    </w:p>
    <w:p w14:paraId="2CF1BC7C" w14:textId="396EB9EA" w:rsidR="005F0D91" w:rsidRPr="005F0D91" w:rsidRDefault="005F0D91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</w:pP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HR Associate 2</w:t>
      </w:r>
    </w:p>
    <w:p w14:paraId="15CA7FF7" w14:textId="149242FE" w:rsidR="005F0D91" w:rsidRPr="005F0D91" w:rsidRDefault="005F0D91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</w:pP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Assignment: US Case Specialist (DLS) </w:t>
      </w:r>
      <w:r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| </w:t>
      </w: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April 2022 </w:t>
      </w:r>
      <w:r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–</w:t>
      </w:r>
      <w:r w:rsidRPr="005F0D91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Till Date</w:t>
      </w:r>
    </w:p>
    <w:p w14:paraId="15E0B757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Manage all types of leave of absence and disability life events for employees, providing comprehensive support and guidance throughout the process.</w:t>
      </w:r>
    </w:p>
    <w:p w14:paraId="68E63CA6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Respond to inquiries about leave and disability events, explaining available benefits and options to employees.</w:t>
      </w:r>
    </w:p>
    <w:p w14:paraId="63B1A769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Utilize duration guidelines, best practice tools, and internal resources to oversee leave events effectively.</w:t>
      </w:r>
    </w:p>
    <w:p w14:paraId="317051B2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Adapt case management plans to accommodate changing employee needs.</w:t>
      </w:r>
    </w:p>
    <w:p w14:paraId="3CFAD861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Handle delicate situations and troubleshoot problems to minimize disruptions during leave events.</w:t>
      </w:r>
    </w:p>
    <w:p w14:paraId="7E4BDC59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Ensure timely and effective communication with employees and stakeholders, addressing any issues that arise.</w:t>
      </w:r>
    </w:p>
    <w:p w14:paraId="3F513DBD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Facilitate smooth transitions for employees returning to work after a leave of absence.</w:t>
      </w:r>
    </w:p>
    <w:p w14:paraId="2ABA5BCB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Educate managers and business partners on employee concerns and needs related to leaves of absence.</w:t>
      </w:r>
    </w:p>
    <w:p w14:paraId="4A60564F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Ensure compliance with standard work, federal/state regulations, and company policies.</w:t>
      </w:r>
    </w:p>
    <w:p w14:paraId="62B54D43" w14:textId="6CDBED30" w:rsidR="005F0D91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Collaborate with third-party administrators, HR, Safety, Legal, Payroll, Benefits, and other departments as necessary.</w:t>
      </w:r>
    </w:p>
    <w:p w14:paraId="348B3174" w14:textId="77777777" w:rsidR="00AA6F62" w:rsidRDefault="00AA6F62" w:rsidP="00E84FBE">
      <w:pPr>
        <w:spacing w:after="0" w:line="240" w:lineRule="auto"/>
        <w:jc w:val="both"/>
        <w:rPr>
          <w:rFonts w:ascii="Century Gothic" w:hAnsi="Century Gothic"/>
        </w:rPr>
      </w:pPr>
    </w:p>
    <w:p w14:paraId="23C667FC" w14:textId="792AC38C" w:rsidR="005F0D91" w:rsidRPr="00CC2E6B" w:rsidRDefault="005F0D91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</w:pPr>
      <w:r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Assignment: CRC. SR. Associate 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|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Nov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2020 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–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Mar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2022</w:t>
      </w:r>
    </w:p>
    <w:p w14:paraId="62B6610A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Serve as a primary point of contact for Amazon employees regarding time away from work due to illness or quarantine.</w:t>
      </w:r>
    </w:p>
    <w:p w14:paraId="09B5A7DC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Provide accurate and empathetic responses to employee inquiries about HR policies, time off policies, pay implications, and benefits.</w:t>
      </w:r>
    </w:p>
    <w:p w14:paraId="18F553A1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Manage COVID-related absence cases from start to finish, demonstrating empathy and good judgment.</w:t>
      </w:r>
    </w:p>
    <w:p w14:paraId="1695FD84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Resolve queries by referring to documentation and escalate issues when necessary.</w:t>
      </w:r>
    </w:p>
    <w:p w14:paraId="132B6302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Handle customer absence claims, ensuring timely and accurate resolution.</w:t>
      </w:r>
    </w:p>
    <w:p w14:paraId="02820418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Assess new claims and classify the type of absence required.</w:t>
      </w:r>
    </w:p>
    <w:p w14:paraId="50E3C151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Keep employees informed about the status of their claims and provide updates as needed.</w:t>
      </w:r>
    </w:p>
    <w:p w14:paraId="4C7C2DE6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Ensure all tasks and decisions are completed within service level agreements (SLAs).</w:t>
      </w:r>
    </w:p>
    <w:p w14:paraId="52F9A97E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Apply policy and regulations effectively to ambiguous claim requests, using sound judgment.</w:t>
      </w:r>
    </w:p>
    <w:p w14:paraId="543826EF" w14:textId="77777777" w:rsidR="00CC2E6B" w:rsidRPr="00CC2E6B" w:rsidRDefault="00CC2E6B" w:rsidP="00E84FBE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4DEDA288" w14:textId="1A374946" w:rsidR="005F0D91" w:rsidRPr="00CC2E6B" w:rsidRDefault="005F0D91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</w:pPr>
      <w:r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Accenture Solutions Private Limited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,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Hyderabad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|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Jun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2018 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–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Oct</w:t>
      </w:r>
      <w:r w:rsid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 xml:space="preserve"> </w:t>
      </w:r>
      <w:r w:rsidR="00CC2E6B"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2020</w:t>
      </w:r>
    </w:p>
    <w:p w14:paraId="5E985472" w14:textId="5B74EA92" w:rsidR="005F0D91" w:rsidRPr="00CC2E6B" w:rsidRDefault="005F0D91" w:rsidP="00E84FBE">
      <w:pPr>
        <w:spacing w:after="0" w:line="240" w:lineRule="auto"/>
        <w:jc w:val="both"/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</w:pPr>
      <w:r w:rsidRPr="00CC2E6B">
        <w:rPr>
          <w:rFonts w:cs="Calibri"/>
          <w:b/>
          <w:noProof/>
          <w:color w:val="4A442A" w:themeColor="background2" w:themeShade="40"/>
          <w:szCs w:val="20"/>
          <w:lang w:val="en-IN" w:eastAsia="en-IN"/>
        </w:rPr>
        <w:t>Content Analyst. (Supporting Global Leader in Social Network)</w:t>
      </w:r>
    </w:p>
    <w:p w14:paraId="5A6D4F95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Reviewed advertisements for various countries, including the US, India, and Indonesia, to ensure compliance with regional and country-specific regulations.</w:t>
      </w:r>
    </w:p>
    <w:p w14:paraId="2E92DD4C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Examined political advertisements, applying client-provided rulebooks to determine suitability for running.</w:t>
      </w:r>
    </w:p>
    <w:p w14:paraId="5340821A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Identified and addressed regional or international trade violations in marketing and sales advertisements.</w:t>
      </w:r>
    </w:p>
    <w:p w14:paraId="6CCC02F3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Adhered to local laws and guidelines by avoiding explicit content and violence.</w:t>
      </w:r>
    </w:p>
    <w:p w14:paraId="699A0682" w14:textId="77777777" w:rsidR="00AA6F62" w:rsidRPr="00AA6F6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Reviewed and approved valid US political advertisements, categorizing others accordingly.</w:t>
      </w:r>
    </w:p>
    <w:p w14:paraId="46BAE782" w14:textId="08C00C12" w:rsidR="005776B8" w:rsidRPr="00827482" w:rsidRDefault="00AA6F62" w:rsidP="00E84FB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A6F62">
        <w:rPr>
          <w:rFonts w:cs="Calibri"/>
          <w:sz w:val="20"/>
          <w:szCs w:val="20"/>
        </w:rPr>
        <w:t>Evaluated political advertisements from Indonesia and India.</w:t>
      </w:r>
    </w:p>
    <w:sectPr w:rsidR="005776B8" w:rsidRPr="00827482" w:rsidSect="001B4963">
      <w:headerReference w:type="default" r:id="rId8"/>
      <w:type w:val="continuous"/>
      <w:pgSz w:w="11909" w:h="16834" w:code="9"/>
      <w:pgMar w:top="864" w:right="994" w:bottom="630" w:left="851" w:header="720" w:footer="720" w:gutter="0"/>
      <w:pgBorders w:offsetFrom="page">
        <w:top w:val="single" w:sz="36" w:space="0" w:color="C4BC96" w:themeColor="background2" w:themeShade="BF"/>
        <w:left w:val="single" w:sz="36" w:space="0" w:color="C4BC96" w:themeColor="background2" w:themeShade="BF"/>
        <w:bottom w:val="single" w:sz="36" w:space="0" w:color="C4BC96" w:themeColor="background2" w:themeShade="BF"/>
        <w:right w:val="single" w:sz="36" w:space="0" w:color="C4BC96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849C" w14:textId="77777777" w:rsidR="009104B0" w:rsidRDefault="009104B0" w:rsidP="00CE24CB">
      <w:pPr>
        <w:spacing w:after="0" w:line="240" w:lineRule="auto"/>
      </w:pPr>
      <w:r>
        <w:separator/>
      </w:r>
    </w:p>
  </w:endnote>
  <w:endnote w:type="continuationSeparator" w:id="0">
    <w:p w14:paraId="6685EA09" w14:textId="77777777" w:rsidR="009104B0" w:rsidRDefault="009104B0" w:rsidP="00CE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B37C" w14:textId="77777777" w:rsidR="009104B0" w:rsidRDefault="009104B0" w:rsidP="00CE24CB">
      <w:pPr>
        <w:spacing w:after="0" w:line="240" w:lineRule="auto"/>
      </w:pPr>
      <w:r>
        <w:separator/>
      </w:r>
    </w:p>
  </w:footnote>
  <w:footnote w:type="continuationSeparator" w:id="0">
    <w:p w14:paraId="0528BDAE" w14:textId="77777777" w:rsidR="009104B0" w:rsidRDefault="009104B0" w:rsidP="00CE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F8A6" w14:textId="77777777" w:rsidR="00CE24CB" w:rsidRDefault="005251E4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032DFD" wp14:editId="1407F2A4">
              <wp:simplePos x="0" y="0"/>
              <wp:positionH relativeFrom="column">
                <wp:posOffset>4173855</wp:posOffset>
              </wp:positionH>
              <wp:positionV relativeFrom="paragraph">
                <wp:posOffset>-2378075</wp:posOffset>
              </wp:positionV>
              <wp:extent cx="4373880" cy="4510405"/>
              <wp:effectExtent l="8890" t="12700" r="8255" b="10795"/>
              <wp:wrapNone/>
              <wp:docPr id="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73880" cy="451040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90000"/>
                          <a:lumOff val="0"/>
                        </a:schemeClr>
                      </a:solidFill>
                      <a:ln w="9525"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AB9C4A0" id="Oval 2" o:spid="_x0000_s1026" style="position:absolute;margin-left:328.65pt;margin-top:-187.25pt;width:344.4pt;height:35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PDMgIAAJoEAAAOAAAAZHJzL2Uyb0RvYy54bWy0VM1u2zAMvg/YOwi6L3ZSZ02MOEWRrsOA&#10;ri3Q7QEUWbaFyaJGKXG6px8lp1m63YbNB0EkxY8/H+nV1aE3bK/Qa7AVn05yzpSVUGvbVvzrl9t3&#10;C858ELYWBqyq+LPy/Gr99s1qcKWaQQemVsgIxPpycBXvQnBllnnZqV74CThlydgA9iKQiG1WoxgI&#10;vTfZLM/fZwNg7RCk8p60N6ORrxN+0ygZHprGq8BMxSm3kE5M5zae2XolyhaF67Q8piH+IoteaEtB&#10;T1A3Igi2Q/0HVK8lgocmTCT0GTSNlirVQNVM89+qeeqEU6kWao53pzb5fwcr7/ePyHRN3HFmRU8U&#10;PeyFYbPYmcH5kh48uUeMtXl3B/KbZxY2nbCtukaEoVOipnym8X32yiEKnlzZdvgMNQGLXYDUpEOD&#10;fQSk8tkhcfF84kIdApOkLC4uLxYLokySrZhP8yKfpxiifHF36MNHBT2Ll4orY7TzsV+iFPs7H2JG&#10;onx5lSoAo+tbbUwS4oypjUFGBVd8286Sq9n1lO6oW+b0jTNCapqkUZ1UBJ2mNCKkQP4c3Fg2VHw5&#10;n80T6Cvbye1/BEbY2TpNdWTmw/EehDbjndI29khVZGdkeQv1MzGFMC4ILTRdOsAfnA20HBX333cC&#10;FWfmkyW2l9OiiNuUhGJ+OSMBzy3bc4uwkqAqHjgbr5swbuDOoW47ijRNTbJwTRPS6ERcnJ4xq2Oy&#10;tACpzcdljRt2LqdXv34p658AAAD//wMAUEsDBBQABgAIAAAAIQByFgst4AAAAA0BAAAPAAAAZHJz&#10;L2Rvd25yZXYueG1sTI9BTsMwEEX3SNzBGiR2rVPSpFWIU5VKHIC2C5ZOPCQR9jjEThw4Pe4KlqP/&#10;9P+b8rAYzWYcXW9JwGadAENqrOqpFXC9vK72wJyXpKS2hAK+0cGhur8rZaFsoDecz75lsYRcIQV0&#10;3g8F567p0Ei3tgNSzD7saKSP59hyNcoQy43mT0mScyN7igudHPDUYfN5nowAHQxSeJmPl6/6x/Op&#10;Pb0noRfi8WE5PgPzuPg/GG76UR2q6FTbiZRjWkCe7dKIClilu20G7Iak23wDrBaQptkeeFXy/19U&#10;vwAAAP//AwBQSwECLQAUAAYACAAAACEAtoM4kv4AAADhAQAAEwAAAAAAAAAAAAAAAAAAAAAAW0Nv&#10;bnRlbnRfVHlwZXNdLnhtbFBLAQItABQABgAIAAAAIQA4/SH/1gAAAJQBAAALAAAAAAAAAAAAAAAA&#10;AC8BAABfcmVscy8ucmVsc1BLAQItABQABgAIAAAAIQBOysPDMgIAAJoEAAAOAAAAAAAAAAAAAAAA&#10;AC4CAABkcnMvZTJvRG9jLnhtbFBLAQItABQABgAIAAAAIQByFgst4AAAAA0BAAAPAAAAAAAAAAAA&#10;AAAAAIwEAABkcnMvZG93bnJldi54bWxQSwUGAAAAAAQABADzAAAAmQUAAAAA&#10;" fillcolor="#ddd8c2 [2894]" strokecolor="#ddd8c2 [289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7.7pt;height:7.7pt" o:bullet="t">
        <v:imagedata r:id="rId1" o:title="bulletgrey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1" w15:restartNumberingAfterBreak="0">
    <w:nsid w:val="00000002"/>
    <w:multiLevelType w:val="hybridMultilevel"/>
    <w:tmpl w:val="00000002"/>
    <w:lvl w:ilvl="0" w:tplc="A810E9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5EA6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CC8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080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8E89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401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444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481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4219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3D51DB"/>
    <w:multiLevelType w:val="hybridMultilevel"/>
    <w:tmpl w:val="2E9CA5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02272"/>
    <w:multiLevelType w:val="hybridMultilevel"/>
    <w:tmpl w:val="5E44B0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A777C"/>
    <w:multiLevelType w:val="hybridMultilevel"/>
    <w:tmpl w:val="3C785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712A5"/>
    <w:multiLevelType w:val="hybridMultilevel"/>
    <w:tmpl w:val="9926EC7C"/>
    <w:lvl w:ilvl="0" w:tplc="3B243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29F6"/>
    <w:multiLevelType w:val="hybridMultilevel"/>
    <w:tmpl w:val="DE48E9C0"/>
    <w:lvl w:ilvl="0" w:tplc="15B2918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1894600A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82D3E"/>
    <w:multiLevelType w:val="hybridMultilevel"/>
    <w:tmpl w:val="5036BD2E"/>
    <w:lvl w:ilvl="0" w:tplc="A0DEEEA8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16A9E"/>
    <w:multiLevelType w:val="hybridMultilevel"/>
    <w:tmpl w:val="0EC28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8D6DF1"/>
    <w:multiLevelType w:val="hybridMultilevel"/>
    <w:tmpl w:val="2D020A56"/>
    <w:lvl w:ilvl="0" w:tplc="B31CCEE4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6A6A36"/>
    <w:multiLevelType w:val="hybridMultilevel"/>
    <w:tmpl w:val="DFBCDD6C"/>
    <w:lvl w:ilvl="0" w:tplc="2CD0AFB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1790B"/>
    <w:multiLevelType w:val="hybridMultilevel"/>
    <w:tmpl w:val="EF5E9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1500BF"/>
    <w:multiLevelType w:val="hybridMultilevel"/>
    <w:tmpl w:val="7F7416AE"/>
    <w:lvl w:ilvl="0" w:tplc="7728CC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401A10"/>
    <w:multiLevelType w:val="hybridMultilevel"/>
    <w:tmpl w:val="1C5439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F46624"/>
    <w:multiLevelType w:val="hybridMultilevel"/>
    <w:tmpl w:val="68BA45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FE2889"/>
    <w:multiLevelType w:val="hybridMultilevel"/>
    <w:tmpl w:val="9392C2DE"/>
    <w:lvl w:ilvl="0" w:tplc="54EC486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E371AC"/>
    <w:multiLevelType w:val="hybridMultilevel"/>
    <w:tmpl w:val="4970C1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707892"/>
    <w:multiLevelType w:val="hybridMultilevel"/>
    <w:tmpl w:val="856CEFEA"/>
    <w:lvl w:ilvl="0" w:tplc="7728CC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F1AD0"/>
    <w:multiLevelType w:val="hybridMultilevel"/>
    <w:tmpl w:val="91981550"/>
    <w:lvl w:ilvl="0" w:tplc="95BE1BD2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216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76EF2"/>
    <w:multiLevelType w:val="hybridMultilevel"/>
    <w:tmpl w:val="FBB29C2C"/>
    <w:lvl w:ilvl="0" w:tplc="7728CC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D84494"/>
    <w:multiLevelType w:val="hybridMultilevel"/>
    <w:tmpl w:val="355ED454"/>
    <w:lvl w:ilvl="0" w:tplc="DDA8297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1894600A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5B1674"/>
    <w:multiLevelType w:val="hybridMultilevel"/>
    <w:tmpl w:val="50AE9C1E"/>
    <w:lvl w:ilvl="0" w:tplc="97A29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ED7E3A"/>
    <w:multiLevelType w:val="hybridMultilevel"/>
    <w:tmpl w:val="75B8B5D6"/>
    <w:lvl w:ilvl="0" w:tplc="15B2918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C3030"/>
    <w:multiLevelType w:val="hybridMultilevel"/>
    <w:tmpl w:val="9FA4F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90D24"/>
    <w:multiLevelType w:val="hybridMultilevel"/>
    <w:tmpl w:val="B0B826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6F0914"/>
    <w:multiLevelType w:val="hybridMultilevel"/>
    <w:tmpl w:val="F13AC1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CC1D2E"/>
    <w:multiLevelType w:val="hybridMultilevel"/>
    <w:tmpl w:val="41BAFA7E"/>
    <w:lvl w:ilvl="0" w:tplc="7728CC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A56DCB"/>
    <w:multiLevelType w:val="hybridMultilevel"/>
    <w:tmpl w:val="92847EEC"/>
    <w:lvl w:ilvl="0" w:tplc="B31CCEE4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580986"/>
    <w:multiLevelType w:val="hybridMultilevel"/>
    <w:tmpl w:val="3ACE557C"/>
    <w:lvl w:ilvl="0" w:tplc="B31CCEE4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5B53EE"/>
    <w:multiLevelType w:val="hybridMultilevel"/>
    <w:tmpl w:val="CB1EC356"/>
    <w:lvl w:ilvl="0" w:tplc="18D64BE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4426FD"/>
    <w:multiLevelType w:val="hybridMultilevel"/>
    <w:tmpl w:val="C9C041B6"/>
    <w:lvl w:ilvl="0" w:tplc="7728CC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7D45C6"/>
    <w:multiLevelType w:val="hybridMultilevel"/>
    <w:tmpl w:val="FB7EC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216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61E18"/>
    <w:multiLevelType w:val="hybridMultilevel"/>
    <w:tmpl w:val="87D8F2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F76B95"/>
    <w:multiLevelType w:val="hybridMultilevel"/>
    <w:tmpl w:val="EFF64A44"/>
    <w:lvl w:ilvl="0" w:tplc="7728CC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1F49C1"/>
    <w:multiLevelType w:val="hybridMultilevel"/>
    <w:tmpl w:val="74E26686"/>
    <w:lvl w:ilvl="0" w:tplc="15B2918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BE1BD2">
      <w:numFmt w:val="bullet"/>
      <w:lvlText w:val="•"/>
      <w:lvlJc w:val="left"/>
      <w:pPr>
        <w:ind w:left="1800" w:hanging="360"/>
      </w:pPr>
      <w:rPr>
        <w:rFonts w:ascii="Cambria" w:eastAsia="Calibri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6D7703"/>
    <w:multiLevelType w:val="hybridMultilevel"/>
    <w:tmpl w:val="EE26C4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E85A87"/>
    <w:multiLevelType w:val="multilevel"/>
    <w:tmpl w:val="8320FA3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BE9688F"/>
    <w:multiLevelType w:val="hybridMultilevel"/>
    <w:tmpl w:val="E904E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8813086">
    <w:abstractNumId w:val="35"/>
  </w:num>
  <w:num w:numId="2" w16cid:durableId="1897929025">
    <w:abstractNumId w:val="37"/>
  </w:num>
  <w:num w:numId="3" w16cid:durableId="2083522670">
    <w:abstractNumId w:val="21"/>
  </w:num>
  <w:num w:numId="4" w16cid:durableId="1907260788">
    <w:abstractNumId w:val="36"/>
  </w:num>
  <w:num w:numId="5" w16cid:durableId="428816964">
    <w:abstractNumId w:val="11"/>
  </w:num>
  <w:num w:numId="6" w16cid:durableId="2090884634">
    <w:abstractNumId w:val="22"/>
  </w:num>
  <w:num w:numId="7" w16cid:durableId="778335765">
    <w:abstractNumId w:val="23"/>
  </w:num>
  <w:num w:numId="8" w16cid:durableId="2145657814">
    <w:abstractNumId w:val="7"/>
  </w:num>
  <w:num w:numId="9" w16cid:durableId="1056929781">
    <w:abstractNumId w:val="16"/>
  </w:num>
  <w:num w:numId="10" w16cid:durableId="1444493509">
    <w:abstractNumId w:val="29"/>
  </w:num>
  <w:num w:numId="11" w16cid:durableId="488447801">
    <w:abstractNumId w:val="19"/>
  </w:num>
  <w:num w:numId="12" w16cid:durableId="1478304899">
    <w:abstractNumId w:val="30"/>
  </w:num>
  <w:num w:numId="13" w16cid:durableId="25520287">
    <w:abstractNumId w:val="28"/>
  </w:num>
  <w:num w:numId="14" w16cid:durableId="233247000">
    <w:abstractNumId w:val="10"/>
  </w:num>
  <w:num w:numId="15" w16cid:durableId="1114979339">
    <w:abstractNumId w:val="12"/>
  </w:num>
  <w:num w:numId="16" w16cid:durableId="1497501820">
    <w:abstractNumId w:val="24"/>
  </w:num>
  <w:num w:numId="17" w16cid:durableId="1913661229">
    <w:abstractNumId w:val="20"/>
  </w:num>
  <w:num w:numId="18" w16cid:durableId="1209298052">
    <w:abstractNumId w:val="31"/>
  </w:num>
  <w:num w:numId="19" w16cid:durableId="1203981857">
    <w:abstractNumId w:val="13"/>
  </w:num>
  <w:num w:numId="20" w16cid:durableId="401373027">
    <w:abstractNumId w:val="32"/>
  </w:num>
  <w:num w:numId="21" w16cid:durableId="1700858650">
    <w:abstractNumId w:val="18"/>
  </w:num>
  <w:num w:numId="22" w16cid:durableId="495801886">
    <w:abstractNumId w:val="34"/>
  </w:num>
  <w:num w:numId="23" w16cid:durableId="1358042600">
    <w:abstractNumId w:val="27"/>
  </w:num>
  <w:num w:numId="24" w16cid:durableId="481583253">
    <w:abstractNumId w:val="5"/>
  </w:num>
  <w:num w:numId="25" w16cid:durableId="453520051">
    <w:abstractNumId w:val="9"/>
  </w:num>
  <w:num w:numId="26" w16cid:durableId="446506674">
    <w:abstractNumId w:val="25"/>
  </w:num>
  <w:num w:numId="27" w16cid:durableId="2045520340">
    <w:abstractNumId w:val="1"/>
  </w:num>
  <w:num w:numId="28" w16cid:durableId="453208819">
    <w:abstractNumId w:val="2"/>
  </w:num>
  <w:num w:numId="29" w16cid:durableId="525756538">
    <w:abstractNumId w:val="3"/>
  </w:num>
  <w:num w:numId="30" w16cid:durableId="634994486">
    <w:abstractNumId w:val="4"/>
  </w:num>
  <w:num w:numId="31" w16cid:durableId="1617524557">
    <w:abstractNumId w:val="26"/>
  </w:num>
  <w:num w:numId="32" w16cid:durableId="1973707383">
    <w:abstractNumId w:val="15"/>
  </w:num>
  <w:num w:numId="33" w16cid:durableId="1329479095">
    <w:abstractNumId w:val="33"/>
  </w:num>
  <w:num w:numId="34" w16cid:durableId="57899822">
    <w:abstractNumId w:val="17"/>
  </w:num>
  <w:num w:numId="35" w16cid:durableId="1579896956">
    <w:abstractNumId w:val="38"/>
  </w:num>
  <w:num w:numId="36" w16cid:durableId="329261547">
    <w:abstractNumId w:val="14"/>
  </w:num>
  <w:num w:numId="37" w16cid:durableId="182741829">
    <w:abstractNumId w:val="8"/>
  </w:num>
  <w:num w:numId="38" w16cid:durableId="58623114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gutterAtTop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18"/>
    <w:rsid w:val="00000080"/>
    <w:rsid w:val="00003C5F"/>
    <w:rsid w:val="00010B6B"/>
    <w:rsid w:val="00010BDE"/>
    <w:rsid w:val="000130A1"/>
    <w:rsid w:val="00017660"/>
    <w:rsid w:val="00021145"/>
    <w:rsid w:val="000321C1"/>
    <w:rsid w:val="00044211"/>
    <w:rsid w:val="000546AB"/>
    <w:rsid w:val="00060880"/>
    <w:rsid w:val="000618D3"/>
    <w:rsid w:val="000620B7"/>
    <w:rsid w:val="0006242E"/>
    <w:rsid w:val="000648DB"/>
    <w:rsid w:val="000679B7"/>
    <w:rsid w:val="00073DC6"/>
    <w:rsid w:val="000822E1"/>
    <w:rsid w:val="00094D21"/>
    <w:rsid w:val="000A2353"/>
    <w:rsid w:val="000A5D5C"/>
    <w:rsid w:val="000B38FA"/>
    <w:rsid w:val="000B437D"/>
    <w:rsid w:val="000B6F4A"/>
    <w:rsid w:val="000C4DEF"/>
    <w:rsid w:val="000C5027"/>
    <w:rsid w:val="000C575F"/>
    <w:rsid w:val="000E36E4"/>
    <w:rsid w:val="000F41CB"/>
    <w:rsid w:val="000F6518"/>
    <w:rsid w:val="000F67CE"/>
    <w:rsid w:val="001100F3"/>
    <w:rsid w:val="00112DE3"/>
    <w:rsid w:val="00114D63"/>
    <w:rsid w:val="0012142B"/>
    <w:rsid w:val="00127D2A"/>
    <w:rsid w:val="001355FF"/>
    <w:rsid w:val="00140B21"/>
    <w:rsid w:val="0016206A"/>
    <w:rsid w:val="00164949"/>
    <w:rsid w:val="00184677"/>
    <w:rsid w:val="00193D7E"/>
    <w:rsid w:val="00197B50"/>
    <w:rsid w:val="001B1F19"/>
    <w:rsid w:val="001B2358"/>
    <w:rsid w:val="001B4963"/>
    <w:rsid w:val="001B581C"/>
    <w:rsid w:val="001C0E4C"/>
    <w:rsid w:val="001C3B08"/>
    <w:rsid w:val="001D24D9"/>
    <w:rsid w:val="001D7E5F"/>
    <w:rsid w:val="001E273F"/>
    <w:rsid w:val="001E37AA"/>
    <w:rsid w:val="0021357C"/>
    <w:rsid w:val="002152A1"/>
    <w:rsid w:val="00216A7E"/>
    <w:rsid w:val="00221785"/>
    <w:rsid w:val="00234845"/>
    <w:rsid w:val="00241560"/>
    <w:rsid w:val="00242348"/>
    <w:rsid w:val="002555BA"/>
    <w:rsid w:val="00265BD3"/>
    <w:rsid w:val="00280EB4"/>
    <w:rsid w:val="002852E9"/>
    <w:rsid w:val="0029042A"/>
    <w:rsid w:val="002A173A"/>
    <w:rsid w:val="002A6F10"/>
    <w:rsid w:val="002B069E"/>
    <w:rsid w:val="002B3C7D"/>
    <w:rsid w:val="002B4C26"/>
    <w:rsid w:val="002B5AF6"/>
    <w:rsid w:val="002C1356"/>
    <w:rsid w:val="002C184B"/>
    <w:rsid w:val="002C42E2"/>
    <w:rsid w:val="002D5E5C"/>
    <w:rsid w:val="002D7919"/>
    <w:rsid w:val="002E205B"/>
    <w:rsid w:val="002F75C5"/>
    <w:rsid w:val="00305062"/>
    <w:rsid w:val="00307EFA"/>
    <w:rsid w:val="00311EC8"/>
    <w:rsid w:val="00320788"/>
    <w:rsid w:val="00322060"/>
    <w:rsid w:val="00325A84"/>
    <w:rsid w:val="0033278C"/>
    <w:rsid w:val="00346BBB"/>
    <w:rsid w:val="003618F8"/>
    <w:rsid w:val="0036302B"/>
    <w:rsid w:val="0036600D"/>
    <w:rsid w:val="00370150"/>
    <w:rsid w:val="0037568B"/>
    <w:rsid w:val="003802EE"/>
    <w:rsid w:val="00381B19"/>
    <w:rsid w:val="00394883"/>
    <w:rsid w:val="003A2F16"/>
    <w:rsid w:val="003B73A9"/>
    <w:rsid w:val="003B7A7C"/>
    <w:rsid w:val="003C0975"/>
    <w:rsid w:val="003C5DFB"/>
    <w:rsid w:val="003E0C4A"/>
    <w:rsid w:val="003E26F4"/>
    <w:rsid w:val="00405371"/>
    <w:rsid w:val="00407D2D"/>
    <w:rsid w:val="00420500"/>
    <w:rsid w:val="004219C6"/>
    <w:rsid w:val="004323A1"/>
    <w:rsid w:val="004417B0"/>
    <w:rsid w:val="00441B15"/>
    <w:rsid w:val="00447DF6"/>
    <w:rsid w:val="004648D1"/>
    <w:rsid w:val="004664A6"/>
    <w:rsid w:val="00467071"/>
    <w:rsid w:val="00481258"/>
    <w:rsid w:val="00493033"/>
    <w:rsid w:val="00496E19"/>
    <w:rsid w:val="004A171A"/>
    <w:rsid w:val="004A5AA9"/>
    <w:rsid w:val="004A6CB2"/>
    <w:rsid w:val="004B3E06"/>
    <w:rsid w:val="004C38DF"/>
    <w:rsid w:val="004E6248"/>
    <w:rsid w:val="004F2503"/>
    <w:rsid w:val="004F696E"/>
    <w:rsid w:val="00500085"/>
    <w:rsid w:val="005001A0"/>
    <w:rsid w:val="005022DF"/>
    <w:rsid w:val="00511383"/>
    <w:rsid w:val="00512E7A"/>
    <w:rsid w:val="00514C60"/>
    <w:rsid w:val="005200F4"/>
    <w:rsid w:val="005251E4"/>
    <w:rsid w:val="005351DF"/>
    <w:rsid w:val="00544963"/>
    <w:rsid w:val="00554166"/>
    <w:rsid w:val="0055650E"/>
    <w:rsid w:val="00572AA8"/>
    <w:rsid w:val="00575EBB"/>
    <w:rsid w:val="005776B8"/>
    <w:rsid w:val="0058268D"/>
    <w:rsid w:val="00585570"/>
    <w:rsid w:val="00586388"/>
    <w:rsid w:val="0058763E"/>
    <w:rsid w:val="0059074D"/>
    <w:rsid w:val="00591D8F"/>
    <w:rsid w:val="005A2B7C"/>
    <w:rsid w:val="005A30D0"/>
    <w:rsid w:val="005A6B95"/>
    <w:rsid w:val="005B1A13"/>
    <w:rsid w:val="005B7FC9"/>
    <w:rsid w:val="005C76AC"/>
    <w:rsid w:val="005D024C"/>
    <w:rsid w:val="005E1F04"/>
    <w:rsid w:val="005E2232"/>
    <w:rsid w:val="005E350B"/>
    <w:rsid w:val="005E69C8"/>
    <w:rsid w:val="005E7E0C"/>
    <w:rsid w:val="005F0D91"/>
    <w:rsid w:val="006040C6"/>
    <w:rsid w:val="006055A5"/>
    <w:rsid w:val="00607DCB"/>
    <w:rsid w:val="0064114C"/>
    <w:rsid w:val="006434DE"/>
    <w:rsid w:val="00654000"/>
    <w:rsid w:val="00666538"/>
    <w:rsid w:val="00684359"/>
    <w:rsid w:val="006A7988"/>
    <w:rsid w:val="006C1542"/>
    <w:rsid w:val="006D7C56"/>
    <w:rsid w:val="006E2A20"/>
    <w:rsid w:val="007059B6"/>
    <w:rsid w:val="00711BC3"/>
    <w:rsid w:val="00712FE0"/>
    <w:rsid w:val="00713CFC"/>
    <w:rsid w:val="00716E56"/>
    <w:rsid w:val="00736216"/>
    <w:rsid w:val="00755624"/>
    <w:rsid w:val="00756D4A"/>
    <w:rsid w:val="00770D6D"/>
    <w:rsid w:val="007747F4"/>
    <w:rsid w:val="00782E8B"/>
    <w:rsid w:val="00784BDD"/>
    <w:rsid w:val="00786AED"/>
    <w:rsid w:val="00792446"/>
    <w:rsid w:val="00793F95"/>
    <w:rsid w:val="007A4DB4"/>
    <w:rsid w:val="007B1233"/>
    <w:rsid w:val="007C0311"/>
    <w:rsid w:val="007C6040"/>
    <w:rsid w:val="007D51F9"/>
    <w:rsid w:val="007E0E2C"/>
    <w:rsid w:val="007E47E2"/>
    <w:rsid w:val="007E58FE"/>
    <w:rsid w:val="007E7784"/>
    <w:rsid w:val="007F1C59"/>
    <w:rsid w:val="007F33E0"/>
    <w:rsid w:val="00820409"/>
    <w:rsid w:val="00827482"/>
    <w:rsid w:val="008323CA"/>
    <w:rsid w:val="00851FED"/>
    <w:rsid w:val="00853154"/>
    <w:rsid w:val="008570A7"/>
    <w:rsid w:val="00864CB6"/>
    <w:rsid w:val="00874788"/>
    <w:rsid w:val="00877EA4"/>
    <w:rsid w:val="008869AF"/>
    <w:rsid w:val="00893854"/>
    <w:rsid w:val="008A0EFB"/>
    <w:rsid w:val="008A6895"/>
    <w:rsid w:val="008C659E"/>
    <w:rsid w:val="008C6CCE"/>
    <w:rsid w:val="008D0578"/>
    <w:rsid w:val="008D47C6"/>
    <w:rsid w:val="008E39E2"/>
    <w:rsid w:val="008E6C62"/>
    <w:rsid w:val="008F15D6"/>
    <w:rsid w:val="008F4A5B"/>
    <w:rsid w:val="008F514E"/>
    <w:rsid w:val="008F5D3B"/>
    <w:rsid w:val="0090328B"/>
    <w:rsid w:val="00906F70"/>
    <w:rsid w:val="009104B0"/>
    <w:rsid w:val="0092528C"/>
    <w:rsid w:val="0092556D"/>
    <w:rsid w:val="00926C15"/>
    <w:rsid w:val="00930562"/>
    <w:rsid w:val="00936797"/>
    <w:rsid w:val="00940229"/>
    <w:rsid w:val="009408A3"/>
    <w:rsid w:val="009416CA"/>
    <w:rsid w:val="00953142"/>
    <w:rsid w:val="0096184B"/>
    <w:rsid w:val="00963433"/>
    <w:rsid w:val="00973F42"/>
    <w:rsid w:val="00973FDF"/>
    <w:rsid w:val="00980D3C"/>
    <w:rsid w:val="009877E9"/>
    <w:rsid w:val="009A0255"/>
    <w:rsid w:val="009A2501"/>
    <w:rsid w:val="009A3D75"/>
    <w:rsid w:val="009A5697"/>
    <w:rsid w:val="009C0C3A"/>
    <w:rsid w:val="009C1981"/>
    <w:rsid w:val="009C4292"/>
    <w:rsid w:val="009C5499"/>
    <w:rsid w:val="009D64D2"/>
    <w:rsid w:val="009D6723"/>
    <w:rsid w:val="009E0E34"/>
    <w:rsid w:val="009F79D7"/>
    <w:rsid w:val="00A03B4A"/>
    <w:rsid w:val="00A117A6"/>
    <w:rsid w:val="00A1278A"/>
    <w:rsid w:val="00A20140"/>
    <w:rsid w:val="00A20BE7"/>
    <w:rsid w:val="00A2106F"/>
    <w:rsid w:val="00A219A4"/>
    <w:rsid w:val="00A22BC7"/>
    <w:rsid w:val="00A36013"/>
    <w:rsid w:val="00A36927"/>
    <w:rsid w:val="00A43E92"/>
    <w:rsid w:val="00A66F5E"/>
    <w:rsid w:val="00A723A3"/>
    <w:rsid w:val="00A81D49"/>
    <w:rsid w:val="00A81D58"/>
    <w:rsid w:val="00A85099"/>
    <w:rsid w:val="00A85D32"/>
    <w:rsid w:val="00A94998"/>
    <w:rsid w:val="00AA3C8E"/>
    <w:rsid w:val="00AA6F62"/>
    <w:rsid w:val="00AB5DE8"/>
    <w:rsid w:val="00AC1745"/>
    <w:rsid w:val="00AC2ED2"/>
    <w:rsid w:val="00AD17AC"/>
    <w:rsid w:val="00AD4C9F"/>
    <w:rsid w:val="00AD665D"/>
    <w:rsid w:val="00AE5A6D"/>
    <w:rsid w:val="00AE7C24"/>
    <w:rsid w:val="00AF7E36"/>
    <w:rsid w:val="00B03DDE"/>
    <w:rsid w:val="00B04D34"/>
    <w:rsid w:val="00B06ECA"/>
    <w:rsid w:val="00B07E18"/>
    <w:rsid w:val="00B1565E"/>
    <w:rsid w:val="00B15EE2"/>
    <w:rsid w:val="00B2063D"/>
    <w:rsid w:val="00B23A31"/>
    <w:rsid w:val="00B24AFE"/>
    <w:rsid w:val="00B304B4"/>
    <w:rsid w:val="00B3058B"/>
    <w:rsid w:val="00B415A9"/>
    <w:rsid w:val="00B4344A"/>
    <w:rsid w:val="00B45798"/>
    <w:rsid w:val="00B50217"/>
    <w:rsid w:val="00B56F21"/>
    <w:rsid w:val="00B576B1"/>
    <w:rsid w:val="00B616F1"/>
    <w:rsid w:val="00B74F65"/>
    <w:rsid w:val="00B83B3B"/>
    <w:rsid w:val="00B912E6"/>
    <w:rsid w:val="00B92D95"/>
    <w:rsid w:val="00B956DC"/>
    <w:rsid w:val="00B9747F"/>
    <w:rsid w:val="00BA7DCC"/>
    <w:rsid w:val="00BB5EC9"/>
    <w:rsid w:val="00BB7608"/>
    <w:rsid w:val="00BE45B0"/>
    <w:rsid w:val="00BF6CE3"/>
    <w:rsid w:val="00BF7571"/>
    <w:rsid w:val="00C06B12"/>
    <w:rsid w:val="00C148B5"/>
    <w:rsid w:val="00C15169"/>
    <w:rsid w:val="00C165E1"/>
    <w:rsid w:val="00C2064B"/>
    <w:rsid w:val="00C22A9F"/>
    <w:rsid w:val="00C3353F"/>
    <w:rsid w:val="00C35097"/>
    <w:rsid w:val="00C44831"/>
    <w:rsid w:val="00C604E9"/>
    <w:rsid w:val="00C614F0"/>
    <w:rsid w:val="00C71433"/>
    <w:rsid w:val="00C774A9"/>
    <w:rsid w:val="00C82507"/>
    <w:rsid w:val="00C83590"/>
    <w:rsid w:val="00C83B49"/>
    <w:rsid w:val="00C94F09"/>
    <w:rsid w:val="00C94F6B"/>
    <w:rsid w:val="00C96E12"/>
    <w:rsid w:val="00CB5BC1"/>
    <w:rsid w:val="00CB64B2"/>
    <w:rsid w:val="00CC11EC"/>
    <w:rsid w:val="00CC2E6B"/>
    <w:rsid w:val="00CD6695"/>
    <w:rsid w:val="00CE1B14"/>
    <w:rsid w:val="00CE24CB"/>
    <w:rsid w:val="00CF4A78"/>
    <w:rsid w:val="00CF6B0D"/>
    <w:rsid w:val="00CF7C2E"/>
    <w:rsid w:val="00D02AF8"/>
    <w:rsid w:val="00D04B66"/>
    <w:rsid w:val="00D15DAB"/>
    <w:rsid w:val="00D22F58"/>
    <w:rsid w:val="00D26ACC"/>
    <w:rsid w:val="00D41EE7"/>
    <w:rsid w:val="00D442CA"/>
    <w:rsid w:val="00D46A04"/>
    <w:rsid w:val="00D556BD"/>
    <w:rsid w:val="00D676D3"/>
    <w:rsid w:val="00D702E1"/>
    <w:rsid w:val="00D77829"/>
    <w:rsid w:val="00D842CE"/>
    <w:rsid w:val="00D9439B"/>
    <w:rsid w:val="00D976BB"/>
    <w:rsid w:val="00DA037E"/>
    <w:rsid w:val="00DB01FF"/>
    <w:rsid w:val="00DB3A1C"/>
    <w:rsid w:val="00DD5E5D"/>
    <w:rsid w:val="00DE1F5B"/>
    <w:rsid w:val="00DF1E7B"/>
    <w:rsid w:val="00E067D5"/>
    <w:rsid w:val="00E14523"/>
    <w:rsid w:val="00E432A2"/>
    <w:rsid w:val="00E4372D"/>
    <w:rsid w:val="00E43F40"/>
    <w:rsid w:val="00E46D66"/>
    <w:rsid w:val="00E51D56"/>
    <w:rsid w:val="00E726A4"/>
    <w:rsid w:val="00E742C3"/>
    <w:rsid w:val="00E82D0C"/>
    <w:rsid w:val="00E82F25"/>
    <w:rsid w:val="00E84FBE"/>
    <w:rsid w:val="00E872CD"/>
    <w:rsid w:val="00E9063C"/>
    <w:rsid w:val="00E94A39"/>
    <w:rsid w:val="00EA50EE"/>
    <w:rsid w:val="00EB11E7"/>
    <w:rsid w:val="00EB645A"/>
    <w:rsid w:val="00EB6D86"/>
    <w:rsid w:val="00EC4744"/>
    <w:rsid w:val="00ED3142"/>
    <w:rsid w:val="00EE7A3D"/>
    <w:rsid w:val="00F00CDF"/>
    <w:rsid w:val="00F11288"/>
    <w:rsid w:val="00F200D5"/>
    <w:rsid w:val="00F27651"/>
    <w:rsid w:val="00F41F71"/>
    <w:rsid w:val="00F44546"/>
    <w:rsid w:val="00F47C0B"/>
    <w:rsid w:val="00F57E0C"/>
    <w:rsid w:val="00F65391"/>
    <w:rsid w:val="00F72792"/>
    <w:rsid w:val="00F80B63"/>
    <w:rsid w:val="00F833D6"/>
    <w:rsid w:val="00F859FF"/>
    <w:rsid w:val="00F90663"/>
    <w:rsid w:val="00F91211"/>
    <w:rsid w:val="00F97D43"/>
    <w:rsid w:val="00FB14CF"/>
    <w:rsid w:val="00FB71D0"/>
    <w:rsid w:val="00FC1C73"/>
    <w:rsid w:val="00FC37B5"/>
    <w:rsid w:val="00FC6CED"/>
    <w:rsid w:val="00FE00FA"/>
    <w:rsid w:val="00FE76FE"/>
    <w:rsid w:val="00FE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86913"/>
  <w15:docId w15:val="{26809A17-C923-4ABC-AF4A-94CC412E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81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F1128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83"/>
    <w:rPr>
      <w:rFonts w:ascii="Tahoma" w:hAnsi="Tahoma" w:cs="Tahoma"/>
      <w:sz w:val="16"/>
      <w:szCs w:val="16"/>
      <w:lang w:val="en-GB" w:eastAsia="en-US"/>
    </w:rPr>
  </w:style>
  <w:style w:type="character" w:styleId="Strong">
    <w:name w:val="Strong"/>
    <w:uiPriority w:val="22"/>
    <w:qFormat/>
    <w:rsid w:val="008C659E"/>
    <w:rPr>
      <w:b/>
      <w:bCs/>
    </w:rPr>
  </w:style>
  <w:style w:type="character" w:styleId="HTMLTypewriter">
    <w:name w:val="HTML Typewriter"/>
    <w:rsid w:val="003A2F16"/>
    <w:rPr>
      <w:rFonts w:ascii="Courier New" w:eastAsia="Times New Roman" w:hAnsi="Courier New" w:cs="Courier New" w:hint="default"/>
      <w:sz w:val="20"/>
      <w:szCs w:val="20"/>
    </w:rPr>
  </w:style>
  <w:style w:type="paragraph" w:styleId="BodyTextIndent">
    <w:name w:val="Body Text Indent"/>
    <w:basedOn w:val="Normal"/>
    <w:link w:val="BodyTextIndentChar"/>
    <w:rsid w:val="003A2F16"/>
    <w:pPr>
      <w:spacing w:after="0" w:line="240" w:lineRule="auto"/>
      <w:ind w:left="1296"/>
      <w:jc w:val="both"/>
    </w:pPr>
    <w:rPr>
      <w:rFonts w:ascii="Times New Roman" w:eastAsia="Times New Roman" w:hAnsi="Times New Roman"/>
      <w:bCs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A2F16"/>
    <w:rPr>
      <w:rFonts w:ascii="Times New Roman" w:eastAsia="Times New Roman" w:hAnsi="Times New Roman"/>
      <w:bCs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11288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styleId="Hyperlink">
    <w:name w:val="Hyperlink"/>
    <w:rsid w:val="00F11288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F11288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11288"/>
    <w:rPr>
      <w:rFonts w:ascii="Times New Roman" w:eastAsia="Times New Roman" w:hAnsi="Times New Roman"/>
      <w:lang w:val="en-GB" w:eastAsia="en-US"/>
    </w:rPr>
  </w:style>
  <w:style w:type="character" w:customStyle="1" w:styleId="BulletedListChar">
    <w:name w:val="Bulleted List Char"/>
    <w:link w:val="BulletedList"/>
    <w:rsid w:val="00F11288"/>
    <w:rPr>
      <w:rFonts w:ascii="Palatino Linotype" w:eastAsia="MS Mincho" w:hAnsi="Palatino Linotype"/>
      <w:b/>
      <w:bCs/>
      <w:kern w:val="2"/>
      <w:lang w:val="en-US" w:eastAsia="ja-JP"/>
    </w:rPr>
  </w:style>
  <w:style w:type="paragraph" w:customStyle="1" w:styleId="BulletedList">
    <w:name w:val="Bulleted List"/>
    <w:basedOn w:val="Normal"/>
    <w:link w:val="BulletedListChar"/>
    <w:rsid w:val="00F11288"/>
    <w:pPr>
      <w:numPr>
        <w:numId w:val="2"/>
      </w:numPr>
      <w:tabs>
        <w:tab w:val="clear" w:pos="720"/>
      </w:tabs>
      <w:ind w:left="0" w:firstLine="0"/>
    </w:pPr>
    <w:rPr>
      <w:rFonts w:ascii="Palatino Linotype" w:eastAsia="MS Mincho" w:hAnsi="Palatino Linotype"/>
      <w:b/>
      <w:bCs/>
      <w:kern w:val="2"/>
      <w:sz w:val="20"/>
      <w:szCs w:val="20"/>
      <w:lang w:val="en-US" w:eastAsia="ja-JP"/>
    </w:rPr>
  </w:style>
  <w:style w:type="paragraph" w:styleId="BodyText2">
    <w:name w:val="Body Text 2"/>
    <w:basedOn w:val="Normal"/>
    <w:link w:val="BodyText2Char"/>
    <w:rsid w:val="00F11288"/>
    <w:pPr>
      <w:spacing w:after="120" w:line="48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F1128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112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040C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B4C2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265B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5BD3"/>
    <w:rPr>
      <w:sz w:val="22"/>
      <w:szCs w:val="22"/>
      <w:lang w:val="en-GB" w:eastAsia="en-US"/>
    </w:rPr>
  </w:style>
  <w:style w:type="character" w:customStyle="1" w:styleId="ListParagraphChar">
    <w:name w:val="List Paragraph Char"/>
    <w:link w:val="ListParagraph"/>
    <w:uiPriority w:val="34"/>
    <w:rsid w:val="008869AF"/>
    <w:rPr>
      <w:sz w:val="22"/>
      <w:szCs w:val="22"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E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4CB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E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4CB"/>
    <w:rPr>
      <w:sz w:val="22"/>
      <w:szCs w:val="22"/>
      <w:lang w:val="en-GB" w:eastAsia="en-US"/>
    </w:rPr>
  </w:style>
  <w:style w:type="character" w:customStyle="1" w:styleId="span">
    <w:name w:val="span"/>
    <w:basedOn w:val="DefaultParagraphFont"/>
    <w:rsid w:val="007E47E2"/>
    <w:rPr>
      <w:bdr w:val="none" w:sz="0" w:space="0" w:color="auto"/>
      <w:vertAlign w:val="baseline"/>
    </w:rPr>
  </w:style>
  <w:style w:type="character" w:customStyle="1" w:styleId="documentsinglecolumnCharacter">
    <w:name w:val="document_singlecolumn Character"/>
    <w:basedOn w:val="DefaultParagraphFont"/>
    <w:rsid w:val="007E47E2"/>
  </w:style>
  <w:style w:type="paragraph" w:customStyle="1" w:styleId="documentspanpaddedline">
    <w:name w:val="document_span_paddedline"/>
    <w:basedOn w:val="Normal"/>
    <w:rsid w:val="007E47E2"/>
    <w:pPr>
      <w:spacing w:after="0" w:line="240" w:lineRule="atLeas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umentspanjobtitle">
    <w:name w:val="document_span_jobtitle"/>
    <w:basedOn w:val="DefaultParagraphFont"/>
    <w:rsid w:val="007E47E2"/>
    <w:rPr>
      <w:b/>
      <w:bCs/>
    </w:rPr>
  </w:style>
  <w:style w:type="paragraph" w:customStyle="1" w:styleId="documentulli">
    <w:name w:val="document_ul_li"/>
    <w:basedOn w:val="Normal"/>
    <w:rsid w:val="007E47E2"/>
    <w:pPr>
      <w:spacing w:after="0" w:line="240" w:lineRule="atLeast"/>
    </w:pPr>
    <w:rPr>
      <w:rFonts w:ascii="Times New Roman" w:eastAsia="Times New Roman" w:hAnsi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E3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kshmikovvuri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</dc:creator>
  <cp:lastModifiedBy>Senthil Kumar</cp:lastModifiedBy>
  <cp:revision>28</cp:revision>
  <cp:lastPrinted>2021-12-08T15:47:00Z</cp:lastPrinted>
  <dcterms:created xsi:type="dcterms:W3CDTF">2023-06-22T11:45:00Z</dcterms:created>
  <dcterms:modified xsi:type="dcterms:W3CDTF">2023-06-23T12:10:00Z</dcterms:modified>
</cp:coreProperties>
</file>