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bf46c6a55f0b96d11247dfde36a39a7c99853c"/>
    <w:p>
      <w:pPr>
        <w:pStyle w:val="Heading1"/>
      </w:pPr>
      <w:r>
        <w:t xml:space="preserve">🚀 Instructions to Run the Data Storytelling App</w:t>
      </w:r>
    </w:p>
    <w:bookmarkStart w:id="28" w:name="using-google-colab"/>
    <w:p>
      <w:pPr>
        <w:pStyle w:val="Heading2"/>
      </w:pPr>
      <w:r>
        <w:t xml:space="preserve">Using Google Colab</w:t>
      </w:r>
    </w:p>
    <w:bookmarkStart w:id="20" w:name="step-1-open-google-colab"/>
    <w:p>
      <w:pPr>
        <w:pStyle w:val="Heading3"/>
      </w:pPr>
      <w:r>
        <w:t xml:space="preserve">Step 1: Open Google Colab</w:t>
      </w:r>
    </w:p>
    <w:p>
      <w:pPr>
        <w:pStyle w:val="Compact"/>
        <w:numPr>
          <w:ilvl w:val="0"/>
          <w:numId w:val="1001"/>
        </w:numPr>
      </w:pPr>
      <w:r>
        <w:t xml:space="preserve">Visit Google Colab.</w:t>
      </w:r>
    </w:p>
    <w:p>
      <w:pPr>
        <w:pStyle w:val="Compact"/>
        <w:numPr>
          <w:ilvl w:val="0"/>
          <w:numId w:val="1001"/>
        </w:numPr>
      </w:pPr>
      <w:r>
        <w:t xml:space="preserve">Create a new notebook.</w:t>
      </w:r>
    </w:p>
    <w:bookmarkEnd w:id="20"/>
    <w:bookmarkStart w:id="21" w:name="step-2-upload-the-dataset"/>
    <w:p>
      <w:pPr>
        <w:pStyle w:val="Heading3"/>
      </w:pPr>
      <w:r>
        <w:t xml:space="preserve">Step 2: Upload the Dataset</w:t>
      </w:r>
    </w:p>
    <w:p>
      <w:pPr>
        <w:pStyle w:val="FirstParagraph"/>
      </w:pPr>
      <w:r>
        <w:t xml:space="preserve">Run the following code: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google.colab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files</w:t>
      </w:r>
      <w:r>
        <w:br/>
      </w:r>
      <w:r>
        <w:rPr>
          <w:rStyle w:val="NormalTok"/>
        </w:rPr>
        <w:t xml:space="preserve">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files.upload()</w:t>
      </w:r>
    </w:p>
    <w:p>
      <w:pPr>
        <w:pStyle w:val="FirstParagraph"/>
      </w:pPr>
      <w:r>
        <w:t xml:space="preserve">Select the dataset file (</w:t>
      </w:r>
      <w:r>
        <w:rPr>
          <w:rStyle w:val="VerbatimChar"/>
        </w:rPr>
        <w:t xml:space="preserve">netflix_storytelling_dataset.csv</w:t>
      </w:r>
      <w:r>
        <w:t xml:space="preserve">) from your computer.</w:t>
      </w:r>
    </w:p>
    <w:bookmarkEnd w:id="21"/>
    <w:bookmarkStart w:id="22" w:name="step-3-import-required-libraries"/>
    <w:p>
      <w:pPr>
        <w:pStyle w:val="Heading3"/>
      </w:pPr>
      <w:r>
        <w:t xml:space="preserve">Step 3: Import Required Libraries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</w:p>
    <w:bookmarkEnd w:id="22"/>
    <w:bookmarkStart w:id="23" w:name="step-4-load-the-dataset"/>
    <w:p>
      <w:pPr>
        <w:pStyle w:val="Heading3"/>
      </w:pPr>
      <w:r>
        <w:t xml:space="preserve">Step 4: Load the Dataset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'netflix_storytelling_dataset.csv'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df.head()</w:t>
      </w:r>
    </w:p>
    <w:bookmarkEnd w:id="23"/>
    <w:bookmarkStart w:id="24" w:name="Xc3a934555544cda215f68334c047bd94d3820b0"/>
    <w:p>
      <w:pPr>
        <w:pStyle w:val="Heading3"/>
      </w:pPr>
      <w:r>
        <w:t xml:space="preserve">Step 5: Perform Exploratory Data Analysis (EDA)</w:t>
      </w:r>
    </w:p>
    <w:p>
      <w:pPr>
        <w:pStyle w:val="FirstParagraph"/>
      </w:pPr>
      <w:r>
        <w:t xml:space="preserve">Run the cells that:</w:t>
      </w:r>
    </w:p>
    <w:p>
      <w:pPr>
        <w:pStyle w:val="Compact"/>
        <w:numPr>
          <w:ilvl w:val="0"/>
          <w:numId w:val="1002"/>
        </w:numPr>
      </w:pPr>
      <w:r>
        <w:t xml:space="preserve">Display dataset shape</w:t>
      </w:r>
    </w:p>
    <w:p>
      <w:pPr>
        <w:pStyle w:val="Compact"/>
        <w:numPr>
          <w:ilvl w:val="0"/>
          <w:numId w:val="1002"/>
        </w:numPr>
      </w:pPr>
      <w:r>
        <w:t xml:space="preserve">Show column information</w:t>
      </w:r>
    </w:p>
    <w:p>
      <w:pPr>
        <w:pStyle w:val="Compact"/>
        <w:numPr>
          <w:ilvl w:val="0"/>
          <w:numId w:val="1002"/>
        </w:numPr>
      </w:pPr>
      <w:r>
        <w:t xml:space="preserve">Check for missing values</w:t>
      </w:r>
    </w:p>
    <w:p>
      <w:pPr>
        <w:pStyle w:val="Compact"/>
        <w:numPr>
          <w:ilvl w:val="0"/>
          <w:numId w:val="1002"/>
        </w:numPr>
      </w:pPr>
      <w:r>
        <w:t xml:space="preserve">Remove duplicates</w:t>
      </w:r>
    </w:p>
    <w:p>
      <w:pPr>
        <w:pStyle w:val="Compact"/>
        <w:numPr>
          <w:ilvl w:val="0"/>
          <w:numId w:val="1002"/>
        </w:numPr>
      </w:pPr>
      <w:r>
        <w:t xml:space="preserve">Generate summary statistics</w:t>
      </w:r>
    </w:p>
    <w:bookmarkEnd w:id="24"/>
    <w:bookmarkStart w:id="25" w:name="step-6-generate-visualizations"/>
    <w:p>
      <w:pPr>
        <w:pStyle w:val="Heading3"/>
      </w:pPr>
      <w:r>
        <w:t xml:space="preserve">Step 6: Generate Visualizations</w:t>
      </w:r>
    </w:p>
    <w:p>
      <w:pPr>
        <w:pStyle w:val="FirstParagraph"/>
      </w:pPr>
      <w:r>
        <w:t xml:space="preserve">Run the visualization cells to create:</w:t>
      </w:r>
    </w:p>
    <w:p>
      <w:pPr>
        <w:pStyle w:val="Compact"/>
        <w:numPr>
          <w:ilvl w:val="0"/>
          <w:numId w:val="1003"/>
        </w:numPr>
      </w:pPr>
      <w:r>
        <w:t xml:space="preserve">Movies vs TV Shows chart</w:t>
      </w:r>
    </w:p>
    <w:p>
      <w:pPr>
        <w:pStyle w:val="Compact"/>
        <w:numPr>
          <w:ilvl w:val="0"/>
          <w:numId w:val="1003"/>
        </w:numPr>
      </w:pPr>
      <w:r>
        <w:t xml:space="preserve">Content released by year chart</w:t>
      </w:r>
    </w:p>
    <w:p>
      <w:pPr>
        <w:pStyle w:val="Compact"/>
        <w:numPr>
          <w:ilvl w:val="0"/>
          <w:numId w:val="1003"/>
        </w:numPr>
      </w:pPr>
      <w:r>
        <w:t xml:space="preserve">Top countries chart</w:t>
      </w:r>
    </w:p>
    <w:p>
      <w:pPr>
        <w:pStyle w:val="Compact"/>
        <w:numPr>
          <w:ilvl w:val="0"/>
          <w:numId w:val="1003"/>
        </w:numPr>
      </w:pPr>
      <w:r>
        <w:t xml:space="preserve">Ratings distribution chart</w:t>
      </w:r>
    </w:p>
    <w:p>
      <w:pPr>
        <w:pStyle w:val="Compact"/>
        <w:numPr>
          <w:ilvl w:val="0"/>
          <w:numId w:val="1003"/>
        </w:numPr>
      </w:pPr>
      <w:r>
        <w:t xml:space="preserve">Genre analysis chart</w:t>
      </w:r>
    </w:p>
    <w:bookmarkEnd w:id="25"/>
    <w:bookmarkStart w:id="26" w:name="step-7-analyze-insights"/>
    <w:p>
      <w:pPr>
        <w:pStyle w:val="Heading3"/>
      </w:pPr>
      <w:r>
        <w:t xml:space="preserve">Step 7: Analyze Insights</w:t>
      </w:r>
    </w:p>
    <w:p>
      <w:pPr>
        <w:pStyle w:val="FirstParagraph"/>
      </w:pPr>
      <w:r>
        <w:t xml:space="preserve">Review the generated charts and observations to identify:</w:t>
      </w:r>
    </w:p>
    <w:p>
      <w:pPr>
        <w:pStyle w:val="Compact"/>
        <w:numPr>
          <w:ilvl w:val="0"/>
          <w:numId w:val="1004"/>
        </w:numPr>
      </w:pPr>
      <w:r>
        <w:t xml:space="preserve">Content trends</w:t>
      </w:r>
    </w:p>
    <w:p>
      <w:pPr>
        <w:pStyle w:val="Compact"/>
        <w:numPr>
          <w:ilvl w:val="0"/>
          <w:numId w:val="1004"/>
        </w:numPr>
      </w:pPr>
      <w:r>
        <w:t xml:space="preserve">Popular genres</w:t>
      </w:r>
    </w:p>
    <w:p>
      <w:pPr>
        <w:pStyle w:val="Compact"/>
        <w:numPr>
          <w:ilvl w:val="0"/>
          <w:numId w:val="1004"/>
        </w:numPr>
      </w:pPr>
      <w:r>
        <w:t xml:space="preserve">Production patterns</w:t>
      </w:r>
    </w:p>
    <w:p>
      <w:pPr>
        <w:pStyle w:val="Compact"/>
        <w:numPr>
          <w:ilvl w:val="0"/>
          <w:numId w:val="1004"/>
        </w:numPr>
      </w:pPr>
      <w:r>
        <w:t xml:space="preserve">Country-wise contributions</w:t>
      </w:r>
    </w:p>
    <w:bookmarkEnd w:id="26"/>
    <w:bookmarkStart w:id="27" w:name="step-8-review-conclusions"/>
    <w:p>
      <w:pPr>
        <w:pStyle w:val="Heading3"/>
      </w:pPr>
      <w:r>
        <w:t xml:space="preserve">Step 8: Review Conclusions</w:t>
      </w:r>
    </w:p>
    <w:p>
      <w:pPr>
        <w:pStyle w:val="FirstParagraph"/>
      </w:pPr>
      <w:r>
        <w:t xml:space="preserve">Read the final conclusions and recommendations section generated from the analysis.</w:t>
      </w:r>
    </w:p>
    <w:bookmarkEnd w:id="27"/>
    <w:bookmarkEnd w:id="28"/>
    <w:bookmarkStart w:id="29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After running all cells successfully, you should obtain:</w:t>
      </w:r>
    </w:p>
    <w:p>
      <w:pPr>
        <w:pStyle w:val="BodyText"/>
      </w:pPr>
      <w:r>
        <w:t xml:space="preserve">✅ Dataset overview</w:t>
      </w:r>
    </w:p>
    <w:p>
      <w:pPr>
        <w:pStyle w:val="BodyText"/>
      </w:pPr>
      <w:r>
        <w:t xml:space="preserve">✅ Cleaned dataset</w:t>
      </w:r>
    </w:p>
    <w:p>
      <w:pPr>
        <w:pStyle w:val="BodyText"/>
      </w:pPr>
      <w:r>
        <w:t xml:space="preserve">✅ Multiple visualizations</w:t>
      </w:r>
    </w:p>
    <w:p>
      <w:pPr>
        <w:pStyle w:val="BodyText"/>
      </w:pPr>
      <w:r>
        <w:t xml:space="preserve">✅ Key insights and findings</w:t>
      </w:r>
    </w:p>
    <w:p>
      <w:pPr>
        <w:pStyle w:val="BodyText"/>
      </w:pPr>
      <w:r>
        <w:t xml:space="preserve">✅ Final conclusion and recommendations</w:t>
      </w:r>
    </w:p>
    <w:bookmarkEnd w:id="29"/>
    <w:bookmarkStart w:id="30" w:name="project-completion"/>
    <w:p>
      <w:pPr>
        <w:pStyle w:val="Heading2"/>
      </w:pPr>
      <w:r>
        <w:t xml:space="preserve">Project Completion</w:t>
      </w:r>
    </w:p>
    <w:p>
      <w:pPr>
        <w:pStyle w:val="FirstParagraph"/>
      </w:pPr>
      <w:r>
        <w:t xml:space="preserve">The project satisfies all required Data Storytelling components:</w:t>
      </w:r>
    </w:p>
    <w:p>
      <w:pPr>
        <w:pStyle w:val="Compact"/>
        <w:numPr>
          <w:ilvl w:val="0"/>
          <w:numId w:val="1005"/>
        </w:numPr>
      </w:pPr>
      <w:r>
        <w:t xml:space="preserve">Dataset Introduction</w:t>
      </w:r>
    </w:p>
    <w:p>
      <w:pPr>
        <w:pStyle w:val="Compact"/>
        <w:numPr>
          <w:ilvl w:val="0"/>
          <w:numId w:val="1005"/>
        </w:numPr>
      </w:pPr>
      <w:r>
        <w:t xml:space="preserve">Exploratory Data Analysis (EDA)</w:t>
      </w:r>
    </w:p>
    <w:p>
      <w:pPr>
        <w:pStyle w:val="Compact"/>
        <w:numPr>
          <w:ilvl w:val="0"/>
          <w:numId w:val="1005"/>
        </w:numPr>
      </w:pPr>
      <w:r>
        <w:t xml:space="preserve">Visualizations</w:t>
      </w:r>
    </w:p>
    <w:p>
      <w:pPr>
        <w:pStyle w:val="Compact"/>
        <w:numPr>
          <w:ilvl w:val="0"/>
          <w:numId w:val="1005"/>
        </w:numPr>
      </w:pPr>
      <w:r>
        <w:t xml:space="preserve">Insights and Findings</w:t>
      </w:r>
    </w:p>
    <w:p>
      <w:pPr>
        <w:pStyle w:val="Compact"/>
        <w:numPr>
          <w:ilvl w:val="0"/>
          <w:numId w:val="1005"/>
        </w:numPr>
      </w:pPr>
      <w:r>
        <w:t xml:space="preserve">Final Conclusion/Recommendations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2026-06-05T13:20:06Z</dcterms:created>
  <dcterms:modified xsi:type="dcterms:W3CDTF">2026-06-05T13:20:06Z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