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C187F" w:rsidRDefault="00BC187F">
      <w:pPr>
        <w:shd w:val="clear" w:color="auto" w:fill="FFFFFF" w:themeFill="background1"/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726B5C95" w14:textId="77777777" w:rsidR="00BC187F" w:rsidRDefault="00980DB7">
      <w:pPr>
        <w:pStyle w:val="Heading2"/>
        <w:shd w:val="clear" w:color="auto" w:fill="D9D9D9" w:themeFill="background1" w:themeFillShade="D9"/>
        <w:jc w:val="both"/>
        <w:rPr>
          <w:rFonts w:ascii="Calibri Light" w:eastAsia="Calibri Light" w:hAnsi="Calibri Light" w:cs="Calibri Light"/>
          <w:color w:val="auto"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color w:val="auto"/>
          <w:sz w:val="24"/>
          <w:szCs w:val="24"/>
        </w:rPr>
        <w:t>Professional Summary</w:t>
      </w:r>
      <w:r>
        <w:rPr>
          <w:rFonts w:ascii="Calibri Light" w:eastAsia="Calibri Light" w:hAnsi="Calibri Light" w:cs="Calibri Light"/>
          <w:color w:val="auto"/>
          <w:sz w:val="24"/>
          <w:szCs w:val="24"/>
        </w:rPr>
        <w:t>:</w:t>
      </w:r>
    </w:p>
    <w:p w14:paraId="0A37501D" w14:textId="77777777" w:rsidR="00BC187F" w:rsidRDefault="00BC187F">
      <w:pPr>
        <w:pStyle w:val="Objective"/>
        <w:spacing w:before="0" w:after="0" w:line="240" w:lineRule="auto"/>
        <w:ind w:left="720"/>
        <w:jc w:val="both"/>
        <w:rPr>
          <w:rFonts w:ascii="Calibri Light" w:eastAsiaTheme="minorHAnsi" w:hAnsi="Calibri Light" w:cs="Calibri Light"/>
          <w:sz w:val="24"/>
          <w:szCs w:val="24"/>
        </w:rPr>
      </w:pPr>
    </w:p>
    <w:p w14:paraId="5723B0AB" w14:textId="744AAA00" w:rsidR="00DA653C" w:rsidRPr="008E2022" w:rsidRDefault="004E7F27" w:rsidP="008E2022">
      <w:pPr>
        <w:pStyle w:val="ListParagraph"/>
        <w:numPr>
          <w:ilvl w:val="0"/>
          <w:numId w:val="9"/>
        </w:numPr>
      </w:pPr>
      <w:r w:rsidRPr="008E2022">
        <w:t>A highly skilled Dev</w:t>
      </w:r>
      <w:r w:rsidR="0046319B">
        <w:t>Sec</w:t>
      </w:r>
      <w:r w:rsidRPr="008E2022">
        <w:t xml:space="preserve">Ops Engineer </w:t>
      </w:r>
      <w:r w:rsidR="009E41FF">
        <w:t>with around</w:t>
      </w:r>
      <w:r w:rsidRPr="008E2022">
        <w:t xml:space="preserve"> </w:t>
      </w:r>
      <w:r w:rsidR="0049696A" w:rsidRPr="008E2022">
        <w:t>4</w:t>
      </w:r>
      <w:r w:rsidRPr="008E2022">
        <w:t xml:space="preserve"> years of experience in developing and maintaining CI/CD pipelines for the deployment of containerized applications using DevOps,</w:t>
      </w:r>
      <w:r w:rsidR="00552E5B" w:rsidRPr="008E2022">
        <w:t xml:space="preserve"> </w:t>
      </w:r>
      <w:r w:rsidR="00742540" w:rsidRPr="008E2022">
        <w:t xml:space="preserve">ACR, </w:t>
      </w:r>
      <w:r w:rsidRPr="008E2022">
        <w:t>AKS,</w:t>
      </w:r>
      <w:r w:rsidR="00673965">
        <w:t xml:space="preserve"> ACA,</w:t>
      </w:r>
      <w:r w:rsidRPr="008E2022">
        <w:t xml:space="preserve"> and </w:t>
      </w:r>
      <w:r w:rsidR="00EC734D" w:rsidRPr="008E2022">
        <w:t>A</w:t>
      </w:r>
      <w:r w:rsidRPr="008E2022">
        <w:t xml:space="preserve">zure </w:t>
      </w:r>
      <w:r w:rsidR="00EC734D" w:rsidRPr="008E2022">
        <w:t>functions</w:t>
      </w:r>
      <w:r w:rsidR="006150D9" w:rsidRPr="008E2022">
        <w:t>. Possesses</w:t>
      </w:r>
      <w:r w:rsidRPr="008E2022">
        <w:t xml:space="preserve"> expertise in integrating Sonar with CICD</w:t>
      </w:r>
      <w:r w:rsidR="006150D9" w:rsidRPr="008E2022">
        <w:t xml:space="preserve"> and</w:t>
      </w:r>
      <w:r w:rsidRPr="008E2022">
        <w:t xml:space="preserve"> managing and integrating vulnerability for Docker images. Strong experience with GitHub, and Continuous Integration environments. An excellent communicator with a proven ability to work collaboratively with cross-functional teams in Agile/Scrum development environments</w:t>
      </w:r>
      <w:r w:rsidR="006150D9" w:rsidRPr="008E2022">
        <w:t>.</w:t>
      </w:r>
    </w:p>
    <w:p w14:paraId="5DAB6C7B" w14:textId="77777777" w:rsidR="00BC187F" w:rsidRDefault="00BC187F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5D9171FB" w14:textId="77777777" w:rsidR="00BC187F" w:rsidRDefault="00980DB7">
      <w:pPr>
        <w:pStyle w:val="Heading2"/>
        <w:shd w:val="clear" w:color="auto" w:fill="D9D9D9" w:themeFill="background1" w:themeFillShade="D9"/>
        <w:jc w:val="both"/>
        <w:rPr>
          <w:rFonts w:ascii="Calibri Light" w:eastAsia="Calibri Light" w:hAnsi="Calibri Light" w:cs="Calibri Light"/>
          <w:color w:val="auto"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color w:val="auto"/>
          <w:sz w:val="24"/>
          <w:szCs w:val="24"/>
        </w:rPr>
        <w:t>Education</w:t>
      </w:r>
      <w:r>
        <w:rPr>
          <w:rFonts w:ascii="Calibri Light" w:eastAsia="Calibri Light" w:hAnsi="Calibri Light" w:cs="Calibri Light"/>
          <w:color w:val="auto"/>
          <w:sz w:val="24"/>
          <w:szCs w:val="24"/>
        </w:rPr>
        <w:t>:</w:t>
      </w:r>
    </w:p>
    <w:p w14:paraId="7C524449" w14:textId="2D9D483C" w:rsidR="00BC187F" w:rsidRDefault="00BC187F">
      <w:pPr>
        <w:spacing w:after="0" w:line="240" w:lineRule="auto"/>
        <w:jc w:val="both"/>
        <w:rPr>
          <w:rFonts w:ascii="Calibri Light" w:eastAsia="Calibri Light" w:hAnsi="Calibri Light" w:cs="Calibri Light"/>
          <w:b/>
          <w:bCs/>
          <w:sz w:val="24"/>
          <w:szCs w:val="24"/>
        </w:rPr>
      </w:pPr>
    </w:p>
    <w:p w14:paraId="51CFD97F" w14:textId="00DF581F" w:rsidR="00A37366" w:rsidRPr="008E2022" w:rsidRDefault="00A37366" w:rsidP="008E2022">
      <w:pPr>
        <w:pStyle w:val="ListParagraph"/>
        <w:numPr>
          <w:ilvl w:val="0"/>
          <w:numId w:val="9"/>
        </w:numPr>
      </w:pPr>
      <w:r w:rsidRPr="008E2022">
        <w:t xml:space="preserve">MBA from Andhra University, Visakhapatnam </w:t>
      </w:r>
      <w:r w:rsidR="0049428C" w:rsidRPr="008E2022">
        <w:t xml:space="preserve">in </w:t>
      </w:r>
      <w:r w:rsidRPr="008E2022">
        <w:t>2022.</w:t>
      </w:r>
    </w:p>
    <w:p w14:paraId="05E8DF6C" w14:textId="19E865DC" w:rsidR="00A37366" w:rsidRPr="008E2022" w:rsidRDefault="00A37366" w:rsidP="008E2022">
      <w:pPr>
        <w:pStyle w:val="ListParagraph"/>
        <w:numPr>
          <w:ilvl w:val="0"/>
          <w:numId w:val="9"/>
        </w:numPr>
      </w:pPr>
      <w:r w:rsidRPr="008E2022">
        <w:t xml:space="preserve">BSC (Statistics) from Aditya </w:t>
      </w:r>
      <w:r w:rsidR="00EC039E">
        <w:t>Degree College</w:t>
      </w:r>
      <w:r w:rsidRPr="008E2022">
        <w:t xml:space="preserve">, Visakhapatnam </w:t>
      </w:r>
      <w:r w:rsidR="0051627F" w:rsidRPr="008E2022">
        <w:t xml:space="preserve">in </w:t>
      </w:r>
      <w:r w:rsidR="00A15927" w:rsidRPr="008E2022">
        <w:t>2018</w:t>
      </w:r>
    </w:p>
    <w:p w14:paraId="50D61451" w14:textId="340E3684" w:rsidR="00BC187F" w:rsidRDefault="00C307E1">
      <w:pPr>
        <w:pStyle w:val="Heading2"/>
        <w:shd w:val="clear" w:color="auto" w:fill="D9D9D9" w:themeFill="background1" w:themeFillShade="D9"/>
        <w:jc w:val="both"/>
        <w:rPr>
          <w:rFonts w:ascii="Calibri Light" w:eastAsia="Calibri Light" w:hAnsi="Calibri Light" w:cs="Calibri Light"/>
          <w:b/>
          <w:bCs/>
          <w:color w:val="auto"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color w:val="auto"/>
          <w:sz w:val="24"/>
          <w:szCs w:val="24"/>
        </w:rPr>
        <w:t>Key</w:t>
      </w:r>
      <w:r w:rsidR="00980DB7">
        <w:rPr>
          <w:rFonts w:ascii="Calibri Light" w:eastAsia="Calibri Light" w:hAnsi="Calibri Light" w:cs="Calibri Light"/>
          <w:b/>
          <w:bCs/>
          <w:color w:val="auto"/>
          <w:sz w:val="24"/>
          <w:szCs w:val="24"/>
        </w:rPr>
        <w:t xml:space="preserve"> Skills:</w:t>
      </w:r>
    </w:p>
    <w:p w14:paraId="498C4CF2" w14:textId="77777777" w:rsidR="00937FA2" w:rsidRDefault="00937FA2" w:rsidP="00937FA2"/>
    <w:p w14:paraId="505EB295" w14:textId="52BE55BF" w:rsidR="00937FA2" w:rsidRPr="008E2022" w:rsidRDefault="00937FA2" w:rsidP="00937FA2">
      <w:pPr>
        <w:pStyle w:val="ListParagraph"/>
        <w:numPr>
          <w:ilvl w:val="0"/>
          <w:numId w:val="9"/>
        </w:numPr>
      </w:pPr>
      <w:r w:rsidRPr="008E2022">
        <w:t>DevOps</w:t>
      </w:r>
    </w:p>
    <w:p w14:paraId="3E03A592" w14:textId="2446022F" w:rsidR="006E20CC" w:rsidRDefault="006E20CC" w:rsidP="00937FA2">
      <w:pPr>
        <w:pStyle w:val="ListParagraph"/>
        <w:numPr>
          <w:ilvl w:val="0"/>
          <w:numId w:val="9"/>
        </w:numPr>
      </w:pPr>
      <w:r>
        <w:t>Git</w:t>
      </w:r>
      <w:r w:rsidR="001F596F">
        <w:t xml:space="preserve"> and SVN</w:t>
      </w:r>
    </w:p>
    <w:p w14:paraId="56B301DA" w14:textId="466FCB37" w:rsidR="00937FA2" w:rsidRDefault="00937FA2" w:rsidP="00937FA2">
      <w:pPr>
        <w:pStyle w:val="ListParagraph"/>
        <w:numPr>
          <w:ilvl w:val="0"/>
          <w:numId w:val="9"/>
        </w:numPr>
      </w:pPr>
      <w:r>
        <w:t xml:space="preserve">ACR and </w:t>
      </w:r>
      <w:r w:rsidR="006E20CC">
        <w:t>Azure Kubernetes Service (</w:t>
      </w:r>
      <w:r>
        <w:t>AKS</w:t>
      </w:r>
      <w:r w:rsidR="006E20CC">
        <w:t>)</w:t>
      </w:r>
    </w:p>
    <w:p w14:paraId="1A2DE3AF" w14:textId="7C61A320" w:rsidR="00937FA2" w:rsidRDefault="002D77D1" w:rsidP="00937FA2">
      <w:pPr>
        <w:pStyle w:val="ListParagraph"/>
        <w:numPr>
          <w:ilvl w:val="0"/>
          <w:numId w:val="9"/>
        </w:numPr>
      </w:pPr>
      <w:r>
        <w:t>SonarQube, CheckMarx</w:t>
      </w:r>
    </w:p>
    <w:p w14:paraId="6D330E73" w14:textId="1EA11F91" w:rsidR="002D77D1" w:rsidRDefault="002D77D1" w:rsidP="00937FA2">
      <w:pPr>
        <w:pStyle w:val="ListParagraph"/>
        <w:numPr>
          <w:ilvl w:val="0"/>
          <w:numId w:val="9"/>
        </w:numPr>
      </w:pPr>
      <w:r>
        <w:t>Qualys (WAS, SSL</w:t>
      </w:r>
      <w:r w:rsidR="00925DE3">
        <w:t>,</w:t>
      </w:r>
      <w:r>
        <w:t xml:space="preserve"> and Container Scan)</w:t>
      </w:r>
    </w:p>
    <w:p w14:paraId="2C640FC2" w14:textId="704DF543" w:rsidR="00925DE3" w:rsidRDefault="00925DE3" w:rsidP="00937FA2">
      <w:pPr>
        <w:pStyle w:val="ListParagraph"/>
        <w:numPr>
          <w:ilvl w:val="0"/>
          <w:numId w:val="9"/>
        </w:numPr>
      </w:pPr>
      <w:r>
        <w:t xml:space="preserve">JIRA, Service Now, VSM, </w:t>
      </w:r>
      <w:r w:rsidR="00447E23">
        <w:t xml:space="preserve">and </w:t>
      </w:r>
      <w:r>
        <w:t>ACUT</w:t>
      </w:r>
    </w:p>
    <w:p w14:paraId="02CCA6DD" w14:textId="304DF68B" w:rsidR="00937FA2" w:rsidRDefault="002E0913" w:rsidP="00937FA2">
      <w:pPr>
        <w:pStyle w:val="ListParagraph"/>
        <w:numPr>
          <w:ilvl w:val="0"/>
          <w:numId w:val="9"/>
        </w:numPr>
      </w:pPr>
      <w:r>
        <w:t>Linux and Windows</w:t>
      </w:r>
    </w:p>
    <w:p w14:paraId="7456BE56" w14:textId="02C9B495" w:rsidR="00AD2800" w:rsidRDefault="00AD2800" w:rsidP="00937FA2">
      <w:pPr>
        <w:pStyle w:val="ListParagraph"/>
        <w:numPr>
          <w:ilvl w:val="0"/>
          <w:numId w:val="9"/>
        </w:numPr>
      </w:pPr>
      <w:r>
        <w:t>Agile/Scrum methodologies</w:t>
      </w:r>
    </w:p>
    <w:p w14:paraId="779FE338" w14:textId="77777777" w:rsidR="00FF05F1" w:rsidRPr="00937FA2" w:rsidRDefault="00FF05F1" w:rsidP="00FF05F1">
      <w:pPr>
        <w:pStyle w:val="ListParagraph"/>
      </w:pPr>
    </w:p>
    <w:p w14:paraId="2BFECC68" w14:textId="77777777" w:rsidR="00BC187F" w:rsidRDefault="00980DB7">
      <w:pPr>
        <w:pStyle w:val="Heading2"/>
        <w:shd w:val="clear" w:color="auto" w:fill="D9D9D9" w:themeFill="background1" w:themeFillShade="D9"/>
        <w:spacing w:before="0" w:after="200"/>
        <w:jc w:val="both"/>
        <w:rPr>
          <w:rFonts w:ascii="Calibri Light" w:eastAsia="Calibri Light" w:hAnsi="Calibri Light" w:cs="Calibri Light"/>
          <w:b/>
          <w:bCs/>
          <w:color w:val="auto"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color w:val="auto"/>
          <w:sz w:val="24"/>
          <w:szCs w:val="24"/>
        </w:rPr>
        <w:t>Work Experience:</w:t>
      </w:r>
    </w:p>
    <w:p w14:paraId="3A0A7CD9" w14:textId="0C2146E4" w:rsidR="007941F2" w:rsidRPr="007941F2" w:rsidRDefault="7BEE67C1">
      <w:pPr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7BEE67C1">
        <w:rPr>
          <w:rFonts w:ascii="Calibri Light" w:hAnsi="Calibri Light" w:cs="Calibri Light"/>
          <w:b/>
          <w:bCs/>
          <w:sz w:val="28"/>
          <w:szCs w:val="28"/>
        </w:rPr>
        <w:t xml:space="preserve">Organization: </w:t>
      </w:r>
      <w:r w:rsidR="00677E70">
        <w:rPr>
          <w:rFonts w:ascii="Calibri Light" w:hAnsi="Calibri Light" w:cs="Calibri Light"/>
          <w:b/>
          <w:bCs/>
          <w:sz w:val="28"/>
          <w:szCs w:val="28"/>
        </w:rPr>
        <w:t>Capgemini</w:t>
      </w:r>
      <w:r w:rsidR="007941F2">
        <w:rPr>
          <w:rFonts w:ascii="Calibri Light" w:hAnsi="Calibri Light" w:cs="Calibri Light"/>
          <w:b/>
          <w:bCs/>
          <w:sz w:val="28"/>
          <w:szCs w:val="28"/>
        </w:rPr>
        <w:t xml:space="preserve">                                                                         </w:t>
      </w:r>
      <w:r w:rsidR="007941F2">
        <w:rPr>
          <w:rFonts w:ascii="Calibri Light" w:hAnsi="Calibri Light" w:cs="Calibri Light"/>
          <w:sz w:val="24"/>
          <w:szCs w:val="24"/>
        </w:rPr>
        <w:t xml:space="preserve">     </w:t>
      </w:r>
      <w:r w:rsidR="007947E7">
        <w:rPr>
          <w:rFonts w:ascii="Calibri Light" w:hAnsi="Calibri Light" w:cs="Calibri Light"/>
          <w:sz w:val="24"/>
          <w:szCs w:val="24"/>
        </w:rPr>
        <w:t xml:space="preserve"> </w:t>
      </w:r>
      <w:r w:rsidR="00F57CE2">
        <w:rPr>
          <w:rFonts w:ascii="Calibri Light" w:hAnsi="Calibri Light" w:cs="Calibri Light"/>
          <w:b/>
          <w:bCs/>
          <w:sz w:val="24"/>
          <w:szCs w:val="24"/>
        </w:rPr>
        <w:t>Jan</w:t>
      </w:r>
      <w:r w:rsidR="008E77EB" w:rsidRPr="007947E7">
        <w:rPr>
          <w:rFonts w:ascii="Calibri Light" w:eastAsia="Calibri Light" w:hAnsi="Calibri Light" w:cs="Calibri Light"/>
          <w:b/>
          <w:bCs/>
          <w:sz w:val="24"/>
          <w:szCs w:val="24"/>
        </w:rPr>
        <w:t>’</w:t>
      </w:r>
      <w:r w:rsidR="00123EC0" w:rsidRPr="007947E7">
        <w:rPr>
          <w:rFonts w:ascii="Calibri Light" w:eastAsia="Calibri Light" w:hAnsi="Calibri Light" w:cs="Calibri Light"/>
          <w:b/>
          <w:bCs/>
          <w:sz w:val="24"/>
          <w:szCs w:val="24"/>
        </w:rPr>
        <w:t>2</w:t>
      </w:r>
      <w:r w:rsidR="00301779" w:rsidRPr="007947E7">
        <w:rPr>
          <w:rFonts w:ascii="Calibri Light" w:eastAsia="Calibri Light" w:hAnsi="Calibri Light" w:cs="Calibri Light"/>
          <w:b/>
          <w:bCs/>
          <w:sz w:val="24"/>
          <w:szCs w:val="24"/>
        </w:rPr>
        <w:t>0</w:t>
      </w:r>
      <w:r w:rsidR="00980DB7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to </w:t>
      </w:r>
      <w:r w:rsidR="008164F0">
        <w:rPr>
          <w:rFonts w:ascii="Calibri Light" w:eastAsia="Calibri Light" w:hAnsi="Calibri Light" w:cs="Calibri Light"/>
          <w:b/>
          <w:bCs/>
          <w:sz w:val="24"/>
          <w:szCs w:val="24"/>
        </w:rPr>
        <w:t>till</w:t>
      </w:r>
      <w:r w:rsidR="00980DB7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date</w:t>
      </w:r>
    </w:p>
    <w:p w14:paraId="03DC9587" w14:textId="106CDFCC" w:rsidR="00BC187F" w:rsidRDefault="5551079B" w:rsidP="289D3D2E">
      <w:pPr>
        <w:jc w:val="both"/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5551079B">
        <w:rPr>
          <w:rFonts w:ascii="Calibri Light" w:eastAsia="Calibri Light" w:hAnsi="Calibri Light" w:cs="Calibri Light"/>
          <w:b/>
          <w:bCs/>
          <w:sz w:val="24"/>
          <w:szCs w:val="24"/>
          <w:u w:val="single"/>
        </w:rPr>
        <w:t>Role:</w:t>
      </w:r>
      <w:r w:rsidRPr="5551079B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</w:t>
      </w:r>
      <w:r w:rsidR="00677E70">
        <w:rPr>
          <w:rFonts w:ascii="Calibri Light" w:eastAsia="Calibri Light" w:hAnsi="Calibri Light" w:cs="Calibri Light"/>
          <w:b/>
          <w:bCs/>
          <w:sz w:val="24"/>
          <w:szCs w:val="24"/>
        </w:rPr>
        <w:t>DevOps Enginee</w:t>
      </w:r>
      <w:r w:rsidR="007941F2">
        <w:rPr>
          <w:rFonts w:ascii="Calibri Light" w:eastAsia="Calibri Light" w:hAnsi="Calibri Light" w:cs="Calibri Light"/>
          <w:b/>
          <w:bCs/>
          <w:sz w:val="24"/>
          <w:szCs w:val="24"/>
        </w:rPr>
        <w:t>r</w:t>
      </w:r>
    </w:p>
    <w:p w14:paraId="0E007D12" w14:textId="77777777" w:rsidR="00BC187F" w:rsidRDefault="00980DB7">
      <w:pPr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  <w:u w:val="single"/>
        </w:rPr>
        <w:t>Responsibilities</w:t>
      </w:r>
      <w:r>
        <w:rPr>
          <w:rFonts w:ascii="Calibri Light,Times New Roman" w:eastAsia="Calibri Light,Times New Roman" w:hAnsi="Calibri Light,Times New Roman" w:cs="Calibri Light,Times New Roman"/>
          <w:b/>
          <w:bCs/>
          <w:sz w:val="24"/>
          <w:szCs w:val="24"/>
        </w:rPr>
        <w:t>:</w:t>
      </w:r>
    </w:p>
    <w:p w14:paraId="61010C64" w14:textId="7EB9078F" w:rsidR="000A3C0A" w:rsidRPr="006714F3" w:rsidRDefault="000A3C0A" w:rsidP="000A3C0A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</w:pPr>
      <w:r w:rsidRPr="006714F3">
        <w:t>Configured and maintained code repositories in Git and SVN, ensuring code integrity and version control best practices.</w:t>
      </w:r>
    </w:p>
    <w:p w14:paraId="75BD10EF" w14:textId="1BC584AC" w:rsidR="00BC187F" w:rsidRPr="00E64FAB" w:rsidRDefault="00980DB7" w:rsidP="00DF68A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</w:pPr>
      <w:r w:rsidRPr="006714F3">
        <w:t>Creation of New repositories and giving access to users specified to that repository.</w:t>
      </w:r>
    </w:p>
    <w:p w14:paraId="19268953" w14:textId="222E8C03" w:rsidR="00E64FAB" w:rsidRDefault="00E64FAB" w:rsidP="00E64FAB">
      <w:pPr>
        <w:pStyle w:val="ListParagraph"/>
        <w:numPr>
          <w:ilvl w:val="0"/>
          <w:numId w:val="2"/>
        </w:numPr>
      </w:pPr>
      <w:r w:rsidRPr="006714F3">
        <w:t>Creating, and maintaining CICD pipelines depends on requirements and environments.</w:t>
      </w:r>
    </w:p>
    <w:p w14:paraId="3BA95E69" w14:textId="6C94FF5B" w:rsidR="00B4192B" w:rsidRPr="006714F3" w:rsidRDefault="00B4192B" w:rsidP="00E64FAB">
      <w:pPr>
        <w:pStyle w:val="ListParagraph"/>
        <w:numPr>
          <w:ilvl w:val="0"/>
          <w:numId w:val="2"/>
        </w:numPr>
      </w:pPr>
      <w:r w:rsidRPr="00B4192B">
        <w:lastRenderedPageBreak/>
        <w:t xml:space="preserve">Utilized </w:t>
      </w:r>
      <w:r w:rsidR="009F56B0">
        <w:t xml:space="preserve">Azure </w:t>
      </w:r>
      <w:r w:rsidRPr="00B4192B">
        <w:t>Pipelines to automate build</w:t>
      </w:r>
      <w:r>
        <w:t xml:space="preserve"> </w:t>
      </w:r>
      <w:r w:rsidRPr="00B4192B">
        <w:t>and deployment processes for .NET, Docker, and SharePoint applications.</w:t>
      </w:r>
    </w:p>
    <w:p w14:paraId="63713253" w14:textId="0B6F3E3D" w:rsidR="00090F0A" w:rsidRPr="006714F3" w:rsidRDefault="005833E8" w:rsidP="004D5963">
      <w:pPr>
        <w:pStyle w:val="ListParagraph"/>
        <w:numPr>
          <w:ilvl w:val="0"/>
          <w:numId w:val="2"/>
        </w:numPr>
      </w:pPr>
      <w:r w:rsidRPr="006714F3">
        <w:t xml:space="preserve">Implemented code analysis and quality checks using SonarQube and </w:t>
      </w:r>
      <w:r w:rsidR="00C13F11" w:rsidRPr="006714F3">
        <w:t>CheckMarx</w:t>
      </w:r>
      <w:r w:rsidRPr="006714F3">
        <w:t xml:space="preserve"> to improve code quality and security. </w:t>
      </w:r>
    </w:p>
    <w:p w14:paraId="1DCD5E49" w14:textId="7088456B" w:rsidR="005254FF" w:rsidRPr="006714F3" w:rsidRDefault="005254FF" w:rsidP="004D5963">
      <w:pPr>
        <w:pStyle w:val="ListParagraph"/>
        <w:numPr>
          <w:ilvl w:val="0"/>
          <w:numId w:val="2"/>
        </w:numPr>
      </w:pPr>
      <w:r w:rsidRPr="006714F3">
        <w:t>Managed and maintained Azure Container Registry (ACR) for storing Docker images securely.</w:t>
      </w:r>
    </w:p>
    <w:p w14:paraId="6FDB1C67" w14:textId="2313A6D4" w:rsidR="00D62BF3" w:rsidRPr="006714F3" w:rsidRDefault="00D62BF3" w:rsidP="004D5963">
      <w:pPr>
        <w:pStyle w:val="ListParagraph"/>
        <w:numPr>
          <w:ilvl w:val="0"/>
          <w:numId w:val="2"/>
        </w:numPr>
      </w:pPr>
      <w:r w:rsidRPr="006714F3">
        <w:t xml:space="preserve">Deployed </w:t>
      </w:r>
      <w:proofErr w:type="spellStart"/>
      <w:r w:rsidRPr="006714F3">
        <w:t>Dockerized</w:t>
      </w:r>
      <w:proofErr w:type="spellEnd"/>
      <w:r w:rsidRPr="006714F3">
        <w:t xml:space="preserve"> applications to Azure Kubernetes Service (AKS)</w:t>
      </w:r>
      <w:r w:rsidR="00CD63EB" w:rsidRPr="006714F3">
        <w:t>.</w:t>
      </w:r>
    </w:p>
    <w:p w14:paraId="3575B9DA" w14:textId="57263864" w:rsidR="008E6EED" w:rsidRDefault="008E6EED" w:rsidP="004D5963">
      <w:pPr>
        <w:pStyle w:val="ListParagraph"/>
        <w:numPr>
          <w:ilvl w:val="0"/>
          <w:numId w:val="2"/>
        </w:numPr>
      </w:pPr>
      <w:r w:rsidRPr="006714F3">
        <w:t>Implemented automated image scanning using Qualys Container Scan to ensure container security and compliance.</w:t>
      </w:r>
    </w:p>
    <w:p w14:paraId="548681B6" w14:textId="5D870407" w:rsidR="00666902" w:rsidRDefault="00666902" w:rsidP="004D5963">
      <w:pPr>
        <w:pStyle w:val="ListParagraph"/>
        <w:numPr>
          <w:ilvl w:val="0"/>
          <w:numId w:val="2"/>
        </w:numPr>
      </w:pPr>
      <w:r w:rsidRPr="00666902">
        <w:t>Implemented Azure Functions for serverless computing, enhancing application functionality and reducing infrastructure costs.</w:t>
      </w:r>
    </w:p>
    <w:p w14:paraId="1FB26420" w14:textId="7FF1C266" w:rsidR="000B5E9A" w:rsidRPr="006714F3" w:rsidRDefault="000B5E9A" w:rsidP="004D5963">
      <w:pPr>
        <w:pStyle w:val="ListParagraph"/>
        <w:numPr>
          <w:ilvl w:val="0"/>
          <w:numId w:val="2"/>
        </w:numPr>
      </w:pPr>
      <w:r w:rsidRPr="000B5E9A">
        <w:t xml:space="preserve">Deployed applications using Azure Container Apps for serverless container </w:t>
      </w:r>
      <w:r w:rsidR="00B72C71" w:rsidRPr="000B5E9A">
        <w:t>orchestration.</w:t>
      </w:r>
    </w:p>
    <w:p w14:paraId="49E03C64" w14:textId="5881A9F5" w:rsidR="004F5401" w:rsidRPr="006714F3" w:rsidRDefault="004F5401" w:rsidP="004D5963">
      <w:pPr>
        <w:pStyle w:val="ListParagraph"/>
        <w:numPr>
          <w:ilvl w:val="0"/>
          <w:numId w:val="2"/>
        </w:numPr>
      </w:pPr>
      <w:r w:rsidRPr="006714F3">
        <w:t>Configured and managed Qualys WAS for web application scanning and vulnerability management.</w:t>
      </w:r>
    </w:p>
    <w:p w14:paraId="298829F5" w14:textId="7A1DBBFC" w:rsidR="004F5401" w:rsidRPr="006714F3" w:rsidRDefault="004F5401" w:rsidP="004D5963">
      <w:pPr>
        <w:pStyle w:val="ListParagraph"/>
        <w:numPr>
          <w:ilvl w:val="0"/>
          <w:numId w:val="2"/>
        </w:numPr>
      </w:pPr>
      <w:r w:rsidRPr="006714F3">
        <w:t>Implemented and managed Qualys SSL for secure communication across applications and infrastructure.</w:t>
      </w:r>
    </w:p>
    <w:p w14:paraId="497504FF" w14:textId="018F64A6" w:rsidR="00750C1E" w:rsidRPr="006714F3" w:rsidRDefault="00750C1E" w:rsidP="004D5963">
      <w:pPr>
        <w:pStyle w:val="ListParagraph"/>
        <w:numPr>
          <w:ilvl w:val="0"/>
          <w:numId w:val="2"/>
        </w:numPr>
      </w:pPr>
      <w:r w:rsidRPr="006714F3">
        <w:t>Troubleshot and resolved issues related to CI/CD pipelines.</w:t>
      </w:r>
    </w:p>
    <w:p w14:paraId="745563B2" w14:textId="29B2752C" w:rsidR="00BC187F" w:rsidRDefault="00980DB7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</w:pPr>
      <w:r w:rsidRPr="006714F3">
        <w:t xml:space="preserve">Providing support for all applications in Production and </w:t>
      </w:r>
      <w:r w:rsidR="0009705C">
        <w:t>N</w:t>
      </w:r>
      <w:r w:rsidRPr="006714F3">
        <w:t>on-production environments.</w:t>
      </w:r>
    </w:p>
    <w:p w14:paraId="034A2A6C" w14:textId="72034FF4" w:rsidR="00BC187F" w:rsidRDefault="00980DB7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</w:pPr>
      <w:r w:rsidRPr="006714F3">
        <w:t>Follows the Agile methodology which is SCRUM and SPRINT.</w:t>
      </w:r>
    </w:p>
    <w:p w14:paraId="041F3E87" w14:textId="0BA9734E" w:rsidR="004E66C7" w:rsidRPr="006714F3" w:rsidRDefault="004E66C7" w:rsidP="004E66C7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</w:pPr>
      <w:r>
        <w:t>Involved in</w:t>
      </w:r>
      <w:r w:rsidRPr="00D25310">
        <w:t xml:space="preserve"> daily Scrum meetings, sprint planning, sprint review, and sprint retrospective meetings to ensure effective communication and collaboration.</w:t>
      </w:r>
    </w:p>
    <w:p w14:paraId="6C11C0E0" w14:textId="77777777" w:rsidR="00BC187F" w:rsidRPr="006714F3" w:rsidRDefault="00980DB7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</w:pPr>
      <w:r w:rsidRPr="006714F3">
        <w:t>Involved in daily scrum calls with EST &amp; PST teams.</w:t>
      </w:r>
    </w:p>
    <w:p w14:paraId="7BB430B9" w14:textId="77777777" w:rsidR="0030231D" w:rsidRPr="006714F3" w:rsidRDefault="0030231D" w:rsidP="0030231D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</w:pPr>
      <w:r w:rsidRPr="006714F3">
        <w:t>Successfully implemented and streamlined CI/CD pipelines using Azure Pipelines, reducing deployment time by 40%.</w:t>
      </w:r>
    </w:p>
    <w:p w14:paraId="7C6B12E0" w14:textId="62777ACB" w:rsidR="0030231D" w:rsidRDefault="0030231D" w:rsidP="00155AA3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6714F3">
        <w:t xml:space="preserve">Implemented code quality checks and security scans, </w:t>
      </w:r>
      <w:r w:rsidR="00800D71" w:rsidRPr="006714F3">
        <w:t>improving application quality and reducing</w:t>
      </w:r>
      <w:r w:rsidRPr="006714F3">
        <w:t xml:space="preserve"> vulnerabilities</w:t>
      </w:r>
      <w:r w:rsidRPr="0030231D">
        <w:rPr>
          <w:rFonts w:ascii="Calibri Light" w:hAnsi="Calibri Light" w:cs="Calibri Light"/>
          <w:sz w:val="24"/>
          <w:szCs w:val="24"/>
        </w:rPr>
        <w:t>.</w:t>
      </w:r>
    </w:p>
    <w:p w14:paraId="1CAEA021" w14:textId="03B45D18" w:rsidR="00EA552A" w:rsidRDefault="00EA552A" w:rsidP="00155AA3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</w:pPr>
      <w:r w:rsidRPr="00EA552A">
        <w:t xml:space="preserve">Conducted regular vulnerability assessments to </w:t>
      </w:r>
      <w:r w:rsidR="00DB390A">
        <w:t>proactively identify and address potential risks and vulnerabilities</w:t>
      </w:r>
      <w:r w:rsidRPr="00EA552A">
        <w:t>.</w:t>
      </w:r>
    </w:p>
    <w:p w14:paraId="0226AC84" w14:textId="0BDE2977" w:rsidR="00EA552A" w:rsidRDefault="00EA552A" w:rsidP="00F40A74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</w:pPr>
      <w:r w:rsidRPr="00EA552A">
        <w:t>Collaborated with development teams to ensure secure coding practices and performed regular security testing to identify and address vulnerabilities.</w:t>
      </w:r>
    </w:p>
    <w:p w14:paraId="2A6AD130" w14:textId="6286B1FA" w:rsidR="00EA552A" w:rsidRDefault="00EA552A" w:rsidP="00EA552A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</w:pPr>
      <w:r>
        <w:t>Identified security vulnerabilities, prioritized them based on risk, and collaborated with development teams to remediate the issues effectively.</w:t>
      </w:r>
    </w:p>
    <w:p w14:paraId="29D6B04F" w14:textId="4474B268" w:rsidR="00BC187F" w:rsidRDefault="00BC187F">
      <w:pPr>
        <w:widowControl w:val="0"/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1EA5D9A8" w14:textId="53651C02" w:rsidR="00BC187F" w:rsidRDefault="7BEE67C1" w:rsidP="11DA4852">
      <w:pPr>
        <w:jc w:val="both"/>
        <w:rPr>
          <w:rFonts w:ascii="Calibri Light" w:eastAsia="Calibri Light" w:hAnsi="Calibri Light" w:cs="Calibri Light"/>
          <w:sz w:val="24"/>
          <w:szCs w:val="24"/>
        </w:rPr>
      </w:pPr>
      <w:r w:rsidRPr="7BEE67C1">
        <w:rPr>
          <w:rFonts w:ascii="Calibri Light" w:eastAsia="Calibri Light" w:hAnsi="Calibri Light" w:cs="Calibri Light"/>
          <w:b/>
          <w:bCs/>
          <w:sz w:val="24"/>
          <w:szCs w:val="24"/>
          <w:u w:val="single"/>
        </w:rPr>
        <w:t>Environment</w:t>
      </w:r>
      <w:r w:rsidRPr="7BEE67C1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:  </w:t>
      </w:r>
      <w:r w:rsidRPr="006714F3">
        <w:t xml:space="preserve">Git, </w:t>
      </w:r>
      <w:r w:rsidR="00261217" w:rsidRPr="006714F3">
        <w:t>SVN</w:t>
      </w:r>
      <w:r w:rsidRPr="006714F3">
        <w:t>,</w:t>
      </w:r>
      <w:r w:rsidR="00A14729" w:rsidRPr="006714F3">
        <w:t xml:space="preserve"> Azure pipelines,</w:t>
      </w:r>
      <w:r w:rsidRPr="006714F3">
        <w:t xml:space="preserve"> SonarQube, </w:t>
      </w:r>
      <w:r w:rsidR="00EC5BD0" w:rsidRPr="006714F3">
        <w:t xml:space="preserve">CheckMarx, </w:t>
      </w:r>
      <w:proofErr w:type="spellStart"/>
      <w:r w:rsidR="00EC5BD0" w:rsidRPr="006714F3">
        <w:t>QualysWas</w:t>
      </w:r>
      <w:proofErr w:type="spellEnd"/>
      <w:r w:rsidR="00EC5BD0" w:rsidRPr="006714F3">
        <w:t xml:space="preserve">, </w:t>
      </w:r>
      <w:r w:rsidR="00B467D0" w:rsidRPr="006714F3">
        <w:t>Qualys SSL,</w:t>
      </w:r>
      <w:r w:rsidR="0040502A" w:rsidRPr="006714F3">
        <w:t xml:space="preserve"> </w:t>
      </w:r>
      <w:r w:rsidRPr="006714F3">
        <w:t>Docker,</w:t>
      </w:r>
      <w:r w:rsidR="00681E19" w:rsidRPr="006714F3">
        <w:t xml:space="preserve"> ACR,</w:t>
      </w:r>
      <w:r w:rsidRPr="006714F3">
        <w:t xml:space="preserve"> </w:t>
      </w:r>
      <w:r w:rsidR="00B467D0" w:rsidRPr="006714F3">
        <w:t>AKS, Qualys container scan</w:t>
      </w:r>
      <w:r w:rsidR="0048554B">
        <w:t>,</w:t>
      </w:r>
      <w:r w:rsidR="0003078B" w:rsidRPr="006714F3">
        <w:t xml:space="preserve"> and Azure Functions</w:t>
      </w:r>
      <w:r w:rsidR="00B467D0" w:rsidRPr="006714F3">
        <w:t>.</w:t>
      </w:r>
    </w:p>
    <w:p w14:paraId="42279094" w14:textId="77777777" w:rsidR="003D65D4" w:rsidRDefault="003D65D4" w:rsidP="11DA4852">
      <w:pPr>
        <w:jc w:val="both"/>
      </w:pPr>
    </w:p>
    <w:p w14:paraId="3E947558" w14:textId="2D6C8E8A" w:rsidR="004C1A0F" w:rsidRPr="007941F2" w:rsidRDefault="004C1A0F" w:rsidP="00DF2B9A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sz w:val="28"/>
          <w:szCs w:val="28"/>
        </w:rPr>
        <w:t>Organization: Capgemini</w:t>
      </w:r>
      <w:r>
        <w:rPr>
          <w:rFonts w:ascii="Calibri Light" w:hAnsi="Calibri Light" w:cs="Calibri Light"/>
          <w:b/>
          <w:sz w:val="28"/>
          <w:szCs w:val="28"/>
        </w:rPr>
        <w:tab/>
      </w:r>
      <w:r>
        <w:rPr>
          <w:rFonts w:ascii="Calibri Light" w:hAnsi="Calibri Light" w:cs="Calibri Light"/>
          <w:b/>
          <w:sz w:val="28"/>
          <w:szCs w:val="28"/>
        </w:rPr>
        <w:tab/>
      </w:r>
      <w:r>
        <w:rPr>
          <w:rFonts w:ascii="Calibri Light" w:hAnsi="Calibri Light" w:cs="Calibri Light"/>
          <w:b/>
          <w:sz w:val="28"/>
          <w:szCs w:val="28"/>
        </w:rPr>
        <w:tab/>
      </w:r>
      <w:r>
        <w:rPr>
          <w:rFonts w:ascii="Calibri Light" w:hAnsi="Calibri Light" w:cs="Calibri Light"/>
          <w:b/>
          <w:sz w:val="28"/>
          <w:szCs w:val="28"/>
        </w:rPr>
        <w:tab/>
      </w:r>
      <w:r>
        <w:rPr>
          <w:rFonts w:ascii="Calibri Light" w:hAnsi="Calibri Light" w:cs="Calibri Light"/>
          <w:b/>
          <w:sz w:val="28"/>
          <w:szCs w:val="28"/>
        </w:rPr>
        <w:tab/>
      </w:r>
      <w:r w:rsidR="007941F2">
        <w:rPr>
          <w:rFonts w:ascii="Calibri Light" w:hAnsi="Calibri Light" w:cs="Calibri Light"/>
          <w:sz w:val="24"/>
          <w:szCs w:val="24"/>
        </w:rPr>
        <w:t xml:space="preserve">       </w:t>
      </w:r>
      <w:r w:rsidR="0078555C">
        <w:rPr>
          <w:rFonts w:ascii="Calibri Light" w:hAnsi="Calibri Light" w:cs="Calibri Light"/>
          <w:b/>
          <w:bCs/>
          <w:sz w:val="24"/>
          <w:szCs w:val="24"/>
        </w:rPr>
        <w:t>Dec</w:t>
      </w:r>
      <w:r w:rsidR="007941F2">
        <w:rPr>
          <w:rFonts w:ascii="Calibri Light" w:hAnsi="Calibri Light" w:cs="Calibri Light"/>
          <w:sz w:val="24"/>
          <w:szCs w:val="24"/>
        </w:rPr>
        <w:t xml:space="preserve"> </w:t>
      </w:r>
      <w:r w:rsidR="006645EF">
        <w:rPr>
          <w:rFonts w:ascii="Calibri Light" w:eastAsia="Calibri Light" w:hAnsi="Calibri Light" w:cs="Calibri Light"/>
          <w:b/>
          <w:bCs/>
          <w:sz w:val="24"/>
          <w:szCs w:val="24"/>
        </w:rPr>
        <w:t>’1</w:t>
      </w:r>
      <w:r w:rsidR="0078555C">
        <w:rPr>
          <w:rFonts w:ascii="Calibri Light" w:eastAsia="Calibri Light" w:hAnsi="Calibri Light" w:cs="Calibri Light"/>
          <w:b/>
          <w:bCs/>
          <w:sz w:val="24"/>
          <w:szCs w:val="24"/>
        </w:rPr>
        <w:t>8</w:t>
      </w:r>
      <w:r w:rsidR="006645EF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–</w:t>
      </w:r>
      <w:r w:rsidR="00D02530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</w:t>
      </w:r>
      <w:r w:rsidR="0078555C">
        <w:rPr>
          <w:rFonts w:ascii="Calibri Light" w:eastAsia="Calibri Light" w:hAnsi="Calibri Light" w:cs="Calibri Light"/>
          <w:b/>
          <w:bCs/>
          <w:sz w:val="24"/>
          <w:szCs w:val="24"/>
        </w:rPr>
        <w:t>Dec</w:t>
      </w:r>
      <w:r w:rsidR="006645EF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’</w:t>
      </w:r>
      <w:r w:rsidR="0078555C">
        <w:rPr>
          <w:rFonts w:ascii="Calibri Light" w:eastAsia="Calibri Light" w:hAnsi="Calibri Light" w:cs="Calibri Light"/>
          <w:b/>
          <w:bCs/>
          <w:sz w:val="24"/>
          <w:szCs w:val="24"/>
        </w:rPr>
        <w:t>19</w:t>
      </w:r>
      <w:r>
        <w:rPr>
          <w:rFonts w:ascii="Calibri Light" w:eastAsia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 w:rsidR="00DF2B9A">
        <w:rPr>
          <w:rFonts w:ascii="Calibri Light" w:hAnsi="Calibri Light" w:cs="Calibri Light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6645EF">
        <w:rPr>
          <w:rFonts w:ascii="Calibri Light" w:hAnsi="Calibri Light" w:cs="Calibri Light"/>
          <w:sz w:val="24"/>
          <w:szCs w:val="24"/>
        </w:rPr>
        <w:t xml:space="preserve">         </w:t>
      </w:r>
      <w:r>
        <w:rPr>
          <w:rFonts w:ascii="Calibri Light" w:eastAsia="Calibri Light" w:hAnsi="Calibri Light" w:cs="Calibri Light"/>
          <w:b/>
          <w:bCs/>
          <w:sz w:val="24"/>
          <w:szCs w:val="24"/>
          <w:u w:val="single"/>
        </w:rPr>
        <w:t>Role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: Service Desk engineer</w:t>
      </w:r>
    </w:p>
    <w:p w14:paraId="6066911A" w14:textId="77777777" w:rsidR="004C1A0F" w:rsidRDefault="004C1A0F" w:rsidP="004C1A0F">
      <w:pPr>
        <w:jc w:val="both"/>
        <w:rPr>
          <w:rFonts w:ascii="Calibri Light" w:eastAsia="Calibri Light" w:hAnsi="Calibri Light" w:cs="Calibri Light"/>
          <w:b/>
          <w:bCs/>
          <w:sz w:val="24"/>
          <w:szCs w:val="24"/>
          <w:u w:val="single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  <w:u w:val="single"/>
        </w:rPr>
        <w:t>Responsibilities:</w:t>
      </w:r>
    </w:p>
    <w:p w14:paraId="4C1C01CF" w14:textId="77777777" w:rsidR="00E82A51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>Knowledge of the technologies, tools, and equipment used in telecommunications systems support.</w:t>
      </w:r>
    </w:p>
    <w:p w14:paraId="53BB3FD1" w14:textId="3A702C80" w:rsidR="000D0257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lastRenderedPageBreak/>
        <w:t xml:space="preserve">Provides incident and problem management support using </w:t>
      </w:r>
      <w:r w:rsidR="00881ADC" w:rsidRPr="006714F3">
        <w:t xml:space="preserve">a </w:t>
      </w:r>
      <w:r w:rsidRPr="006714F3">
        <w:t>Service ticketing system</w:t>
      </w:r>
      <w:r w:rsidR="003A5831" w:rsidRPr="006714F3">
        <w:t>.</w:t>
      </w:r>
    </w:p>
    <w:p w14:paraId="078F0AD1" w14:textId="63F6004F" w:rsidR="000D0257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 xml:space="preserve">Experience </w:t>
      </w:r>
      <w:r w:rsidR="00881ADC" w:rsidRPr="006714F3">
        <w:t>in</w:t>
      </w:r>
      <w:r w:rsidRPr="006714F3">
        <w:t xml:space="preserve"> preparing weekly and monthly ‘Metrics’ to show the efforts and activities performed by</w:t>
      </w:r>
      <w:r w:rsidR="00E82A51" w:rsidRPr="006714F3">
        <w:t xml:space="preserve"> </w:t>
      </w:r>
      <w:r w:rsidR="00881ADC" w:rsidRPr="006714F3">
        <w:t xml:space="preserve">the </w:t>
      </w:r>
      <w:r w:rsidRPr="006714F3">
        <w:t>team to the clients.</w:t>
      </w:r>
    </w:p>
    <w:p w14:paraId="00AEA16F" w14:textId="1DD86E05" w:rsidR="000D0257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>Management of Service Desk services including Service Requests, Incident Management, Problem</w:t>
      </w:r>
      <w:r w:rsidR="003A5831" w:rsidRPr="006714F3">
        <w:t xml:space="preserve"> </w:t>
      </w:r>
      <w:r w:rsidR="00271960" w:rsidRPr="006714F3">
        <w:t>Management,</w:t>
      </w:r>
      <w:r w:rsidRPr="006714F3">
        <w:t xml:space="preserve"> and Change Management.</w:t>
      </w:r>
    </w:p>
    <w:p w14:paraId="4673C7C9" w14:textId="26715B5A" w:rsidR="000D0257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>Resolution of priority issues raised by Tier-1 teams as per the defined SLA.</w:t>
      </w:r>
    </w:p>
    <w:p w14:paraId="1EEAA65F" w14:textId="5CCCBCCF" w:rsidR="000D0257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 xml:space="preserve">Adheres to company policy </w:t>
      </w:r>
      <w:r w:rsidR="00B735A6" w:rsidRPr="006714F3">
        <w:t>regarding</w:t>
      </w:r>
      <w:r w:rsidRPr="006714F3">
        <w:t xml:space="preserve"> security, change management, and other established controls</w:t>
      </w:r>
      <w:r w:rsidR="00E82A51" w:rsidRPr="006714F3">
        <w:t xml:space="preserve"> </w:t>
      </w:r>
      <w:r w:rsidRPr="006714F3">
        <w:t>in the IT environment.</w:t>
      </w:r>
    </w:p>
    <w:p w14:paraId="2AFD4003" w14:textId="182197A8" w:rsidR="000D0257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>Takes an active role in improving the department by addressing issues timely and thoroughly.</w:t>
      </w:r>
    </w:p>
    <w:p w14:paraId="5F9E2C91" w14:textId="3154E7F0" w:rsidR="000D0257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>Willingness to receive or request training as needed for work assignments, relevant technology, and</w:t>
      </w:r>
      <w:r w:rsidR="0061290A" w:rsidRPr="006714F3">
        <w:t xml:space="preserve"> </w:t>
      </w:r>
      <w:r w:rsidRPr="006714F3">
        <w:t>personal development.</w:t>
      </w:r>
    </w:p>
    <w:p w14:paraId="52208F04" w14:textId="3436E95E" w:rsidR="000D0257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 xml:space="preserve">Monitor departmental queue to ensure SLA and </w:t>
      </w:r>
      <w:r w:rsidR="00356168" w:rsidRPr="006714F3">
        <w:t>ticket-based</w:t>
      </w:r>
      <w:r w:rsidRPr="006714F3">
        <w:t xml:space="preserve"> metrics are met.</w:t>
      </w:r>
    </w:p>
    <w:p w14:paraId="461B6C36" w14:textId="3DC54894" w:rsidR="000D0257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>Respond to issues via a shared team email account.</w:t>
      </w:r>
    </w:p>
    <w:p w14:paraId="692F67D3" w14:textId="77777777" w:rsidR="00016B68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>Maintain daily, monthly reports.</w:t>
      </w:r>
    </w:p>
    <w:p w14:paraId="1B080C07" w14:textId="08182380" w:rsidR="007958D0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>Provide Tier 1 system support and Tier 2 support for other departments and end users. Delegate work</w:t>
      </w:r>
      <w:r w:rsidR="00016B68" w:rsidRPr="006714F3">
        <w:t xml:space="preserve"> </w:t>
      </w:r>
      <w:r w:rsidR="00356168" w:rsidRPr="006714F3">
        <w:t>requests</w:t>
      </w:r>
      <w:r w:rsidRPr="006714F3">
        <w:t xml:space="preserve"> to the telecom techs for user requests.</w:t>
      </w:r>
    </w:p>
    <w:p w14:paraId="06D6F618" w14:textId="6B684ABC" w:rsidR="000D0257" w:rsidRPr="006714F3" w:rsidRDefault="000D0257" w:rsidP="006714F3">
      <w:pPr>
        <w:pStyle w:val="ListParagraph"/>
        <w:numPr>
          <w:ilvl w:val="0"/>
          <w:numId w:val="2"/>
        </w:numPr>
      </w:pPr>
      <w:r w:rsidRPr="006714F3">
        <w:t>Worked on Reports for the requirement.</w:t>
      </w:r>
    </w:p>
    <w:p w14:paraId="038F8B20" w14:textId="77777777" w:rsidR="00C4455E" w:rsidRDefault="00C4455E" w:rsidP="00C4455E">
      <w:pPr>
        <w:widowControl w:val="0"/>
        <w:autoSpaceDE w:val="0"/>
        <w:autoSpaceDN w:val="0"/>
        <w:spacing w:after="0" w:line="240" w:lineRule="auto"/>
        <w:rPr>
          <w:rFonts w:ascii="Calibri Light" w:eastAsia="Calibri Light" w:hAnsi="Calibri Light" w:cs="Calibri Light"/>
          <w:sz w:val="24"/>
          <w:szCs w:val="24"/>
        </w:rPr>
      </w:pPr>
    </w:p>
    <w:p w14:paraId="1165C5B6" w14:textId="6849DA5A" w:rsidR="00E028ED" w:rsidRPr="00E028ED" w:rsidRDefault="00C4455E" w:rsidP="00E028ED">
      <w:pPr>
        <w:jc w:val="both"/>
        <w:rPr>
          <w:rFonts w:ascii="Calibri Light" w:eastAsia="Calibri Light" w:hAnsi="Calibri Light" w:cs="Calibri Light"/>
          <w:sz w:val="24"/>
          <w:szCs w:val="24"/>
          <w:lang w:val="en-GB"/>
        </w:rPr>
      </w:pPr>
      <w:r w:rsidRPr="5FFC492F">
        <w:rPr>
          <w:rFonts w:ascii="Calibri Light" w:eastAsia="Calibri Light" w:hAnsi="Calibri Light" w:cs="Calibri Light"/>
          <w:b/>
          <w:bCs/>
          <w:sz w:val="24"/>
          <w:szCs w:val="24"/>
          <w:u w:val="single"/>
        </w:rPr>
        <w:t>Technologies:</w:t>
      </w:r>
      <w:r w:rsidRPr="5FFC492F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 </w:t>
      </w:r>
      <w:r w:rsidRPr="006714F3">
        <w:t>ACUT, Microsoft Office, VSM tool, JIRA</w:t>
      </w:r>
      <w:r w:rsidR="00FB350C" w:rsidRPr="006714F3">
        <w:t>.</w:t>
      </w:r>
    </w:p>
    <w:sectPr w:rsidR="00E028ED" w:rsidRPr="00E028ED" w:rsidSect="008D48A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354" w:right="1440" w:bottom="1440" w:left="1440" w:header="72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AD21" w14:textId="77777777" w:rsidR="001739D2" w:rsidRDefault="001739D2">
      <w:pPr>
        <w:spacing w:after="0" w:line="240" w:lineRule="auto"/>
      </w:pPr>
      <w:r>
        <w:separator/>
      </w:r>
    </w:p>
  </w:endnote>
  <w:endnote w:type="continuationSeparator" w:id="0">
    <w:p w14:paraId="435ECB39" w14:textId="77777777" w:rsidR="001739D2" w:rsidRDefault="0017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9D3D2E" w14:paraId="57328E3D" w14:textId="77777777" w:rsidTr="289D3D2E">
      <w:tc>
        <w:tcPr>
          <w:tcW w:w="3120" w:type="dxa"/>
        </w:tcPr>
        <w:p w14:paraId="5105B255" w14:textId="25A65147" w:rsidR="289D3D2E" w:rsidRDefault="289D3D2E" w:rsidP="289D3D2E">
          <w:pPr>
            <w:pStyle w:val="Header"/>
            <w:ind w:left="-115"/>
          </w:pPr>
        </w:p>
      </w:tc>
      <w:tc>
        <w:tcPr>
          <w:tcW w:w="3120" w:type="dxa"/>
        </w:tcPr>
        <w:p w14:paraId="1D7CB8F4" w14:textId="1BC5CD90" w:rsidR="289D3D2E" w:rsidRDefault="289D3D2E" w:rsidP="289D3D2E">
          <w:pPr>
            <w:pStyle w:val="Header"/>
            <w:jc w:val="center"/>
          </w:pPr>
        </w:p>
      </w:tc>
      <w:tc>
        <w:tcPr>
          <w:tcW w:w="3120" w:type="dxa"/>
        </w:tcPr>
        <w:p w14:paraId="253A94F7" w14:textId="03BD5DC7" w:rsidR="289D3D2E" w:rsidRDefault="289D3D2E" w:rsidP="289D3D2E">
          <w:pPr>
            <w:pStyle w:val="Header"/>
            <w:ind w:right="-115"/>
            <w:jc w:val="right"/>
          </w:pPr>
        </w:p>
      </w:tc>
    </w:tr>
  </w:tbl>
  <w:p w14:paraId="42B614D6" w14:textId="2BB941D5" w:rsidR="289D3D2E" w:rsidRDefault="289D3D2E" w:rsidP="289D3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DA4852" w14:paraId="3BD4BB72" w14:textId="77777777" w:rsidTr="11DA4852">
      <w:tc>
        <w:tcPr>
          <w:tcW w:w="3120" w:type="dxa"/>
        </w:tcPr>
        <w:p w14:paraId="4B81F12B" w14:textId="682F5586" w:rsidR="11DA4852" w:rsidRDefault="11DA4852" w:rsidP="11DA4852">
          <w:pPr>
            <w:pStyle w:val="Header"/>
            <w:ind w:left="-115"/>
          </w:pPr>
        </w:p>
      </w:tc>
      <w:tc>
        <w:tcPr>
          <w:tcW w:w="3120" w:type="dxa"/>
        </w:tcPr>
        <w:p w14:paraId="7EB69C8F" w14:textId="0EA83F41" w:rsidR="11DA4852" w:rsidRDefault="11DA4852" w:rsidP="11DA4852">
          <w:pPr>
            <w:pStyle w:val="Header"/>
            <w:jc w:val="center"/>
          </w:pPr>
        </w:p>
      </w:tc>
      <w:tc>
        <w:tcPr>
          <w:tcW w:w="3120" w:type="dxa"/>
        </w:tcPr>
        <w:p w14:paraId="7B4191DF" w14:textId="0908425F" w:rsidR="11DA4852" w:rsidRDefault="11DA4852" w:rsidP="11DA4852">
          <w:pPr>
            <w:pStyle w:val="Header"/>
            <w:ind w:right="-115"/>
            <w:jc w:val="right"/>
          </w:pPr>
        </w:p>
      </w:tc>
    </w:tr>
  </w:tbl>
  <w:p w14:paraId="393F56EF" w14:textId="5A308CA5" w:rsidR="11DA4852" w:rsidRDefault="11DA4852" w:rsidP="11DA4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D842" w14:textId="77777777" w:rsidR="001739D2" w:rsidRDefault="001739D2">
      <w:pPr>
        <w:spacing w:after="0" w:line="240" w:lineRule="auto"/>
      </w:pPr>
      <w:r>
        <w:separator/>
      </w:r>
    </w:p>
  </w:footnote>
  <w:footnote w:type="continuationSeparator" w:id="0">
    <w:p w14:paraId="55EE13D7" w14:textId="77777777" w:rsidR="001739D2" w:rsidRDefault="0017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DA4852" w14:paraId="02BABBB3" w14:textId="77777777" w:rsidTr="11DA4852">
      <w:tc>
        <w:tcPr>
          <w:tcW w:w="3120" w:type="dxa"/>
        </w:tcPr>
        <w:p w14:paraId="32C3E636" w14:textId="04054597" w:rsidR="11DA4852" w:rsidRDefault="11DA4852" w:rsidP="11DA4852">
          <w:pPr>
            <w:pStyle w:val="Header"/>
            <w:ind w:left="-115"/>
          </w:pPr>
        </w:p>
      </w:tc>
      <w:tc>
        <w:tcPr>
          <w:tcW w:w="3120" w:type="dxa"/>
        </w:tcPr>
        <w:p w14:paraId="78391AF0" w14:textId="0D76CA30" w:rsidR="11DA4852" w:rsidRDefault="11DA4852" w:rsidP="11DA4852">
          <w:pPr>
            <w:pStyle w:val="Header"/>
            <w:jc w:val="center"/>
          </w:pPr>
        </w:p>
      </w:tc>
      <w:tc>
        <w:tcPr>
          <w:tcW w:w="3120" w:type="dxa"/>
        </w:tcPr>
        <w:p w14:paraId="5900C8BF" w14:textId="3EFC99B5" w:rsidR="11DA4852" w:rsidRDefault="11DA4852" w:rsidP="11DA4852">
          <w:pPr>
            <w:pStyle w:val="Header"/>
            <w:ind w:right="-115"/>
            <w:jc w:val="right"/>
          </w:pPr>
        </w:p>
      </w:tc>
    </w:tr>
  </w:tbl>
  <w:p w14:paraId="4CC1086C" w14:textId="7893E0A8" w:rsidR="11DA4852" w:rsidRDefault="11DA4852" w:rsidP="11DA4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B57E4" w14:textId="22BADFF1" w:rsidR="008D48A9" w:rsidRDefault="0003126F" w:rsidP="008D48A9">
    <w:pPr>
      <w:pStyle w:val="Header"/>
      <w:rPr>
        <w:rFonts w:ascii="Calibri Light" w:eastAsia="Calibri Light" w:hAnsi="Calibri Light" w:cs="Calibri Light"/>
        <w:b/>
        <w:bCs/>
        <w:color w:val="1F487C"/>
        <w:sz w:val="24"/>
        <w:szCs w:val="24"/>
      </w:rPr>
    </w:pPr>
    <w:r>
      <w:rPr>
        <w:rFonts w:ascii="Calibri Light" w:eastAsia="Calibri Light" w:hAnsi="Calibri Light" w:cs="Calibri Light"/>
        <w:b/>
        <w:bCs/>
        <w:color w:val="1F487C"/>
        <w:sz w:val="24"/>
        <w:szCs w:val="24"/>
      </w:rPr>
      <w:t>Lakshmi</w:t>
    </w:r>
  </w:p>
  <w:p w14:paraId="1E2063E0" w14:textId="4F21B381" w:rsidR="00E52282" w:rsidRDefault="00000000" w:rsidP="008D48A9">
    <w:pPr>
      <w:pStyle w:val="Header"/>
    </w:pPr>
    <w:hyperlink r:id="rId1" w:history="1">
      <w:r w:rsidR="00597FB4" w:rsidRPr="003079DB">
        <w:rPr>
          <w:rStyle w:val="Hyperlink"/>
        </w:rPr>
        <w:t>lakshmiluc98@gmail.com</w:t>
      </w:r>
    </w:hyperlink>
  </w:p>
  <w:p w14:paraId="549E6680" w14:textId="2DC32803" w:rsidR="008D48A9" w:rsidRDefault="008D48A9" w:rsidP="008D48A9">
    <w:pPr>
      <w:pStyle w:val="Header"/>
      <w:rPr>
        <w:rFonts w:ascii="Calibri Light" w:eastAsia="Calibri Light" w:hAnsi="Calibri Light" w:cs="Calibri Light"/>
        <w:b/>
        <w:bCs/>
        <w:color w:val="1F487C"/>
        <w:sz w:val="24"/>
        <w:szCs w:val="24"/>
      </w:rPr>
    </w:pPr>
    <w:r w:rsidRPr="289D3D2E">
      <w:rPr>
        <w:rFonts w:ascii="Calibri Light" w:eastAsia="Calibri Light" w:hAnsi="Calibri Light" w:cs="Calibri Light"/>
        <w:b/>
        <w:bCs/>
        <w:color w:val="1F487C"/>
        <w:sz w:val="24"/>
        <w:szCs w:val="24"/>
      </w:rPr>
      <w:t>+91-</w:t>
    </w:r>
    <w:r w:rsidR="00597FB4">
      <w:rPr>
        <w:rFonts w:ascii="Calibri Light" w:eastAsia="Calibri Light" w:hAnsi="Calibri Light" w:cs="Calibri Light"/>
        <w:b/>
        <w:bCs/>
        <w:color w:val="1F487C"/>
        <w:sz w:val="24"/>
        <w:szCs w:val="24"/>
      </w:rPr>
      <w:t>8142520122</w:t>
    </w:r>
  </w:p>
  <w:p w14:paraId="190A00CA" w14:textId="77777777" w:rsidR="008D48A9" w:rsidRDefault="008D4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BDF"/>
    <w:multiLevelType w:val="multilevel"/>
    <w:tmpl w:val="6862FA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DB4D5F"/>
    <w:multiLevelType w:val="multilevel"/>
    <w:tmpl w:val="F7B44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BF7AE1"/>
    <w:multiLevelType w:val="hybridMultilevel"/>
    <w:tmpl w:val="AACE1228"/>
    <w:lvl w:ilvl="0" w:tplc="0CD45BAA">
      <w:numFmt w:val="bullet"/>
      <w:lvlText w:val=""/>
      <w:lvlJc w:val="left"/>
      <w:pPr>
        <w:ind w:left="966" w:hanging="284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1" w:tplc="03C86EA8">
      <w:numFmt w:val="bullet"/>
      <w:lvlText w:val=""/>
      <w:lvlJc w:val="left"/>
      <w:pPr>
        <w:ind w:left="140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2CB6B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B896E38E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845A194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E52201F6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984062AC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plc="BC9655DE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94643AB8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C5281F"/>
    <w:multiLevelType w:val="hybridMultilevel"/>
    <w:tmpl w:val="B8DC7EE6"/>
    <w:lvl w:ilvl="0" w:tplc="C1BCC3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E28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49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3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2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6F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EC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E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66F1"/>
    <w:multiLevelType w:val="multilevel"/>
    <w:tmpl w:val="150A64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9A6C58"/>
    <w:multiLevelType w:val="hybridMultilevel"/>
    <w:tmpl w:val="9272C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31AE8"/>
    <w:multiLevelType w:val="multilevel"/>
    <w:tmpl w:val="FDB6F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E51A5C"/>
    <w:multiLevelType w:val="multilevel"/>
    <w:tmpl w:val="C04EF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5D710A"/>
    <w:multiLevelType w:val="hybridMultilevel"/>
    <w:tmpl w:val="D3888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971675">
    <w:abstractNumId w:val="3"/>
  </w:num>
  <w:num w:numId="2" w16cid:durableId="919632594">
    <w:abstractNumId w:val="1"/>
  </w:num>
  <w:num w:numId="3" w16cid:durableId="53898997">
    <w:abstractNumId w:val="4"/>
  </w:num>
  <w:num w:numId="4" w16cid:durableId="626814291">
    <w:abstractNumId w:val="7"/>
  </w:num>
  <w:num w:numId="5" w16cid:durableId="507865212">
    <w:abstractNumId w:val="6"/>
  </w:num>
  <w:num w:numId="6" w16cid:durableId="150607260">
    <w:abstractNumId w:val="0"/>
  </w:num>
  <w:num w:numId="7" w16cid:durableId="1493064336">
    <w:abstractNumId w:val="2"/>
  </w:num>
  <w:num w:numId="8" w16cid:durableId="1155224564">
    <w:abstractNumId w:val="8"/>
  </w:num>
  <w:num w:numId="9" w16cid:durableId="212087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9D3D2E"/>
    <w:rsid w:val="000109FE"/>
    <w:rsid w:val="00016B68"/>
    <w:rsid w:val="0003078B"/>
    <w:rsid w:val="0003126F"/>
    <w:rsid w:val="000348C5"/>
    <w:rsid w:val="000459A6"/>
    <w:rsid w:val="00045C91"/>
    <w:rsid w:val="00051443"/>
    <w:rsid w:val="00054309"/>
    <w:rsid w:val="00063B4F"/>
    <w:rsid w:val="00090F0A"/>
    <w:rsid w:val="0009705C"/>
    <w:rsid w:val="000A3C0A"/>
    <w:rsid w:val="000B05FD"/>
    <w:rsid w:val="000B0783"/>
    <w:rsid w:val="000B5E9A"/>
    <w:rsid w:val="000C1B67"/>
    <w:rsid w:val="000C3911"/>
    <w:rsid w:val="000C505C"/>
    <w:rsid w:val="000D0257"/>
    <w:rsid w:val="000D379B"/>
    <w:rsid w:val="000D3D79"/>
    <w:rsid w:val="000E72DD"/>
    <w:rsid w:val="000F4B42"/>
    <w:rsid w:val="001133B9"/>
    <w:rsid w:val="001222ED"/>
    <w:rsid w:val="00123EC0"/>
    <w:rsid w:val="00140618"/>
    <w:rsid w:val="00141925"/>
    <w:rsid w:val="001445F1"/>
    <w:rsid w:val="00151B0A"/>
    <w:rsid w:val="00155AA3"/>
    <w:rsid w:val="00167F54"/>
    <w:rsid w:val="00172839"/>
    <w:rsid w:val="001739D2"/>
    <w:rsid w:val="00175F36"/>
    <w:rsid w:val="00180CC4"/>
    <w:rsid w:val="001956DC"/>
    <w:rsid w:val="001C648B"/>
    <w:rsid w:val="001D56D8"/>
    <w:rsid w:val="001F596F"/>
    <w:rsid w:val="002120DA"/>
    <w:rsid w:val="00227745"/>
    <w:rsid w:val="00246132"/>
    <w:rsid w:val="0024661E"/>
    <w:rsid w:val="00257FD1"/>
    <w:rsid w:val="00261217"/>
    <w:rsid w:val="00264467"/>
    <w:rsid w:val="0026488B"/>
    <w:rsid w:val="002658AD"/>
    <w:rsid w:val="0026684B"/>
    <w:rsid w:val="00267D80"/>
    <w:rsid w:val="00270518"/>
    <w:rsid w:val="002705F4"/>
    <w:rsid w:val="00271960"/>
    <w:rsid w:val="00275276"/>
    <w:rsid w:val="00277EBE"/>
    <w:rsid w:val="002810A5"/>
    <w:rsid w:val="002818A4"/>
    <w:rsid w:val="00282724"/>
    <w:rsid w:val="002B6022"/>
    <w:rsid w:val="002C70BA"/>
    <w:rsid w:val="002C7DF5"/>
    <w:rsid w:val="002D6A24"/>
    <w:rsid w:val="002D77D1"/>
    <w:rsid w:val="002E0913"/>
    <w:rsid w:val="002F5BB9"/>
    <w:rsid w:val="00301779"/>
    <w:rsid w:val="0030193B"/>
    <w:rsid w:val="0030231D"/>
    <w:rsid w:val="00310673"/>
    <w:rsid w:val="00315906"/>
    <w:rsid w:val="00335156"/>
    <w:rsid w:val="00356168"/>
    <w:rsid w:val="00366DEF"/>
    <w:rsid w:val="003A2D1B"/>
    <w:rsid w:val="003A5831"/>
    <w:rsid w:val="003B23CA"/>
    <w:rsid w:val="003C279B"/>
    <w:rsid w:val="003D65D4"/>
    <w:rsid w:val="003D7262"/>
    <w:rsid w:val="003E182A"/>
    <w:rsid w:val="003E1EB0"/>
    <w:rsid w:val="003F2369"/>
    <w:rsid w:val="003F7923"/>
    <w:rsid w:val="0040127A"/>
    <w:rsid w:val="004048FB"/>
    <w:rsid w:val="0040502A"/>
    <w:rsid w:val="00425C7B"/>
    <w:rsid w:val="00447E23"/>
    <w:rsid w:val="00454377"/>
    <w:rsid w:val="0046319B"/>
    <w:rsid w:val="004770DD"/>
    <w:rsid w:val="0048554B"/>
    <w:rsid w:val="0049428C"/>
    <w:rsid w:val="0049696A"/>
    <w:rsid w:val="004A42EB"/>
    <w:rsid w:val="004A5023"/>
    <w:rsid w:val="004B4C5D"/>
    <w:rsid w:val="004C1A0F"/>
    <w:rsid w:val="004D5963"/>
    <w:rsid w:val="004D5AF6"/>
    <w:rsid w:val="004D780D"/>
    <w:rsid w:val="004E66C7"/>
    <w:rsid w:val="004E7F27"/>
    <w:rsid w:val="004F5401"/>
    <w:rsid w:val="0050464E"/>
    <w:rsid w:val="0051627F"/>
    <w:rsid w:val="0051699E"/>
    <w:rsid w:val="00517FA6"/>
    <w:rsid w:val="005204EC"/>
    <w:rsid w:val="00523C32"/>
    <w:rsid w:val="005254FF"/>
    <w:rsid w:val="00527A91"/>
    <w:rsid w:val="00535BD5"/>
    <w:rsid w:val="00552E5B"/>
    <w:rsid w:val="00556929"/>
    <w:rsid w:val="00557865"/>
    <w:rsid w:val="00565B69"/>
    <w:rsid w:val="00577042"/>
    <w:rsid w:val="00577A0A"/>
    <w:rsid w:val="00577ECC"/>
    <w:rsid w:val="005833E8"/>
    <w:rsid w:val="00585F6E"/>
    <w:rsid w:val="00586E88"/>
    <w:rsid w:val="005870B9"/>
    <w:rsid w:val="005965C8"/>
    <w:rsid w:val="00597FB4"/>
    <w:rsid w:val="005D594C"/>
    <w:rsid w:val="005E1EC9"/>
    <w:rsid w:val="005F3C71"/>
    <w:rsid w:val="005F4AE5"/>
    <w:rsid w:val="005F7EA2"/>
    <w:rsid w:val="006058AB"/>
    <w:rsid w:val="0061290A"/>
    <w:rsid w:val="00614301"/>
    <w:rsid w:val="006150D9"/>
    <w:rsid w:val="00623960"/>
    <w:rsid w:val="006249EF"/>
    <w:rsid w:val="00640BCE"/>
    <w:rsid w:val="00643B93"/>
    <w:rsid w:val="006515FD"/>
    <w:rsid w:val="006645EF"/>
    <w:rsid w:val="00666902"/>
    <w:rsid w:val="00667B86"/>
    <w:rsid w:val="006714F3"/>
    <w:rsid w:val="00673965"/>
    <w:rsid w:val="00677E70"/>
    <w:rsid w:val="00681E19"/>
    <w:rsid w:val="0068259C"/>
    <w:rsid w:val="006856E2"/>
    <w:rsid w:val="00687AE1"/>
    <w:rsid w:val="006923CC"/>
    <w:rsid w:val="006B6F0C"/>
    <w:rsid w:val="006C52E2"/>
    <w:rsid w:val="006E20CC"/>
    <w:rsid w:val="006E220F"/>
    <w:rsid w:val="006E3366"/>
    <w:rsid w:val="006E3ACF"/>
    <w:rsid w:val="006E73CF"/>
    <w:rsid w:val="007013A5"/>
    <w:rsid w:val="0071136E"/>
    <w:rsid w:val="0071137A"/>
    <w:rsid w:val="00714401"/>
    <w:rsid w:val="00721508"/>
    <w:rsid w:val="00742540"/>
    <w:rsid w:val="00742F0E"/>
    <w:rsid w:val="00747452"/>
    <w:rsid w:val="00750C1E"/>
    <w:rsid w:val="00753460"/>
    <w:rsid w:val="00766FE7"/>
    <w:rsid w:val="00776D9D"/>
    <w:rsid w:val="0078555C"/>
    <w:rsid w:val="007941F2"/>
    <w:rsid w:val="007947E7"/>
    <w:rsid w:val="007958D0"/>
    <w:rsid w:val="007A107E"/>
    <w:rsid w:val="007B1866"/>
    <w:rsid w:val="007B280A"/>
    <w:rsid w:val="007B4466"/>
    <w:rsid w:val="007C27B2"/>
    <w:rsid w:val="007E41D6"/>
    <w:rsid w:val="007F1E42"/>
    <w:rsid w:val="00800D71"/>
    <w:rsid w:val="008127C0"/>
    <w:rsid w:val="008164F0"/>
    <w:rsid w:val="00820F94"/>
    <w:rsid w:val="00833931"/>
    <w:rsid w:val="008348EF"/>
    <w:rsid w:val="00837A47"/>
    <w:rsid w:val="00856FAD"/>
    <w:rsid w:val="00857318"/>
    <w:rsid w:val="00863876"/>
    <w:rsid w:val="00875B78"/>
    <w:rsid w:val="00881ADC"/>
    <w:rsid w:val="008D0FEA"/>
    <w:rsid w:val="008D48A9"/>
    <w:rsid w:val="008E2022"/>
    <w:rsid w:val="008E306D"/>
    <w:rsid w:val="008E6EED"/>
    <w:rsid w:val="008E77EB"/>
    <w:rsid w:val="008F1ACC"/>
    <w:rsid w:val="00910176"/>
    <w:rsid w:val="00925DE3"/>
    <w:rsid w:val="00937FA2"/>
    <w:rsid w:val="00941468"/>
    <w:rsid w:val="00943E55"/>
    <w:rsid w:val="00950E8F"/>
    <w:rsid w:val="0095258D"/>
    <w:rsid w:val="009718DB"/>
    <w:rsid w:val="00980DB7"/>
    <w:rsid w:val="00985A55"/>
    <w:rsid w:val="00994622"/>
    <w:rsid w:val="009A21DF"/>
    <w:rsid w:val="009A423C"/>
    <w:rsid w:val="009D5237"/>
    <w:rsid w:val="009E24A0"/>
    <w:rsid w:val="009E41FF"/>
    <w:rsid w:val="009F1EFF"/>
    <w:rsid w:val="009F56B0"/>
    <w:rsid w:val="00A001FE"/>
    <w:rsid w:val="00A00214"/>
    <w:rsid w:val="00A10E74"/>
    <w:rsid w:val="00A14729"/>
    <w:rsid w:val="00A15927"/>
    <w:rsid w:val="00A16656"/>
    <w:rsid w:val="00A17130"/>
    <w:rsid w:val="00A20A05"/>
    <w:rsid w:val="00A262C6"/>
    <w:rsid w:val="00A31811"/>
    <w:rsid w:val="00A37366"/>
    <w:rsid w:val="00A46E31"/>
    <w:rsid w:val="00A75B0B"/>
    <w:rsid w:val="00A82FC3"/>
    <w:rsid w:val="00A83CB7"/>
    <w:rsid w:val="00AB068C"/>
    <w:rsid w:val="00AB7E3A"/>
    <w:rsid w:val="00AC6C8D"/>
    <w:rsid w:val="00AD1308"/>
    <w:rsid w:val="00AD2800"/>
    <w:rsid w:val="00AF4B34"/>
    <w:rsid w:val="00AF7E63"/>
    <w:rsid w:val="00B03E5B"/>
    <w:rsid w:val="00B14B14"/>
    <w:rsid w:val="00B17BC9"/>
    <w:rsid w:val="00B25002"/>
    <w:rsid w:val="00B4192B"/>
    <w:rsid w:val="00B422EC"/>
    <w:rsid w:val="00B465EC"/>
    <w:rsid w:val="00B467D0"/>
    <w:rsid w:val="00B55B8E"/>
    <w:rsid w:val="00B56629"/>
    <w:rsid w:val="00B61D7D"/>
    <w:rsid w:val="00B6388F"/>
    <w:rsid w:val="00B72691"/>
    <w:rsid w:val="00B72C71"/>
    <w:rsid w:val="00B735A6"/>
    <w:rsid w:val="00B824E5"/>
    <w:rsid w:val="00B92EFC"/>
    <w:rsid w:val="00B9347E"/>
    <w:rsid w:val="00BC187F"/>
    <w:rsid w:val="00BD7536"/>
    <w:rsid w:val="00BE227E"/>
    <w:rsid w:val="00BF08EB"/>
    <w:rsid w:val="00BF11A1"/>
    <w:rsid w:val="00BF5E36"/>
    <w:rsid w:val="00C03E91"/>
    <w:rsid w:val="00C076CF"/>
    <w:rsid w:val="00C13F11"/>
    <w:rsid w:val="00C307E1"/>
    <w:rsid w:val="00C422B7"/>
    <w:rsid w:val="00C42D75"/>
    <w:rsid w:val="00C4455E"/>
    <w:rsid w:val="00C61B8F"/>
    <w:rsid w:val="00C6224C"/>
    <w:rsid w:val="00C70030"/>
    <w:rsid w:val="00C72E5F"/>
    <w:rsid w:val="00C7504C"/>
    <w:rsid w:val="00C83564"/>
    <w:rsid w:val="00C84564"/>
    <w:rsid w:val="00CA463A"/>
    <w:rsid w:val="00CA7D79"/>
    <w:rsid w:val="00CB2A0C"/>
    <w:rsid w:val="00CB2B6F"/>
    <w:rsid w:val="00CB365E"/>
    <w:rsid w:val="00CD63EB"/>
    <w:rsid w:val="00CE3655"/>
    <w:rsid w:val="00CE3981"/>
    <w:rsid w:val="00CF10C4"/>
    <w:rsid w:val="00D01392"/>
    <w:rsid w:val="00D02530"/>
    <w:rsid w:val="00D039C7"/>
    <w:rsid w:val="00D13BB6"/>
    <w:rsid w:val="00D22DCE"/>
    <w:rsid w:val="00D25310"/>
    <w:rsid w:val="00D50518"/>
    <w:rsid w:val="00D62BF3"/>
    <w:rsid w:val="00D716F2"/>
    <w:rsid w:val="00D82139"/>
    <w:rsid w:val="00D845FD"/>
    <w:rsid w:val="00D8718C"/>
    <w:rsid w:val="00DA1B99"/>
    <w:rsid w:val="00DA653C"/>
    <w:rsid w:val="00DB107A"/>
    <w:rsid w:val="00DB390A"/>
    <w:rsid w:val="00DF0649"/>
    <w:rsid w:val="00DF2B9A"/>
    <w:rsid w:val="00DF68A5"/>
    <w:rsid w:val="00E01EDB"/>
    <w:rsid w:val="00E028ED"/>
    <w:rsid w:val="00E212F1"/>
    <w:rsid w:val="00E2190E"/>
    <w:rsid w:val="00E30338"/>
    <w:rsid w:val="00E52282"/>
    <w:rsid w:val="00E5543A"/>
    <w:rsid w:val="00E64FAB"/>
    <w:rsid w:val="00E704D4"/>
    <w:rsid w:val="00E81AE6"/>
    <w:rsid w:val="00E82A51"/>
    <w:rsid w:val="00E84F70"/>
    <w:rsid w:val="00E92E3A"/>
    <w:rsid w:val="00EA552A"/>
    <w:rsid w:val="00EB5B97"/>
    <w:rsid w:val="00EC039E"/>
    <w:rsid w:val="00EC19CB"/>
    <w:rsid w:val="00EC4D63"/>
    <w:rsid w:val="00EC5BD0"/>
    <w:rsid w:val="00EC734D"/>
    <w:rsid w:val="00ED69DE"/>
    <w:rsid w:val="00EE30EF"/>
    <w:rsid w:val="00EF6222"/>
    <w:rsid w:val="00F01F0A"/>
    <w:rsid w:val="00F10CD4"/>
    <w:rsid w:val="00F144DA"/>
    <w:rsid w:val="00F40A74"/>
    <w:rsid w:val="00F57CE2"/>
    <w:rsid w:val="00F61901"/>
    <w:rsid w:val="00F63163"/>
    <w:rsid w:val="00F64E82"/>
    <w:rsid w:val="00F82F45"/>
    <w:rsid w:val="00F9743E"/>
    <w:rsid w:val="00FA6267"/>
    <w:rsid w:val="00FB350C"/>
    <w:rsid w:val="00FC56C3"/>
    <w:rsid w:val="00FD0F85"/>
    <w:rsid w:val="00FD26BF"/>
    <w:rsid w:val="00FD3E4E"/>
    <w:rsid w:val="00FE43E6"/>
    <w:rsid w:val="00FE4AFC"/>
    <w:rsid w:val="00FF05F1"/>
    <w:rsid w:val="00FF20B5"/>
    <w:rsid w:val="11DA4852"/>
    <w:rsid w:val="289D3D2E"/>
    <w:rsid w:val="5551079B"/>
    <w:rsid w:val="5FFC492F"/>
    <w:rsid w:val="7BE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62DDA"/>
  <w15:docId w15:val="{AF0AAB6F-4EE9-4C87-8F1F-63FD949A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5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4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F32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AF1A04"/>
  </w:style>
  <w:style w:type="character" w:customStyle="1" w:styleId="PlainTextChar">
    <w:name w:val="Plain Text Char"/>
    <w:basedOn w:val="DefaultParagraphFont"/>
    <w:link w:val="PlainText"/>
    <w:qFormat/>
    <w:rsid w:val="0014487A"/>
    <w:rPr>
      <w:rFonts w:ascii="Courier New" w:eastAsia="Times New Roman" w:hAnsi="Courier New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14487A"/>
  </w:style>
  <w:style w:type="character" w:customStyle="1" w:styleId="FootnoteTextChar">
    <w:name w:val="Footnote Text Char"/>
    <w:basedOn w:val="DefaultParagraphFont"/>
    <w:link w:val="FootnoteText"/>
    <w:semiHidden/>
    <w:qFormat/>
    <w:rsid w:val="00B57347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qFormat/>
    <w:rsid w:val="00B57347"/>
  </w:style>
  <w:style w:type="character" w:customStyle="1" w:styleId="Heading1Char">
    <w:name w:val="Heading 1 Char"/>
    <w:basedOn w:val="DefaultParagraphFont"/>
    <w:link w:val="Heading1"/>
    <w:uiPriority w:val="9"/>
    <w:qFormat/>
    <w:rsid w:val="008F49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F49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F49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F492F"/>
    <w:rPr>
      <w:rFonts w:ascii="Segoe UI" w:hAnsi="Segoe UI" w:cs="Segoe UI"/>
      <w:sz w:val="18"/>
      <w:szCs w:val="18"/>
    </w:rPr>
  </w:style>
  <w:style w:type="character" w:customStyle="1" w:styleId="a">
    <w:name w:val="a"/>
    <w:basedOn w:val="DefaultParagraphFont"/>
    <w:qFormat/>
    <w:rsid w:val="00B338C9"/>
  </w:style>
  <w:style w:type="character" w:customStyle="1" w:styleId="l6">
    <w:name w:val="l6"/>
    <w:basedOn w:val="DefaultParagraphFont"/>
    <w:qFormat/>
    <w:rsid w:val="00B338C9"/>
  </w:style>
  <w:style w:type="character" w:styleId="Emphasis">
    <w:name w:val="Emphasis"/>
    <w:basedOn w:val="DefaultParagraphFont"/>
    <w:uiPriority w:val="20"/>
    <w:qFormat/>
    <w:rsid w:val="00D4107A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267B0"/>
  </w:style>
  <w:style w:type="character" w:customStyle="1" w:styleId="FooterChar">
    <w:name w:val="Footer Char"/>
    <w:basedOn w:val="DefaultParagraphFont"/>
    <w:link w:val="Footer"/>
    <w:uiPriority w:val="99"/>
    <w:qFormat/>
    <w:rsid w:val="00D267B0"/>
  </w:style>
  <w:style w:type="character" w:customStyle="1" w:styleId="NoSpacingChar">
    <w:name w:val="No Spacing Char"/>
    <w:link w:val="NoSpacing"/>
    <w:uiPriority w:val="1"/>
    <w:qFormat/>
    <w:locked/>
    <w:rsid w:val="00324D32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qFormat/>
    <w:rsid w:val="00D97F4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Times New Roman"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ascii="Calibri Light" w:hAnsi="Calibri Light"/>
      <w:color w:val="auto"/>
      <w:sz w:val="24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auto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ascii="Calibri Light" w:hAnsi="Calibri Light" w:cs="Calibri Light"/>
      <w:b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14487A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AD1B16"/>
    <w:pPr>
      <w:ind w:left="720"/>
      <w:contextualSpacing/>
    </w:pPr>
  </w:style>
  <w:style w:type="paragraph" w:styleId="PlainText">
    <w:name w:val="Plain Text"/>
    <w:basedOn w:val="Normal"/>
    <w:link w:val="PlainTextChar"/>
    <w:qFormat/>
    <w:rsid w:val="0014487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qFormat/>
    <w:rsid w:val="0014487A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57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492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latinolatino">
    <w:name w:val="platino latino"/>
    <w:basedOn w:val="Normal"/>
    <w:qFormat/>
    <w:rsid w:val="00A10B47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Revision">
    <w:name w:val="Revision"/>
    <w:uiPriority w:val="99"/>
    <w:semiHidden/>
    <w:qFormat/>
    <w:rsid w:val="00CD3D68"/>
  </w:style>
  <w:style w:type="paragraph" w:styleId="NormalWeb">
    <w:name w:val="Normal (Web)"/>
    <w:basedOn w:val="Normal"/>
    <w:uiPriority w:val="99"/>
    <w:unhideWhenUsed/>
    <w:qFormat/>
    <w:rsid w:val="002D33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C7BF7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D267B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267B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43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F22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AF22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522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akshmiluc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35BF1-BA6E-456C-B1FD-48B5F9250E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46AC63-535A-4D7B-902A-E7E19F71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653</Words>
  <Characters>4305</Characters>
  <Application>Microsoft Office Word</Application>
  <DocSecurity>0</DocSecurity>
  <Lines>97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dc:description/>
  <cp:lastModifiedBy>mopada, lakshmi</cp:lastModifiedBy>
  <cp:revision>6</cp:revision>
  <dcterms:created xsi:type="dcterms:W3CDTF">2023-09-25T14:57:00Z</dcterms:created>
  <dcterms:modified xsi:type="dcterms:W3CDTF">2023-11-23T05:13:00Z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Accenture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65c7a067487f047ad56b073589f8aa01f9621144e87fca584cd3b201ba0edf30</vt:lpwstr>
  </property>
</Properties>
</file>