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7C" w:rsidRPr="000A407C" w:rsidRDefault="000A407C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color w:val="1F2328"/>
          <w:kern w:val="0"/>
          <w:sz w:val="24"/>
          <w:szCs w:val="24"/>
          <w:lang w:eastAsia="en-IN"/>
          <w14:ligatures w14:val="none"/>
        </w:rPr>
        <w:t>IAM</w:t>
      </w:r>
    </w:p>
    <w:p w:rsidR="00DC5019" w:rsidRPr="000A407C" w:rsidRDefault="00DC5019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Every system typically incorporates mechanisms for </w:t>
      </w: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authentication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and </w:t>
      </w: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authorization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:rsidR="00DC5019" w:rsidRPr="000A407C" w:rsidRDefault="00DC5019" w:rsidP="00DC5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Authentication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verifies if an individual or entity is part of the system.</w:t>
      </w:r>
    </w:p>
    <w:p w:rsidR="00DC5019" w:rsidRPr="000A407C" w:rsidRDefault="00DC5019" w:rsidP="00DC50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Authorization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determines whether an individual or entity has access to specific resources within the system.</w:t>
      </w:r>
    </w:p>
    <w:p w:rsidR="00DC5019" w:rsidRPr="000A407C" w:rsidRDefault="00DC5019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IAM is not exclusive to AWS; it's a universal concept applicable across various systems and organizations, focusing on managing access and permissions effectively. The main components of IAM include:</w:t>
      </w:r>
    </w:p>
    <w:p w:rsidR="00DC5019" w:rsidRPr="000A407C" w:rsidRDefault="00DC5019" w:rsidP="00DC50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Components</w:t>
      </w:r>
    </w:p>
    <w:p w:rsidR="00DC5019" w:rsidRPr="000A407C" w:rsidRDefault="00DC5019" w:rsidP="00DC50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User</w:t>
      </w:r>
    </w:p>
    <w:p w:rsidR="00DC5019" w:rsidRPr="000A407C" w:rsidRDefault="00DC5019" w:rsidP="00DC50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Represents either a human user or a system/service account within the system.</w:t>
      </w:r>
    </w:p>
    <w:p w:rsidR="00DC5019" w:rsidRPr="000A407C" w:rsidRDefault="00DC5019" w:rsidP="00DC50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Group</w:t>
      </w:r>
    </w:p>
    <w:p w:rsidR="00DC5019" w:rsidRPr="000A407C" w:rsidRDefault="00DC5019" w:rsidP="00DC50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collection of users sharing similar roles, responsibilities, or permissions, facilitating easier management of access rights.</w:t>
      </w:r>
    </w:p>
    <w:p w:rsidR="00DC5019" w:rsidRPr="000A407C" w:rsidRDefault="00DC5019" w:rsidP="00DC50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Permissions</w:t>
      </w:r>
    </w:p>
    <w:p w:rsidR="00DC5019" w:rsidRPr="000A407C" w:rsidRDefault="00DC5019" w:rsidP="00DC50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Defines what actions a user or group is allowed to </w:t>
      </w:r>
      <w:proofErr w:type="gramStart"/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perform,</w:t>
      </w:r>
      <w:proofErr w:type="gramEnd"/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typically outlined in a policy document.</w:t>
      </w:r>
    </w:p>
    <w:p w:rsidR="00DC5019" w:rsidRPr="000A407C" w:rsidRDefault="00DC5019" w:rsidP="00DC50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Resource</w:t>
      </w:r>
    </w:p>
    <w:p w:rsidR="00DC5019" w:rsidRPr="000A407C" w:rsidRDefault="00DC5019" w:rsidP="00DC50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assets or services within the system, such as EC2, S3, IAM, etc., that users or groups interact with. Resources are generally represented as nouns.</w:t>
      </w:r>
    </w:p>
    <w:p w:rsidR="00DC5019" w:rsidRPr="000A407C" w:rsidRDefault="00DC5019" w:rsidP="00DC50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Action</w:t>
      </w:r>
    </w:p>
    <w:p w:rsidR="00DC5019" w:rsidRPr="000A407C" w:rsidRDefault="00DC5019" w:rsidP="00DC501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operations that can be performed on resources, essentially the "verbs" of IAM, including:</w:t>
      </w:r>
    </w:p>
    <w:p w:rsidR="00DC5019" w:rsidRPr="000A407C" w:rsidRDefault="00DC5019" w:rsidP="00DC501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Get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retrieve or view resources.</w:t>
      </w:r>
    </w:p>
    <w:p w:rsidR="00DC5019" w:rsidRPr="000A407C" w:rsidRDefault="00DC5019" w:rsidP="00DC501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Create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generate new instances of resources.</w:t>
      </w:r>
    </w:p>
    <w:p w:rsidR="00DC5019" w:rsidRPr="000A407C" w:rsidRDefault="00DC5019" w:rsidP="00DC501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Update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modify existing resources.</w:t>
      </w:r>
    </w:p>
    <w:p w:rsidR="00DC5019" w:rsidRPr="000A407C" w:rsidRDefault="00DC5019" w:rsidP="00DC501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Delete</w:t>
      </w: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remove resources from the system.</w:t>
      </w:r>
    </w:p>
    <w:p w:rsidR="00DC5019" w:rsidRPr="000A407C" w:rsidRDefault="00DC5019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Permissions in IAM are usually encapsulated within policy documents that list allowable actions on specified resources. These documents can be attached to users or groups, granting them the defined capabilities.</w:t>
      </w:r>
    </w:p>
    <w:p w:rsidR="00DC5019" w:rsidRPr="000A407C" w:rsidRDefault="00DC5019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:rsidR="00DC5019" w:rsidRPr="000A407C" w:rsidRDefault="00DC5019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A407C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010B0A4" wp14:editId="6B554537">
            <wp:extent cx="6480083" cy="3435607"/>
            <wp:effectExtent l="0" t="0" r="0" b="0"/>
            <wp:docPr id="1" name="Picture 1" descr="IA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M Over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19" w:rsidRPr="000A407C" w:rsidRDefault="00DC5019" w:rsidP="00DC5019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 w:rsidRPr="000A407C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This framework ensures that entities within the system are authenticated and authorized appropriately, maintaining security and operational integrity.</w:t>
      </w:r>
    </w:p>
    <w:p w:rsidR="000A407C" w:rsidRDefault="000A407C" w:rsidP="000A407C">
      <w:pPr>
        <w:pStyle w:val="Heading1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AWS IAM</w:t>
      </w:r>
    </w:p>
    <w:p w:rsidR="000A407C" w:rsidRPr="000A407C" w:rsidRDefault="000A407C" w:rsidP="000A407C">
      <w:bookmarkStart w:id="0" w:name="_GoBack"/>
      <w:bookmarkEnd w:id="0"/>
    </w:p>
    <w:p w:rsidR="000A407C" w:rsidRPr="000A407C" w:rsidRDefault="000A407C" w:rsidP="000A40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0A407C">
        <w:rPr>
          <w:rFonts w:ascii="Segoe UI" w:hAnsi="Segoe UI" w:cs="Segoe UI"/>
          <w:color w:val="1F2328"/>
        </w:rPr>
        <w:t>AWS IAM is almost same as general IAM. Components in IAM are.</w:t>
      </w:r>
    </w:p>
    <w:p w:rsidR="000A407C" w:rsidRPr="000A407C" w:rsidRDefault="000A407C" w:rsidP="000A40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User</w:t>
      </w:r>
    </w:p>
    <w:p w:rsidR="000A407C" w:rsidRPr="000A407C" w:rsidRDefault="000A407C" w:rsidP="000A40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Group</w:t>
      </w:r>
    </w:p>
    <w:p w:rsidR="000A407C" w:rsidRPr="000A407C" w:rsidRDefault="000A407C" w:rsidP="000A40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Policy</w:t>
      </w:r>
    </w:p>
    <w:p w:rsidR="000A407C" w:rsidRPr="000A407C" w:rsidRDefault="000A407C" w:rsidP="000A40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Role</w:t>
      </w:r>
    </w:p>
    <w:p w:rsidR="000A407C" w:rsidRPr="000A407C" w:rsidRDefault="000A407C" w:rsidP="000A407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IAM Roles have certain permissions defined for making AWS service requests.</w:t>
      </w:r>
    </w:p>
    <w:p w:rsidR="000A407C" w:rsidRPr="000A407C" w:rsidRDefault="000A407C" w:rsidP="000A407C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IAM roles are not directly associated with a specific user or group.</w:t>
      </w:r>
    </w:p>
    <w:p w:rsidR="000A407C" w:rsidRPr="000A407C" w:rsidRDefault="000A407C" w:rsidP="000A407C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They are intended to be assumable by anyone who needs them.</w:t>
      </w:r>
    </w:p>
    <w:p w:rsidR="000A407C" w:rsidRPr="000A407C" w:rsidRDefault="000A407C" w:rsidP="000A407C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0A407C">
        <w:rPr>
          <w:rFonts w:ascii="Segoe UI" w:hAnsi="Segoe UI" w:cs="Segoe UI"/>
          <w:color w:val="1F2328"/>
          <w:sz w:val="24"/>
          <w:szCs w:val="24"/>
        </w:rPr>
        <w:t>IAM role can be assumed by an AWS service, an application, or an authenticated user, granting them temporary security credentials to make AWS API calls</w:t>
      </w:r>
    </w:p>
    <w:p w:rsidR="000A407C" w:rsidRPr="000A407C" w:rsidRDefault="000A407C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:rsidR="00DC5019" w:rsidRPr="000A407C" w:rsidRDefault="00DC5019" w:rsidP="00DC50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:rsidR="00636407" w:rsidRPr="000A407C" w:rsidRDefault="00636407" w:rsidP="00DC5019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</w:p>
    <w:sectPr w:rsidR="00636407" w:rsidRPr="000A407C" w:rsidSect="00DC5019">
      <w:pgSz w:w="11906" w:h="16838"/>
      <w:pgMar w:top="851" w:right="851" w:bottom="851" w:left="851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063"/>
    <w:multiLevelType w:val="multilevel"/>
    <w:tmpl w:val="4E7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A36D7"/>
    <w:multiLevelType w:val="multilevel"/>
    <w:tmpl w:val="05C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E0A7D"/>
    <w:multiLevelType w:val="multilevel"/>
    <w:tmpl w:val="FBD4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65352"/>
    <w:multiLevelType w:val="multilevel"/>
    <w:tmpl w:val="7A8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506E9"/>
    <w:multiLevelType w:val="multilevel"/>
    <w:tmpl w:val="9DA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8B281A"/>
    <w:multiLevelType w:val="multilevel"/>
    <w:tmpl w:val="41C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A304DA"/>
    <w:multiLevelType w:val="multilevel"/>
    <w:tmpl w:val="816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19"/>
    <w:rsid w:val="000A407C"/>
    <w:rsid w:val="004E2E8B"/>
    <w:rsid w:val="00636407"/>
    <w:rsid w:val="00DC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5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5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0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50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50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5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5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0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50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50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2</cp:revision>
  <dcterms:created xsi:type="dcterms:W3CDTF">2024-08-17T08:35:00Z</dcterms:created>
  <dcterms:modified xsi:type="dcterms:W3CDTF">2024-08-17T08:48:00Z</dcterms:modified>
</cp:coreProperties>
</file>