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560" w:lineRule="exact" w:before="0"/>
        <w:ind w:left="569" w:right="548" w:firstLine="0"/>
        <w:jc w:val="center"/>
        <w:rPr>
          <w:b/>
          <w:sz w:val="48"/>
        </w:rPr>
      </w:pPr>
      <w:r>
        <w:rPr>
          <w:b/>
          <w:color w:val="FF0000"/>
          <w:sz w:val="48"/>
        </w:rPr>
        <w:t>ESTIMATION</w:t>
      </w:r>
      <w:r>
        <w:rPr>
          <w:b/>
          <w:color w:val="FF0000"/>
          <w:spacing w:val="-8"/>
          <w:sz w:val="48"/>
        </w:rPr>
        <w:t> </w:t>
      </w:r>
      <w:r>
        <w:rPr>
          <w:b/>
          <w:color w:val="FF0000"/>
          <w:sz w:val="48"/>
        </w:rPr>
        <w:t>AND</w:t>
      </w:r>
      <w:r>
        <w:rPr>
          <w:b/>
          <w:color w:val="FF0000"/>
          <w:spacing w:val="-10"/>
          <w:sz w:val="48"/>
        </w:rPr>
        <w:t> </w:t>
      </w:r>
      <w:r>
        <w:rPr>
          <w:b/>
          <w:color w:val="FF0000"/>
          <w:sz w:val="48"/>
        </w:rPr>
        <w:t>PREDICTION</w:t>
      </w:r>
      <w:r>
        <w:rPr>
          <w:b/>
          <w:color w:val="FF0000"/>
          <w:spacing w:val="-9"/>
          <w:sz w:val="48"/>
        </w:rPr>
        <w:t> </w:t>
      </w:r>
      <w:r>
        <w:rPr>
          <w:b/>
          <w:color w:val="FF0000"/>
          <w:sz w:val="48"/>
        </w:rPr>
        <w:t>OF</w:t>
      </w:r>
    </w:p>
    <w:p>
      <w:pPr>
        <w:spacing w:line="276" w:lineRule="auto" w:before="74"/>
        <w:ind w:left="574" w:right="548" w:firstLine="0"/>
        <w:jc w:val="center"/>
        <w:rPr>
          <w:b/>
          <w:sz w:val="48"/>
        </w:rPr>
      </w:pPr>
      <w:r>
        <w:rPr>
          <w:b/>
          <w:color w:val="FF0000"/>
          <w:sz w:val="48"/>
        </w:rPr>
        <w:t>HOSPITALIZATION</w:t>
      </w:r>
      <w:r>
        <w:rPr>
          <w:b/>
          <w:color w:val="FF0000"/>
          <w:spacing w:val="-14"/>
          <w:sz w:val="48"/>
        </w:rPr>
        <w:t> </w:t>
      </w:r>
      <w:r>
        <w:rPr>
          <w:b/>
          <w:color w:val="FF0000"/>
          <w:sz w:val="48"/>
        </w:rPr>
        <w:t>AND</w:t>
      </w:r>
      <w:r>
        <w:rPr>
          <w:b/>
          <w:color w:val="FF0000"/>
          <w:spacing w:val="-13"/>
          <w:sz w:val="48"/>
        </w:rPr>
        <w:t> </w:t>
      </w:r>
      <w:r>
        <w:rPr>
          <w:b/>
          <w:color w:val="FF0000"/>
          <w:sz w:val="48"/>
        </w:rPr>
        <w:t>MEDICAL</w:t>
      </w:r>
      <w:r>
        <w:rPr>
          <w:b/>
          <w:color w:val="FF0000"/>
          <w:spacing w:val="-12"/>
          <w:sz w:val="48"/>
        </w:rPr>
        <w:t> </w:t>
      </w:r>
      <w:r>
        <w:rPr>
          <w:b/>
          <w:color w:val="FF0000"/>
          <w:sz w:val="48"/>
        </w:rPr>
        <w:t>CARE</w:t>
      </w:r>
      <w:r>
        <w:rPr>
          <w:b/>
          <w:color w:val="FF0000"/>
          <w:spacing w:val="-105"/>
          <w:sz w:val="48"/>
        </w:rPr>
        <w:t> </w:t>
      </w:r>
      <w:r>
        <w:rPr>
          <w:b/>
          <w:color w:val="FF0000"/>
          <w:sz w:val="48"/>
        </w:rPr>
        <w:t>COSTS</w:t>
      </w:r>
    </w:p>
    <w:p>
      <w:pPr>
        <w:pStyle w:val="BodyText"/>
        <w:spacing w:line="278" w:lineRule="auto" w:before="203"/>
        <w:ind w:left="120" w:right="109" w:firstLine="302"/>
      </w:pPr>
      <w:r>
        <w:rPr>
          <w:color w:val="004DB9"/>
        </w:rPr>
        <w:t>SPECIFY THE BUSINESS PROBLEM :- </w:t>
      </w:r>
      <w:r>
        <w:rPr/>
        <w:t>-&gt;Medical costs are one of the most common recurring</w:t>
      </w:r>
      <w:r>
        <w:rPr>
          <w:spacing w:val="1"/>
        </w:rPr>
        <w:t> </w:t>
      </w:r>
      <w:r>
        <w:rPr/>
        <w:t>expenses in a person's life. Based on different research studies, BMI, ageing, smoking, and other</w:t>
      </w:r>
      <w:r>
        <w:rPr>
          <w:spacing w:val="-47"/>
        </w:rPr>
        <w:t> </w:t>
      </w:r>
      <w:r>
        <w:rPr/>
        <w:t>factors are all related to greater personal medical care costs. The estimates of the expenditures</w:t>
      </w:r>
      <w:r>
        <w:rPr>
          <w:spacing w:val="1"/>
        </w:rPr>
        <w:t> </w:t>
      </w:r>
      <w:r>
        <w:rPr/>
        <w:t>of health care related to obesity are needed to help create cost-effective obesity prevention</w:t>
      </w:r>
      <w:r>
        <w:rPr>
          <w:spacing w:val="1"/>
        </w:rPr>
        <w:t> </w:t>
      </w:r>
      <w:r>
        <w:rPr/>
        <w:t>strategies. Obesity prevention at Young age is a top concern in global health, clinical practice,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public health.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20"/>
      </w:pPr>
      <w:r>
        <w:rPr>
          <w:color w:val="004DB9"/>
        </w:rPr>
        <w:t>LITERATURE</w:t>
      </w:r>
      <w:r>
        <w:rPr>
          <w:color w:val="004DB9"/>
          <w:spacing w:val="-1"/>
        </w:rPr>
        <w:t> </w:t>
      </w:r>
      <w:r>
        <w:rPr>
          <w:color w:val="004DB9"/>
        </w:rPr>
        <w:t>SURVEY:-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78" w:lineRule="auto"/>
        <w:ind w:left="120" w:right="126" w:firstLine="50"/>
      </w:pPr>
      <w:r>
        <w:rPr/>
        <w:t>-&gt; The prevalence of obesity, which is defined as a body mass index (BMI) greater than 30, has</w:t>
      </w:r>
      <w:r>
        <w:rPr>
          <w:spacing w:val="1"/>
        </w:rPr>
        <w:t> </w:t>
      </w:r>
      <w:r>
        <w:rPr/>
        <w:t>increased dramatically in the United States since the late 1990s. So much so that recently</w:t>
      </w:r>
      <w:r>
        <w:rPr>
          <w:spacing w:val="1"/>
        </w:rPr>
        <w:t> </w:t>
      </w:r>
      <w:r>
        <w:rPr/>
        <w:t>obesity has been officially recognized as a disease by the American Medical Association, an</w:t>
      </w:r>
      <w:r>
        <w:rPr>
          <w:spacing w:val="1"/>
        </w:rPr>
        <w:t> </w:t>
      </w:r>
      <w:r>
        <w:rPr/>
        <w:t>action that could put more emphasis on the health condition by doctors and insurance</w:t>
      </w:r>
      <w:r>
        <w:rPr>
          <w:spacing w:val="1"/>
        </w:rPr>
        <w:t> </w:t>
      </w:r>
      <w:r>
        <w:rPr/>
        <w:t>companies to minimize its adverse effects. Currently, rates of obesity exceed 30% in most sex</w:t>
      </w:r>
      <w:r>
        <w:rPr>
          <w:spacing w:val="1"/>
        </w:rPr>
        <w:t> </w:t>
      </w:r>
      <w:r>
        <w:rPr/>
        <w:t>and adult age groups, whereas its prevalence among children and adolescents, defined as a BMI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95th percentile, has</w:t>
      </w:r>
      <w:r>
        <w:rPr>
          <w:spacing w:val="-3"/>
        </w:rPr>
        <w:t> </w:t>
      </w:r>
      <w:r>
        <w:rPr/>
        <w:t>reached 17%.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78" w:lineRule="auto"/>
        <w:ind w:left="120" w:right="174"/>
      </w:pPr>
      <w:r>
        <w:rPr/>
        <w:t>The alarming rates of the high prevalence of obesity have posed a significant public health</w:t>
      </w:r>
      <w:r>
        <w:rPr>
          <w:spacing w:val="1"/>
        </w:rPr>
        <w:t> </w:t>
      </w:r>
      <w:r>
        <w:rPr/>
        <w:t>concern as well as a substantial financial burden on our society because obesity is known to be</w:t>
      </w:r>
      <w:r>
        <w:rPr>
          <w:spacing w:val="-47"/>
        </w:rPr>
        <w:t> </w:t>
      </w:r>
      <w:r>
        <w:rPr/>
        <w:t>a risk factor for many chronic diseases, such as type 2 diabetes, cancer, hypertension, asthma,</w:t>
      </w:r>
      <w:r>
        <w:rPr>
          <w:spacing w:val="1"/>
        </w:rPr>
        <w:t> </w:t>
      </w:r>
      <w:r>
        <w:rPr/>
        <w:t>myocardial infarction, stroke, and other conditions. To understand the economic burden of</w:t>
      </w:r>
      <w:r>
        <w:rPr>
          <w:spacing w:val="1"/>
        </w:rPr>
        <w:t> </w:t>
      </w:r>
      <w:r>
        <w:rPr/>
        <w:t>obesity, several studies have attempted to estimate the attributable costs of obesity, following</w:t>
      </w:r>
      <w:r>
        <w:rPr>
          <w:spacing w:val="-47"/>
        </w:rPr>
        <w:t> </w:t>
      </w:r>
      <w:r>
        <w:rPr/>
        <w:t>the burden-of-illness literature on other disease areas. A previous cost-of-illness study</w:t>
      </w:r>
      <w:r>
        <w:rPr>
          <w:spacing w:val="1"/>
        </w:rPr>
        <w:t> </w:t>
      </w:r>
      <w:r>
        <w:rPr/>
        <w:t>estimated that healthcare spending attributable to the rising prevalence of obesity has</w:t>
      </w:r>
      <w:r>
        <w:rPr>
          <w:spacing w:val="1"/>
        </w:rPr>
        <w:t> </w:t>
      </w:r>
      <w:r>
        <w:rPr/>
        <w:t>increased</w:t>
      </w:r>
      <w:r>
        <w:rPr>
          <w:spacing w:val="-4"/>
        </w:rPr>
        <w:t> </w:t>
      </w:r>
      <w:r>
        <w:rPr/>
        <w:t>by</w:t>
      </w:r>
      <w:r>
        <w:rPr>
          <w:spacing w:val="-1"/>
        </w:rPr>
        <w:t> </w:t>
      </w:r>
      <w:r>
        <w:rPr/>
        <w:t>27%</w:t>
      </w:r>
      <w:r>
        <w:rPr>
          <w:spacing w:val="1"/>
        </w:rPr>
        <w:t> </w:t>
      </w:r>
      <w:r>
        <w:rPr/>
        <w:t>between</w:t>
      </w:r>
      <w:r>
        <w:rPr>
          <w:spacing w:val="-5"/>
        </w:rPr>
        <w:t> </w:t>
      </w:r>
      <w:r>
        <w:rPr/>
        <w:t>1987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2001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31"/>
        </w:rPr>
      </w:pPr>
    </w:p>
    <w:p>
      <w:pPr>
        <w:spacing w:before="0"/>
        <w:ind w:left="170" w:right="0" w:firstLine="0"/>
        <w:jc w:val="left"/>
        <w:rPr>
          <w:sz w:val="40"/>
        </w:rPr>
      </w:pPr>
      <w:r>
        <w:rPr>
          <w:color w:val="FF0000"/>
          <w:sz w:val="40"/>
        </w:rPr>
        <w:t>Data</w:t>
      </w:r>
      <w:r>
        <w:rPr>
          <w:color w:val="FF0000"/>
          <w:spacing w:val="-6"/>
          <w:sz w:val="40"/>
        </w:rPr>
        <w:t> </w:t>
      </w:r>
      <w:r>
        <w:rPr>
          <w:color w:val="FF0000"/>
          <w:sz w:val="40"/>
        </w:rPr>
        <w:t>visualizations:-</w:t>
      </w:r>
    </w:p>
    <w:p>
      <w:pPr>
        <w:spacing w:after="0"/>
        <w:jc w:val="left"/>
        <w:rPr>
          <w:sz w:val="40"/>
        </w:rPr>
        <w:sectPr>
          <w:footerReference w:type="default" r:id="rId5"/>
          <w:type w:val="continuous"/>
          <w:pgSz w:w="12240" w:h="15840"/>
          <w:pgMar w:footer="1452" w:top="1480" w:bottom="1640" w:left="1680" w:right="172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447" w:val="left" w:leader="none"/>
        </w:tabs>
        <w:spacing w:line="487" w:lineRule="exact" w:before="0" w:after="0"/>
        <w:ind w:left="446" w:right="0" w:hanging="329"/>
        <w:jc w:val="left"/>
        <w:rPr>
          <w:sz w:val="40"/>
        </w:rPr>
      </w:pPr>
      <w:r>
        <w:rPr>
          <w:sz w:val="40"/>
        </w:rPr>
        <w:t>Average</w:t>
      </w:r>
      <w:r>
        <w:rPr>
          <w:spacing w:val="-1"/>
          <w:sz w:val="40"/>
        </w:rPr>
        <w:t> </w:t>
      </w:r>
      <w:r>
        <w:rPr>
          <w:sz w:val="40"/>
        </w:rPr>
        <w:t>age</w:t>
      </w:r>
      <w:r>
        <w:rPr>
          <w:spacing w:val="-1"/>
          <w:sz w:val="40"/>
        </w:rPr>
        <w:t> </w:t>
      </w:r>
      <w:r>
        <w:rPr>
          <w:sz w:val="40"/>
        </w:rPr>
        <w:t>of</w:t>
      </w:r>
      <w:r>
        <w:rPr>
          <w:spacing w:val="-2"/>
          <w:sz w:val="40"/>
        </w:rPr>
        <w:t> </w:t>
      </w:r>
      <w:r>
        <w:rPr>
          <w:sz w:val="40"/>
        </w:rPr>
        <w:t>male and</w:t>
      </w:r>
      <w:r>
        <w:rPr>
          <w:spacing w:val="-2"/>
          <w:sz w:val="40"/>
        </w:rPr>
        <w:t> </w:t>
      </w:r>
      <w:r>
        <w:rPr>
          <w:sz w:val="40"/>
        </w:rPr>
        <w:t>female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1143000</wp:posOffset>
            </wp:positionH>
            <wp:positionV relativeFrom="paragraph">
              <wp:posOffset>174611</wp:posOffset>
            </wp:positionV>
            <wp:extent cx="5491084" cy="308876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1143000</wp:posOffset>
            </wp:positionH>
            <wp:positionV relativeFrom="paragraph">
              <wp:posOffset>3425811</wp:posOffset>
            </wp:positionV>
            <wp:extent cx="5491084" cy="308876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1"/>
        <w:rPr>
          <w:sz w:val="58"/>
        </w:rPr>
      </w:pPr>
    </w:p>
    <w:p>
      <w:pPr>
        <w:pStyle w:val="ListParagraph"/>
        <w:numPr>
          <w:ilvl w:val="0"/>
          <w:numId w:val="1"/>
        </w:numPr>
        <w:tabs>
          <w:tab w:pos="447" w:val="left" w:leader="none"/>
        </w:tabs>
        <w:spacing w:line="240" w:lineRule="auto" w:before="0" w:after="0"/>
        <w:ind w:left="446" w:right="0" w:hanging="329"/>
        <w:jc w:val="left"/>
        <w:rPr>
          <w:sz w:val="40"/>
        </w:rPr>
      </w:pPr>
      <w:r>
        <w:rPr>
          <w:sz w:val="40"/>
        </w:rPr>
        <w:t>BMI of</w:t>
      </w:r>
      <w:r>
        <w:rPr>
          <w:spacing w:val="1"/>
          <w:sz w:val="40"/>
        </w:rPr>
        <w:t> </w:t>
      </w:r>
      <w:r>
        <w:rPr>
          <w:sz w:val="40"/>
        </w:rPr>
        <w:t>a</w:t>
      </w:r>
      <w:r>
        <w:rPr>
          <w:spacing w:val="-3"/>
          <w:sz w:val="40"/>
        </w:rPr>
        <w:t> </w:t>
      </w:r>
      <w:r>
        <w:rPr>
          <w:sz w:val="40"/>
        </w:rPr>
        <w:t>person</w:t>
      </w:r>
      <w:r>
        <w:rPr>
          <w:spacing w:val="2"/>
          <w:sz w:val="40"/>
        </w:rPr>
        <w:t> </w:t>
      </w:r>
      <w:r>
        <w:rPr>
          <w:sz w:val="40"/>
        </w:rPr>
        <w:t>by</w:t>
      </w:r>
      <w:r>
        <w:rPr>
          <w:spacing w:val="1"/>
          <w:sz w:val="40"/>
        </w:rPr>
        <w:t> </w:t>
      </w:r>
      <w:r>
        <w:rPr>
          <w:sz w:val="40"/>
        </w:rPr>
        <w:t>Age</w:t>
      </w:r>
      <w:r>
        <w:rPr>
          <w:spacing w:val="1"/>
          <w:sz w:val="40"/>
        </w:rPr>
        <w:t> </w:t>
      </w:r>
      <w:r>
        <w:rPr>
          <w:sz w:val="40"/>
        </w:rPr>
        <w:t>:-</w:t>
      </w:r>
    </w:p>
    <w:p>
      <w:pPr>
        <w:spacing w:after="0" w:line="240" w:lineRule="auto"/>
        <w:jc w:val="left"/>
        <w:rPr>
          <w:sz w:val="40"/>
        </w:rPr>
        <w:sectPr>
          <w:pgSz w:w="12240" w:h="15840"/>
          <w:pgMar w:header="0" w:footer="1452" w:top="1440" w:bottom="1720" w:left="1680" w:right="1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91084" cy="3088767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447" w:val="left" w:leader="none"/>
        </w:tabs>
        <w:spacing w:line="240" w:lineRule="auto" w:before="20" w:after="0"/>
        <w:ind w:left="446" w:right="0" w:hanging="329"/>
        <w:jc w:val="left"/>
        <w:rPr>
          <w:sz w:val="40"/>
        </w:rPr>
      </w:pPr>
      <w:r>
        <w:rPr>
          <w:sz w:val="40"/>
        </w:rPr>
        <w:t>NUMBER</w:t>
      </w:r>
      <w:r>
        <w:rPr>
          <w:spacing w:val="-2"/>
          <w:sz w:val="40"/>
        </w:rPr>
        <w:t> </w:t>
      </w:r>
      <w:r>
        <w:rPr>
          <w:sz w:val="40"/>
        </w:rPr>
        <w:t>OF</w:t>
      </w:r>
      <w:r>
        <w:rPr>
          <w:spacing w:val="3"/>
          <w:sz w:val="40"/>
        </w:rPr>
        <w:t> </w:t>
      </w:r>
      <w:r>
        <w:rPr>
          <w:sz w:val="40"/>
        </w:rPr>
        <w:t>CHILDERN BY</w:t>
      </w:r>
      <w:r>
        <w:rPr>
          <w:spacing w:val="-4"/>
          <w:sz w:val="40"/>
        </w:rPr>
        <w:t> </w:t>
      </w:r>
      <w:r>
        <w:rPr>
          <w:sz w:val="40"/>
        </w:rPr>
        <w:t>AGE</w:t>
      </w:r>
      <w:r>
        <w:rPr>
          <w:spacing w:val="1"/>
          <w:sz w:val="40"/>
        </w:rPr>
        <w:t> </w:t>
      </w:r>
      <w:r>
        <w:rPr>
          <w:sz w:val="40"/>
        </w:rPr>
        <w:t>AND</w:t>
      </w:r>
      <w:r>
        <w:rPr>
          <w:spacing w:val="1"/>
          <w:sz w:val="40"/>
        </w:rPr>
        <w:t> </w:t>
      </w:r>
      <w:r>
        <w:rPr>
          <w:sz w:val="40"/>
        </w:rPr>
        <w:t>SMOKER:-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1143000</wp:posOffset>
            </wp:positionH>
            <wp:positionV relativeFrom="paragraph">
              <wp:posOffset>174047</wp:posOffset>
            </wp:positionV>
            <wp:extent cx="5491084" cy="308876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58"/>
        </w:rPr>
      </w:pPr>
    </w:p>
    <w:p>
      <w:pPr>
        <w:pStyle w:val="ListParagraph"/>
        <w:numPr>
          <w:ilvl w:val="0"/>
          <w:numId w:val="1"/>
        </w:numPr>
        <w:tabs>
          <w:tab w:pos="536" w:val="left" w:leader="none"/>
        </w:tabs>
        <w:spacing w:line="240" w:lineRule="auto" w:before="0" w:after="0"/>
        <w:ind w:left="535" w:right="0" w:hanging="418"/>
        <w:jc w:val="left"/>
        <w:rPr>
          <w:sz w:val="40"/>
        </w:rPr>
      </w:pPr>
      <w:r>
        <w:rPr>
          <w:sz w:val="40"/>
        </w:rPr>
        <w:t>THE AVERAGE</w:t>
      </w:r>
      <w:r>
        <w:rPr>
          <w:spacing w:val="-3"/>
          <w:sz w:val="40"/>
        </w:rPr>
        <w:t> </w:t>
      </w:r>
      <w:r>
        <w:rPr>
          <w:sz w:val="40"/>
        </w:rPr>
        <w:t>AGE</w:t>
      </w:r>
      <w:r>
        <w:rPr>
          <w:spacing w:val="-5"/>
          <w:sz w:val="40"/>
        </w:rPr>
        <w:t> </w:t>
      </w:r>
      <w:r>
        <w:rPr>
          <w:sz w:val="40"/>
        </w:rPr>
        <w:t>OF</w:t>
      </w:r>
      <w:r>
        <w:rPr>
          <w:spacing w:val="2"/>
          <w:sz w:val="40"/>
        </w:rPr>
        <w:t> </w:t>
      </w:r>
      <w:r>
        <w:rPr>
          <w:sz w:val="40"/>
        </w:rPr>
        <w:t>PEOPLE</w:t>
      </w:r>
      <w:r>
        <w:rPr>
          <w:spacing w:val="4"/>
          <w:sz w:val="40"/>
        </w:rPr>
        <w:t> </w:t>
      </w:r>
      <w:r>
        <w:rPr>
          <w:sz w:val="40"/>
        </w:rPr>
        <w:t>ACCORDING</w:t>
      </w:r>
      <w:r>
        <w:rPr>
          <w:spacing w:val="-3"/>
          <w:sz w:val="40"/>
        </w:rPr>
        <w:t> </w:t>
      </w:r>
      <w:r>
        <w:rPr>
          <w:sz w:val="40"/>
        </w:rPr>
        <w:t>TO</w:t>
      </w:r>
    </w:p>
    <w:p>
      <w:pPr>
        <w:spacing w:after="0" w:line="240" w:lineRule="auto"/>
        <w:jc w:val="left"/>
        <w:rPr>
          <w:sz w:val="40"/>
        </w:rPr>
        <w:sectPr>
          <w:pgSz w:w="12240" w:h="15840"/>
          <w:pgMar w:header="0" w:footer="1452" w:top="1440" w:bottom="1720" w:left="1680" w:right="1720"/>
        </w:sectPr>
      </w:pPr>
    </w:p>
    <w:p>
      <w:pPr>
        <w:spacing w:line="487" w:lineRule="exact" w:before="0"/>
        <w:ind w:left="120" w:right="0" w:firstLine="0"/>
        <w:jc w:val="left"/>
        <w:rPr>
          <w:sz w:val="40"/>
        </w:rPr>
      </w:pPr>
      <w:r>
        <w:rPr>
          <w:sz w:val="40"/>
        </w:rPr>
        <w:t>THEIR</w:t>
      </w:r>
      <w:r>
        <w:rPr>
          <w:spacing w:val="-1"/>
          <w:sz w:val="40"/>
        </w:rPr>
        <w:t> </w:t>
      </w:r>
      <w:r>
        <w:rPr>
          <w:sz w:val="40"/>
        </w:rPr>
        <w:t>REGION</w:t>
      </w:r>
      <w:r>
        <w:rPr>
          <w:spacing w:val="-3"/>
          <w:sz w:val="40"/>
        </w:rPr>
        <w:t> </w:t>
      </w:r>
      <w:r>
        <w:rPr>
          <w:sz w:val="40"/>
        </w:rPr>
        <w:t>AND</w:t>
      </w:r>
      <w:r>
        <w:rPr>
          <w:spacing w:val="2"/>
          <w:sz w:val="40"/>
        </w:rPr>
        <w:t> </w:t>
      </w:r>
      <w:r>
        <w:rPr>
          <w:sz w:val="40"/>
        </w:rPr>
        <w:t>GENDER</w:t>
      </w:r>
      <w:r>
        <w:rPr>
          <w:spacing w:val="-1"/>
          <w:sz w:val="40"/>
        </w:rPr>
        <w:t> </w:t>
      </w:r>
      <w:r>
        <w:rPr>
          <w:sz w:val="40"/>
        </w:rPr>
        <w:t>:-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1143000</wp:posOffset>
            </wp:positionH>
            <wp:positionV relativeFrom="paragraph">
              <wp:posOffset>204099</wp:posOffset>
            </wp:positionV>
            <wp:extent cx="5491084" cy="308876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58"/>
        </w:rPr>
      </w:pPr>
    </w:p>
    <w:p>
      <w:pPr>
        <w:pStyle w:val="ListParagraph"/>
        <w:numPr>
          <w:ilvl w:val="0"/>
          <w:numId w:val="1"/>
        </w:numPr>
        <w:tabs>
          <w:tab w:pos="718" w:val="left" w:leader="none"/>
        </w:tabs>
        <w:spacing w:line="278" w:lineRule="auto" w:before="0" w:after="0"/>
        <w:ind w:left="120" w:right="170" w:firstLine="271"/>
        <w:jc w:val="left"/>
        <w:rPr>
          <w:sz w:val="40"/>
        </w:rPr>
      </w:pPr>
      <w:r>
        <w:rPr>
          <w:sz w:val="40"/>
        </w:rPr>
        <w:t>CHARGES PAID BY PEOPLE ACCORDING TO THIER</w:t>
      </w:r>
      <w:r>
        <w:rPr>
          <w:spacing w:val="-88"/>
          <w:sz w:val="40"/>
        </w:rPr>
        <w:t> </w:t>
      </w:r>
      <w:r>
        <w:rPr>
          <w:sz w:val="40"/>
        </w:rPr>
        <w:t>GENDER</w:t>
      </w:r>
      <w:r>
        <w:rPr>
          <w:spacing w:val="-3"/>
          <w:sz w:val="40"/>
        </w:rPr>
        <w:t> </w:t>
      </w:r>
      <w:r>
        <w:rPr>
          <w:sz w:val="40"/>
        </w:rPr>
        <w:t>,REGION</w:t>
      </w:r>
      <w:r>
        <w:rPr>
          <w:spacing w:val="-1"/>
          <w:sz w:val="40"/>
        </w:rPr>
        <w:t> </w:t>
      </w:r>
      <w:r>
        <w:rPr>
          <w:sz w:val="40"/>
        </w:rPr>
        <w:t>AND</w:t>
      </w:r>
      <w:r>
        <w:rPr>
          <w:spacing w:val="6"/>
          <w:sz w:val="40"/>
        </w:rPr>
        <w:t> </w:t>
      </w:r>
      <w:r>
        <w:rPr>
          <w:sz w:val="40"/>
        </w:rPr>
        <w:t>SMOKER</w:t>
      </w:r>
      <w:r>
        <w:rPr>
          <w:spacing w:val="2"/>
          <w:sz w:val="40"/>
        </w:rPr>
        <w:t> </w:t>
      </w:r>
      <w:r>
        <w:rPr>
          <w:sz w:val="40"/>
        </w:rPr>
        <w:t>:-</w:t>
      </w:r>
    </w:p>
    <w:p>
      <w:pPr>
        <w:spacing w:after="0" w:line="278" w:lineRule="auto"/>
        <w:jc w:val="left"/>
        <w:rPr>
          <w:sz w:val="40"/>
        </w:rPr>
        <w:sectPr>
          <w:pgSz w:w="12240" w:h="15840"/>
          <w:pgMar w:header="0" w:footer="1452" w:top="1440" w:bottom="1720" w:left="1680" w:right="1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91084" cy="3088767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447" w:val="left" w:leader="none"/>
        </w:tabs>
        <w:spacing w:line="240" w:lineRule="auto" w:before="20" w:after="0"/>
        <w:ind w:left="446" w:right="0" w:hanging="329"/>
        <w:jc w:val="left"/>
        <w:rPr>
          <w:sz w:val="40"/>
        </w:rPr>
      </w:pPr>
      <w:r>
        <w:rPr>
          <w:sz w:val="40"/>
        </w:rPr>
        <w:t>BMI</w:t>
      </w:r>
      <w:r>
        <w:rPr>
          <w:spacing w:val="-2"/>
          <w:sz w:val="40"/>
        </w:rPr>
        <w:t> </w:t>
      </w:r>
      <w:r>
        <w:rPr>
          <w:sz w:val="40"/>
        </w:rPr>
        <w:t>OF</w:t>
      </w:r>
      <w:r>
        <w:rPr>
          <w:spacing w:val="1"/>
          <w:sz w:val="40"/>
        </w:rPr>
        <w:t> </w:t>
      </w:r>
      <w:r>
        <w:rPr>
          <w:sz w:val="40"/>
        </w:rPr>
        <w:t>PERSON</w:t>
      </w:r>
      <w:r>
        <w:rPr>
          <w:spacing w:val="-2"/>
          <w:sz w:val="40"/>
        </w:rPr>
        <w:t> </w:t>
      </w:r>
      <w:r>
        <w:rPr>
          <w:sz w:val="40"/>
        </w:rPr>
        <w:t>BY</w:t>
      </w:r>
      <w:r>
        <w:rPr>
          <w:spacing w:val="3"/>
          <w:sz w:val="40"/>
        </w:rPr>
        <w:t> </w:t>
      </w:r>
      <w:r>
        <w:rPr>
          <w:sz w:val="40"/>
        </w:rPr>
        <w:t>THEIR</w:t>
      </w:r>
      <w:r>
        <w:rPr>
          <w:spacing w:val="2"/>
          <w:sz w:val="40"/>
        </w:rPr>
        <w:t> </w:t>
      </w:r>
      <w:r>
        <w:rPr>
          <w:sz w:val="40"/>
        </w:rPr>
        <w:t>GENDER AND SMOKER:-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1143000</wp:posOffset>
            </wp:positionH>
            <wp:positionV relativeFrom="paragraph">
              <wp:posOffset>188914</wp:posOffset>
            </wp:positionV>
            <wp:extent cx="5491084" cy="308876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447" w:val="left" w:leader="none"/>
        </w:tabs>
        <w:spacing w:line="240" w:lineRule="auto" w:before="196" w:after="0"/>
        <w:ind w:left="446" w:right="0" w:hanging="329"/>
        <w:jc w:val="left"/>
        <w:rPr>
          <w:sz w:val="40"/>
        </w:rPr>
      </w:pPr>
      <w:r>
        <w:rPr>
          <w:sz w:val="40"/>
        </w:rPr>
        <w:t>CHARGES</w:t>
      </w:r>
      <w:r>
        <w:rPr>
          <w:spacing w:val="-1"/>
          <w:sz w:val="40"/>
        </w:rPr>
        <w:t> </w:t>
      </w:r>
      <w:r>
        <w:rPr>
          <w:sz w:val="40"/>
        </w:rPr>
        <w:t>PAID</w:t>
      </w:r>
      <w:r>
        <w:rPr>
          <w:spacing w:val="-4"/>
          <w:sz w:val="40"/>
        </w:rPr>
        <w:t> </w:t>
      </w:r>
      <w:r>
        <w:rPr>
          <w:sz w:val="40"/>
        </w:rPr>
        <w:t>BY</w:t>
      </w:r>
      <w:r>
        <w:rPr>
          <w:spacing w:val="-5"/>
          <w:sz w:val="40"/>
        </w:rPr>
        <w:t> </w:t>
      </w:r>
      <w:r>
        <w:rPr>
          <w:sz w:val="40"/>
        </w:rPr>
        <w:t>PEOPLE</w:t>
      </w:r>
      <w:r>
        <w:rPr>
          <w:spacing w:val="1"/>
          <w:sz w:val="40"/>
        </w:rPr>
        <w:t> </w:t>
      </w:r>
      <w:r>
        <w:rPr>
          <w:sz w:val="40"/>
        </w:rPr>
        <w:t>ACCORDING TO</w:t>
      </w:r>
      <w:r>
        <w:rPr>
          <w:spacing w:val="-1"/>
          <w:sz w:val="40"/>
        </w:rPr>
        <w:t> </w:t>
      </w:r>
      <w:r>
        <w:rPr>
          <w:sz w:val="40"/>
        </w:rPr>
        <w:t>THEIR</w:t>
      </w:r>
    </w:p>
    <w:p>
      <w:pPr>
        <w:spacing w:after="0" w:line="240" w:lineRule="auto"/>
        <w:jc w:val="left"/>
        <w:rPr>
          <w:sz w:val="40"/>
        </w:rPr>
        <w:sectPr>
          <w:pgSz w:w="12240" w:h="15840"/>
          <w:pgMar w:header="0" w:footer="1452" w:top="1440" w:bottom="1720" w:left="1680" w:right="1720"/>
        </w:sectPr>
      </w:pPr>
    </w:p>
    <w:p>
      <w:pPr>
        <w:spacing w:line="487" w:lineRule="exact" w:before="0"/>
        <w:ind w:left="120" w:right="0" w:firstLine="0"/>
        <w:jc w:val="left"/>
        <w:rPr>
          <w:sz w:val="40"/>
        </w:rPr>
      </w:pPr>
      <w:r>
        <w:rPr>
          <w:sz w:val="40"/>
        </w:rPr>
        <w:t>GENDER,REGION</w:t>
      </w:r>
      <w:r>
        <w:rPr>
          <w:spacing w:val="-1"/>
          <w:sz w:val="40"/>
        </w:rPr>
        <w:t> </w:t>
      </w:r>
      <w:r>
        <w:rPr>
          <w:sz w:val="40"/>
        </w:rPr>
        <w:t>AND</w:t>
      </w:r>
      <w:r>
        <w:rPr>
          <w:spacing w:val="2"/>
          <w:sz w:val="40"/>
        </w:rPr>
        <w:t> </w:t>
      </w:r>
      <w:r>
        <w:rPr>
          <w:sz w:val="40"/>
        </w:rPr>
        <w:t>SMOKER</w:t>
      </w:r>
      <w:r>
        <w:rPr>
          <w:spacing w:val="1"/>
          <w:sz w:val="40"/>
        </w:rPr>
        <w:t> </w:t>
      </w:r>
      <w:r>
        <w:rPr>
          <w:sz w:val="40"/>
        </w:rPr>
        <w:t>:-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1143000</wp:posOffset>
            </wp:positionH>
            <wp:positionV relativeFrom="paragraph">
              <wp:posOffset>127621</wp:posOffset>
            </wp:positionV>
            <wp:extent cx="5491084" cy="308876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447" w:val="left" w:leader="none"/>
        </w:tabs>
        <w:spacing w:line="240" w:lineRule="auto" w:before="243" w:after="0"/>
        <w:ind w:left="120" w:right="1435" w:firstLine="0"/>
        <w:jc w:val="left"/>
        <w:rPr>
          <w:sz w:val="40"/>
        </w:rPr>
      </w:pPr>
      <w:r>
        <w:rPr>
          <w:sz w:val="40"/>
        </w:rPr>
        <w:t>AVERAGE BMI OF PEOPLE BY GENDER AND</w:t>
      </w:r>
      <w:r>
        <w:rPr>
          <w:spacing w:val="-88"/>
          <w:sz w:val="40"/>
        </w:rPr>
        <w:t> </w:t>
      </w:r>
      <w:r>
        <w:rPr>
          <w:sz w:val="40"/>
        </w:rPr>
        <w:t>REGION:-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1143000</wp:posOffset>
            </wp:positionH>
            <wp:positionV relativeFrom="paragraph">
              <wp:posOffset>129055</wp:posOffset>
            </wp:positionV>
            <wp:extent cx="5409128" cy="304266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128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1452" w:top="1440" w:bottom="1720" w:left="1680" w:right="1720"/>
        </w:sectPr>
      </w:pPr>
    </w:p>
    <w:p>
      <w:pPr>
        <w:pStyle w:val="ListParagraph"/>
        <w:numPr>
          <w:ilvl w:val="0"/>
          <w:numId w:val="1"/>
        </w:numPr>
        <w:tabs>
          <w:tab w:pos="447" w:val="left" w:leader="none"/>
        </w:tabs>
        <w:spacing w:line="240" w:lineRule="auto" w:before="0" w:after="0"/>
        <w:ind w:left="120" w:right="677" w:firstLine="0"/>
        <w:jc w:val="left"/>
        <w:rPr>
          <w:sz w:val="40"/>
        </w:rPr>
      </w:pPr>
      <w:r>
        <w:rPr>
          <w:sz w:val="40"/>
        </w:rPr>
        <w:t>TOP 100</w:t>
      </w:r>
      <w:r>
        <w:rPr>
          <w:spacing w:val="1"/>
          <w:sz w:val="40"/>
        </w:rPr>
        <w:t> </w:t>
      </w:r>
      <w:r>
        <w:rPr>
          <w:sz w:val="40"/>
        </w:rPr>
        <w:t>CHARGERS</w:t>
      </w:r>
      <w:r>
        <w:rPr>
          <w:spacing w:val="1"/>
          <w:sz w:val="40"/>
        </w:rPr>
        <w:t> </w:t>
      </w:r>
      <w:r>
        <w:rPr>
          <w:sz w:val="40"/>
        </w:rPr>
        <w:t>PAID</w:t>
      </w:r>
      <w:r>
        <w:rPr>
          <w:spacing w:val="2"/>
          <w:sz w:val="40"/>
        </w:rPr>
        <w:t> </w:t>
      </w:r>
      <w:r>
        <w:rPr>
          <w:sz w:val="40"/>
        </w:rPr>
        <w:t>BY</w:t>
      </w:r>
      <w:r>
        <w:rPr>
          <w:spacing w:val="-6"/>
          <w:sz w:val="40"/>
        </w:rPr>
        <w:t> </w:t>
      </w:r>
      <w:r>
        <w:rPr>
          <w:sz w:val="40"/>
        </w:rPr>
        <w:t>PEOPLE</w:t>
      </w:r>
      <w:r>
        <w:rPr>
          <w:spacing w:val="5"/>
          <w:sz w:val="40"/>
        </w:rPr>
        <w:t> </w:t>
      </w:r>
      <w:r>
        <w:rPr>
          <w:sz w:val="40"/>
        </w:rPr>
        <w:t>BASED</w:t>
      </w:r>
      <w:r>
        <w:rPr>
          <w:spacing w:val="-2"/>
          <w:sz w:val="40"/>
        </w:rPr>
        <w:t> </w:t>
      </w:r>
      <w:r>
        <w:rPr>
          <w:sz w:val="40"/>
        </w:rPr>
        <w:t>ON</w:t>
      </w:r>
      <w:r>
        <w:rPr>
          <w:spacing w:val="-88"/>
          <w:sz w:val="40"/>
        </w:rPr>
        <w:t> </w:t>
      </w:r>
      <w:r>
        <w:rPr>
          <w:sz w:val="40"/>
        </w:rPr>
        <w:t>BMI</w:t>
      </w:r>
      <w:r>
        <w:rPr>
          <w:spacing w:val="-1"/>
          <w:sz w:val="40"/>
        </w:rPr>
        <w:t> </w:t>
      </w:r>
      <w:r>
        <w:rPr>
          <w:sz w:val="40"/>
        </w:rPr>
        <w:t>AND COLOURED</w:t>
      </w:r>
      <w:r>
        <w:rPr>
          <w:spacing w:val="-2"/>
          <w:sz w:val="40"/>
        </w:rPr>
        <w:t> </w:t>
      </w:r>
      <w:r>
        <w:rPr>
          <w:sz w:val="40"/>
        </w:rPr>
        <w:t>BY REGION :-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1143000</wp:posOffset>
            </wp:positionH>
            <wp:positionV relativeFrom="paragraph">
              <wp:posOffset>127912</wp:posOffset>
            </wp:positionV>
            <wp:extent cx="5491084" cy="308876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651" w:val="left" w:leader="none"/>
        </w:tabs>
        <w:spacing w:line="240" w:lineRule="auto" w:before="245" w:after="0"/>
        <w:ind w:left="120" w:right="1307" w:firstLine="0"/>
        <w:jc w:val="left"/>
        <w:rPr>
          <w:sz w:val="40"/>
        </w:rPr>
      </w:pPr>
      <w:r>
        <w:rPr>
          <w:sz w:val="40"/>
        </w:rPr>
        <w:t>NUMBER OF CHILDERN TO THE PEOPLE BY</w:t>
      </w:r>
      <w:r>
        <w:rPr>
          <w:spacing w:val="-88"/>
          <w:sz w:val="40"/>
        </w:rPr>
        <w:t> </w:t>
      </w:r>
      <w:r>
        <w:rPr>
          <w:sz w:val="40"/>
        </w:rPr>
        <w:t>REGION:-</w:t>
      </w:r>
    </w:p>
    <w:p>
      <w:pPr>
        <w:spacing w:after="0" w:line="240" w:lineRule="auto"/>
        <w:jc w:val="left"/>
        <w:rPr>
          <w:sz w:val="40"/>
        </w:rPr>
        <w:sectPr>
          <w:pgSz w:w="12240" w:h="15840"/>
          <w:pgMar w:header="0" w:footer="1452" w:top="1440" w:bottom="1720" w:left="1680" w:right="1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91084" cy="3088767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649" w:val="left" w:leader="none"/>
        </w:tabs>
        <w:spacing w:line="240" w:lineRule="auto" w:before="19" w:after="0"/>
        <w:ind w:left="648" w:right="0" w:hanging="531"/>
        <w:jc w:val="left"/>
        <w:rPr>
          <w:sz w:val="40"/>
        </w:rPr>
      </w:pPr>
      <w:r>
        <w:rPr>
          <w:sz w:val="40"/>
        </w:rPr>
        <w:t>CHAGES</w:t>
      </w:r>
      <w:r>
        <w:rPr>
          <w:spacing w:val="-1"/>
          <w:sz w:val="40"/>
        </w:rPr>
        <w:t> </w:t>
      </w:r>
      <w:r>
        <w:rPr>
          <w:sz w:val="40"/>
        </w:rPr>
        <w:t>PAID</w:t>
      </w:r>
      <w:r>
        <w:rPr>
          <w:spacing w:val="-4"/>
          <w:sz w:val="40"/>
        </w:rPr>
        <w:t> </w:t>
      </w:r>
      <w:r>
        <w:rPr>
          <w:sz w:val="40"/>
        </w:rPr>
        <w:t>BY THE</w:t>
      </w:r>
      <w:r>
        <w:rPr>
          <w:spacing w:val="-1"/>
          <w:sz w:val="40"/>
        </w:rPr>
        <w:t> </w:t>
      </w:r>
      <w:r>
        <w:rPr>
          <w:sz w:val="40"/>
        </w:rPr>
        <w:t>PEOPLE</w:t>
      </w:r>
      <w:r>
        <w:rPr>
          <w:spacing w:val="4"/>
          <w:sz w:val="40"/>
        </w:rPr>
        <w:t> </w:t>
      </w:r>
      <w:r>
        <w:rPr>
          <w:sz w:val="40"/>
        </w:rPr>
        <w:t>BY</w:t>
      </w:r>
      <w:r>
        <w:rPr>
          <w:spacing w:val="-5"/>
          <w:sz w:val="40"/>
        </w:rPr>
        <w:t> </w:t>
      </w:r>
      <w:r>
        <w:rPr>
          <w:sz w:val="40"/>
        </w:rPr>
        <w:t>REGION:-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1143000</wp:posOffset>
            </wp:positionH>
            <wp:positionV relativeFrom="paragraph">
              <wp:posOffset>126972</wp:posOffset>
            </wp:positionV>
            <wp:extent cx="5491084" cy="3088767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651" w:val="left" w:leader="none"/>
        </w:tabs>
        <w:spacing w:line="240" w:lineRule="auto" w:before="245" w:after="0"/>
        <w:ind w:left="120" w:right="2013" w:firstLine="0"/>
        <w:jc w:val="left"/>
        <w:rPr>
          <w:sz w:val="40"/>
        </w:rPr>
      </w:pPr>
      <w:r>
        <w:rPr>
          <w:sz w:val="40"/>
        </w:rPr>
        <w:t>CHARGES BASED ON THE NUMBER OF</w:t>
      </w:r>
      <w:r>
        <w:rPr>
          <w:spacing w:val="-88"/>
          <w:sz w:val="40"/>
        </w:rPr>
        <w:t> </w:t>
      </w:r>
      <w:r>
        <w:rPr>
          <w:sz w:val="40"/>
        </w:rPr>
        <w:t>CHILDERN:-</w:t>
      </w:r>
    </w:p>
    <w:p>
      <w:pPr>
        <w:spacing w:after="0" w:line="240" w:lineRule="auto"/>
        <w:jc w:val="left"/>
        <w:rPr>
          <w:sz w:val="40"/>
        </w:rPr>
        <w:sectPr>
          <w:pgSz w:w="12240" w:h="15840"/>
          <w:pgMar w:header="0" w:footer="1452" w:top="1440" w:bottom="1720" w:left="1680" w:right="1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91084" cy="3088767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1"/>
        <w:rPr>
          <w:b w:val="0"/>
          <w:sz w:val="40"/>
        </w:rPr>
      </w:pPr>
      <w:r>
        <w:rPr>
          <w:color w:val="FF0000"/>
        </w:rPr>
        <w:t>DASHBOARDS</w:t>
      </w:r>
      <w:r>
        <w:rPr>
          <w:b w:val="0"/>
          <w:sz w:val="40"/>
        </w:rPr>
        <w:t>:-</w:t>
      </w:r>
    </w:p>
    <w:p>
      <w:pPr>
        <w:spacing w:before="184"/>
        <w:ind w:left="120" w:right="0" w:firstLine="0"/>
        <w:jc w:val="left"/>
        <w:rPr>
          <w:sz w:val="40"/>
        </w:rPr>
      </w:pPr>
      <w:r>
        <w:rPr>
          <w:sz w:val="40"/>
        </w:rPr>
        <w:t>DASHBOARDS</w:t>
      </w:r>
      <w:r>
        <w:rPr>
          <w:spacing w:val="-3"/>
          <w:sz w:val="40"/>
        </w:rPr>
        <w:t> </w:t>
      </w:r>
      <w:r>
        <w:rPr>
          <w:sz w:val="40"/>
        </w:rPr>
        <w:t>LINK</w:t>
      </w:r>
      <w:r>
        <w:rPr>
          <w:spacing w:val="1"/>
          <w:sz w:val="40"/>
        </w:rPr>
        <w:t> </w:t>
      </w:r>
      <w:r>
        <w:rPr>
          <w:sz w:val="40"/>
        </w:rPr>
        <w:t>:-</w:t>
      </w:r>
    </w:p>
    <w:p>
      <w:pPr>
        <w:spacing w:before="1"/>
        <w:ind w:left="120" w:right="0" w:firstLine="0"/>
        <w:jc w:val="left"/>
        <w:rPr>
          <w:sz w:val="40"/>
        </w:rPr>
      </w:pPr>
      <w:r>
        <w:rPr>
          <w:color w:val="0066CC"/>
          <w:sz w:val="40"/>
          <w:u w:val="thick" w:color="0066CC"/>
        </w:rPr>
        <w:t>https://us1.ca.analytics.ibm.com/bi/?</w:t>
      </w:r>
      <w:r>
        <w:rPr>
          <w:color w:val="0066CC"/>
          <w:spacing w:val="1"/>
          <w:sz w:val="40"/>
        </w:rPr>
        <w:t> </w:t>
      </w:r>
      <w:r>
        <w:rPr>
          <w:color w:val="0066CC"/>
          <w:spacing w:val="-1"/>
          <w:sz w:val="40"/>
          <w:u w:val="thick" w:color="0066CC"/>
        </w:rPr>
        <w:t>perspective=dashboard&amp;pathRef=.my_folders%</w:t>
      </w:r>
      <w:r>
        <w:rPr>
          <w:color w:val="0066CC"/>
          <w:spacing w:val="-88"/>
          <w:sz w:val="40"/>
        </w:rPr>
        <w:t> </w:t>
      </w:r>
      <w:r>
        <w:rPr>
          <w:color w:val="0066CC"/>
          <w:sz w:val="40"/>
          <w:u w:val="thick" w:color="0066CC"/>
        </w:rPr>
        <w:t>2FPROJECT&amp;action=view&amp;mode=dashboard</w:t>
      </w:r>
    </w:p>
    <w:p>
      <w:pPr>
        <w:spacing w:after="0"/>
        <w:jc w:val="left"/>
        <w:rPr>
          <w:sz w:val="40"/>
        </w:rPr>
        <w:sectPr>
          <w:pgSz w:w="12240" w:h="15840"/>
          <w:pgMar w:header="0" w:footer="1452" w:top="1440" w:bottom="1720" w:left="1680" w:right="1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91084" cy="3088767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1143000</wp:posOffset>
            </wp:positionH>
            <wp:positionV relativeFrom="paragraph">
              <wp:posOffset>191135</wp:posOffset>
            </wp:positionV>
            <wp:extent cx="5409128" cy="3042666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128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0" w:footer="1452" w:top="1440" w:bottom="1640" w:left="1680" w:right="1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91084" cy="3088767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7"/>
        </w:rPr>
      </w:pPr>
    </w:p>
    <w:p>
      <w:pPr>
        <w:spacing w:line="670" w:lineRule="exact" w:before="0"/>
        <w:ind w:left="120" w:right="0" w:firstLine="0"/>
        <w:jc w:val="left"/>
        <w:rPr>
          <w:sz w:val="40"/>
        </w:rPr>
      </w:pPr>
      <w:r>
        <w:rPr>
          <w:b/>
          <w:color w:val="FF0000"/>
          <w:sz w:val="56"/>
        </w:rPr>
        <w:t>STORY</w:t>
      </w:r>
      <w:r>
        <w:rPr>
          <w:sz w:val="40"/>
        </w:rPr>
        <w:t>:-</w:t>
      </w:r>
    </w:p>
    <w:p>
      <w:pPr>
        <w:spacing w:before="184"/>
        <w:ind w:left="120" w:right="369" w:firstLine="0"/>
        <w:jc w:val="left"/>
        <w:rPr>
          <w:sz w:val="40"/>
        </w:rPr>
      </w:pPr>
      <w:r>
        <w:rPr>
          <w:sz w:val="40"/>
        </w:rPr>
        <w:t>STORY LINK:- </w:t>
      </w:r>
      <w:r>
        <w:rPr>
          <w:color w:val="0066CC"/>
          <w:sz w:val="40"/>
          <w:u w:val="thick" w:color="0066CC"/>
        </w:rPr>
        <w:t>https://us1.ca.analytics.ibm.com/bi/?</w:t>
      </w:r>
      <w:r>
        <w:rPr>
          <w:color w:val="0066CC"/>
          <w:spacing w:val="-88"/>
          <w:sz w:val="40"/>
        </w:rPr>
        <w:t> </w:t>
      </w:r>
      <w:r>
        <w:rPr>
          <w:color w:val="0066CC"/>
          <w:sz w:val="40"/>
          <w:u w:val="thick" w:color="0066CC"/>
        </w:rPr>
        <w:t>perspective=story&amp;pathRef=.my_folders%</w:t>
      </w:r>
      <w:r>
        <w:rPr>
          <w:color w:val="0066CC"/>
          <w:spacing w:val="1"/>
          <w:sz w:val="40"/>
        </w:rPr>
        <w:t> </w:t>
      </w:r>
      <w:r>
        <w:rPr>
          <w:color w:val="0066CC"/>
          <w:sz w:val="40"/>
          <w:u w:val="thick" w:color="0066CC"/>
        </w:rPr>
        <w:t>2FMEDICAL%2BCOST%2BCARE%</w:t>
      </w:r>
    </w:p>
    <w:p>
      <w:pPr>
        <w:spacing w:before="4"/>
        <w:ind w:left="120" w:right="0" w:firstLine="0"/>
        <w:jc w:val="left"/>
        <w:rPr>
          <w:sz w:val="40"/>
        </w:rPr>
      </w:pPr>
      <w:r>
        <w:rPr>
          <w:color w:val="0066CC"/>
          <w:sz w:val="40"/>
          <w:u w:val="thick" w:color="0066CC"/>
        </w:rPr>
        <w:t>2BSTORY&amp;action=view&amp;mode=dashboard</w:t>
      </w:r>
    </w:p>
    <w:p>
      <w:pPr>
        <w:spacing w:after="0"/>
        <w:jc w:val="left"/>
        <w:rPr>
          <w:sz w:val="40"/>
        </w:rPr>
        <w:sectPr>
          <w:pgSz w:w="12240" w:h="15840"/>
          <w:pgMar w:header="0" w:footer="1452" w:top="1440" w:bottom="1640" w:left="1680" w:right="1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91084" cy="3088767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1143000</wp:posOffset>
            </wp:positionH>
            <wp:positionV relativeFrom="paragraph">
              <wp:posOffset>191135</wp:posOffset>
            </wp:positionV>
            <wp:extent cx="5409128" cy="3042666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128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0" w:footer="1452" w:top="1440" w:bottom="1640" w:left="1680" w:right="1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91084" cy="3088767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1143000</wp:posOffset>
            </wp:positionH>
            <wp:positionV relativeFrom="paragraph">
              <wp:posOffset>191135</wp:posOffset>
            </wp:positionV>
            <wp:extent cx="5409128" cy="3042666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128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0" w:footer="1452" w:top="1440" w:bottom="1640" w:left="1680" w:right="1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91084" cy="3088767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1143000</wp:posOffset>
            </wp:positionH>
            <wp:positionV relativeFrom="paragraph">
              <wp:posOffset>191135</wp:posOffset>
            </wp:positionV>
            <wp:extent cx="5409128" cy="3042666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128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0" w:footer="1452" w:top="1440" w:bottom="1640" w:left="1680" w:right="1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91084" cy="3088767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7"/>
        </w:rPr>
      </w:pPr>
    </w:p>
    <w:p>
      <w:pPr>
        <w:pStyle w:val="Heading1"/>
      </w:pPr>
      <w:r>
        <w:rPr>
          <w:color w:val="FF0000"/>
        </w:rPr>
        <w:t>REPORT</w:t>
      </w:r>
      <w:r>
        <w:rPr/>
        <w:t>:-</w:t>
      </w:r>
    </w:p>
    <w:p>
      <w:pPr>
        <w:spacing w:before="184"/>
        <w:ind w:left="120" w:right="128" w:firstLine="0"/>
        <w:jc w:val="left"/>
        <w:rPr>
          <w:sz w:val="40"/>
        </w:rPr>
      </w:pPr>
      <w:r>
        <w:rPr>
          <w:sz w:val="40"/>
        </w:rPr>
        <w:t>REPORT LINK:- </w:t>
      </w:r>
      <w:r>
        <w:rPr>
          <w:color w:val="0066CC"/>
          <w:sz w:val="40"/>
          <w:u w:val="thick" w:color="0066CC"/>
        </w:rPr>
        <w:t>https://us1.ca.analytics.ibm.com/bi/?</w:t>
      </w:r>
      <w:r>
        <w:rPr>
          <w:color w:val="0066CC"/>
          <w:spacing w:val="-88"/>
          <w:sz w:val="40"/>
        </w:rPr>
        <w:t> </w:t>
      </w:r>
      <w:r>
        <w:rPr>
          <w:color w:val="0066CC"/>
          <w:sz w:val="40"/>
          <w:u w:val="thick" w:color="0066CC"/>
        </w:rPr>
        <w:t>pathRef=.my_folders%2Fproject%2Breport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1143000</wp:posOffset>
            </wp:positionH>
            <wp:positionV relativeFrom="paragraph">
              <wp:posOffset>127410</wp:posOffset>
            </wp:positionV>
            <wp:extent cx="5409128" cy="3042666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128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1452" w:top="1440" w:bottom="1640" w:left="1680" w:right="17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491084" cy="3088767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084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1"/>
      </w:pPr>
      <w:r>
        <w:rPr>
          <w:color w:val="FF0000"/>
        </w:rPr>
        <w:t>WEB</w:t>
      </w:r>
      <w:r>
        <w:rPr>
          <w:color w:val="FF0000"/>
          <w:spacing w:val="-8"/>
        </w:rPr>
        <w:t> </w:t>
      </w:r>
      <w:r>
        <w:rPr>
          <w:color w:val="FF0000"/>
        </w:rPr>
        <w:t>INTEGRATION</w:t>
      </w:r>
      <w:r>
        <w:rPr>
          <w:color w:val="FF0000"/>
          <w:spacing w:val="-7"/>
        </w:rPr>
        <w:t> </w:t>
      </w:r>
      <w:r>
        <w:rPr>
          <w:color w:val="FF0000"/>
        </w:rPr>
        <w:t>:-</w:t>
      </w: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1143000</wp:posOffset>
            </wp:positionH>
            <wp:positionV relativeFrom="paragraph">
              <wp:posOffset>116465</wp:posOffset>
            </wp:positionV>
            <wp:extent cx="5409128" cy="3042666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128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1452" w:top="1440" w:bottom="1720" w:left="1680" w:right="1720"/>
        </w:sectPr>
      </w:pPr>
    </w:p>
    <w:p>
      <w:pPr>
        <w:pStyle w:val="BodyText"/>
        <w:spacing w:before="4"/>
        <w:rPr>
          <w:b/>
          <w:sz w:val="16"/>
        </w:rPr>
      </w:pPr>
    </w:p>
    <w:sectPr>
      <w:pgSz w:w="12240" w:h="15840"/>
      <w:pgMar w:header="0" w:footer="1452" w:top="1500" w:bottom="1640" w:left="168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Leelawadee UI">
    <w:altName w:val="Leelawadee UI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7.049988pt;margin-top:704.422729pt;width:18pt;height:16.7pt;mso-position-horizontal-relative:page;mso-position-vertical-relative:page;z-index:-1583564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60"/>
                  <w:rPr>
                    <w:rFonts w:ascii="Leelawadee UI"/>
                  </w:rPr>
                </w:pPr>
                <w:r>
                  <w:rPr/>
                  <w:fldChar w:fldCharType="begin"/>
                </w:r>
                <w:r>
                  <w:rPr>
                    <w:rFonts w:ascii="Leelawadee U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)"/>
      <w:lvlJc w:val="left"/>
      <w:pPr>
        <w:ind w:left="446" w:hanging="329"/>
        <w:jc w:val="right"/>
      </w:pPr>
      <w:rPr>
        <w:rFonts w:hint="default" w:ascii="Calibri" w:hAnsi="Calibri" w:eastAsia="Calibri" w:cs="Calibri"/>
        <w:spacing w:val="-1"/>
        <w:w w:val="99"/>
        <w:sz w:val="38"/>
        <w:szCs w:val="3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0" w:hanging="3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0" w:hanging="3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0" w:hanging="3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0" w:hanging="3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40" w:hanging="3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0" w:hanging="3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20" w:hanging="3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0" w:hanging="32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70" w:lineRule="exact"/>
      <w:ind w:left="120"/>
      <w:outlineLvl w:val="1"/>
    </w:pPr>
    <w:rPr>
      <w:rFonts w:ascii="Calibri" w:hAnsi="Calibri" w:eastAsia="Calibri" w:cs="Calibri"/>
      <w:b/>
      <w:bCs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0" w:hanging="32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2023-07-31T13:23:21Z</dcterms:created>
  <dcterms:modified xsi:type="dcterms:W3CDTF">2023-07-31T13:23:21Z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2023-07-31T00:00:00Z</vt:filetime>
  </property>
</Properties>
</file>