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29 June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ONLINE COMPLAINT REGISTRATION</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
        <w:rPr>
          <w:b/>
        </w:rPr>
        <w:t>Data Flow Diagram - ResolveHub (Online Complaint Registration)</w:t>
      </w:r>
    </w:p>
    <w:p>
      <w:r>
        <w:drawing>
          <wp:inline>
            <wp:extent cx="5303520" cy="3076671"/>
            <wp:docPr id="11" name="Picture 11"/>
            <wp:cNvGraphicFramePr>
              <a:graphicFrameLocks noChangeAspect="1"/>
            </wp:cNvGraphicFramePr>
            <a:graphic>
              <a:graphicData uri="http://schemas.openxmlformats.org/drawingml/2006/picture">
                <pic:pic>
                  <pic:nvPicPr>
                    <pic:cNvPr id="0" name="dfd_diagram.png"/>
                    <pic:cNvPicPr/>
                  </pic:nvPicPr>
                  <pic:blipFill>
                    <a:blip r:embed="rId12"/>
                    <a:stretch>
                      <a:fillRect/>
                    </a:stretch>
                  </pic:blipFill>
                  <pic:spPr>
                    <a:xfrm>
                      <a:off x="0" y="0"/>
                      <a:ext cx="5303520" cy="3076671"/>
                    </a:xfrm>
                    <a:prstGeom prst="rect"/>
                  </pic:spPr>
                </pic:pic>
              </a:graphicData>
            </a:graphic>
          </wp:inline>
        </w:drawing>
      </w:r>
    </w:p>
    <w:p w:rsidR="00000000" w:rsidDel="00000000" w:rsidP="00000000" w:rsidRDefault="00000000" w:rsidRPr="00000000" w14:paraId="00000010">
      <w:pPr>
        <w:keepNext/>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shd w:val="clear" w:color="auto" w:fill="BFBFBF"/>
          </w:tcPr>
          <w:p w:rsidR="00000000" w:rsidDel="00000000" w:rsidP="00000000" w:rsidRDefault="00000000" w:rsidRPr="00000000" w14:paraId="00000015">
            <w:pPr>
              <w:spacing w:after="40"/>
              <w:rPr>
                <w:rFonts w:ascii="Arial" w:cs="Arial" w:eastAsia="Arial" w:hAnsi="Arial"/>
                <w:b w:val="1"/>
                <w:sz w:val="20"/>
                <w:szCs w:val="20"/>
              </w:rPr>
            </w:pPr>
            <w:r w:rsidDel="00000000" w:rsidR="00000000" w:rsidRPr="00000000">
              <w:rPr>
                <w:rFonts w:ascii="Arial" w:cs="Arial" w:eastAsia="Arial" w:hAnsi="Arial"/>
                <w:b/>
                <w:sz w:val="18"/>
                <w:szCs w:val="20"/>
                <w:rtl w:val="0"/>
              </w:rPr>
              <w:t xml:space="preserve">User Type</w:t>
            </w:r>
          </w:p>
        </w:tc>
        <w:tc>
          <w:tcPr>
            <w:shd w:val="clear" w:color="auto" w:fill="BFBFBF"/>
          </w:tcPr>
          <w:p w:rsidR="00000000" w:rsidDel="00000000" w:rsidP="00000000" w:rsidRDefault="00000000" w:rsidRPr="00000000" w14:paraId="00000016">
            <w:pPr>
              <w:spacing w:after="40"/>
              <w:rPr>
                <w:rFonts w:ascii="Arial" w:cs="Arial" w:eastAsia="Arial" w:hAnsi="Arial"/>
                <w:b w:val="1"/>
                <w:sz w:val="20"/>
                <w:szCs w:val="20"/>
              </w:rPr>
            </w:pPr>
            <w:r w:rsidDel="00000000" w:rsidR="00000000" w:rsidRPr="00000000">
              <w:rPr>
                <w:rFonts w:ascii="Arial" w:cs="Arial" w:eastAsia="Arial" w:hAnsi="Arial"/>
                <w:b/>
                <w:sz w:val="18"/>
                <w:szCs w:val="20"/>
                <w:rtl w:val="0"/>
              </w:rPr>
              <w:t xml:space="preserve">Functional Requirement (Epic)</w:t>
            </w:r>
          </w:p>
        </w:tc>
        <w:tc>
          <w:tcPr>
            <w:shd w:val="clear" w:color="auto" w:fill="BFBFBF"/>
          </w:tcPr>
          <w:p w:rsidR="00000000" w:rsidDel="00000000" w:rsidP="00000000" w:rsidRDefault="00000000" w:rsidRPr="00000000" w14:paraId="00000017">
            <w:pPr>
              <w:spacing w:after="40"/>
              <w:rPr>
                <w:rFonts w:ascii="Arial" w:cs="Arial" w:eastAsia="Arial" w:hAnsi="Arial"/>
                <w:b w:val="1"/>
                <w:sz w:val="20"/>
                <w:szCs w:val="20"/>
              </w:rPr>
            </w:pPr>
            <w:r w:rsidDel="00000000" w:rsidR="00000000" w:rsidRPr="00000000">
              <w:rPr>
                <w:rFonts w:ascii="Arial" w:cs="Arial" w:eastAsia="Arial" w:hAnsi="Arial"/>
                <w:b/>
                <w:sz w:val="18"/>
                <w:szCs w:val="20"/>
                <w:rtl w:val="0"/>
              </w:rPr>
              <w:t xml:space="preserve">User Story Number</w:t>
            </w:r>
          </w:p>
        </w:tc>
        <w:tc>
          <w:tcPr>
            <w:shd w:val="clear" w:color="auto" w:fill="BFBFBF"/>
          </w:tcPr>
          <w:p w:rsidR="00000000" w:rsidDel="00000000" w:rsidP="00000000" w:rsidRDefault="00000000" w:rsidRPr="00000000" w14:paraId="00000018">
            <w:pPr>
              <w:spacing w:after="40"/>
              <w:rPr>
                <w:rFonts w:ascii="Arial" w:cs="Arial" w:eastAsia="Arial" w:hAnsi="Arial"/>
                <w:b w:val="1"/>
                <w:sz w:val="20"/>
                <w:szCs w:val="20"/>
              </w:rPr>
            </w:pPr>
            <w:r w:rsidDel="00000000" w:rsidR="00000000" w:rsidRPr="00000000">
              <w:rPr>
                <w:rFonts w:ascii="Arial" w:cs="Arial" w:eastAsia="Arial" w:hAnsi="Arial"/>
                <w:b/>
                <w:sz w:val="18"/>
                <w:szCs w:val="20"/>
                <w:rtl w:val="0"/>
              </w:rPr>
              <w:t xml:space="preserve">User Story / Task</w:t>
            </w:r>
          </w:p>
        </w:tc>
        <w:tc>
          <w:tcPr>
            <w:shd w:val="clear" w:color="auto" w:fill="BFBFBF"/>
          </w:tcPr>
          <w:p w:rsidR="00000000" w:rsidDel="00000000" w:rsidP="00000000" w:rsidRDefault="00000000" w:rsidRPr="00000000" w14:paraId="00000019">
            <w:pPr>
              <w:spacing w:after="40"/>
              <w:rPr>
                <w:rFonts w:ascii="Arial" w:cs="Arial" w:eastAsia="Arial" w:hAnsi="Arial"/>
                <w:b w:val="1"/>
                <w:sz w:val="20"/>
                <w:szCs w:val="20"/>
              </w:rPr>
            </w:pPr>
            <w:r w:rsidDel="00000000" w:rsidR="00000000" w:rsidRPr="00000000">
              <w:rPr>
                <w:rFonts w:ascii="Arial" w:cs="Arial" w:eastAsia="Arial" w:hAnsi="Arial"/>
                <w:b/>
                <w:sz w:val="18"/>
                <w:szCs w:val="20"/>
                <w:rtl w:val="0"/>
              </w:rPr>
              <w:t xml:space="preserve">Acceptance criteria </w:t>
            </w:r>
          </w:p>
        </w:tc>
        <w:tc>
          <w:tcPr>
            <w:shd w:val="clear" w:color="auto" w:fill="BFBFBF"/>
          </w:tcPr>
          <w:p w:rsidR="00000000" w:rsidDel="00000000" w:rsidP="00000000" w:rsidRDefault="00000000" w:rsidRPr="00000000" w14:paraId="0000001A">
            <w:pPr>
              <w:spacing w:after="40"/>
              <w:rPr>
                <w:rFonts w:ascii="Arial" w:cs="Arial" w:eastAsia="Arial" w:hAnsi="Arial"/>
                <w:b w:val="1"/>
                <w:sz w:val="20"/>
                <w:szCs w:val="20"/>
              </w:rPr>
            </w:pPr>
            <w:r w:rsidDel="00000000" w:rsidR="00000000" w:rsidRPr="00000000">
              <w:rPr>
                <w:rFonts w:ascii="Arial" w:cs="Arial" w:eastAsia="Arial" w:hAnsi="Arial"/>
                <w:b/>
                <w:sz w:val="18"/>
                <w:szCs w:val="20"/>
                <w:rtl w:val="0"/>
              </w:rPr>
              <w:t xml:space="preserve">Priority</w:t>
            </w:r>
          </w:p>
        </w:tc>
        <w:tc>
          <w:tcPr>
            <w:shd w:val="clear" w:color="auto" w:fill="BFBFBF"/>
          </w:tcPr>
          <w:p w:rsidR="00000000" w:rsidDel="00000000" w:rsidP="00000000" w:rsidRDefault="00000000" w:rsidRPr="00000000" w14:paraId="0000001B">
            <w:pPr>
              <w:spacing w:after="40"/>
              <w:rPr>
                <w:rFonts w:ascii="Arial" w:cs="Arial" w:eastAsia="Arial" w:hAnsi="Arial"/>
                <w:b w:val="1"/>
                <w:sz w:val="20"/>
                <w:szCs w:val="20"/>
              </w:rPr>
            </w:pPr>
            <w:r w:rsidDel="00000000" w:rsidR="00000000" w:rsidRPr="00000000">
              <w:rPr>
                <w:rFonts w:ascii="Arial" w:cs="Arial" w:eastAsia="Arial" w:hAnsi="Arial"/>
                <w:b/>
                <w:sz w:val="18"/>
                <w:szCs w:val="20"/>
                <w:rtl w:val="0"/>
              </w:rPr>
              <w:t xml:space="preserve">Release</w:t>
            </w:r>
          </w:p>
        </w:tc>
      </w:tr>
      <w:tr>
        <w:tc>
          <w:tcPr>
            <w:tcW w:type="dxa" w:w="1667"/>
          </w:tcPr>
          <w:p>
            <w:pPr>
              <w:spacing w:after="40"/>
            </w:pPr>
            <w:r>
              <w:rPr>
                <w:b w:val="0"/>
                <w:sz w:val="18"/>
              </w:rPr>
              <w:t>User</w:t>
            </w:r>
          </w:p>
        </w:tc>
        <w:tc>
          <w:tcPr>
            <w:tcW w:type="dxa" w:w="1850"/>
          </w:tcPr>
          <w:p>
            <w:pPr>
              <w:spacing w:after="40"/>
            </w:pPr>
            <w:r>
              <w:rPr>
                <w:b w:val="0"/>
                <w:sz w:val="18"/>
              </w:rPr>
              <w:t>Registration &amp; Login</w:t>
            </w:r>
          </w:p>
        </w:tc>
        <w:tc>
          <w:tcPr>
            <w:tcW w:type="dxa" w:w="1309"/>
          </w:tcPr>
          <w:p>
            <w:pPr>
              <w:spacing w:after="40"/>
            </w:pPr>
            <w:r>
              <w:rPr>
                <w:b w:val="0"/>
                <w:sz w:val="18"/>
              </w:rPr>
              <w:t>USN-1</w:t>
            </w:r>
          </w:p>
        </w:tc>
        <w:tc>
          <w:tcPr>
            <w:tcW w:type="dxa" w:w="4328"/>
          </w:tcPr>
          <w:p>
            <w:pPr>
              <w:spacing w:after="40"/>
            </w:pPr>
            <w:r>
              <w:rPr>
                <w:b w:val="0"/>
                <w:sz w:val="18"/>
              </w:rPr>
              <w:t>As a user, I can register by entering my name, email, password, and selecting my role (USER or AGENT).</w:t>
            </w:r>
          </w:p>
        </w:tc>
        <w:tc>
          <w:tcPr>
            <w:tcW w:type="dxa" w:w="2596"/>
          </w:tcPr>
          <w:p>
            <w:pPr>
              <w:spacing w:after="40"/>
            </w:pPr>
            <w:r>
              <w:rPr>
                <w:b w:val="0"/>
                <w:sz w:val="18"/>
              </w:rPr>
              <w:t>Account is created and I am redirected to my dashboard</w:t>
            </w:r>
          </w:p>
        </w:tc>
        <w:tc>
          <w:tcPr>
            <w:tcW w:type="dxa" w:w="1374"/>
          </w:tcPr>
          <w:p>
            <w:pPr>
              <w:spacing w:after="40"/>
            </w:pPr>
            <w:r>
              <w:rPr>
                <w:b w:val="0"/>
                <w:sz w:val="18"/>
              </w:rPr>
              <w:t>High</w:t>
            </w:r>
          </w:p>
        </w:tc>
        <w:tc>
          <w:tcPr>
            <w:tcW w:type="dxa" w:w="1374"/>
          </w:tcPr>
          <w:p>
            <w:pPr>
              <w:spacing w:after="40"/>
            </w:pPr>
            <w:r>
              <w:rPr>
                <w:b w:val="0"/>
                <w:sz w:val="18"/>
              </w:rPr>
              <w:t>Sprint-1</w:t>
            </w:r>
          </w:p>
        </w:tc>
      </w:tr>
      <w:tr>
        <w:tc>
          <w:tcPr>
            <w:tcW w:type="dxa" w:w="1667"/>
          </w:tcPr>
          <w:p>
            <w:pPr>
              <w:spacing w:after="40"/>
            </w:pPr>
            <w:r>
              <w:rPr>
                <w:b w:val="0"/>
                <w:sz w:val="18"/>
              </w:rPr>
              <w:t>User</w:t>
            </w:r>
          </w:p>
        </w:tc>
        <w:tc>
          <w:tcPr>
            <w:tcW w:type="dxa" w:w="1850"/>
          </w:tcPr>
          <w:p>
            <w:pPr>
              <w:spacing w:after="40"/>
            </w:pPr>
            <w:r>
              <w:rPr>
                <w:b w:val="0"/>
                <w:sz w:val="18"/>
              </w:rPr>
            </w:r>
          </w:p>
        </w:tc>
        <w:tc>
          <w:tcPr>
            <w:tcW w:type="dxa" w:w="1309"/>
          </w:tcPr>
          <w:p>
            <w:pPr>
              <w:spacing w:after="40"/>
            </w:pPr>
            <w:r>
              <w:rPr>
                <w:b w:val="0"/>
                <w:sz w:val="18"/>
              </w:rPr>
              <w:t>USN-2</w:t>
            </w:r>
          </w:p>
        </w:tc>
        <w:tc>
          <w:tcPr>
            <w:tcW w:type="dxa" w:w="4328"/>
          </w:tcPr>
          <w:p>
            <w:pPr>
              <w:spacing w:after="40"/>
            </w:pPr>
            <w:r>
              <w:rPr>
                <w:b w:val="0"/>
                <w:sz w:val="18"/>
              </w:rPr>
              <w:t>As a user, I can log in with my email and password and receive a JWT token for authenticated access.</w:t>
            </w:r>
          </w:p>
        </w:tc>
        <w:tc>
          <w:tcPr>
            <w:tcW w:type="dxa" w:w="2596"/>
          </w:tcPr>
          <w:p>
            <w:pPr>
              <w:spacing w:after="40"/>
            </w:pPr>
            <w:r>
              <w:rPr>
                <w:b w:val="0"/>
                <w:sz w:val="18"/>
              </w:rPr>
              <w:t>I am authenticated and redirected to my role-specific dashboard</w:t>
            </w:r>
          </w:p>
        </w:tc>
        <w:tc>
          <w:tcPr>
            <w:tcW w:type="dxa" w:w="1374"/>
          </w:tcPr>
          <w:p>
            <w:pPr>
              <w:spacing w:after="40"/>
            </w:pPr>
            <w:r>
              <w:rPr>
                <w:b w:val="0"/>
                <w:sz w:val="18"/>
              </w:rPr>
              <w:t>High</w:t>
            </w:r>
          </w:p>
        </w:tc>
        <w:tc>
          <w:tcPr>
            <w:tcW w:type="dxa" w:w="1374"/>
          </w:tcPr>
          <w:p>
            <w:pPr>
              <w:spacing w:after="40"/>
            </w:pPr>
            <w:r>
              <w:rPr>
                <w:b w:val="0"/>
                <w:sz w:val="18"/>
              </w:rPr>
              <w:t>Sprint-1</w:t>
            </w:r>
          </w:p>
        </w:tc>
      </w:tr>
      <w:tr>
        <w:tc>
          <w:tcPr>
            <w:tcW w:type="dxa" w:w="1667"/>
          </w:tcPr>
          <w:p>
            <w:pPr>
              <w:spacing w:after="40"/>
            </w:pPr>
            <w:r>
              <w:rPr>
                <w:b w:val="0"/>
                <w:sz w:val="18"/>
              </w:rPr>
              <w:t>User</w:t>
            </w:r>
          </w:p>
        </w:tc>
        <w:tc>
          <w:tcPr>
            <w:tcW w:type="dxa" w:w="1850"/>
          </w:tcPr>
          <w:p>
            <w:pPr>
              <w:spacing w:after="40"/>
            </w:pPr>
            <w:r>
              <w:rPr>
                <w:b w:val="0"/>
                <w:sz w:val="18"/>
              </w:rPr>
            </w:r>
          </w:p>
        </w:tc>
        <w:tc>
          <w:tcPr>
            <w:tcW w:type="dxa" w:w="1309"/>
          </w:tcPr>
          <w:p>
            <w:pPr>
              <w:spacing w:after="40"/>
            </w:pPr>
            <w:r>
              <w:rPr>
                <w:b w:val="0"/>
                <w:sz w:val="18"/>
              </w:rPr>
              <w:t>USN-3</w:t>
            </w:r>
          </w:p>
        </w:tc>
        <w:tc>
          <w:tcPr>
            <w:tcW w:type="dxa" w:w="4328"/>
          </w:tcPr>
          <w:p>
            <w:pPr>
              <w:spacing w:after="40"/>
            </w:pPr>
            <w:r>
              <w:rPr>
                <w:b w:val="0"/>
                <w:sz w:val="18"/>
              </w:rPr>
              <w:t>As a user, I am blocked from accessing dashboards or routes that belong to other roles.</w:t>
            </w:r>
          </w:p>
        </w:tc>
        <w:tc>
          <w:tcPr>
            <w:tcW w:type="dxa" w:w="2596"/>
          </w:tcPr>
          <w:p>
            <w:pPr>
              <w:spacing w:after="40"/>
            </w:pPr>
            <w:r>
              <w:rPr>
                <w:b w:val="0"/>
                <w:sz w:val="18"/>
              </w:rPr>
              <w:t>Unauthorized route access returns a 403 or redirects me to my own dashboard</w:t>
            </w:r>
          </w:p>
        </w:tc>
        <w:tc>
          <w:tcPr>
            <w:tcW w:type="dxa" w:w="1374"/>
          </w:tcPr>
          <w:p>
            <w:pPr>
              <w:spacing w:after="40"/>
            </w:pPr>
            <w:r>
              <w:rPr>
                <w:b w:val="0"/>
                <w:sz w:val="18"/>
              </w:rPr>
              <w:t>High</w:t>
            </w:r>
          </w:p>
        </w:tc>
        <w:tc>
          <w:tcPr>
            <w:tcW w:type="dxa" w:w="1374"/>
          </w:tcPr>
          <w:p>
            <w:pPr>
              <w:spacing w:after="40"/>
            </w:pPr>
            <w:r>
              <w:rPr>
                <w:b w:val="0"/>
                <w:sz w:val="18"/>
              </w:rPr>
              <w:t>Sprint-1</w:t>
            </w:r>
          </w:p>
        </w:tc>
      </w:tr>
      <w:tr>
        <w:tc>
          <w:tcPr>
            <w:tcW w:type="dxa" w:w="1667"/>
          </w:tcPr>
          <w:p>
            <w:pPr>
              <w:spacing w:after="40"/>
            </w:pPr>
            <w:r>
              <w:rPr>
                <w:b w:val="0"/>
                <w:sz w:val="18"/>
              </w:rPr>
              <w:t>User</w:t>
            </w:r>
          </w:p>
        </w:tc>
        <w:tc>
          <w:tcPr>
            <w:tcW w:type="dxa" w:w="1850"/>
          </w:tcPr>
          <w:p>
            <w:pPr>
              <w:spacing w:after="40"/>
            </w:pPr>
            <w:r>
              <w:rPr>
                <w:b w:val="0"/>
                <w:sz w:val="18"/>
              </w:rPr>
              <w:t>Complaint Management</w:t>
            </w:r>
          </w:p>
        </w:tc>
        <w:tc>
          <w:tcPr>
            <w:tcW w:type="dxa" w:w="1309"/>
          </w:tcPr>
          <w:p>
            <w:pPr>
              <w:spacing w:after="40"/>
            </w:pPr>
            <w:r>
              <w:rPr>
                <w:b w:val="0"/>
                <w:sz w:val="18"/>
              </w:rPr>
              <w:t>USN-4</w:t>
            </w:r>
          </w:p>
        </w:tc>
        <w:tc>
          <w:tcPr>
            <w:tcW w:type="dxa" w:w="4328"/>
          </w:tcPr>
          <w:p>
            <w:pPr>
              <w:spacing w:after="40"/>
            </w:pPr>
            <w:r>
              <w:rPr>
                <w:b w:val="0"/>
                <w:sz w:val="18"/>
              </w:rPr>
              <w:t>As a user, I can submit a complaint with title, description, category (Billing/Technical/Delivery/Product/Account) and priority (Low/Medium/High/Critical).</w:t>
            </w:r>
          </w:p>
        </w:tc>
        <w:tc>
          <w:tcPr>
            <w:tcW w:type="dxa" w:w="2596"/>
          </w:tcPr>
          <w:p>
            <w:pPr>
              <w:spacing w:after="40"/>
            </w:pPr>
            <w:r>
              <w:rPr>
                <w:b w:val="0"/>
                <w:sz w:val="18"/>
              </w:rPr>
              <w:t>Complaint is created with status PENDING and appears in my complaint list</w:t>
            </w:r>
          </w:p>
        </w:tc>
        <w:tc>
          <w:tcPr>
            <w:tcW w:type="dxa" w:w="1374"/>
          </w:tcPr>
          <w:p>
            <w:pPr>
              <w:spacing w:after="40"/>
            </w:pPr>
            <w:r>
              <w:rPr>
                <w:b w:val="0"/>
                <w:sz w:val="18"/>
              </w:rPr>
              <w:t>High</w:t>
            </w:r>
          </w:p>
        </w:tc>
        <w:tc>
          <w:tcPr>
            <w:tcW w:type="dxa" w:w="1374"/>
          </w:tcPr>
          <w:p>
            <w:pPr>
              <w:spacing w:after="40"/>
            </w:pPr>
            <w:r>
              <w:rPr>
                <w:b w:val="0"/>
                <w:sz w:val="18"/>
              </w:rPr>
              <w:t>Sprint-2</w:t>
            </w:r>
          </w:p>
        </w:tc>
      </w:tr>
      <w:tr>
        <w:tc>
          <w:tcPr>
            <w:tcW w:type="dxa" w:w="1667"/>
          </w:tcPr>
          <w:p>
            <w:pPr>
              <w:spacing w:after="40"/>
            </w:pPr>
            <w:r>
              <w:rPr>
                <w:b w:val="0"/>
                <w:sz w:val="18"/>
              </w:rPr>
              <w:t>User</w:t>
            </w:r>
          </w:p>
        </w:tc>
        <w:tc>
          <w:tcPr>
            <w:tcW w:type="dxa" w:w="1850"/>
          </w:tcPr>
          <w:p>
            <w:pPr>
              <w:spacing w:after="40"/>
            </w:pPr>
            <w:r>
              <w:rPr>
                <w:b w:val="0"/>
                <w:sz w:val="18"/>
              </w:rPr>
            </w:r>
          </w:p>
        </w:tc>
        <w:tc>
          <w:tcPr>
            <w:tcW w:type="dxa" w:w="1309"/>
          </w:tcPr>
          <w:p>
            <w:pPr>
              <w:spacing w:after="40"/>
            </w:pPr>
            <w:r>
              <w:rPr>
                <w:b w:val="0"/>
                <w:sz w:val="18"/>
              </w:rPr>
              <w:t>USN-5</w:t>
            </w:r>
          </w:p>
        </w:tc>
        <w:tc>
          <w:tcPr>
            <w:tcW w:type="dxa" w:w="4328"/>
          </w:tcPr>
          <w:p>
            <w:pPr>
              <w:spacing w:after="40"/>
            </w:pPr>
            <w:r>
              <w:rPr>
                <w:b w:val="0"/>
                <w:sz w:val="18"/>
              </w:rPr>
              <w:t>As a user, I can view all my submitted complaints and their current statuses.</w:t>
            </w:r>
          </w:p>
        </w:tc>
        <w:tc>
          <w:tcPr>
            <w:tcW w:type="dxa" w:w="2596"/>
          </w:tcPr>
          <w:p>
            <w:pPr>
              <w:spacing w:after="40"/>
            </w:pPr>
            <w:r>
              <w:rPr>
                <w:b w:val="0"/>
                <w:sz w:val="18"/>
              </w:rPr>
              <w:t>My complaints list is displayed with real-time status badges</w:t>
            </w:r>
          </w:p>
        </w:tc>
        <w:tc>
          <w:tcPr>
            <w:tcW w:type="dxa" w:w="1374"/>
          </w:tcPr>
          <w:p>
            <w:pPr>
              <w:spacing w:after="40"/>
            </w:pPr>
            <w:r>
              <w:rPr>
                <w:b w:val="0"/>
                <w:sz w:val="18"/>
              </w:rPr>
              <w:t>High</w:t>
            </w:r>
          </w:p>
        </w:tc>
        <w:tc>
          <w:tcPr>
            <w:tcW w:type="dxa" w:w="1374"/>
          </w:tcPr>
          <w:p>
            <w:pPr>
              <w:spacing w:after="40"/>
            </w:pPr>
            <w:r>
              <w:rPr>
                <w:b w:val="0"/>
                <w:sz w:val="18"/>
              </w:rPr>
              <w:t>Sprint-2</w:t>
            </w:r>
          </w:p>
        </w:tc>
      </w:tr>
      <w:tr>
        <w:tc>
          <w:tcPr>
            <w:tcW w:type="dxa" w:w="1667"/>
          </w:tcPr>
          <w:p>
            <w:pPr>
              <w:spacing w:after="40"/>
            </w:pPr>
            <w:r>
              <w:rPr>
                <w:b w:val="0"/>
                <w:sz w:val="18"/>
              </w:rPr>
              <w:t>User</w:t>
            </w:r>
          </w:p>
        </w:tc>
        <w:tc>
          <w:tcPr>
            <w:tcW w:type="dxa" w:w="1850"/>
          </w:tcPr>
          <w:p>
            <w:pPr>
              <w:spacing w:after="40"/>
            </w:pPr>
            <w:r>
              <w:rPr>
                <w:b w:val="0"/>
                <w:sz w:val="18"/>
              </w:rPr>
              <w:t>Chat</w:t>
            </w:r>
          </w:p>
        </w:tc>
        <w:tc>
          <w:tcPr>
            <w:tcW w:type="dxa" w:w="1309"/>
          </w:tcPr>
          <w:p>
            <w:pPr>
              <w:spacing w:after="40"/>
            </w:pPr>
            <w:r>
              <w:rPr>
                <w:b w:val="0"/>
                <w:sz w:val="18"/>
              </w:rPr>
              <w:t>USN-6</w:t>
            </w:r>
          </w:p>
        </w:tc>
        <w:tc>
          <w:tcPr>
            <w:tcW w:type="dxa" w:w="4328"/>
          </w:tcPr>
          <w:p>
            <w:pPr>
              <w:spacing w:after="40"/>
            </w:pPr>
            <w:r>
              <w:rPr>
                <w:b w:val="0"/>
                <w:sz w:val="18"/>
              </w:rPr>
              <w:t>As a user, I can chat in real time with the agent assigned to my complaint.</w:t>
            </w:r>
          </w:p>
        </w:tc>
        <w:tc>
          <w:tcPr>
            <w:tcW w:type="dxa" w:w="2596"/>
          </w:tcPr>
          <w:p>
            <w:pPr>
              <w:spacing w:after="40"/>
            </w:pPr>
            <w:r>
              <w:rPr>
                <w:b w:val="0"/>
                <w:sz w:val="18"/>
              </w:rPr>
              <w:t>Messages appear instantly on both sides without page refresh</w:t>
            </w:r>
          </w:p>
        </w:tc>
        <w:tc>
          <w:tcPr>
            <w:tcW w:type="dxa" w:w="1374"/>
          </w:tcPr>
          <w:p>
            <w:pPr>
              <w:spacing w:after="40"/>
            </w:pPr>
            <w:r>
              <w:rPr>
                <w:b w:val="0"/>
                <w:sz w:val="18"/>
              </w:rPr>
              <w:t>High</w:t>
            </w:r>
          </w:p>
        </w:tc>
        <w:tc>
          <w:tcPr>
            <w:tcW w:type="dxa" w:w="1374"/>
          </w:tcPr>
          <w:p>
            <w:pPr>
              <w:spacing w:after="40"/>
            </w:pPr>
            <w:r>
              <w:rPr>
                <w:b w:val="0"/>
                <w:sz w:val="18"/>
              </w:rPr>
              <w:t>Sprint-3</w:t>
            </w:r>
          </w:p>
        </w:tc>
      </w:tr>
      <w:tr>
        <w:tc>
          <w:tcPr>
            <w:tcW w:type="dxa" w:w="1667"/>
          </w:tcPr>
          <w:p>
            <w:pPr>
              <w:spacing w:after="40"/>
            </w:pPr>
            <w:r>
              <w:rPr>
                <w:b w:val="0"/>
                <w:sz w:val="18"/>
              </w:rPr>
              <w:t>User</w:t>
            </w:r>
          </w:p>
        </w:tc>
        <w:tc>
          <w:tcPr>
            <w:tcW w:type="dxa" w:w="1850"/>
          </w:tcPr>
          <w:p>
            <w:pPr>
              <w:spacing w:after="40"/>
            </w:pPr>
            <w:r>
              <w:rPr>
                <w:b w:val="0"/>
                <w:sz w:val="18"/>
              </w:rPr>
              <w:t>Feedback</w:t>
            </w:r>
          </w:p>
        </w:tc>
        <w:tc>
          <w:tcPr>
            <w:tcW w:type="dxa" w:w="1309"/>
          </w:tcPr>
          <w:p>
            <w:pPr>
              <w:spacing w:after="40"/>
            </w:pPr>
            <w:r>
              <w:rPr>
                <w:b w:val="0"/>
                <w:sz w:val="18"/>
              </w:rPr>
              <w:t>USN-7</w:t>
            </w:r>
          </w:p>
        </w:tc>
        <w:tc>
          <w:tcPr>
            <w:tcW w:type="dxa" w:w="4328"/>
          </w:tcPr>
          <w:p>
            <w:pPr>
              <w:spacing w:after="40"/>
            </w:pPr>
            <w:r>
              <w:rPr>
                <w:b w:val="0"/>
                <w:sz w:val="18"/>
              </w:rPr>
              <w:t>As a user, I can submit a rating (1–5) and comment once my complaint is resolved.</w:t>
            </w:r>
          </w:p>
        </w:tc>
        <w:tc>
          <w:tcPr>
            <w:tcW w:type="dxa" w:w="2596"/>
          </w:tcPr>
          <w:p>
            <w:pPr>
              <w:spacing w:after="40"/>
            </w:pPr>
            <w:r>
              <w:rPr>
                <w:b w:val="0"/>
                <w:sz w:val="18"/>
              </w:rPr>
              <w:t>Feedback is saved and reflected in admin analytics</w:t>
            </w:r>
          </w:p>
        </w:tc>
        <w:tc>
          <w:tcPr>
            <w:tcW w:type="dxa" w:w="1374"/>
          </w:tcPr>
          <w:p>
            <w:pPr>
              <w:spacing w:after="40"/>
            </w:pPr>
            <w:r>
              <w:rPr>
                <w:b w:val="0"/>
                <w:sz w:val="18"/>
              </w:rPr>
              <w:t>High</w:t>
            </w:r>
          </w:p>
        </w:tc>
        <w:tc>
          <w:tcPr>
            <w:tcW w:type="dxa" w:w="1374"/>
          </w:tcPr>
          <w:p>
            <w:pPr>
              <w:spacing w:after="40"/>
            </w:pPr>
            <w:r>
              <w:rPr>
                <w:b w:val="0"/>
                <w:sz w:val="18"/>
              </w:rPr>
              <w:t>Sprint-3</w:t>
            </w:r>
          </w:p>
        </w:tc>
      </w:tr>
      <w:tr>
        <w:tc>
          <w:tcPr>
            <w:tcW w:type="dxa" w:w="1667"/>
          </w:tcPr>
          <w:p>
            <w:pPr>
              <w:spacing w:after="40"/>
            </w:pPr>
            <w:r>
              <w:rPr>
                <w:b w:val="0"/>
                <w:sz w:val="18"/>
              </w:rPr>
              <w:t>Agent</w:t>
            </w:r>
          </w:p>
        </w:tc>
        <w:tc>
          <w:tcPr>
            <w:tcW w:type="dxa" w:w="1850"/>
          </w:tcPr>
          <w:p>
            <w:pPr>
              <w:spacing w:after="40"/>
            </w:pPr>
            <w:r>
              <w:rPr>
                <w:b w:val="0"/>
                <w:sz w:val="18"/>
              </w:rPr>
              <w:t>Complaint Resolution</w:t>
            </w:r>
          </w:p>
        </w:tc>
        <w:tc>
          <w:tcPr>
            <w:tcW w:type="dxa" w:w="1309"/>
          </w:tcPr>
          <w:p>
            <w:pPr>
              <w:spacing w:after="40"/>
            </w:pPr>
            <w:r>
              <w:rPr>
                <w:b w:val="0"/>
                <w:sz w:val="18"/>
              </w:rPr>
              <w:t>USN-8</w:t>
            </w:r>
          </w:p>
        </w:tc>
        <w:tc>
          <w:tcPr>
            <w:tcW w:type="dxa" w:w="4328"/>
          </w:tcPr>
          <w:p>
            <w:pPr>
              <w:spacing w:after="40"/>
            </w:pPr>
            <w:r>
              <w:rPr>
                <w:b w:val="0"/>
                <w:sz w:val="18"/>
              </w:rPr>
              <w:t>As an agent, I can view all complaints assigned to me from my dashboard.</w:t>
            </w:r>
          </w:p>
        </w:tc>
        <w:tc>
          <w:tcPr>
            <w:tcW w:type="dxa" w:w="2596"/>
          </w:tcPr>
          <w:p>
            <w:pPr>
              <w:spacing w:after="40"/>
            </w:pPr>
            <w:r>
              <w:rPr>
                <w:b w:val="0"/>
                <w:sz w:val="18"/>
              </w:rPr>
              <w:t>Only my assigned complaints are visible in my dashboard</w:t>
            </w:r>
          </w:p>
        </w:tc>
        <w:tc>
          <w:tcPr>
            <w:tcW w:type="dxa" w:w="1374"/>
          </w:tcPr>
          <w:p>
            <w:pPr>
              <w:spacing w:after="40"/>
            </w:pPr>
            <w:r>
              <w:rPr>
                <w:b w:val="0"/>
                <w:sz w:val="18"/>
              </w:rPr>
              <w:t>High</w:t>
            </w:r>
          </w:p>
        </w:tc>
        <w:tc>
          <w:tcPr>
            <w:tcW w:type="dxa" w:w="1374"/>
          </w:tcPr>
          <w:p>
            <w:pPr>
              <w:spacing w:after="40"/>
            </w:pPr>
            <w:r>
              <w:rPr>
                <w:b w:val="0"/>
                <w:sz w:val="18"/>
              </w:rPr>
              <w:t>Sprint-2</w:t>
            </w:r>
          </w:p>
        </w:tc>
      </w:tr>
      <w:tr>
        <w:tc>
          <w:tcPr>
            <w:tcW w:type="dxa" w:w="1667"/>
          </w:tcPr>
          <w:p>
            <w:pPr>
              <w:spacing w:after="40"/>
            </w:pPr>
            <w:r>
              <w:rPr>
                <w:b w:val="0"/>
                <w:sz w:val="18"/>
              </w:rPr>
              <w:t>Agent</w:t>
            </w:r>
          </w:p>
        </w:tc>
        <w:tc>
          <w:tcPr>
            <w:tcW w:type="dxa" w:w="1850"/>
          </w:tcPr>
          <w:p>
            <w:pPr>
              <w:spacing w:after="40"/>
            </w:pPr>
            <w:r>
              <w:rPr>
                <w:b w:val="0"/>
                <w:sz w:val="18"/>
              </w:rPr>
            </w:r>
          </w:p>
        </w:tc>
        <w:tc>
          <w:tcPr>
            <w:tcW w:type="dxa" w:w="1309"/>
          </w:tcPr>
          <w:p>
            <w:pPr>
              <w:spacing w:after="40"/>
            </w:pPr>
            <w:r>
              <w:rPr>
                <w:b w:val="0"/>
                <w:sz w:val="18"/>
              </w:rPr>
              <w:t>USN-9</w:t>
            </w:r>
          </w:p>
        </w:tc>
        <w:tc>
          <w:tcPr>
            <w:tcW w:type="dxa" w:w="4328"/>
          </w:tcPr>
          <w:p>
            <w:pPr>
              <w:spacing w:after="40"/>
            </w:pPr>
            <w:r>
              <w:rPr>
                <w:b w:val="0"/>
                <w:sz w:val="18"/>
              </w:rPr>
              <w:t>As an agent, I can update a complaint status (Assigned → In Progress → Resolved → Closed) and add a resolution note.</w:t>
            </w:r>
          </w:p>
        </w:tc>
        <w:tc>
          <w:tcPr>
            <w:tcW w:type="dxa" w:w="2596"/>
          </w:tcPr>
          <w:p>
            <w:pPr>
              <w:spacing w:after="40"/>
            </w:pPr>
            <w:r>
              <w:rPr>
                <w:b w:val="0"/>
                <w:sz w:val="18"/>
              </w:rPr>
              <w:t>Status updates are saved and visible to the user and admin</w:t>
            </w:r>
          </w:p>
        </w:tc>
        <w:tc>
          <w:tcPr>
            <w:tcW w:type="dxa" w:w="1374"/>
          </w:tcPr>
          <w:p>
            <w:pPr>
              <w:spacing w:after="40"/>
            </w:pPr>
            <w:r>
              <w:rPr>
                <w:b w:val="0"/>
                <w:sz w:val="18"/>
              </w:rPr>
              <w:t>High</w:t>
            </w:r>
          </w:p>
        </w:tc>
        <w:tc>
          <w:tcPr>
            <w:tcW w:type="dxa" w:w="1374"/>
          </w:tcPr>
          <w:p>
            <w:pPr>
              <w:spacing w:after="40"/>
            </w:pPr>
            <w:r>
              <w:rPr>
                <w:b w:val="0"/>
                <w:sz w:val="18"/>
              </w:rPr>
              <w:t>Sprint-2</w:t>
            </w:r>
          </w:p>
        </w:tc>
      </w:tr>
      <w:tr>
        <w:tc>
          <w:tcPr>
            <w:tcW w:type="dxa" w:w="1667"/>
          </w:tcPr>
          <w:p>
            <w:pPr>
              <w:spacing w:after="40"/>
            </w:pPr>
            <w:r>
              <w:rPr>
                <w:b w:val="0"/>
                <w:sz w:val="18"/>
              </w:rPr>
              <w:t>Agent</w:t>
            </w:r>
          </w:p>
        </w:tc>
        <w:tc>
          <w:tcPr>
            <w:tcW w:type="dxa" w:w="1850"/>
          </w:tcPr>
          <w:p>
            <w:pPr>
              <w:spacing w:after="40"/>
            </w:pPr>
            <w:r>
              <w:rPr>
                <w:b w:val="0"/>
                <w:sz w:val="18"/>
              </w:rPr>
              <w:t>Chat</w:t>
            </w:r>
          </w:p>
        </w:tc>
        <w:tc>
          <w:tcPr>
            <w:tcW w:type="dxa" w:w="1309"/>
          </w:tcPr>
          <w:p>
            <w:pPr>
              <w:spacing w:after="40"/>
            </w:pPr>
            <w:r>
              <w:rPr>
                <w:b w:val="0"/>
                <w:sz w:val="18"/>
              </w:rPr>
              <w:t>USN-10</w:t>
            </w:r>
          </w:p>
        </w:tc>
        <w:tc>
          <w:tcPr>
            <w:tcW w:type="dxa" w:w="4328"/>
          </w:tcPr>
          <w:p>
            <w:pPr>
              <w:spacing w:after="40"/>
            </w:pPr>
            <w:r>
              <w:rPr>
                <w:b w:val="0"/>
                <w:sz w:val="18"/>
              </w:rPr>
              <w:t>As an agent, I can chat in real time with the user who submitted the complaint.</w:t>
            </w:r>
          </w:p>
        </w:tc>
        <w:tc>
          <w:tcPr>
            <w:tcW w:type="dxa" w:w="2596"/>
          </w:tcPr>
          <w:p>
            <w:pPr>
              <w:spacing w:after="40"/>
            </w:pPr>
            <w:r>
              <w:rPr>
                <w:b w:val="0"/>
                <w:sz w:val="18"/>
              </w:rPr>
              <w:t>Messages are delivered instantly via Socket.io</w:t>
            </w:r>
          </w:p>
        </w:tc>
        <w:tc>
          <w:tcPr>
            <w:tcW w:type="dxa" w:w="1374"/>
          </w:tcPr>
          <w:p>
            <w:pPr>
              <w:spacing w:after="40"/>
            </w:pPr>
            <w:r>
              <w:rPr>
                <w:b w:val="0"/>
                <w:sz w:val="18"/>
              </w:rPr>
              <w:t>High</w:t>
            </w:r>
          </w:p>
        </w:tc>
        <w:tc>
          <w:tcPr>
            <w:tcW w:type="dxa" w:w="1374"/>
          </w:tcPr>
          <w:p>
            <w:pPr>
              <w:spacing w:after="40"/>
            </w:pPr>
            <w:r>
              <w:rPr>
                <w:b w:val="0"/>
                <w:sz w:val="18"/>
              </w:rPr>
              <w:t>Sprint-3</w:t>
            </w:r>
          </w:p>
        </w:tc>
      </w:tr>
      <w:tr>
        <w:tc>
          <w:tcPr>
            <w:tcW w:type="dxa" w:w="1667"/>
          </w:tcPr>
          <w:p>
            <w:pPr>
              <w:spacing w:after="40"/>
            </w:pPr>
            <w:r>
              <w:rPr>
                <w:b w:val="0"/>
                <w:sz w:val="18"/>
              </w:rPr>
              <w:t>Admin</w:t>
            </w:r>
          </w:p>
        </w:tc>
        <w:tc>
          <w:tcPr>
            <w:tcW w:type="dxa" w:w="1850"/>
          </w:tcPr>
          <w:p>
            <w:pPr>
              <w:spacing w:after="40"/>
            </w:pPr>
            <w:r>
              <w:rPr>
                <w:b w:val="0"/>
                <w:sz w:val="18"/>
              </w:rPr>
              <w:t>Agent Assignment</w:t>
            </w:r>
          </w:p>
        </w:tc>
        <w:tc>
          <w:tcPr>
            <w:tcW w:type="dxa" w:w="1309"/>
          </w:tcPr>
          <w:p>
            <w:pPr>
              <w:spacing w:after="40"/>
            </w:pPr>
            <w:r>
              <w:rPr>
                <w:b w:val="0"/>
                <w:sz w:val="18"/>
              </w:rPr>
              <w:t>USN-11</w:t>
            </w:r>
          </w:p>
        </w:tc>
        <w:tc>
          <w:tcPr>
            <w:tcW w:type="dxa" w:w="4328"/>
          </w:tcPr>
          <w:p>
            <w:pPr>
              <w:spacing w:after="40"/>
            </w:pPr>
            <w:r>
              <w:rPr>
                <w:b w:val="0"/>
                <w:sz w:val="18"/>
              </w:rPr>
              <w:t>As an admin, I can view all complaints and assign an agent to each one using a dropdown.</w:t>
            </w:r>
          </w:p>
        </w:tc>
        <w:tc>
          <w:tcPr>
            <w:tcW w:type="dxa" w:w="2596"/>
          </w:tcPr>
          <w:p>
            <w:pPr>
              <w:spacing w:after="40"/>
            </w:pPr>
            <w:r>
              <w:rPr>
                <w:b w:val="0"/>
                <w:sz w:val="18"/>
              </w:rPr>
              <w:t>Complaint status changes to ASSIGNED and agent name appears in the record</w:t>
            </w:r>
          </w:p>
        </w:tc>
        <w:tc>
          <w:tcPr>
            <w:tcW w:type="dxa" w:w="1374"/>
          </w:tcPr>
          <w:p>
            <w:pPr>
              <w:spacing w:after="40"/>
            </w:pPr>
            <w:r>
              <w:rPr>
                <w:b w:val="0"/>
                <w:sz w:val="18"/>
              </w:rPr>
              <w:t>High</w:t>
            </w:r>
          </w:p>
        </w:tc>
        <w:tc>
          <w:tcPr>
            <w:tcW w:type="dxa" w:w="1374"/>
          </w:tcPr>
          <w:p>
            <w:pPr>
              <w:spacing w:after="40"/>
            </w:pPr>
            <w:r>
              <w:rPr>
                <w:b w:val="0"/>
                <w:sz w:val="18"/>
              </w:rPr>
              <w:t>Sprint-2</w:t>
            </w:r>
          </w:p>
        </w:tc>
      </w:tr>
      <w:tr>
        <w:tc>
          <w:tcPr>
            <w:tcW w:type="dxa" w:w="1667"/>
          </w:tcPr>
          <w:p>
            <w:pPr>
              <w:spacing w:after="40"/>
            </w:pPr>
            <w:r>
              <w:rPr>
                <w:b w:val="0"/>
                <w:sz w:val="18"/>
              </w:rPr>
              <w:t>Admin</w:t>
            </w:r>
          </w:p>
        </w:tc>
        <w:tc>
          <w:tcPr>
            <w:tcW w:type="dxa" w:w="1850"/>
          </w:tcPr>
          <w:p>
            <w:pPr>
              <w:spacing w:after="40"/>
            </w:pPr>
            <w:r>
              <w:rPr>
                <w:b w:val="0"/>
                <w:sz w:val="18"/>
              </w:rPr>
              <w:t>Analytics</w:t>
            </w:r>
          </w:p>
        </w:tc>
        <w:tc>
          <w:tcPr>
            <w:tcW w:type="dxa" w:w="1309"/>
          </w:tcPr>
          <w:p>
            <w:pPr>
              <w:spacing w:after="40"/>
            </w:pPr>
            <w:r>
              <w:rPr>
                <w:b w:val="0"/>
                <w:sz w:val="18"/>
              </w:rPr>
              <w:t>USN-12</w:t>
            </w:r>
          </w:p>
        </w:tc>
        <w:tc>
          <w:tcPr>
            <w:tcW w:type="dxa" w:w="4328"/>
          </w:tcPr>
          <w:p>
            <w:pPr>
              <w:spacing w:after="40"/>
            </w:pPr>
            <w:r>
              <w:rPr>
                <w:b w:val="0"/>
                <w:sz w:val="18"/>
              </w:rPr>
              <w:t>As an admin, I can view a dashboard showing total users, agents, complaints, status distribution (pie chart), and complaints-by-category (bar chart).</w:t>
            </w:r>
          </w:p>
        </w:tc>
        <w:tc>
          <w:tcPr>
            <w:tcW w:type="dxa" w:w="2596"/>
          </w:tcPr>
          <w:p>
            <w:pPr>
              <w:spacing w:after="40"/>
            </w:pPr>
            <w:r>
              <w:rPr>
                <w:b w:val="0"/>
                <w:sz w:val="18"/>
              </w:rPr>
              <w:t>Analytics dashboard displays correct aggregated data from MongoDB</w:t>
            </w:r>
          </w:p>
        </w:tc>
        <w:tc>
          <w:tcPr>
            <w:tcW w:type="dxa" w:w="1374"/>
          </w:tcPr>
          <w:p>
            <w:pPr>
              <w:spacing w:after="40"/>
            </w:pPr>
            <w:r>
              <w:rPr>
                <w:b w:val="0"/>
                <w:sz w:val="18"/>
              </w:rPr>
              <w:t>High</w:t>
            </w:r>
          </w:p>
        </w:tc>
        <w:tc>
          <w:tcPr>
            <w:tcW w:type="dxa" w:w="1374"/>
          </w:tcPr>
          <w:p>
            <w:pPr>
              <w:spacing w:after="40"/>
            </w:pPr>
            <w:r>
              <w:rPr>
                <w:b w:val="0"/>
                <w:sz w:val="18"/>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