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7C4E" w14:textId="77777777" w:rsidR="00AA3658" w:rsidRDefault="00AA3658">
      <w:pPr>
        <w:spacing w:before="3000"/>
      </w:pPr>
    </w:p>
    <w:p w14:paraId="3714B319" w14:textId="77777777" w:rsidR="00AA3658" w:rsidRDefault="00000000">
      <w:pPr>
        <w:spacing w:after="200"/>
        <w:jc w:val="center"/>
      </w:pPr>
      <w:r>
        <w:rPr>
          <w:b/>
          <w:bCs/>
          <w:color w:val="1A365D"/>
          <w:sz w:val="48"/>
          <w:szCs w:val="48"/>
        </w:rPr>
        <w:t>PipelineJudge</w:t>
      </w:r>
    </w:p>
    <w:p w14:paraId="30279C1A" w14:textId="77777777" w:rsidR="00AA3658" w:rsidRDefault="00000000">
      <w:pPr>
        <w:spacing w:after="400"/>
        <w:jc w:val="center"/>
      </w:pPr>
      <w:r>
        <w:rPr>
          <w:color w:val="4A5568"/>
          <w:sz w:val="28"/>
          <w:szCs w:val="28"/>
        </w:rPr>
        <w:t>Product-Centric Evaluation for AI Pipelines</w:t>
      </w:r>
    </w:p>
    <w:p w14:paraId="7A9C5900" w14:textId="77777777" w:rsidR="00AA3658" w:rsidRDefault="00000000">
      <w:pPr>
        <w:spacing w:after="100"/>
        <w:jc w:val="center"/>
      </w:pPr>
      <w:r>
        <w:rPr>
          <w:color w:val="718096"/>
          <w:sz w:val="22"/>
          <w:szCs w:val="22"/>
        </w:rPr>
        <w:t>PM Case Study: Problem Discovery to Production</w:t>
      </w:r>
    </w:p>
    <w:p w14:paraId="5B0F40BF" w14:textId="77777777" w:rsidR="00AA3658" w:rsidRDefault="00000000">
      <w:pPr>
        <w:spacing w:after="2000"/>
        <w:jc w:val="center"/>
      </w:pPr>
      <w:r>
        <w:rPr>
          <w:color w:val="A0AEC0"/>
          <w:sz w:val="20"/>
          <w:szCs w:val="20"/>
        </w:rPr>
        <w:t>April 2026</w:t>
      </w:r>
    </w:p>
    <w:p w14:paraId="7333C104" w14:textId="77777777" w:rsidR="00AA3658" w:rsidRDefault="00000000">
      <w:r>
        <w:br w:type="page"/>
      </w:r>
    </w:p>
    <w:p w14:paraId="2380AA4B" w14:textId="77777777" w:rsidR="00AA3658" w:rsidRDefault="00000000">
      <w:pPr>
        <w:pStyle w:val="Heading1"/>
      </w:pPr>
      <w:r>
        <w:lastRenderedPageBreak/>
        <w:t>1. Problem Statement</w:t>
      </w:r>
    </w:p>
    <w:p w14:paraId="1A11D232" w14:textId="77777777" w:rsidR="00AA3658" w:rsidRDefault="00000000">
      <w:pPr>
        <w:spacing w:after="120"/>
      </w:pPr>
      <w:r>
        <w:t>Every AI team building multi-step pipelines faces the same question: Is this pipeline actually working for users? Not whether the model is accurate, but whether the end-to-end system delivers value.</w:t>
      </w:r>
    </w:p>
    <w:p w14:paraId="38B97E90" w14:textId="77777777" w:rsidR="00AA3658" w:rsidRDefault="00000000">
      <w:pPr>
        <w:spacing w:after="120"/>
      </w:pPr>
      <w:r>
        <w:t>Existing evaluation tools measure model-level metrics (BLEU scores, retrieval relevance, embedding similarity) but miss three critical gaps:</w:t>
      </w:r>
    </w:p>
    <w:p w14:paraId="3F392F35" w14:textId="77777777" w:rsidR="00AA3658" w:rsidRDefault="00000000">
      <w:pPr>
        <w:pStyle w:val="Heading3"/>
      </w:pPr>
      <w:r>
        <w:t>Gap 1: No Product-Outcome Measurement</w:t>
      </w:r>
    </w:p>
    <w:p w14:paraId="0FD4D661" w14:textId="77777777" w:rsidR="00AA3658" w:rsidRDefault="00000000">
      <w:pPr>
        <w:spacing w:after="120"/>
      </w:pPr>
      <w:r>
        <w:t>Current tools answer 'was the retrieval relevant?' but never 'could the user act on this response?' A PM cannot determine if their AI product is improving user success rates because no eval framework measures task completion, decision quality, or actionability.</w:t>
      </w:r>
    </w:p>
    <w:p w14:paraId="7330FDB5" w14:textId="77777777" w:rsidR="00AA3658" w:rsidRDefault="00000000">
      <w:pPr>
        <w:pStyle w:val="Heading3"/>
      </w:pPr>
      <w:r>
        <w:t>Gap 2: No Per-Step Attribution</w:t>
      </w:r>
    </w:p>
    <w:p w14:paraId="39820AFB" w14:textId="77777777" w:rsidR="00AA3658" w:rsidRDefault="00000000">
      <w:pPr>
        <w:spacing w:after="120"/>
      </w:pPr>
      <w:r>
        <w:t>When pipeline quality drops, teams get a single aggregate score. A 4-agent pipeline scored 62/100 tells you nothing about which agent caused the degradation. Teams spend days debugging because evaluation tools treat the pipeline as a black box.</w:t>
      </w:r>
    </w:p>
    <w:p w14:paraId="4CEC0D55" w14:textId="77777777" w:rsidR="00AA3658" w:rsidRDefault="00000000">
      <w:pPr>
        <w:pStyle w:val="Heading3"/>
      </w:pPr>
      <w:r>
        <w:t>Gap 3: Compliance Is a Separate World</w:t>
      </w:r>
    </w:p>
    <w:p w14:paraId="16C86107" w14:textId="77777777" w:rsidR="00AA3658" w:rsidRDefault="00000000">
      <w:pPr>
        <w:spacing w:after="120"/>
      </w:pPr>
      <w:r>
        <w:t>Quality evaluation and safety/compliance live in different tools. A pipeline can score 85 on quality while simultaneously leaking PII through intermediate agent handoffs. No existing tool connects quality scoring with compliance checks.</w:t>
      </w:r>
    </w:p>
    <w:p w14:paraId="203F19A5" w14:textId="77777777" w:rsidR="00AA3658" w:rsidRDefault="00000000">
      <w:r>
        <w:br w:type="page"/>
      </w:r>
    </w:p>
    <w:p w14:paraId="2FC78916" w14:textId="77777777" w:rsidR="00AA3658" w:rsidRDefault="00000000">
      <w:pPr>
        <w:pStyle w:val="Heading1"/>
      </w:pPr>
      <w:r>
        <w:lastRenderedPageBreak/>
        <w:t>2. Competitive Landscape Analysis</w:t>
      </w:r>
    </w:p>
    <w:p w14:paraId="14E2E909" w14:textId="77777777" w:rsidR="00AA3658" w:rsidRDefault="00000000">
      <w:pPr>
        <w:spacing w:after="120"/>
      </w:pPr>
      <w:r>
        <w:t>Research conducted across 12 AI evaluation tools, developer forums, and direct conversations with AI engineering teams.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AA3658" w14:paraId="181D8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C227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41BC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Measures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B4E5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Misses</w:t>
            </w:r>
          </w:p>
        </w:tc>
      </w:tr>
      <w:tr w:rsidR="00AA3658" w14:paraId="2D3BA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8271" w14:textId="77777777" w:rsidR="00AA3658" w:rsidRDefault="00000000">
            <w:r>
              <w:rPr>
                <w:color w:val="333333"/>
                <w:sz w:val="20"/>
                <w:szCs w:val="20"/>
              </w:rPr>
              <w:t>Ragas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0357" w14:textId="77777777" w:rsidR="00AA3658" w:rsidRDefault="00000000">
            <w:r>
              <w:rPr>
                <w:color w:val="333333"/>
                <w:sz w:val="20"/>
                <w:szCs w:val="20"/>
              </w:rPr>
              <w:t>Retrieval relevance, answer faithfulness, context precision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F5BA" w14:textId="77777777" w:rsidR="00AA3658" w:rsidRDefault="00000000">
            <w:r>
              <w:rPr>
                <w:color w:val="333333"/>
                <w:sz w:val="20"/>
                <w:szCs w:val="20"/>
              </w:rPr>
              <w:t>No per-agent attribution, no compliance, no task completion</w:t>
            </w:r>
          </w:p>
        </w:tc>
      </w:tr>
      <w:tr w:rsidR="00AA3658" w14:paraId="3C9D1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4B45" w14:textId="77777777" w:rsidR="00AA3658" w:rsidRDefault="00000000">
            <w:r>
              <w:rPr>
                <w:color w:val="333333"/>
                <w:sz w:val="20"/>
                <w:szCs w:val="20"/>
              </w:rPr>
              <w:t>DeepEval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5730D" w14:textId="77777777" w:rsidR="00AA3658" w:rsidRDefault="00000000">
            <w:r>
              <w:rPr>
                <w:color w:val="333333"/>
                <w:sz w:val="20"/>
                <w:szCs w:val="20"/>
              </w:rPr>
              <w:t>14 LLM-as-judge metrics, hallucination detection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A386" w14:textId="77777777" w:rsidR="00AA3658" w:rsidRDefault="00000000">
            <w:r>
              <w:rPr>
                <w:color w:val="333333"/>
                <w:sz w:val="20"/>
                <w:szCs w:val="20"/>
              </w:rPr>
              <w:t>Single-model focus, no multi-agent chain analysis</w:t>
            </w:r>
          </w:p>
        </w:tc>
      </w:tr>
      <w:tr w:rsidR="00AA3658" w14:paraId="5179DC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D3A5" w14:textId="77777777" w:rsidR="00AA3658" w:rsidRDefault="00000000">
            <w:r>
              <w:rPr>
                <w:color w:val="333333"/>
                <w:sz w:val="20"/>
                <w:szCs w:val="20"/>
              </w:rPr>
              <w:t>Braintrust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589B" w14:textId="77777777" w:rsidR="00AA3658" w:rsidRDefault="00000000">
            <w:r>
              <w:rPr>
                <w:color w:val="333333"/>
                <w:sz w:val="20"/>
                <w:szCs w:val="20"/>
              </w:rPr>
              <w:t>Experiment tracking, scoring functions, A/B comparison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E8EE" w14:textId="77777777" w:rsidR="00AA3658" w:rsidRDefault="00000000">
            <w:r>
              <w:rPr>
                <w:color w:val="333333"/>
                <w:sz w:val="20"/>
                <w:szCs w:val="20"/>
              </w:rPr>
              <w:t>No pipeline-level attribution, no compliance integration</w:t>
            </w:r>
          </w:p>
        </w:tc>
      </w:tr>
      <w:tr w:rsidR="00AA3658" w14:paraId="11EA4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BC19" w14:textId="77777777" w:rsidR="00AA3658" w:rsidRDefault="00000000">
            <w:r>
              <w:rPr>
                <w:color w:val="333333"/>
                <w:sz w:val="20"/>
                <w:szCs w:val="20"/>
              </w:rPr>
              <w:t>LangSmith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E90A" w14:textId="77777777" w:rsidR="00AA3658" w:rsidRDefault="00000000">
            <w:r>
              <w:rPr>
                <w:color w:val="333333"/>
                <w:sz w:val="20"/>
                <w:szCs w:val="20"/>
              </w:rPr>
              <w:t>Tracing, logging, manual annotation, feedback loops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1C4B" w14:textId="77777777" w:rsidR="00AA3658" w:rsidRDefault="00000000">
            <w:r>
              <w:rPr>
                <w:color w:val="333333"/>
                <w:sz w:val="20"/>
                <w:szCs w:val="20"/>
              </w:rPr>
              <w:t>Observability tool, not evaluator. No automated scoring</w:t>
            </w:r>
          </w:p>
        </w:tc>
      </w:tr>
      <w:tr w:rsidR="00AA3658" w14:paraId="0F156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4F5C" w14:textId="77777777" w:rsidR="00AA3658" w:rsidRDefault="00000000">
            <w:r>
              <w:rPr>
                <w:color w:val="333333"/>
                <w:sz w:val="20"/>
                <w:szCs w:val="20"/>
              </w:rPr>
              <w:t>Arize Phoenix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6CA9" w14:textId="77777777" w:rsidR="00AA3658" w:rsidRDefault="00000000">
            <w:r>
              <w:rPr>
                <w:color w:val="333333"/>
                <w:sz w:val="20"/>
                <w:szCs w:val="20"/>
              </w:rPr>
              <w:t>Drift detection, embedding analysis, trace visualization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9359" w14:textId="77777777" w:rsidR="00AA3658" w:rsidRDefault="00000000">
            <w:r>
              <w:rPr>
                <w:color w:val="333333"/>
                <w:sz w:val="20"/>
                <w:szCs w:val="20"/>
              </w:rPr>
              <w:t>Monitoring focus. No product-outcome evaluation</w:t>
            </w:r>
          </w:p>
        </w:tc>
      </w:tr>
      <w:tr w:rsidR="00AA3658" w14:paraId="45212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CF68" w14:textId="77777777" w:rsidR="00AA3658" w:rsidRDefault="00000000">
            <w:r>
              <w:rPr>
                <w:color w:val="333333"/>
                <w:sz w:val="20"/>
                <w:szCs w:val="20"/>
              </w:rPr>
              <w:t>TruLens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A59E" w14:textId="77777777" w:rsidR="00AA3658" w:rsidRDefault="00000000">
            <w:r>
              <w:rPr>
                <w:color w:val="333333"/>
                <w:sz w:val="20"/>
                <w:szCs w:val="20"/>
              </w:rPr>
              <w:t>Feedback functions, groundedness, relevance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7A43" w14:textId="77777777" w:rsidR="00AA3658" w:rsidRDefault="00000000">
            <w:r>
              <w:rPr>
                <w:color w:val="333333"/>
                <w:sz w:val="20"/>
                <w:szCs w:val="20"/>
              </w:rPr>
              <w:t>No chain attribution, limited to RAG patterns</w:t>
            </w:r>
          </w:p>
        </w:tc>
      </w:tr>
      <w:tr w:rsidR="00AA3658" w14:paraId="02B91F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28D1" w14:textId="77777777" w:rsidR="00AA3658" w:rsidRDefault="00000000">
            <w:r>
              <w:rPr>
                <w:color w:val="333333"/>
                <w:sz w:val="20"/>
                <w:szCs w:val="20"/>
              </w:rPr>
              <w:t>Patronus AI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B244" w14:textId="77777777" w:rsidR="00AA3658" w:rsidRDefault="00000000">
            <w:r>
              <w:rPr>
                <w:color w:val="333333"/>
                <w:sz w:val="20"/>
                <w:szCs w:val="20"/>
              </w:rPr>
              <w:t>Hallucination detection, PII scanning, toxicity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BA76" w14:textId="77777777" w:rsidR="00AA3658" w:rsidRDefault="00000000">
            <w:r>
              <w:rPr>
                <w:color w:val="333333"/>
                <w:sz w:val="20"/>
                <w:szCs w:val="20"/>
              </w:rPr>
              <w:t>Safety-only. No quality or product metrics</w:t>
            </w:r>
          </w:p>
        </w:tc>
      </w:tr>
    </w:tbl>
    <w:p w14:paraId="130B9A60" w14:textId="77777777" w:rsidR="00AA3658" w:rsidRDefault="00AA3658">
      <w:pPr>
        <w:spacing w:after="120"/>
      </w:pPr>
    </w:p>
    <w:p w14:paraId="3F2E1A56" w14:textId="77777777" w:rsidR="00AA3658" w:rsidRDefault="00000000">
      <w:pPr>
        <w:spacing w:after="120"/>
      </w:pPr>
      <w:r>
        <w:rPr>
          <w:b/>
          <w:bCs/>
        </w:rPr>
        <w:t xml:space="preserve">Key Finding: </w:t>
      </w:r>
      <w:r>
        <w:t>No tool combines product-outcome measurement, per-agent chain attribution, and compliance-integrated scoring. PipelineJudge is the first to unify all three.</w:t>
      </w:r>
    </w:p>
    <w:p w14:paraId="66B52E54" w14:textId="77777777" w:rsidR="00AA3658" w:rsidRDefault="00000000">
      <w:r>
        <w:br w:type="page"/>
      </w:r>
    </w:p>
    <w:p w14:paraId="4FBF4B98" w14:textId="77777777" w:rsidR="00AA3658" w:rsidRDefault="00000000">
      <w:pPr>
        <w:pStyle w:val="Heading1"/>
      </w:pPr>
      <w:r>
        <w:lastRenderedPageBreak/>
        <w:t>3. Jobs To Be Done</w:t>
      </w:r>
    </w:p>
    <w:p w14:paraId="78C3E274" w14:textId="77777777" w:rsidR="00AA3658" w:rsidRDefault="00000000">
      <w:pPr>
        <w:pStyle w:val="Heading3"/>
      </w:pPr>
      <w:r>
        <w:t>Job 1: PM Monday Morning Check</w:t>
      </w:r>
    </w:p>
    <w:p w14:paraId="0DD36CFC" w14:textId="77777777" w:rsidR="00AA3658" w:rsidRDefault="00000000">
      <w:pPr>
        <w:spacing w:after="120"/>
      </w:pPr>
      <w:r>
        <w:rPr>
          <w:b/>
          <w:bCs/>
        </w:rPr>
        <w:t xml:space="preserve">When I </w:t>
      </w:r>
      <w:r>
        <w:t>open the eval dashboard on Monday morning,</w:t>
      </w:r>
    </w:p>
    <w:p w14:paraId="0308C84E" w14:textId="77777777" w:rsidR="00AA3658" w:rsidRDefault="00000000">
      <w:pPr>
        <w:spacing w:after="120"/>
      </w:pPr>
      <w:r>
        <w:rPr>
          <w:b/>
          <w:bCs/>
        </w:rPr>
        <w:t xml:space="preserve">I want to </w:t>
      </w:r>
      <w:r>
        <w:t>see which pipeline runs degraded and why,</w:t>
      </w:r>
    </w:p>
    <w:p w14:paraId="02F91A21" w14:textId="77777777" w:rsidR="00AA3658" w:rsidRDefault="00000000">
      <w:pPr>
        <w:spacing w:after="120"/>
      </w:pPr>
      <w:r>
        <w:rPr>
          <w:b/>
          <w:bCs/>
        </w:rPr>
        <w:t xml:space="preserve">So that I </w:t>
      </w:r>
      <w:r>
        <w:t>can prioritize engineering work based on actual product impact.</w:t>
      </w:r>
    </w:p>
    <w:p w14:paraId="296C038A" w14:textId="77777777" w:rsidR="00AA3658" w:rsidRDefault="00000000">
      <w:pPr>
        <w:pStyle w:val="Heading3"/>
      </w:pPr>
      <w:r>
        <w:t>Job 2: Engineer Debugging a Quality Drop</w:t>
      </w:r>
    </w:p>
    <w:p w14:paraId="2FD07B4D" w14:textId="77777777" w:rsidR="00AA3658" w:rsidRDefault="00000000">
      <w:pPr>
        <w:spacing w:after="120"/>
      </w:pPr>
      <w:r>
        <w:rPr>
          <w:b/>
          <w:bCs/>
        </w:rPr>
        <w:t xml:space="preserve">When </w:t>
      </w:r>
      <w:r>
        <w:t>pipeline quality drops from 75 to 62,</w:t>
      </w:r>
    </w:p>
    <w:p w14:paraId="6C1717AE" w14:textId="77777777" w:rsidR="00AA3658" w:rsidRDefault="00000000">
      <w:pPr>
        <w:spacing w:after="120"/>
      </w:pPr>
      <w:r>
        <w:rPr>
          <w:b/>
          <w:bCs/>
        </w:rPr>
        <w:t xml:space="preserve">I want to </w:t>
      </w:r>
      <w:r>
        <w:t>see which specific agent caused the degradation,</w:t>
      </w:r>
    </w:p>
    <w:p w14:paraId="4CF45ED4" w14:textId="77777777" w:rsidR="00AA3658" w:rsidRDefault="00000000">
      <w:pPr>
        <w:spacing w:after="120"/>
      </w:pPr>
      <w:r>
        <w:rPr>
          <w:b/>
          <w:bCs/>
        </w:rPr>
        <w:t xml:space="preserve">So that I </w:t>
      </w:r>
      <w:r>
        <w:t>can fix the root cause instead of guessing across 4 agents.</w:t>
      </w:r>
    </w:p>
    <w:p w14:paraId="55E6C527" w14:textId="77777777" w:rsidR="00AA3658" w:rsidRDefault="00000000">
      <w:pPr>
        <w:pStyle w:val="Heading3"/>
      </w:pPr>
      <w:r>
        <w:t>Job 3: Compliance Officer Audit</w:t>
      </w:r>
    </w:p>
    <w:p w14:paraId="112656B7" w14:textId="77777777" w:rsidR="00AA3658" w:rsidRDefault="00000000">
      <w:pPr>
        <w:spacing w:after="120"/>
      </w:pPr>
      <w:r>
        <w:rPr>
          <w:b/>
          <w:bCs/>
        </w:rPr>
        <w:t xml:space="preserve">When </w:t>
      </w:r>
      <w:r>
        <w:t>we need to demonstrate AI compliance,</w:t>
      </w:r>
    </w:p>
    <w:p w14:paraId="06D97364" w14:textId="77777777" w:rsidR="00AA3658" w:rsidRDefault="00000000">
      <w:pPr>
        <w:spacing w:after="120"/>
      </w:pPr>
      <w:r>
        <w:rPr>
          <w:b/>
          <w:bCs/>
        </w:rPr>
        <w:t xml:space="preserve">I want to </w:t>
      </w:r>
      <w:r>
        <w:t>show PII evaluation across all pipeline stages with quality caps on violations,</w:t>
      </w:r>
    </w:p>
    <w:p w14:paraId="5F2C6CB0" w14:textId="77777777" w:rsidR="00AA3658" w:rsidRDefault="00000000">
      <w:pPr>
        <w:spacing w:after="120"/>
      </w:pPr>
      <w:r>
        <w:rPr>
          <w:b/>
          <w:bCs/>
        </w:rPr>
        <w:t xml:space="preserve">So that I </w:t>
      </w:r>
      <w:r>
        <w:t>can satisfy GDPR/EU AI Act requirements with automated evidence.</w:t>
      </w:r>
    </w:p>
    <w:p w14:paraId="46527FF7" w14:textId="77777777" w:rsidR="00AA3658" w:rsidRDefault="00000000">
      <w:pPr>
        <w:pStyle w:val="Heading3"/>
      </w:pPr>
      <w:r>
        <w:t>Job 4: Team Lead Evaluating a Model Swap</w:t>
      </w:r>
    </w:p>
    <w:p w14:paraId="66041360" w14:textId="77777777" w:rsidR="00AA3658" w:rsidRDefault="00000000">
      <w:pPr>
        <w:spacing w:after="120"/>
      </w:pPr>
      <w:r>
        <w:rPr>
          <w:b/>
          <w:bCs/>
        </w:rPr>
        <w:t xml:space="preserve">When </w:t>
      </w:r>
      <w:r>
        <w:t>we swap one LLM for another in our synthesis agent,</w:t>
      </w:r>
    </w:p>
    <w:p w14:paraId="45683240" w14:textId="77777777" w:rsidR="00AA3658" w:rsidRDefault="00000000">
      <w:pPr>
        <w:spacing w:after="120"/>
      </w:pPr>
      <w:r>
        <w:rPr>
          <w:b/>
          <w:bCs/>
        </w:rPr>
        <w:t xml:space="preserve">I want to </w:t>
      </w:r>
      <w:r>
        <w:t>compare per-dimension scores before and after,</w:t>
      </w:r>
    </w:p>
    <w:p w14:paraId="495C9C10" w14:textId="77777777" w:rsidR="00AA3658" w:rsidRDefault="00000000">
      <w:pPr>
        <w:spacing w:after="120"/>
      </w:pPr>
      <w:r>
        <w:rPr>
          <w:b/>
          <w:bCs/>
        </w:rPr>
        <w:t xml:space="preserve">So that I </w:t>
      </w:r>
      <w:r>
        <w:t>can make a data-driven decision about the model change.</w:t>
      </w:r>
    </w:p>
    <w:p w14:paraId="00DBF15A" w14:textId="77777777" w:rsidR="00AA3658" w:rsidRDefault="00000000">
      <w:r>
        <w:br w:type="page"/>
      </w:r>
    </w:p>
    <w:p w14:paraId="10C6AD84" w14:textId="77777777" w:rsidR="00AA3658" w:rsidRDefault="00000000">
      <w:pPr>
        <w:pStyle w:val="Heading1"/>
      </w:pPr>
      <w:r>
        <w:lastRenderedPageBreak/>
        <w:t>4. Product Requirements Document</w:t>
      </w:r>
    </w:p>
    <w:p w14:paraId="30FB4DB0" w14:textId="77777777" w:rsidR="00AA3658" w:rsidRDefault="00000000">
      <w:pPr>
        <w:pStyle w:val="Heading2"/>
      </w:pPr>
      <w:r>
        <w:t>4.1 Vision</w:t>
      </w:r>
    </w:p>
    <w:p w14:paraId="33E028C6" w14:textId="77777777" w:rsidR="00AA3658" w:rsidRDefault="00000000">
      <w:pPr>
        <w:spacing w:after="120"/>
      </w:pPr>
      <w:r>
        <w:t>PipelineJudge answers: Which step in your AI pipeline is helping users and which is hurting them? It evaluates any multi-step AI system across product outcomes, pipeline health, and compliance.</w:t>
      </w:r>
    </w:p>
    <w:p w14:paraId="39890F3B" w14:textId="77777777" w:rsidR="00AA3658" w:rsidRDefault="00000000">
      <w:pPr>
        <w:pStyle w:val="Heading2"/>
      </w:pPr>
      <w:r>
        <w:t>4.2 Target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A3658" w14:paraId="1E4A14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A1DB7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User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DE62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AA3658" w14:paraId="2582A7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0248" w14:textId="77777777" w:rsidR="00AA3658" w:rsidRDefault="00000000">
            <w:r>
              <w:rPr>
                <w:color w:val="333333"/>
                <w:sz w:val="20"/>
                <w:szCs w:val="20"/>
              </w:rPr>
              <w:t>AI Product Manager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50F5" w14:textId="77777777" w:rsidR="00AA3658" w:rsidRDefault="00000000">
            <w:r>
              <w:rPr>
                <w:color w:val="333333"/>
                <w:sz w:val="20"/>
                <w:szCs w:val="20"/>
              </w:rPr>
              <w:t>Dashboard showing pipeline health, trend, and top priority fix</w:t>
            </w:r>
          </w:p>
        </w:tc>
      </w:tr>
      <w:tr w:rsidR="00AA3658" w14:paraId="0424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A41E" w14:textId="77777777" w:rsidR="00AA3658" w:rsidRDefault="00000000">
            <w:r>
              <w:rPr>
                <w:color w:val="333333"/>
                <w:sz w:val="20"/>
                <w:szCs w:val="20"/>
              </w:rPr>
              <w:t>AI/ML Engineer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C64E" w14:textId="77777777" w:rsidR="00AA3658" w:rsidRDefault="00000000">
            <w:r>
              <w:rPr>
                <w:color w:val="333333"/>
                <w:sz w:val="20"/>
                <w:szCs w:val="20"/>
              </w:rPr>
              <w:t>Chain attribution waterfall showing which agent to debug</w:t>
            </w:r>
          </w:p>
        </w:tc>
      </w:tr>
      <w:tr w:rsidR="00AA3658" w14:paraId="627828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C45B" w14:textId="77777777" w:rsidR="00AA3658" w:rsidRDefault="00000000">
            <w:r>
              <w:rPr>
                <w:color w:val="333333"/>
                <w:sz w:val="20"/>
                <w:szCs w:val="20"/>
              </w:rPr>
              <w:t>Compliance Officer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E243" w14:textId="77777777" w:rsidR="00AA3658" w:rsidRDefault="00000000">
            <w:r>
              <w:rPr>
                <w:color w:val="333333"/>
                <w:sz w:val="20"/>
                <w:szCs w:val="20"/>
              </w:rPr>
              <w:t>Automated PII scanning with audit trail across all stages</w:t>
            </w:r>
          </w:p>
        </w:tc>
      </w:tr>
      <w:tr w:rsidR="00AA3658" w14:paraId="4E38FD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B409" w14:textId="77777777" w:rsidR="00AA3658" w:rsidRDefault="00000000">
            <w:r>
              <w:rPr>
                <w:color w:val="333333"/>
                <w:sz w:val="20"/>
                <w:szCs w:val="20"/>
              </w:rPr>
              <w:t>Engineering Lead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97A3" w14:textId="77777777" w:rsidR="00AA3658" w:rsidRDefault="00000000">
            <w:r>
              <w:rPr>
                <w:color w:val="333333"/>
                <w:sz w:val="20"/>
                <w:szCs w:val="20"/>
              </w:rPr>
              <w:t>A/B comparison of pipeline versions before and after changes</w:t>
            </w:r>
          </w:p>
        </w:tc>
      </w:tr>
    </w:tbl>
    <w:p w14:paraId="7B72C317" w14:textId="77777777" w:rsidR="00AA3658" w:rsidRDefault="00000000">
      <w:pPr>
        <w:pStyle w:val="Heading2"/>
      </w:pPr>
      <w:r>
        <w:t>4.3 Core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960"/>
        <w:gridCol w:w="2200"/>
      </w:tblGrid>
      <w:tr w:rsidR="00AA3658" w14:paraId="18DB99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4C07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A05B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879D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AA3658" w14:paraId="12DC8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12A9" w14:textId="77777777" w:rsidR="00AA3658" w:rsidRDefault="00000000">
            <w:r>
              <w:rPr>
                <w:color w:val="333333"/>
                <w:sz w:val="20"/>
                <w:szCs w:val="20"/>
              </w:rPr>
              <w:t>3-Layer Evaluation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C240" w14:textId="77777777" w:rsidR="00AA3658" w:rsidRDefault="00000000">
            <w:r>
              <w:rPr>
                <w:color w:val="333333"/>
                <w:sz w:val="20"/>
                <w:szCs w:val="20"/>
              </w:rPr>
              <w:t>Product (35%), Pipeline (40%), Compliance (25%) with 9 dimensions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D775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713A03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BD94" w14:textId="77777777" w:rsidR="00AA3658" w:rsidRDefault="00000000">
            <w:r>
              <w:rPr>
                <w:color w:val="333333"/>
                <w:sz w:val="20"/>
                <w:szCs w:val="20"/>
              </w:rPr>
              <w:t>Chain Attribution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B5ED" w14:textId="77777777" w:rsidR="00AA3658" w:rsidRDefault="00000000">
            <w:r>
              <w:rPr>
                <w:color w:val="333333"/>
                <w:sz w:val="20"/>
                <w:szCs w:val="20"/>
              </w:rPr>
              <w:t>Quality delta per agent with waterfall visualization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C12CD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1AFCE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0506" w14:textId="77777777" w:rsidR="00AA3658" w:rsidRDefault="00000000">
            <w:r>
              <w:rPr>
                <w:color w:val="333333"/>
                <w:sz w:val="20"/>
                <w:szCs w:val="20"/>
              </w:rPr>
              <w:t>Compliance Floor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A9583" w14:textId="77777777" w:rsidR="00AA3658" w:rsidRDefault="00000000">
            <w:r>
              <w:rPr>
                <w:color w:val="333333"/>
                <w:sz w:val="20"/>
                <w:szCs w:val="20"/>
              </w:rPr>
              <w:t>Hard cap at 50 if compliance &lt; 70, regardless of quality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B6BA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1CF9D9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849A" w14:textId="77777777" w:rsidR="00AA3658" w:rsidRDefault="00000000">
            <w:r>
              <w:rPr>
                <w:color w:val="333333"/>
                <w:sz w:val="20"/>
                <w:szCs w:val="20"/>
              </w:rPr>
              <w:t>PII Scanner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04B4" w14:textId="77777777" w:rsidR="00AA3658" w:rsidRDefault="00000000">
            <w:r>
              <w:rPr>
                <w:color w:val="333333"/>
                <w:sz w:val="20"/>
                <w:szCs w:val="20"/>
              </w:rPr>
              <w:t>Regex + NER across all agents, handoffs, and payloads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317F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45516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E14E8" w14:textId="77777777" w:rsidR="00AA3658" w:rsidRDefault="00000000">
            <w:r>
              <w:rPr>
                <w:color w:val="333333"/>
                <w:sz w:val="20"/>
                <w:szCs w:val="20"/>
              </w:rPr>
              <w:t>BYOK/BYOM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4DCF3" w14:textId="77777777" w:rsidR="00AA3658" w:rsidRDefault="00000000">
            <w:r>
              <w:rPr>
                <w:color w:val="333333"/>
                <w:sz w:val="20"/>
                <w:szCs w:val="20"/>
              </w:rPr>
              <w:t>Any of 100+ models via litellm. User brings their own API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39DC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1ABA5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2015" w14:textId="77777777" w:rsidR="00AA3658" w:rsidRDefault="00000000">
            <w:r>
              <w:rPr>
                <w:color w:val="333333"/>
                <w:sz w:val="20"/>
                <w:szCs w:val="20"/>
              </w:rPr>
              <w:t>SDK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C06F" w14:textId="77777777" w:rsidR="00AA3658" w:rsidRDefault="00000000">
            <w:r>
              <w:rPr>
                <w:color w:val="333333"/>
                <w:sz w:val="20"/>
                <w:szCs w:val="20"/>
              </w:rPr>
              <w:t>3-line integration: evaluate(query, steps)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575D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3509E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0B1E6" w14:textId="77777777" w:rsidR="00AA3658" w:rsidRDefault="00000000">
            <w:r>
              <w:rPr>
                <w:color w:val="333333"/>
                <w:sz w:val="20"/>
                <w:szCs w:val="20"/>
              </w:rPr>
              <w:t>PDF Export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C5CE" w14:textId="77777777" w:rsidR="00AA3658" w:rsidRDefault="00000000">
            <w:r>
              <w:rPr>
                <w:color w:val="333333"/>
                <w:sz w:val="20"/>
                <w:szCs w:val="20"/>
              </w:rPr>
              <w:t>One-click downloadable eval report with recommendations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566A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5363A4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701E" w14:textId="77777777" w:rsidR="00AA3658" w:rsidRDefault="00000000">
            <w:r>
              <w:rPr>
                <w:color w:val="333333"/>
                <w:sz w:val="20"/>
                <w:szCs w:val="20"/>
              </w:rPr>
              <w:t>Try It Tab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1673" w14:textId="77777777" w:rsidR="00AA3658" w:rsidRDefault="00000000">
            <w:r>
              <w:rPr>
                <w:color w:val="333333"/>
                <w:sz w:val="20"/>
                <w:szCs w:val="20"/>
              </w:rPr>
              <w:t>Visitors evaluate their own pipeline with their own API key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614AA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  <w:tr w:rsidR="00AA3658" w14:paraId="3E6FC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6466" w14:textId="77777777" w:rsidR="00AA3658" w:rsidRDefault="00000000">
            <w:r>
              <w:rPr>
                <w:color w:val="333333"/>
                <w:sz w:val="20"/>
                <w:szCs w:val="20"/>
              </w:rPr>
              <w:t>Dashboard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7087" w14:textId="77777777" w:rsidR="00AA3658" w:rsidRDefault="00000000">
            <w:r>
              <w:rPr>
                <w:color w:val="333333"/>
                <w:sz w:val="20"/>
                <w:szCs w:val="20"/>
              </w:rPr>
              <w:t>5 views: Overview, Pipeline, Compliance, Compare, Try 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ABDC" w14:textId="77777777" w:rsidR="00AA3658" w:rsidRDefault="00000000">
            <w:r>
              <w:rPr>
                <w:color w:val="333333"/>
                <w:sz w:val="20"/>
                <w:szCs w:val="20"/>
              </w:rPr>
              <w:t>Shipped</w:t>
            </w:r>
          </w:p>
        </w:tc>
      </w:tr>
    </w:tbl>
    <w:p w14:paraId="6263D4D6" w14:textId="77777777" w:rsidR="00AA3658" w:rsidRDefault="00000000">
      <w:r>
        <w:br w:type="page"/>
      </w:r>
    </w:p>
    <w:p w14:paraId="2AE9004B" w14:textId="77777777" w:rsidR="00AA3658" w:rsidRDefault="00000000">
      <w:pPr>
        <w:pStyle w:val="Heading1"/>
      </w:pPr>
      <w:r>
        <w:lastRenderedPageBreak/>
        <w:t>5. Metrics &amp; Success Criteria</w:t>
      </w:r>
    </w:p>
    <w:p w14:paraId="47BCFBF6" w14:textId="77777777" w:rsidR="00AA3658" w:rsidRDefault="00000000">
      <w:pPr>
        <w:pStyle w:val="Heading2"/>
      </w:pPr>
      <w:r>
        <w:t>5.1 North Star Metric</w:t>
      </w:r>
    </w:p>
    <w:p w14:paraId="381AE77B" w14:textId="77777777" w:rsidR="00AA3658" w:rsidRDefault="00000000">
      <w:pPr>
        <w:spacing w:after="120"/>
      </w:pPr>
      <w:r>
        <w:t>Pipeline runs evaluated per week across all users.</w:t>
      </w:r>
    </w:p>
    <w:p w14:paraId="7B2F2EB9" w14:textId="77777777" w:rsidR="00AA3658" w:rsidRDefault="00000000">
      <w:pPr>
        <w:pStyle w:val="Heading2"/>
      </w:pPr>
      <w:r>
        <w:t>5.2 Leading Indicators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AA3658" w14:paraId="27AF45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75A1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763B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(Month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D9FFC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AA3658" w14:paraId="3CB948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F675" w14:textId="77777777" w:rsidR="00AA3658" w:rsidRDefault="00000000">
            <w:r>
              <w:rPr>
                <w:color w:val="333333"/>
                <w:sz w:val="20"/>
                <w:szCs w:val="20"/>
              </w:rPr>
              <w:t>Try It completions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952F" w14:textId="77777777" w:rsidR="00AA3658" w:rsidRDefault="00000000">
            <w:r>
              <w:rPr>
                <w:color w:val="333333"/>
                <w:sz w:val="20"/>
                <w:szCs w:val="20"/>
              </w:rPr>
              <w:t>50 evals from unique visitors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0C23" w14:textId="77777777" w:rsidR="00AA3658" w:rsidRDefault="00000000">
            <w:r>
              <w:rPr>
                <w:color w:val="333333"/>
                <w:sz w:val="20"/>
                <w:szCs w:val="20"/>
              </w:rPr>
              <w:t>API logs: POST /evals/run with use_mock=false</w:t>
            </w:r>
          </w:p>
        </w:tc>
      </w:tr>
      <w:tr w:rsidR="00AA3658" w14:paraId="68B7F8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4887" w14:textId="77777777" w:rsidR="00AA3658" w:rsidRDefault="00000000">
            <w:r>
              <w:rPr>
                <w:color w:val="333333"/>
                <w:sz w:val="20"/>
                <w:szCs w:val="20"/>
              </w:rPr>
              <w:t>SDK integrations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29FF" w14:textId="77777777" w:rsidR="00AA3658" w:rsidRDefault="00000000">
            <w:r>
              <w:rPr>
                <w:color w:val="333333"/>
                <w:sz w:val="20"/>
                <w:szCs w:val="20"/>
              </w:rPr>
              <w:t>3 teams using evaluate() in CI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71C5E" w14:textId="77777777" w:rsidR="00AA3658" w:rsidRDefault="00000000">
            <w:r>
              <w:rPr>
                <w:color w:val="333333"/>
                <w:sz w:val="20"/>
                <w:szCs w:val="20"/>
              </w:rPr>
              <w:t>GitHub dependents + outreach</w:t>
            </w:r>
          </w:p>
        </w:tc>
      </w:tr>
      <w:tr w:rsidR="00AA3658" w14:paraId="7A7502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C8A8" w14:textId="77777777" w:rsidR="00AA3658" w:rsidRDefault="00000000">
            <w:r>
              <w:rPr>
                <w:color w:val="333333"/>
                <w:sz w:val="20"/>
                <w:szCs w:val="20"/>
              </w:rPr>
              <w:t>Dashboard return visits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C401" w14:textId="77777777" w:rsidR="00AA3658" w:rsidRDefault="00000000">
            <w:r>
              <w:rPr>
                <w:color w:val="333333"/>
                <w:sz w:val="20"/>
                <w:szCs w:val="20"/>
              </w:rPr>
              <w:t>20% return within 7 days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0E49" w14:textId="77777777" w:rsidR="00AA3658" w:rsidRDefault="00000000">
            <w:r>
              <w:rPr>
                <w:color w:val="333333"/>
                <w:sz w:val="20"/>
                <w:szCs w:val="20"/>
              </w:rPr>
              <w:t>Analytics</w:t>
            </w:r>
          </w:p>
        </w:tc>
      </w:tr>
      <w:tr w:rsidR="00AA3658" w14:paraId="07E784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A106" w14:textId="77777777" w:rsidR="00AA3658" w:rsidRDefault="00000000">
            <w:r>
              <w:rPr>
                <w:color w:val="333333"/>
                <w:sz w:val="20"/>
                <w:szCs w:val="20"/>
              </w:rPr>
              <w:t>Time to first eval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5A17" w14:textId="77777777" w:rsidR="00AA3658" w:rsidRDefault="00000000">
            <w:r>
              <w:rPr>
                <w:color w:val="333333"/>
                <w:sz w:val="20"/>
                <w:szCs w:val="20"/>
              </w:rPr>
              <w:t>&lt; 60 seconds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0863" w14:textId="77777777" w:rsidR="00AA3658" w:rsidRDefault="00000000">
            <w:r>
              <w:rPr>
                <w:color w:val="333333"/>
                <w:sz w:val="20"/>
                <w:szCs w:val="20"/>
              </w:rPr>
              <w:t>Try It tab funnel</w:t>
            </w:r>
          </w:p>
        </w:tc>
      </w:tr>
      <w:tr w:rsidR="00AA3658" w14:paraId="313F8C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4D43" w14:textId="77777777" w:rsidR="00AA3658" w:rsidRDefault="00000000">
            <w:r>
              <w:rPr>
                <w:color w:val="333333"/>
                <w:sz w:val="20"/>
                <w:szCs w:val="20"/>
              </w:rPr>
              <w:t>PDF exports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DE27" w14:textId="77777777" w:rsidR="00AA3658" w:rsidRDefault="00000000">
            <w:r>
              <w:rPr>
                <w:color w:val="333333"/>
                <w:sz w:val="20"/>
                <w:szCs w:val="20"/>
              </w:rPr>
              <w:t>10 per week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5DB3" w14:textId="77777777" w:rsidR="00AA3658" w:rsidRDefault="00000000">
            <w:r>
              <w:rPr>
                <w:color w:val="333333"/>
                <w:sz w:val="20"/>
                <w:szCs w:val="20"/>
              </w:rPr>
              <w:t>API logs</w:t>
            </w:r>
          </w:p>
        </w:tc>
      </w:tr>
    </w:tbl>
    <w:p w14:paraId="6E009022" w14:textId="77777777" w:rsidR="00AA3658" w:rsidRDefault="00000000">
      <w:r>
        <w:br w:type="page"/>
      </w:r>
    </w:p>
    <w:p w14:paraId="26A6530D" w14:textId="77777777" w:rsidR="00AA3658" w:rsidRDefault="00000000">
      <w:pPr>
        <w:pStyle w:val="Heading1"/>
      </w:pPr>
      <w:r>
        <w:lastRenderedPageBreak/>
        <w:t>6. A/B Testing Plan</w:t>
      </w:r>
    </w:p>
    <w:p w14:paraId="55CCE660" w14:textId="77777777" w:rsidR="00AA3658" w:rsidRDefault="00000000">
      <w:pPr>
        <w:pStyle w:val="Heading2"/>
      </w:pPr>
      <w:r>
        <w:t>Experiment 1: Mock vs Real LLM Judges</w:t>
      </w:r>
    </w:p>
    <w:p w14:paraId="30AEC3BF" w14:textId="77777777" w:rsidR="00AA3658" w:rsidRDefault="00000000">
      <w:pPr>
        <w:spacing w:after="120"/>
      </w:pPr>
      <w:r>
        <w:rPr>
          <w:b/>
          <w:bCs/>
        </w:rPr>
        <w:t xml:space="preserve">Hypothesis: </w:t>
      </w:r>
      <w:r>
        <w:t>Users who see real LLM judge scores with reasoning are 2x more likely to integrate the SDK than users who see mock scores.</w:t>
      </w:r>
    </w:p>
    <w:p w14:paraId="3B984C2E" w14:textId="77777777" w:rsidR="00AA3658" w:rsidRDefault="00000000">
      <w:pPr>
        <w:spacing w:after="120"/>
      </w:pPr>
      <w:r>
        <w:rPr>
          <w:b/>
          <w:bCs/>
        </w:rPr>
        <w:t xml:space="preserve">Control: </w:t>
      </w:r>
      <w:r>
        <w:t>Mock judge scores (instant, free). Treatment: Real LLM scores (10-30s, requires key).</w:t>
      </w:r>
    </w:p>
    <w:p w14:paraId="5CAF59B9" w14:textId="77777777" w:rsidR="00AA3658" w:rsidRDefault="00000000">
      <w:pPr>
        <w:spacing w:after="120"/>
      </w:pPr>
      <w:r>
        <w:rPr>
          <w:b/>
          <w:bCs/>
        </w:rPr>
        <w:t xml:space="preserve">Metric: </w:t>
      </w:r>
      <w:r>
        <w:t>SDK integration rate within 14 days. Sample: 100 visitors. Duration: 4 weeks.</w:t>
      </w:r>
    </w:p>
    <w:p w14:paraId="4E120651" w14:textId="77777777" w:rsidR="00AA3658" w:rsidRDefault="00000000">
      <w:pPr>
        <w:pStyle w:val="Heading2"/>
      </w:pPr>
      <w:r>
        <w:t>Experiment 2: Compliance Floor Visibility</w:t>
      </w:r>
    </w:p>
    <w:p w14:paraId="248931C9" w14:textId="77777777" w:rsidR="00AA3658" w:rsidRDefault="00000000">
      <w:pPr>
        <w:spacing w:after="120"/>
      </w:pPr>
      <w:r>
        <w:rPr>
          <w:b/>
          <w:bCs/>
        </w:rPr>
        <w:t xml:space="preserve">Hypothesis: </w:t>
      </w:r>
      <w:r>
        <w:t>Red 'COMPLIANCE FLOOR ACTIVE' banner increases Compliance tab visits by 40%.</w:t>
      </w:r>
    </w:p>
    <w:p w14:paraId="3E47B620" w14:textId="77777777" w:rsidR="00AA3658" w:rsidRDefault="00000000">
      <w:pPr>
        <w:spacing w:after="120"/>
      </w:pPr>
      <w:r>
        <w:rPr>
          <w:b/>
          <w:bCs/>
        </w:rPr>
        <w:t xml:space="preserve">Control: </w:t>
      </w:r>
      <w:r>
        <w:t>System score without cap explanation. Treatment: Red banner with link.</w:t>
      </w:r>
    </w:p>
    <w:p w14:paraId="6022B5C0" w14:textId="77777777" w:rsidR="00AA3658" w:rsidRDefault="00000000">
      <w:pPr>
        <w:spacing w:after="120"/>
      </w:pPr>
      <w:r>
        <w:rPr>
          <w:b/>
          <w:bCs/>
        </w:rPr>
        <w:t xml:space="preserve">Metric: </w:t>
      </w:r>
      <w:r>
        <w:t>Click-through from Overview to Compliance tab.</w:t>
      </w:r>
    </w:p>
    <w:p w14:paraId="2EA37592" w14:textId="77777777" w:rsidR="00AA3658" w:rsidRDefault="00000000">
      <w:pPr>
        <w:pStyle w:val="Heading2"/>
      </w:pPr>
      <w:r>
        <w:t>Experiment 3: Try It Default Trace</w:t>
      </w:r>
    </w:p>
    <w:p w14:paraId="4FE22E51" w14:textId="77777777" w:rsidR="00AA3658" w:rsidRDefault="00000000">
      <w:pPr>
        <w:spacing w:after="120"/>
      </w:pPr>
      <w:r>
        <w:rPr>
          <w:b/>
          <w:bCs/>
        </w:rPr>
        <w:t xml:space="preserve">Hypothesis: </w:t>
      </w:r>
      <w:r>
        <w:t>Pre-filling Try It with a PII-failure trace (vs clean) increases eval completion by 30%.</w:t>
      </w:r>
    </w:p>
    <w:p w14:paraId="3317AFD2" w14:textId="77777777" w:rsidR="00AA3658" w:rsidRDefault="00000000">
      <w:pPr>
        <w:spacing w:after="120"/>
      </w:pPr>
      <w:r>
        <w:rPr>
          <w:b/>
          <w:bCs/>
        </w:rPr>
        <w:t xml:space="preserve">Metric: </w:t>
      </w:r>
      <w:r>
        <w:t>% of visitors clicking 'Evaluate Pipeline'.</w:t>
      </w:r>
    </w:p>
    <w:p w14:paraId="2EC0CF53" w14:textId="77777777" w:rsidR="00AA3658" w:rsidRDefault="00000000">
      <w:r>
        <w:br w:type="page"/>
      </w:r>
    </w:p>
    <w:p w14:paraId="28056556" w14:textId="3DF030FC" w:rsidR="00AA3658" w:rsidRDefault="00B25B35">
      <w:pPr>
        <w:pStyle w:val="Heading1"/>
      </w:pPr>
      <w:r>
        <w:lastRenderedPageBreak/>
        <w:t>7</w:t>
      </w:r>
      <w:r w:rsidR="00000000">
        <w:t>. Pipeline Applicability</w:t>
      </w:r>
    </w:p>
    <w:p w14:paraId="720D6ED4" w14:textId="77777777" w:rsidR="00AA3658" w:rsidRDefault="00000000">
      <w:pPr>
        <w:spacing w:after="120"/>
      </w:pPr>
      <w:r>
        <w:t>PipelineJudge evaluates any system with 2+ processing steps. Not limited to multi-agent frameworks.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AA3658" w14:paraId="2BFE0A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AC03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9F45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Steps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EC09" w14:textId="77777777" w:rsidR="00AA3658" w:rsidRDefault="00000000">
            <w:r>
              <w:rPr>
                <w:b/>
                <w:bCs/>
                <w:color w:val="FFFFFF"/>
                <w:sz w:val="20"/>
                <w:szCs w:val="20"/>
              </w:rPr>
              <w:t>What PipelineJudge Measures</w:t>
            </w:r>
          </w:p>
        </w:tc>
      </w:tr>
      <w:tr w:rsidR="00AA3658" w14:paraId="414CB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E783" w14:textId="77777777" w:rsidR="00AA3658" w:rsidRDefault="00000000">
            <w:r>
              <w:rPr>
                <w:color w:val="333333"/>
                <w:sz w:val="20"/>
                <w:szCs w:val="20"/>
              </w:rPr>
              <w:t>RAG Application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59D7" w14:textId="77777777" w:rsidR="00AA3658" w:rsidRDefault="00000000">
            <w:r>
              <w:rPr>
                <w:color w:val="333333"/>
                <w:sz w:val="20"/>
                <w:szCs w:val="20"/>
              </w:rPr>
              <w:t>Query parsing, retrieval, generation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715C" w14:textId="77777777" w:rsidR="00AA3658" w:rsidRDefault="00000000">
            <w:r>
              <w:rPr>
                <w:color w:val="333333"/>
                <w:sz w:val="20"/>
                <w:szCs w:val="20"/>
              </w:rPr>
              <w:t>Task completion, retrieval quality, faithfulness, PII</w:t>
            </w:r>
          </w:p>
        </w:tc>
      </w:tr>
      <w:tr w:rsidR="00AA3658" w14:paraId="414BF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496D" w14:textId="77777777" w:rsidR="00AA3658" w:rsidRDefault="00000000">
            <w:r>
              <w:rPr>
                <w:color w:val="333333"/>
                <w:sz w:val="20"/>
                <w:szCs w:val="20"/>
              </w:rPr>
              <w:t>Chatbot with Guardrails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AE4B" w14:textId="77777777" w:rsidR="00AA3658" w:rsidRDefault="00000000">
            <w:r>
              <w:rPr>
                <w:color w:val="333333"/>
                <w:sz w:val="20"/>
                <w:szCs w:val="20"/>
              </w:rPr>
              <w:t>Input filter, LLM, output filter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48F7" w14:textId="77777777" w:rsidR="00AA3658" w:rsidRDefault="00000000">
            <w:r>
              <w:rPr>
                <w:color w:val="333333"/>
                <w:sz w:val="20"/>
                <w:szCs w:val="20"/>
              </w:rPr>
              <w:t>Goal achievement, filter effectiveness, PII</w:t>
            </w:r>
          </w:p>
        </w:tc>
      </w:tr>
      <w:tr w:rsidR="00AA3658" w14:paraId="7F8B1A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3912A" w14:textId="77777777" w:rsidR="00AA3658" w:rsidRDefault="00000000">
            <w:r>
              <w:rPr>
                <w:color w:val="333333"/>
                <w:sz w:val="20"/>
                <w:szCs w:val="20"/>
              </w:rPr>
              <w:t>Code Review Bot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B1E0" w14:textId="77777777" w:rsidR="00AA3658" w:rsidRDefault="00000000">
            <w:r>
              <w:rPr>
                <w:color w:val="333333"/>
                <w:sz w:val="20"/>
                <w:szCs w:val="20"/>
              </w:rPr>
              <w:t>Parser, scanner, report writer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D25E" w14:textId="77777777" w:rsidR="00AA3658" w:rsidRDefault="00000000">
            <w:r>
              <w:rPr>
                <w:color w:val="333333"/>
                <w:sz w:val="20"/>
                <w:szCs w:val="20"/>
              </w:rPr>
              <w:t>Critique quality, coverage, attribution</w:t>
            </w:r>
          </w:p>
        </w:tc>
      </w:tr>
      <w:tr w:rsidR="00AA3658" w14:paraId="381EEE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26E7" w14:textId="77777777" w:rsidR="00AA3658" w:rsidRDefault="00000000">
            <w:r>
              <w:rPr>
                <w:color w:val="333333"/>
                <w:sz w:val="20"/>
                <w:szCs w:val="20"/>
              </w:rPr>
              <w:t>Document Classifier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2398" w14:textId="77777777" w:rsidR="00AA3658" w:rsidRDefault="00000000">
            <w:r>
              <w:rPr>
                <w:color w:val="333333"/>
                <w:sz w:val="20"/>
                <w:szCs w:val="20"/>
              </w:rPr>
              <w:t>Text extraction, classification, filing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301F" w14:textId="77777777" w:rsidR="00AA3658" w:rsidRDefault="00000000">
            <w:r>
              <w:rPr>
                <w:color w:val="333333"/>
                <w:sz w:val="20"/>
                <w:szCs w:val="20"/>
              </w:rPr>
              <w:t>Accuracy, routing correctness, PII in text</w:t>
            </w:r>
          </w:p>
        </w:tc>
      </w:tr>
      <w:tr w:rsidR="00AA3658" w14:paraId="673D31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4BEE" w14:textId="77777777" w:rsidR="00AA3658" w:rsidRDefault="00000000">
            <w:r>
              <w:rPr>
                <w:color w:val="333333"/>
                <w:sz w:val="20"/>
                <w:szCs w:val="20"/>
              </w:rPr>
              <w:t>Customer Support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AFD2" w14:textId="77777777" w:rsidR="00AA3658" w:rsidRDefault="00000000">
            <w:r>
              <w:rPr>
                <w:color w:val="333333"/>
                <w:sz w:val="20"/>
                <w:szCs w:val="20"/>
              </w:rPr>
              <w:t>Classifier, router, lookup, responder, QA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D445" w14:textId="77777777" w:rsidR="00AA3658" w:rsidRDefault="00000000">
            <w:r>
              <w:rPr>
                <w:color w:val="333333"/>
                <w:sz w:val="20"/>
                <w:szCs w:val="20"/>
              </w:rPr>
              <w:t>Resolution rate, routing accuracy, actionability</w:t>
            </w:r>
          </w:p>
        </w:tc>
      </w:tr>
      <w:tr w:rsidR="00AA3658" w14:paraId="443282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BF63" w14:textId="266B91A7" w:rsidR="00AA3658" w:rsidRDefault="00B25B35">
            <w:r>
              <w:rPr>
                <w:color w:val="333333"/>
                <w:sz w:val="20"/>
                <w:szCs w:val="20"/>
              </w:rPr>
              <w:t>DMS</w:t>
            </w:r>
            <w:r w:rsidR="00000000">
              <w:rPr>
                <w:color w:val="333333"/>
                <w:sz w:val="20"/>
                <w:szCs w:val="20"/>
              </w:rPr>
              <w:t xml:space="preserve"> Pipeline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FF9E" w14:textId="77777777" w:rsidR="00AA3658" w:rsidRDefault="00000000">
            <w:r>
              <w:rPr>
                <w:color w:val="333333"/>
                <w:sz w:val="20"/>
                <w:szCs w:val="20"/>
              </w:rPr>
              <w:t>OCR, classification, metadata extraction, filing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5B9E" w14:textId="77777777" w:rsidR="00AA3658" w:rsidRDefault="00000000">
            <w:r>
              <w:rPr>
                <w:color w:val="333333"/>
                <w:sz w:val="20"/>
                <w:szCs w:val="20"/>
              </w:rPr>
              <w:t>Classification quality, field accuracy, PII compliance</w:t>
            </w:r>
          </w:p>
        </w:tc>
      </w:tr>
    </w:tbl>
    <w:p w14:paraId="60CF1574" w14:textId="77777777" w:rsidR="000014A7" w:rsidRDefault="000014A7"/>
    <w:sectPr w:rsidR="000014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66F63"/>
    <w:multiLevelType w:val="hybridMultilevel"/>
    <w:tmpl w:val="F9D02E34"/>
    <w:lvl w:ilvl="0" w:tplc="E0BAC412">
      <w:start w:val="1"/>
      <w:numFmt w:val="bullet"/>
      <w:lvlText w:val="●"/>
      <w:lvlJc w:val="left"/>
      <w:pPr>
        <w:ind w:left="720" w:hanging="360"/>
      </w:pPr>
    </w:lvl>
    <w:lvl w:ilvl="1" w:tplc="9604A564">
      <w:start w:val="1"/>
      <w:numFmt w:val="bullet"/>
      <w:lvlText w:val="○"/>
      <w:lvlJc w:val="left"/>
      <w:pPr>
        <w:ind w:left="1440" w:hanging="360"/>
      </w:pPr>
    </w:lvl>
    <w:lvl w:ilvl="2" w:tplc="75CC7112">
      <w:start w:val="1"/>
      <w:numFmt w:val="bullet"/>
      <w:lvlText w:val="■"/>
      <w:lvlJc w:val="left"/>
      <w:pPr>
        <w:ind w:left="2160" w:hanging="360"/>
      </w:pPr>
    </w:lvl>
    <w:lvl w:ilvl="3" w:tplc="32D22B82">
      <w:start w:val="1"/>
      <w:numFmt w:val="bullet"/>
      <w:lvlText w:val="●"/>
      <w:lvlJc w:val="left"/>
      <w:pPr>
        <w:ind w:left="2880" w:hanging="360"/>
      </w:pPr>
    </w:lvl>
    <w:lvl w:ilvl="4" w:tplc="74AC4B3E">
      <w:start w:val="1"/>
      <w:numFmt w:val="bullet"/>
      <w:lvlText w:val="○"/>
      <w:lvlJc w:val="left"/>
      <w:pPr>
        <w:ind w:left="3600" w:hanging="360"/>
      </w:pPr>
    </w:lvl>
    <w:lvl w:ilvl="5" w:tplc="11F2B67A">
      <w:start w:val="1"/>
      <w:numFmt w:val="bullet"/>
      <w:lvlText w:val="■"/>
      <w:lvlJc w:val="left"/>
      <w:pPr>
        <w:ind w:left="4320" w:hanging="360"/>
      </w:pPr>
    </w:lvl>
    <w:lvl w:ilvl="6" w:tplc="E57A16F6">
      <w:start w:val="1"/>
      <w:numFmt w:val="bullet"/>
      <w:lvlText w:val="●"/>
      <w:lvlJc w:val="left"/>
      <w:pPr>
        <w:ind w:left="5040" w:hanging="360"/>
      </w:pPr>
    </w:lvl>
    <w:lvl w:ilvl="7" w:tplc="4B1E201E">
      <w:start w:val="1"/>
      <w:numFmt w:val="bullet"/>
      <w:lvlText w:val="●"/>
      <w:lvlJc w:val="left"/>
      <w:pPr>
        <w:ind w:left="5760" w:hanging="360"/>
      </w:pPr>
    </w:lvl>
    <w:lvl w:ilvl="8" w:tplc="7B6E950E">
      <w:start w:val="1"/>
      <w:numFmt w:val="bullet"/>
      <w:lvlText w:val="●"/>
      <w:lvlJc w:val="left"/>
      <w:pPr>
        <w:ind w:left="6480" w:hanging="360"/>
      </w:pPr>
    </w:lvl>
  </w:abstractNum>
  <w:num w:numId="1" w16cid:durableId="19476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658"/>
    <w:rsid w:val="000014A7"/>
    <w:rsid w:val="008B70C8"/>
    <w:rsid w:val="00AA3658"/>
    <w:rsid w:val="00B2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E3CE"/>
  <w15:docId w15:val="{FC2A77C4-3E2C-4C1E-BE53-58817901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C5282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D374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990</Words>
  <Characters>5875</Characters>
  <Application>Microsoft Office Word</Application>
  <DocSecurity>0</DocSecurity>
  <Lines>217</Lines>
  <Paragraphs>180</Paragraphs>
  <ScaleCrop>false</ScaleCrop>
  <Company/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Rajeswari, Lakshmi (623)</cp:lastModifiedBy>
  <cp:revision>2</cp:revision>
  <dcterms:created xsi:type="dcterms:W3CDTF">2026-04-09T16:07:00Z</dcterms:created>
  <dcterms:modified xsi:type="dcterms:W3CDTF">2026-04-10T06:39:00Z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2026-04-10T06:39:28Z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4af0828f-cd5f-41da-b2fd-cfa606bd7130</vt:lpwstr>
  </property>
  <property fmtid="{D5CDD505-2E9C-101B-9397-08002B2CF9AE}" pid="8" name="MSIP_Label_924dbb1d-991d-4bbd-aad5-33bac1d8ffaf_ContentBits">
    <vt:lpwstr>0</vt:lpwstr>
  </property>
  <property fmtid="{D5CDD505-2E9C-101B-9397-08002B2CF9AE}" pid="9" name="MSIP_Label_924dbb1d-991d-4bbd-aad5-33bac1d8ffaf_Tag">
    <vt:lpwstr>10, 3, 0, 1</vt:lpwstr>
  </property>
</Properties>
</file>