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AI Financial Document Intelligence &amp; Analysis System</w:t>
      </w:r>
    </w:p>
    <w:p>
      <w:pPr>
        <w:spacing w:after="120"/>
      </w:pPr>
      <w:r>
        <w:rPr>
          <w:b/>
          <w:bCs/>
          <w:color w:val="2F5496"/>
          <w:sz w:val="26"/>
          <w:szCs w:val="26"/>
        </w:rPr>
        <w:t xml:space="preserve">API Documentation</w:t>
      </w:r>
    </w:p>
    <w:p>
      <w:pPr>
        <w:spacing w:after="100"/>
      </w:pPr>
      <w:r>
        <w:rPr>
          <w:i/>
          <w:iCs/>
        </w:rPr>
        <w:t xml:space="preserve">Base URL (local): http://localhost:8000   |   Interactive docs: http://localhost:8000/docs</w:t>
      </w:r>
    </w:p>
    <w:p>
      <w:pPr>
        <w:spacing w:after="100"/>
      </w:pPr>
      <w:r>
        <w:t xml:space="preserve">Every example response below was produced by actually running the underlying function against real project data (see Module 13/15 deliverables) - these are not illustrative/fabricated examples.</w:t>
      </w:r>
    </w:p>
    <w:p>
      <w:pPr>
        <w:pStyle w:val="Heading1"/>
        <w:spacing w:after="130" w:before="260"/>
      </w:pPr>
      <w:r>
        <w:t xml:space="preserve">1. Upload API</w:t>
      </w:r>
    </w:p>
    <w:p>
      <w:pPr>
        <w:spacing w:after="80" w:before="200"/>
      </w:pPr>
      <w:r>
        <w:rPr>
          <w:b/>
          <w:bCs/>
          <w:color w:val="2F5496"/>
          <w:sz w:val="22"/>
          <w:szCs w:val="22"/>
        </w:rPr>
        <w:t xml:space="preserve">POST /api/upload</w:t>
      </w:r>
    </w:p>
    <w:p>
      <w:pPr>
        <w:spacing w:after="100"/>
      </w:pPr>
      <w:r>
        <w:t xml:space="preserve">Uploads a new financial document, then immediately runs OCR/text extraction, classification, and metric extraction on it (live processing, added in Module 15).</w:t>
      </w:r>
    </w:p>
    <w:p>
      <w:pPr>
        <w:spacing w:after="100"/>
      </w:pPr>
      <w:r>
        <w:t xml:space="preserve">Request: multipart/form-data with a "file" field.</w:t>
      </w:r>
    </w:p>
    <w:p>
      <w:pPr>
        <w:shd w:fill="F4F6FB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curl -X POST http://localhost:8000/api/upload -F "file=@income_statement_q2.pdf"</w:t>
      </w:r>
    </w:p>
    <w:p>
      <w:pPr>
        <w:spacing w:after="100"/>
      </w:pPr>
      <w:r>
        <w:rPr>
          <w:b/>
          <w:bCs/>
        </w:rPr>
        <w:t xml:space="preserve">Response (real, from a live test upload):</w:t>
      </w:r>
    </w:p>
    <w:p>
      <w:pPr>
        <w:shd w:fill="F4F6FB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"document_id": "DOC013",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"filename": "income_statement_q2_test.pdf",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"status": "uploaded",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"predicted_category": "Income Statement",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"model_used": "random_forest",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"extraction_status": "success",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"char_count": 244,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"live_metrics_found": [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{"metric": "Revenue", "value": "Rs. 230,00,00,000", "year": "FY2027"},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{"metric": "Net Income", "value": "Rs. 32,00,00,000", "year": "FY2027"}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],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"document_type": "Income Statement"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80" w:before="200"/>
      </w:pPr>
      <w:r>
        <w:rPr>
          <w:b/>
          <w:bCs/>
          <w:color w:val="2F5496"/>
          <w:sz w:val="22"/>
          <w:szCs w:val="22"/>
        </w:rPr>
        <w:t xml:space="preserve">GET /api/documents</w:t>
      </w:r>
    </w:p>
    <w:p>
      <w:pPr>
        <w:spacing w:after="100"/>
      </w:pPr>
      <w:r>
        <w:t xml:space="preserve">Lists every document in the dataset catalog (served from the SQLite database).</w:t>
      </w:r>
    </w:p>
    <w:p>
      <w:pPr>
        <w:shd w:fill="F4F6FB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curl http://localhost:8000/api/documents</w:t>
      </w:r>
    </w:p>
    <w:p>
      <w:pPr>
        <w:spacing w:after="100"/>
      </w:pPr>
      <w:r>
        <w:rPr>
          <w:b/>
          <w:bCs/>
        </w:rPr>
        <w:t xml:space="preserve">Response (real, 12 documents):</w:t>
      </w:r>
    </w:p>
    <w:p>
      <w:pPr>
        <w:shd w:fill="F4F6FB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[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{"document_id": "DOC001", "filename": "annual_report.csv",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"document_type": "Annual Report", "file_type": "CSV", "pages_or_rows": "1059", ...},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... 11 more documents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pStyle w:val="Heading1"/>
        <w:spacing w:after="130" w:before="260"/>
      </w:pPr>
      <w:r>
        <w:t xml:space="preserve">2. OCR API</w:t>
      </w:r>
    </w:p>
    <w:p>
      <w:pPr>
        <w:spacing w:after="80" w:before="200"/>
      </w:pPr>
      <w:r>
        <w:rPr>
          <w:b/>
          <w:bCs/>
          <w:color w:val="2F5496"/>
          <w:sz w:val="22"/>
          <w:szCs w:val="22"/>
        </w:rPr>
        <w:t xml:space="preserve">GET /api/ocr/{filename}</w:t>
      </w:r>
    </w:p>
    <w:p>
      <w:pPr>
        <w:spacing w:after="100"/>
      </w:pPr>
      <w:r>
        <w:t xml:space="preserve">Returns the extracted text for a document (Module 4 output).</w:t>
      </w:r>
    </w:p>
    <w:p>
      <w:pPr>
        <w:shd w:fill="F4F6FB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curl http://localhost:8000/api/ocr/balance_sheet_novatech_fy2026.pdf</w:t>
      </w:r>
    </w:p>
    <w:p>
      <w:pPr>
        <w:spacing w:after="100"/>
      </w:pPr>
      <w:r>
        <w:rPr>
          <w:b/>
          <w:bCs/>
        </w:rPr>
        <w:t xml:space="preserve">Response (real):</w:t>
      </w:r>
    </w:p>
    <w:p>
      <w:pPr>
        <w:shd w:fill="F4F6FB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"filename": "balance_sheet_novatech_fy2026.pdf",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"text": "NovaTech Industries Ltd. - Balance Sheet\nCompany: NovaTech Industries Ltd. ...",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"char_count": 1006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spacing w:after="130" w:before="260"/>
      </w:pPr>
      <w:r>
        <w:t xml:space="preserve">3. Classification API</w:t>
      </w:r>
    </w:p>
    <w:p>
      <w:pPr>
        <w:spacing w:after="80" w:before="200"/>
      </w:pPr>
      <w:r>
        <w:rPr>
          <w:b/>
          <w:bCs/>
          <w:color w:val="2F5496"/>
          <w:sz w:val="22"/>
          <w:szCs w:val="22"/>
        </w:rPr>
        <w:t xml:space="preserve">GET /api/classify/{filename}</w:t>
      </w:r>
    </w:p>
    <w:p>
      <w:pPr>
        <w:spacing w:after="100"/>
      </w:pPr>
      <w:r>
        <w:t xml:space="preserve">Classifies a document into one of 6 financial statement categories.</w:t>
      </w:r>
    </w:p>
    <w:p>
      <w:pPr>
        <w:shd w:fill="F4F6FB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curl http://localhost:8000/api/classify/income_statement_novatech_fy2026.pdf</w:t>
      </w:r>
    </w:p>
    <w:p>
      <w:pPr>
        <w:spacing w:after="100"/>
      </w:pPr>
      <w:r>
        <w:rPr>
          <w:b/>
          <w:bCs/>
        </w:rPr>
        <w:t xml:space="preserve">Response (real):</w:t>
      </w:r>
    </w:p>
    <w:p>
      <w:pPr>
        <w:shd w:fill="F4F6FB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"predicted_category": "Income Statement",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"model_used": "random_forest",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"class_probabilities": {"Annual Report": 0.05, "Balance Sheet": 0.08,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"Income Statement": 0.61, "Invoice": 0.09, "Bank Statement": 0.09,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"Cash Flow Statement": 0.08}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spacing w:after="130" w:before="260"/>
      </w:pPr>
      <w:r>
        <w:t xml:space="preserve">4. Metrics API</w:t>
      </w:r>
    </w:p>
    <w:p>
      <w:pPr>
        <w:spacing w:after="80" w:before="200"/>
      </w:pPr>
      <w:r>
        <w:rPr>
          <w:b/>
          <w:bCs/>
          <w:color w:val="2F5496"/>
          <w:sz w:val="22"/>
          <w:szCs w:val="22"/>
        </w:rPr>
        <w:t xml:space="preserve">GET /api/metrics?filename=...</w:t>
      </w:r>
    </w:p>
    <w:p>
      <w:pPr>
        <w:spacing w:after="100"/>
      </w:pPr>
      <w:r>
        <w:t xml:space="preserve">Returns structured (Metric, Value, Year) records (Module 7 output). filename is optional - omit it to get all 16 records across the dataset.</w:t>
      </w:r>
    </w:p>
    <w:p>
      <w:pPr>
        <w:shd w:fill="F4F6FB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curl "http://localhost:8000/api/metrics?filename=annual_report_novatech_fy2026.txt"</w:t>
      </w:r>
    </w:p>
    <w:p>
      <w:pPr>
        <w:spacing w:after="100"/>
      </w:pPr>
      <w:r>
        <w:rPr>
          <w:b/>
          <w:bCs/>
        </w:rPr>
        <w:t xml:space="preserve">Response (real):</w:t>
      </w:r>
    </w:p>
    <w:p>
      <w:pPr>
        <w:shd w:fill="F4F6FB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[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{"document": "annual_report_novatech_fy2026.txt", "metric": "Revenue",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"value": "Rs. 850 crore", "year": "FY2026", "source_line": "..."},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{"document": "annual_report_novatech_fy2026.txt", "metric": "Net Income",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"value": "Rs. 105 crore", "year": "FY2026", "source_line": "..."}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pStyle w:val="Heading1"/>
        <w:spacing w:after="130" w:before="260"/>
      </w:pPr>
      <w:r>
        <w:t xml:space="preserve">5. Summary API</w:t>
      </w:r>
    </w:p>
    <w:p>
      <w:pPr>
        <w:spacing w:after="80" w:before="200"/>
      </w:pPr>
      <w:r>
        <w:rPr>
          <w:b/>
          <w:bCs/>
          <w:color w:val="2F5496"/>
          <w:sz w:val="22"/>
          <w:szCs w:val="22"/>
        </w:rPr>
        <w:t xml:space="preserve">GET /api/summary/{filename}</w:t>
      </w:r>
    </w:p>
    <w:p>
      <w:pPr>
        <w:spacing w:after="100"/>
      </w:pPr>
      <w:r>
        <w:t xml:space="preserve">Returns the 5-category AI summary for a document (Module 9 output).</w:t>
      </w:r>
    </w:p>
    <w:p>
      <w:pPr>
        <w:shd w:fill="F4F6FB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curl http://localhost:8000/api/summary/annual_report_novatech_fy2026.pdf</w:t>
      </w:r>
    </w:p>
    <w:p>
      <w:pPr>
        <w:spacing w:after="100"/>
      </w:pPr>
      <w:r>
        <w:rPr>
          <w:b/>
          <w:bCs/>
        </w:rPr>
        <w:t xml:space="preserve">Response (real, truncated):</w:t>
      </w:r>
    </w:p>
    <w:p>
      <w:pPr>
        <w:shd w:fill="F4F6FB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"executive_summary": ["FY2026 was a landmark year for NovaTech Industries.", ...],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"key_financial_highlights": ["Revenue grew 18% to Rs. 850 crore", ...],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"risk_summary": ["Foreign exchange volatility", ...],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"business_performance_summary": [...],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"management_discussion_summary": [...]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spacing w:after="130" w:before="260"/>
      </w:pPr>
      <w:r>
        <w:t xml:space="preserve">6. Q&amp;A API</w:t>
      </w:r>
    </w:p>
    <w:p>
      <w:pPr>
        <w:spacing w:after="80" w:before="200"/>
      </w:pPr>
      <w:r>
        <w:rPr>
          <w:b/>
          <w:bCs/>
          <w:color w:val="2F5496"/>
          <w:sz w:val="22"/>
          <w:szCs w:val="22"/>
        </w:rPr>
        <w:t xml:space="preserve">POST /api/qa</w:t>
      </w:r>
    </w:p>
    <w:p>
      <w:pPr>
        <w:spacing w:after="100"/>
      </w:pPr>
      <w:r>
        <w:t xml:space="preserve">Ask a natural-language question about the document set (RAG pipeline, Module 10). Every call is also logged to the qa_log database table (Module 14).</w:t>
      </w:r>
    </w:p>
    <w:p>
      <w:pPr>
        <w:shd w:fill="F4F6FB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curl -X POST http://localhost:8000/api/qa \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-H "Content-Type: application/json" \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-d '{"question": "What was the net profit?"}'</w:t>
      </w:r>
    </w:p>
    <w:p>
      <w:pPr>
        <w:spacing w:after="100"/>
      </w:pPr>
      <w:r>
        <w:rPr>
          <w:b/>
          <w:bCs/>
        </w:rPr>
        <w:t xml:space="preserve">Response (real):</w:t>
      </w:r>
    </w:p>
    <w:p>
      <w:pPr>
        <w:shd w:fill="F4F6FB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"question": "What was the net profit?",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"answer": "- Net profit grew 12% to Rs. 105 crore",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"source_document": "annual_report_novatech_fy2026.txt",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"retrieved_chunks": [ {"chunk_id": "...", "document": "...", "score": 0.42, "text": "..."} ]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spacing w:after="130" w:before="260"/>
      </w:pPr>
      <w:r>
        <w:t xml:space="preserve">7. Insights API</w:t>
      </w:r>
    </w:p>
    <w:p>
      <w:pPr>
        <w:spacing w:after="80" w:before="200"/>
      </w:pPr>
      <w:r>
        <w:rPr>
          <w:b/>
          <w:bCs/>
          <w:color w:val="2F5496"/>
          <w:sz w:val="22"/>
          <w:szCs w:val="22"/>
        </w:rPr>
        <w:t xml:space="preserve">GET /api/insights</w:t>
      </w:r>
    </w:p>
    <w:p>
      <w:pPr>
        <w:spacing w:after="100"/>
      </w:pPr>
      <w:r>
        <w:t xml:space="preserve">Returns the AI-generated financial insights and overall risk rating (Module 12 output).</w:t>
      </w:r>
    </w:p>
    <w:p>
      <w:pPr>
        <w:shd w:fill="F4F6FB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curl http://localhost:8000/api/insights</w:t>
      </w:r>
    </w:p>
    <w:p>
      <w:pPr>
        <w:spacing w:after="100"/>
      </w:pPr>
      <w:r>
        <w:rPr>
          <w:b/>
          <w:bCs/>
        </w:rPr>
        <w:t xml:space="preserve">Response (real, truncated):</w:t>
      </w:r>
    </w:p>
    <w:p>
      <w:pPr>
        <w:shd w:fill="F4F6FB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"company": "NovaTech Industries Ltd.", "period": "FY2026",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"insights": [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{"status": "positive", "text": "Revenue growth is strong (+18% year-on-year).", "evidence": {...}},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  ... 6 more insights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],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  "overall_risk": "Low", "risk_ratio": 0.111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spacing w:after="130" w:before="260"/>
      </w:pPr>
      <w:r>
        <w:t xml:space="preserve">8. Supporting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0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GET /api/analysis</w:t>
            </w:r>
          </w:p>
        </w:tc>
        <w:tc>
          <w:tcPr>
            <w:tcW w:type="dxa" w:w="6000"/>
          </w:tcPr>
          <w:p>
            <w:r>
              <w:rPr>
                <w:sz w:val="18"/>
                <w:szCs w:val="18"/>
              </w:rPr>
              <w:t xml:space="preserve">Profitability/liquidity/leverage figures (Module 8 output)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GET /api/anomalies</w:t>
            </w:r>
          </w:p>
        </w:tc>
        <w:tc>
          <w:tcPr>
            <w:tcW w:type="dxa" w:w="6000"/>
          </w:tcPr>
          <w:p>
            <w:r>
              <w:rPr>
                <w:sz w:val="18"/>
                <w:szCs w:val="18"/>
              </w:rPr>
              <w:t xml:space="preserve">Anomaly detection summary counts (Module 11 output)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GET /health</w:t>
            </w:r>
          </w:p>
        </w:tc>
        <w:tc>
          <w:tcPr>
            <w:tcW w:type="dxa" w:w="6000"/>
          </w:tcPr>
          <w:p>
            <w:r>
              <w:rPr>
                <w:sz w:val="18"/>
                <w:szCs w:val="18"/>
              </w:rPr>
              <w:t xml:space="preserve">Liveness probe - used by Docker/cloud health checks (Module 14)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GET /api/monitoring</w:t>
            </w:r>
          </w:p>
        </w:tc>
        <w:tc>
          <w:tcPr>
            <w:tcW w:type="dxa" w:w="6000"/>
          </w:tcPr>
          <w:p>
            <w:r>
              <w:rPr>
                <w:sz w:val="18"/>
                <w:szCs w:val="18"/>
              </w:rPr>
              <w:t xml:space="preserve">Request counts, error rate, avg latency, recent Q&amp;A (Module 14)</w:t>
            </w:r>
          </w:p>
        </w:tc>
      </w:tr>
      <w:tr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GET /</w:t>
            </w:r>
          </w:p>
        </w:tc>
        <w:tc>
          <w:tcPr>
            <w:tcW w:type="dxa" w:w="6000"/>
          </w:tcPr>
          <w:p>
            <w:r>
              <w:rPr>
                <w:sz w:val="18"/>
                <w:szCs w:val="18"/>
              </w:rPr>
              <w:t xml:space="preserve">Root health message</w:t>
            </w:r>
          </w:p>
        </w:tc>
      </w:tr>
    </w:tbl>
    <w:p>
      <w:pPr>
        <w:pStyle w:val="Heading1"/>
        <w:spacing w:after="130" w:before="260"/>
      </w:pPr>
      <w:r>
        <w:t xml:space="preserve">9. Error Handling</w:t>
      </w:r>
    </w:p>
    <w:p>
      <w:pPr>
        <w:spacing w:after="100"/>
      </w:pPr>
      <w:r>
        <w:t xml:space="preserve">All endpoints return standard HTTP status codes. A 404 is returned with a JSON detail message when a requested document/resource doesn't exist, e.g.:</w:t>
      </w:r>
    </w:p>
    <w:p>
      <w:pPr>
        <w:shd w:fill="F4F6FB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{ "detail": "No processed output found. Run module4_document_processing.py first." }</w:t>
      </w:r>
    </w:p>
    <w:p>
      <w:pPr>
        <w:pStyle w:val="Heading1"/>
        <w:spacing w:after="130" w:before="260"/>
      </w:pPr>
      <w:r>
        <w:t xml:space="preserve">10. Authentication</w:t>
      </w:r>
    </w:p>
    <w:p>
      <w:pPr>
        <w:spacing w:after="100"/>
      </w:pPr>
      <w:r>
        <w:t xml:space="preserve">This API has no authentication layer - it is designed for local/internal use or a single-user deployment (matching the project's scope). For a multi-user production deployment, an API key or OAuth2 layer would be added in api.py using FastAPI's built-in Security dependencies - noted here as a documented next step, not implemented, since it is outside the project brief's requirements.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2026-09-01T06:27:51.059Z</dcterms:created>
  <dcterms:modified xsi:type="dcterms:W3CDTF">2026-09-01T06:27:51.059Z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