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AI Financial Document Intelligence &amp; Analysis System</w:t>
      </w:r>
    </w:p>
    <w:p>
      <w:pPr>
        <w:spacing w:after="300"/>
      </w:pPr>
      <w:r>
        <w:rPr>
          <w:b/>
          <w:bCs/>
          <w:color w:val="2F5496"/>
          <w:sz w:val="26"/>
          <w:szCs w:val="26"/>
        </w:rPr>
        <w:t xml:space="preserve">Module 15 — Final Capstone Project Report</w:t>
      </w:r>
    </w:p>
    <w:p>
      <w:pPr>
        <w:pStyle w:val="Heading1"/>
        <w:spacing w:after="140" w:before="280"/>
      </w:pPr>
      <w:r>
        <w:t xml:space="preserve">1. Objective</w:t>
      </w:r>
    </w:p>
    <w:p>
      <w:pPr>
        <w:spacing w:after="110"/>
      </w:pPr>
      <w:r>
        <w:t xml:space="preserve">Build a complete, end-to-end AI-powered financial document analysis platform - from raw document upload through OCR, classification, extraction, analysis, summarization, retrieval-augmented Q&amp;A, anomaly detection, AI-generated insights, an interactive dashboard/API, and deployment.</w:t>
      </w:r>
    </w:p>
    <w:p>
      <w:pPr>
        <w:pStyle w:val="Heading1"/>
        <w:spacing w:after="140" w:before="280"/>
      </w:pPr>
      <w:r>
        <w:t xml:space="preserve">2. Final Features Checklist (per project brief)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1900"/>
      </w:tblGrid>
      <w:tr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Module(s)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Document Upload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3, 13, 15 (live processing added)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OCR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Document Classification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Financial Metric Extraction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Financial Statement Analysis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Document Summarization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RAG Q&amp;A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Anomaly Detection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AI Financial Insights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Dashboard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API Integration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4000"/>
          </w:tcPr>
          <w:p>
            <w:r>
              <w:rPr>
                <w:sz w:val="17"/>
                <w:szCs w:val="17"/>
              </w:rPr>
              <w:t xml:space="preserve">Deployment</w:t>
            </w:r>
          </w:p>
        </w:tc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Complete (guides + working local infra)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</w:tr>
    </w:tbl>
    <w:p>
      <w:pPr>
        <w:pStyle w:val="Heading1"/>
        <w:spacing w:after="140" w:before="280"/>
      </w:pPr>
      <w:r>
        <w:t xml:space="preserve">3. Final Project Workflow (Implemented, Not Just Diagrammed)</w:t>
      </w:r>
    </w:p>
    <w:p>
      <w:pPr>
        <w:spacing w:after="110"/>
      </w:pPr>
      <w:r>
        <w:t xml:space="preserve">Upload → OCR/Text Extraction → Document Preprocessing → Document Classification → Financial Information Extraction → Financial Analysis → RAG + AI Q&amp;A → Anomaly Detection → AI Financial Insights → Dashboard</w:t>
      </w:r>
    </w:p>
    <w:p>
      <w:pPr>
        <w:spacing w:after="110"/>
      </w:pPr>
      <w:r>
        <w:t xml:space="preserve">As of Module 15, this workflow runs live end-to-end from a single upload: uploading a new document now automatically triggers OCR extraction, classification, and metric extraction (see Section 5) rather than requiring separate batch script runs - closing the one gap identified in the Module 13 deliverable.</w:t>
      </w:r>
    </w:p>
    <w:p>
      <w:pPr>
        <w:pStyle w:val="Heading1"/>
        <w:spacing w:after="140" w:before="280"/>
      </w:pPr>
      <w:r>
        <w:t xml:space="preserve">4. Module-by-Module Results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67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Result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3 - Collection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12 documents catalogued: 5 real (mentor-provided) + 7 supplementary, across all 6 categories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4 - OCR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11/11 documents processed; both direct-text and OCR-fallback paths verified on real files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5 - NLP Preprocessing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Tokenization, stop-word removal, NER; rich extraction on narrative text, honest 0-results on tabular real data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6 - Classification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Random Forest selected (100% train / 33.3% LOOCV - honestly reported given only 12 documents)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7 - Metric Extraction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16 structured (Metric, Value, Year) records; reproduces the brief's own worked example exactly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8 - Statement Analysis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Current ratio 2.76, debt-to-equity 0.50, Overall Performance: Positive - matches brief's example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9 - Summarization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5-category extractive summaries (all 11 docs) + an LLM-authored narrative for the Annual Report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10 - RAG Q&amp;A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8/8 questions retrieved the correct source document; 6/8 fully correct answers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11 - Anomaly Detection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Correctly flagged the real Zimbabwe 2007-2008 hyperinflation crisis with zero hints given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12 - AI Insights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7 RAG-grounded insights; Overall Risk: Low (7 signals weighed, 1 warning)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13 - Dashboard/API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7 APIs + 9 dashboard components; all core functions verified with real data</w:t>
            </w:r>
          </w:p>
        </w:tc>
      </w:tr>
      <w:tr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14 - Deployment</w:t>
            </w:r>
          </w:p>
        </w:tc>
        <w:tc>
          <w:tcPr>
            <w:tcW w:type="dxa" w:w="6700"/>
          </w:tcPr>
          <w:p>
            <w:r>
              <w:rPr>
                <w:sz w:val="17"/>
                <w:szCs w:val="17"/>
              </w:rPr>
              <w:t xml:space="preserve">Working SQLite database + monitoring, Dockerfile, and 5 deployment-path guides</w:t>
            </w:r>
          </w:p>
        </w:tc>
      </w:tr>
    </w:tbl>
    <w:p>
      <w:pPr>
        <w:pStyle w:val="Heading1"/>
        <w:spacing w:after="140" w:before="280"/>
      </w:pPr>
      <w:r>
        <w:t xml:space="preserve">5. Module 15 Enhancement: Closing the Live-Processing Gap</w:t>
      </w:r>
    </w:p>
    <w:p>
      <w:pPr>
        <w:spacing w:after="110"/>
      </w:pPr>
      <w:r>
        <w:t xml:space="preserve">The Module 13 deliverable noted that uploading a new document only registered it in the catalog without processing it. This was fixed in Module 15: core.upload_document() now calls a new process_new_upload() function that runs Module 4's OCR/extraction, Module 6's classifier, and Module 7's metric extraction immediately on the new file.</w:t>
      </w:r>
    </w:p>
    <w:p>
      <w:pPr>
        <w:spacing w:after="110"/>
      </w:pPr>
      <w:r>
        <w:rPr>
          <w:b/>
          <w:bCs/>
        </w:rPr>
        <w:t xml:space="preserve">Verified with a genuinely new test document (never seen by the system before):</w:t>
      </w:r>
    </w:p>
    <w:p>
      <w:pPr>
        <w:spacing w:after="110"/>
      </w:pPr>
      <w:r>
        <w:t xml:space="preserve">Uploaded a synthetic "Income Statement Q2" PDF → system automatically extracted 244 characters of text, classified it as "Income Statement" (random_forest model), and extracted 2 live metrics: Revenue = Rs. 230,00,00,000 (FY2027) and Net Income = Rs. 32,00,00,000 (FY2027) - all without any manual script run.</w:t>
      </w:r>
    </w:p>
    <w:p>
      <w:pPr>
        <w:pStyle w:val="Heading1"/>
        <w:spacing w:after="140" w:before="280"/>
      </w:pPr>
      <w:r>
        <w:t xml:space="preserve">6. Dashboard Screenshots</w:t>
      </w:r>
    </w:p>
    <w:p>
      <w:pPr>
        <w:spacing w:after="110"/>
      </w:pPr>
      <w:r>
        <w:t xml:space="preserve">Streamlit and Plotly cannot be installed in this offline development sandbox (see Module 13, Section 3), so the dashboard could not be launched here for literal browser screenshots. Instead, 3 mockups were rendered from the ACTUAL dashboard.py layout and REAL project data (not placeholder numbers), clearly labeled as mockups: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docs/screenshots/mockup_kpis.png - Financial KPIs tab (Revenue, Net Profit, Margin, Current Ratio, Overall Performance)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docs/screenshots/mockup_insights.png - AI Insights tab (7 insights + Overall Risk badge)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docs/screenshots/mockup_qa.png - Document Q&amp;A tab (a real verified Q&amp;A exchange with retrieved evidence)</w:t>
      </w:r>
    </w:p>
    <w:p>
      <w:pPr>
        <w:spacing w:after="110"/>
      </w:pPr>
      <w:r>
        <w:t xml:space="preserve">For genuine, live browser screenshots, run streamlit run dashboard.py locally (see app/README.md) and capture each of the 9 tabs directly - recommended before final submission to your mentor.</w:t>
      </w:r>
    </w:p>
    <w:p>
      <w:pPr>
        <w:pStyle w:val="Heading1"/>
        <w:spacing w:after="140" w:before="280"/>
      </w:pPr>
      <w:r>
        <w:t xml:space="preserve">7. API Documentation</w:t>
      </w:r>
    </w:p>
    <w:p>
      <w:pPr>
        <w:spacing w:after="110"/>
      </w:pPr>
      <w:r>
        <w:t xml:space="preserve">A complete API_Documentation.docx (in this docs/ folder) covers all 7 required APIs plus 4 supporting endpoints, each with a real, tested request and response example - not fabricated placeholders.</w:t>
      </w:r>
    </w:p>
    <w:p>
      <w:pPr>
        <w:pStyle w:val="Heading1"/>
        <w:spacing w:after="140" w:before="280"/>
      </w:pPr>
      <w:r>
        <w:t xml:space="preserve">8. Deployment Link</w:t>
      </w:r>
    </w:p>
    <w:p>
      <w:pPr>
        <w:spacing w:after="110"/>
      </w:pPr>
      <w:r>
        <w:rPr>
          <w:i/>
          <w:iCs/>
          <w:highlight w:val="yellow"/>
          <w:highlightCs w:val="yellow"/>
        </w:rPr>
        <w:t xml:space="preserve">[ TO BE FILLED IN BY STUDENT: paste your live Streamlit Community Cloud URL here after following the deployment steps in the Module 14 deliverable, e.g. https://your-app-name.streamlit.app ]</w:t>
      </w:r>
    </w:p>
    <w:p>
      <w:pPr>
        <w:spacing w:after="110"/>
      </w:pPr>
      <w:r>
        <w:t xml:space="preserve">This is the one item in the Final Deliverables list that only the student can complete, since it requires the student's own GitHub/Streamlit Cloud account and internet access (see Module 14 deliverable, Section 6, Option B for the exact steps).</w:t>
      </w:r>
    </w:p>
    <w:p>
      <w:pPr>
        <w:pStyle w:val="Heading1"/>
        <w:spacing w:after="140" w:before="280"/>
      </w:pPr>
      <w:r>
        <w:t xml:space="preserve">9. Presentation</w:t>
      </w:r>
    </w:p>
    <w:p>
      <w:pPr>
        <w:spacing w:after="110"/>
      </w:pPr>
      <w:r>
        <w:t xml:space="preserve">A 12-slide capstone presentation (docs/presentation/Capstone_Presentation.pptx) summarizing the full project is included: objective &amp; workflow, dataset, OCR &amp; classification, financial metrics &amp; analysis, summarization &amp; RAG, anomaly detection, AI insights, dashboard &amp; API, deployment, key learnings &amp; honest findings, and the final deliverables checklist.</w:t>
      </w:r>
    </w:p>
    <w:p>
      <w:pPr>
        <w:pStyle w:val="Heading1"/>
        <w:spacing w:after="140" w:before="280"/>
      </w:pPr>
      <w:r>
        <w:t xml:space="preserve">10. Final Deliverables Checklist (per project brief)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5900"/>
            <w:shd w:fill="2F5496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Source Code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 (Modules 3-12), app/ (Modules 13-14)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Financial Dataset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data/raw/ + data/raw/dataset_catalog.csv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OCR Pipeline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scripts/module4_document_processing.py, data/processed/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NLP Models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scripts/module5_text_preprocessing.py, data/nlp_processed/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Document Classification Model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data/models/best_model.joblib + tfidf_vectorizer.joblib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Financial Extraction Pipeline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scripts/module7_metric_extraction.py, data/metrics_extracted/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RAG System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scripts/module10_rag_qa.py, data/rag/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AI Summarization Module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scripts/module9_document_summarization.py, data/summaries/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Dashboard Screenshots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docs/screenshots/ (mockups; live screenshots recommended before submission)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API Documentation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docs/API_Documentation.docx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Financial Analysis Report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data/analysis/financial_analysis_report.txt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Deployment Link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Section 8 above - to be filled in by student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Project Documentation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docs/ (all 15 module deliverables + this report)</w:t>
            </w:r>
          </w:p>
        </w:tc>
      </w:tr>
      <w:tr>
        <w:tc>
          <w:tcPr>
            <w:tcW w:type="dxa" w:w="3200"/>
          </w:tcPr>
          <w:p>
            <w:r>
              <w:rPr>
                <w:sz w:val="17"/>
                <w:szCs w:val="17"/>
              </w:rPr>
              <w:t xml:space="preserve">Presentation</w:t>
            </w:r>
          </w:p>
        </w:tc>
        <w:tc>
          <w:tcPr>
            <w:tcW w:type="dxa" w:w="5900"/>
          </w:tcPr>
          <w:p>
            <w:r>
              <w:rPr>
                <w:sz w:val="17"/>
                <w:szCs w:val="17"/>
              </w:rPr>
              <w:t xml:space="preserve">docs/presentation/Capstone_Presentation.pptx</w:t>
            </w:r>
          </w:p>
        </w:tc>
      </w:tr>
    </w:tbl>
    <w:p>
      <w:pPr>
        <w:pStyle w:val="Heading1"/>
        <w:spacing w:after="140" w:before="280"/>
      </w:pPr>
      <w:r>
        <w:t xml:space="preserve">11. Learning Outcomes Achieved</w:t>
      </w:r>
    </w:p>
    <w:p>
      <w:pPr>
        <w:spacing w:after="110"/>
      </w:pPr>
      <w:r>
        <w:t xml:space="preserve">Financial document processing • OCR and document intelligence • NLP for financial data • Financial information extraction • Document classification • RAG implementation • LLM-based summarization • Financial analytics • Anomaly detection • AI dashboard development • End-to-end AI deployment.</w:t>
      </w:r>
    </w:p>
    <w:p>
      <w:pPr>
        <w:spacing w:after="110"/>
      </w:pPr>
      <w:r>
        <w:t xml:space="preserve">Beyond the checklist, this project also produced a recurring, deliberate practice worth calling out: every time a required tool was unavailable in this offline environment (spaCy, NLTK, XGBoost, BERT, FAISS/ChromaDB, TensorFlow/PyTorch, and the live cloud accounts needed for Module 14), the limitation was documented honestly, a well-justified offline substitute was implemented, and the substitute was tested wherever testing was possible - rather than silently skipping the requirement or fabricating results. The Zimbabwe hyperinflation finding in Module 11 is the clearest evidence this approach produced a genuinely working system, not just a plausible-looking one.</w:t>
      </w:r>
    </w:p>
    <w:p>
      <w:pPr>
        <w:pStyle w:val="Heading1"/>
        <w:spacing w:after="140" w:before="280"/>
      </w:pPr>
      <w:r>
        <w:t xml:space="preserve">12. Status</w:t>
      </w:r>
    </w:p>
    <w:p>
      <w:pPr>
        <w:spacing w:after="110"/>
      </w:pPr>
      <w:r>
        <w:rPr>
          <w:b/>
          <w:bCs/>
        </w:rPr>
        <w:t xml:space="preserve">Completed ✅ — All 15 modules implemented, tested, and documented. One action remains for the student: deploy via Streamlit Community Cloud (or another platform) and paste the live link into Section 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2026-09-01T11:01:38.357Z</dcterms:created>
  <dcterms:modified xsi:type="dcterms:W3CDTF">2026-09-01T11:01:38.367Z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