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80507" w14:textId="7265F7B8" w:rsidR="0058644B" w:rsidRPr="00D41223" w:rsidRDefault="0058644B" w:rsidP="00954A06">
      <w:pPr>
        <w:spacing w:line="360" w:lineRule="auto"/>
        <w:jc w:val="center"/>
        <w:rPr>
          <w:rFonts w:ascii="PMingLiU-ExtB" w:eastAsia="PMingLiU-ExtB" w:hAnsi="PMingLiU-ExtB"/>
          <w:b/>
          <w:bCs/>
          <w:sz w:val="36"/>
          <w:szCs w:val="36"/>
        </w:rPr>
      </w:pPr>
      <w:r w:rsidRPr="00D41223">
        <w:rPr>
          <w:rFonts w:ascii="PMingLiU-ExtB" w:eastAsia="PMingLiU-ExtB" w:hAnsi="PMingLiU-ExtB"/>
          <w:b/>
          <w:bCs/>
          <w:sz w:val="36"/>
          <w:szCs w:val="36"/>
        </w:rPr>
        <w:t>Report 5</w:t>
      </w:r>
      <w:r w:rsidR="00F476C2">
        <w:rPr>
          <w:rFonts w:ascii="PMingLiU-ExtB" w:eastAsia="PMingLiU-ExtB" w:hAnsi="PMingLiU-ExtB"/>
          <w:b/>
          <w:bCs/>
          <w:sz w:val="36"/>
          <w:szCs w:val="36"/>
        </w:rPr>
        <w:t xml:space="preserve">: </w:t>
      </w:r>
      <w:r w:rsidRPr="00D41223">
        <w:rPr>
          <w:rFonts w:ascii="PMingLiU-ExtB" w:eastAsia="PMingLiU-ExtB" w:hAnsi="PMingLiU-ExtB"/>
          <w:b/>
          <w:bCs/>
          <w:sz w:val="36"/>
          <w:szCs w:val="36"/>
        </w:rPr>
        <w:t xml:space="preserve">Chordy </w:t>
      </w:r>
      <w:r w:rsidRPr="00D41223">
        <w:rPr>
          <w:rFonts w:ascii="Times New Roman" w:eastAsia="PMingLiU-ExtB" w:hAnsi="Times New Roman" w:cs="Times New Roman"/>
          <w:b/>
          <w:bCs/>
          <w:sz w:val="36"/>
          <w:szCs w:val="36"/>
        </w:rPr>
        <w:t>–</w:t>
      </w:r>
      <w:r w:rsidRPr="00D41223">
        <w:rPr>
          <w:rFonts w:ascii="PMingLiU-ExtB" w:eastAsia="PMingLiU-ExtB" w:hAnsi="PMingLiU-ExtB"/>
          <w:b/>
          <w:bCs/>
          <w:sz w:val="36"/>
          <w:szCs w:val="36"/>
        </w:rPr>
        <w:t xml:space="preserve"> A Distributed Hash Table</w:t>
      </w:r>
    </w:p>
    <w:p w14:paraId="2B41517B" w14:textId="2284359A" w:rsidR="00B46340" w:rsidRPr="00D41223" w:rsidRDefault="0058644B" w:rsidP="00954A06">
      <w:pPr>
        <w:spacing w:line="360" w:lineRule="auto"/>
        <w:jc w:val="center"/>
        <w:rPr>
          <w:rFonts w:ascii="Times New Roman" w:hAnsi="Times New Roman"/>
          <w:b/>
          <w:bCs/>
          <w:sz w:val="28"/>
        </w:rPr>
      </w:pPr>
      <w:r w:rsidRPr="00D41223">
        <w:rPr>
          <w:rFonts w:ascii="Times New Roman" w:hAnsi="Times New Roman"/>
          <w:b/>
          <w:bCs/>
          <w:sz w:val="28"/>
        </w:rPr>
        <w:t>Lakshmi Srinidh Pachabotla</w:t>
      </w:r>
    </w:p>
    <w:p w14:paraId="31AA5B17" w14:textId="611DEF5C" w:rsidR="0058644B" w:rsidRPr="00D41223" w:rsidRDefault="0058644B" w:rsidP="00954A06">
      <w:pPr>
        <w:spacing w:line="360" w:lineRule="auto"/>
        <w:jc w:val="center"/>
        <w:rPr>
          <w:rFonts w:ascii="Times New Roman" w:hAnsi="Times New Roman"/>
          <w:b/>
          <w:bCs/>
          <w:sz w:val="28"/>
        </w:rPr>
      </w:pPr>
      <w:r w:rsidRPr="00D41223">
        <w:rPr>
          <w:rFonts w:ascii="Times New Roman" w:hAnsi="Times New Roman"/>
          <w:b/>
          <w:bCs/>
          <w:sz w:val="28"/>
        </w:rPr>
        <w:t>October 9, 2024</w:t>
      </w:r>
    </w:p>
    <w:p w14:paraId="5488262B" w14:textId="77777777" w:rsidR="00BB64B7" w:rsidRDefault="00BB64B7" w:rsidP="00954A06">
      <w:pPr>
        <w:spacing w:line="360" w:lineRule="auto"/>
        <w:jc w:val="center"/>
        <w:rPr>
          <w:rFonts w:ascii="Times New Roman" w:hAnsi="Times New Roman"/>
          <w:sz w:val="24"/>
        </w:rPr>
      </w:pPr>
    </w:p>
    <w:p w14:paraId="77CDCF7E" w14:textId="55D36EB9" w:rsidR="0064708C" w:rsidRPr="00CD400A" w:rsidRDefault="005C4851" w:rsidP="00954A06">
      <w:pPr>
        <w:pStyle w:val="ListParagraph"/>
        <w:numPr>
          <w:ilvl w:val="0"/>
          <w:numId w:val="1"/>
        </w:numPr>
        <w:spacing w:line="360" w:lineRule="auto"/>
        <w:jc w:val="both"/>
        <w:rPr>
          <w:rFonts w:ascii="Times New Roman" w:hAnsi="Times New Roman"/>
          <w:b/>
          <w:bCs/>
          <w:sz w:val="28"/>
        </w:rPr>
      </w:pPr>
      <w:r w:rsidRPr="00CD400A">
        <w:rPr>
          <w:rFonts w:ascii="Times New Roman" w:hAnsi="Times New Roman"/>
          <w:b/>
          <w:bCs/>
          <w:sz w:val="28"/>
        </w:rPr>
        <w:t>Introduction</w:t>
      </w:r>
    </w:p>
    <w:p w14:paraId="6DF04930" w14:textId="19BF9563" w:rsidR="0096150B" w:rsidRDefault="0064708C" w:rsidP="00954A06">
      <w:pPr>
        <w:spacing w:line="360" w:lineRule="auto"/>
        <w:ind w:left="360"/>
        <w:jc w:val="both"/>
        <w:rPr>
          <w:rFonts w:ascii="Times New Roman" w:hAnsi="Times New Roman"/>
          <w:sz w:val="24"/>
        </w:rPr>
      </w:pPr>
      <w:r>
        <w:rPr>
          <w:rFonts w:ascii="Times New Roman" w:hAnsi="Times New Roman"/>
          <w:sz w:val="24"/>
        </w:rPr>
        <w:t>This homework assignment mainly covers implementing a distributed hash table (DHT) using the Chord protocol which provides efficient lookup and storage of key</w:t>
      </w:r>
      <w:r w:rsidR="00095D32">
        <w:rPr>
          <w:rFonts w:ascii="Times New Roman" w:hAnsi="Times New Roman"/>
          <w:sz w:val="24"/>
        </w:rPr>
        <w:t>-</w:t>
      </w:r>
      <w:r>
        <w:rPr>
          <w:rFonts w:ascii="Times New Roman" w:hAnsi="Times New Roman"/>
          <w:sz w:val="24"/>
        </w:rPr>
        <w:t>value pairs. The main purpose of this is to construct a ring of nodes, add and lookup keys, handle node joins and departures</w:t>
      </w:r>
      <w:r w:rsidR="00095D32">
        <w:rPr>
          <w:rFonts w:ascii="Times New Roman" w:hAnsi="Times New Roman"/>
          <w:sz w:val="24"/>
        </w:rPr>
        <w:t>,</w:t>
      </w:r>
      <w:r>
        <w:rPr>
          <w:rFonts w:ascii="Times New Roman" w:hAnsi="Times New Roman"/>
          <w:sz w:val="24"/>
        </w:rPr>
        <w:t xml:space="preserve"> and ensure fault tolerance through key replication. It also validates its dynamic behavior in dynamic environments, such as node failures and new node additions. </w:t>
      </w:r>
    </w:p>
    <w:p w14:paraId="5B920C16" w14:textId="77777777" w:rsidR="00E208D4" w:rsidRDefault="0064708C" w:rsidP="00954A06">
      <w:pPr>
        <w:spacing w:line="360" w:lineRule="auto"/>
        <w:ind w:left="360"/>
        <w:jc w:val="both"/>
        <w:rPr>
          <w:rFonts w:ascii="Times New Roman" w:hAnsi="Times New Roman"/>
          <w:sz w:val="24"/>
        </w:rPr>
      </w:pPr>
      <w:r>
        <w:rPr>
          <w:rFonts w:ascii="Times New Roman" w:hAnsi="Times New Roman"/>
          <w:sz w:val="24"/>
        </w:rPr>
        <w:t xml:space="preserve">By arranging the nodes in a virtual circular identifier space, the chord </w:t>
      </w:r>
      <w:r w:rsidR="0096150B">
        <w:rPr>
          <w:rFonts w:ascii="Times New Roman" w:hAnsi="Times New Roman"/>
          <w:sz w:val="24"/>
        </w:rPr>
        <w:t>technique makes it possible for the node to swiftly recognize the node in charge of a given key. The stability, routing, and fault tolerance of the chord system are evaluated in this assignment.</w:t>
      </w:r>
    </w:p>
    <w:p w14:paraId="70DC69BE" w14:textId="284504AB" w:rsidR="005C4851" w:rsidRPr="00CD400A" w:rsidRDefault="0064708C" w:rsidP="00954A06">
      <w:pPr>
        <w:pStyle w:val="ListParagraph"/>
        <w:numPr>
          <w:ilvl w:val="0"/>
          <w:numId w:val="1"/>
        </w:numPr>
        <w:spacing w:line="360" w:lineRule="auto"/>
        <w:jc w:val="both"/>
        <w:rPr>
          <w:rFonts w:ascii="Times New Roman" w:hAnsi="Times New Roman"/>
          <w:b/>
          <w:bCs/>
          <w:sz w:val="28"/>
        </w:rPr>
      </w:pPr>
      <w:r w:rsidRPr="00CD400A">
        <w:rPr>
          <w:rFonts w:ascii="Times New Roman" w:hAnsi="Times New Roman"/>
          <w:b/>
          <w:bCs/>
          <w:sz w:val="28"/>
        </w:rPr>
        <w:t>Main Problems and Solution</w:t>
      </w:r>
    </w:p>
    <w:p w14:paraId="6FDA77A6" w14:textId="65D2B3CE" w:rsidR="007C293A" w:rsidRDefault="00385CA6" w:rsidP="00954A06">
      <w:pPr>
        <w:spacing w:line="360" w:lineRule="auto"/>
        <w:ind w:left="360"/>
        <w:jc w:val="both"/>
        <w:rPr>
          <w:rFonts w:ascii="Times New Roman" w:hAnsi="Times New Roman"/>
          <w:sz w:val="24"/>
        </w:rPr>
      </w:pPr>
      <w:r>
        <w:rPr>
          <w:rFonts w:ascii="Times New Roman" w:hAnsi="Times New Roman"/>
          <w:sz w:val="24"/>
        </w:rPr>
        <w:t xml:space="preserve">There were </w:t>
      </w:r>
      <w:r w:rsidR="00095D32">
        <w:rPr>
          <w:rFonts w:ascii="Times New Roman" w:hAnsi="Times New Roman"/>
          <w:sz w:val="24"/>
        </w:rPr>
        <w:t xml:space="preserve">a </w:t>
      </w:r>
      <w:r>
        <w:rPr>
          <w:rFonts w:ascii="Times New Roman" w:hAnsi="Times New Roman"/>
          <w:sz w:val="24"/>
        </w:rPr>
        <w:t>few problems faced while implementing. These problems were addressed separately and solved.</w:t>
      </w:r>
      <w:r w:rsidR="007C293A">
        <w:rPr>
          <w:rFonts w:ascii="Times New Roman" w:hAnsi="Times New Roman"/>
          <w:sz w:val="24"/>
        </w:rPr>
        <w:t xml:space="preserve"> </w:t>
      </w:r>
    </w:p>
    <w:p w14:paraId="79394697" w14:textId="5F48D28E" w:rsidR="007C293A" w:rsidRPr="007C293A" w:rsidRDefault="00385CA6" w:rsidP="00954A06">
      <w:pPr>
        <w:pStyle w:val="ListParagraph"/>
        <w:numPr>
          <w:ilvl w:val="0"/>
          <w:numId w:val="2"/>
        </w:numPr>
        <w:spacing w:line="360" w:lineRule="auto"/>
        <w:jc w:val="both"/>
        <w:rPr>
          <w:rFonts w:ascii="Times New Roman" w:hAnsi="Times New Roman"/>
          <w:sz w:val="24"/>
        </w:rPr>
      </w:pPr>
      <w:r w:rsidRPr="007C293A">
        <w:rPr>
          <w:rFonts w:ascii="Times New Roman" w:hAnsi="Times New Roman"/>
          <w:sz w:val="24"/>
        </w:rPr>
        <w:t xml:space="preserve">The major problem </w:t>
      </w:r>
      <w:r w:rsidR="00CA40FD">
        <w:rPr>
          <w:rFonts w:ascii="Times New Roman" w:hAnsi="Times New Roman"/>
          <w:sz w:val="24"/>
        </w:rPr>
        <w:t xml:space="preserve">is in </w:t>
      </w:r>
      <w:r w:rsidR="00095D32">
        <w:rPr>
          <w:rFonts w:ascii="Times New Roman" w:hAnsi="Times New Roman"/>
          <w:sz w:val="24"/>
        </w:rPr>
        <w:t xml:space="preserve">the </w:t>
      </w:r>
      <w:r w:rsidR="00CA40FD">
        <w:rPr>
          <w:rFonts w:ascii="Times New Roman" w:hAnsi="Times New Roman"/>
          <w:sz w:val="24"/>
        </w:rPr>
        <w:t>under</w:t>
      </w:r>
      <w:r w:rsidRPr="007C293A">
        <w:rPr>
          <w:rFonts w:ascii="Times New Roman" w:hAnsi="Times New Roman"/>
          <w:sz w:val="24"/>
        </w:rPr>
        <w:t>standing of this assignment. It took some time to understand and go through the homework.</w:t>
      </w:r>
      <w:r w:rsidR="007C293A">
        <w:rPr>
          <w:rFonts w:ascii="Times New Roman" w:hAnsi="Times New Roman"/>
          <w:sz w:val="24"/>
        </w:rPr>
        <w:t xml:space="preserve"> It </w:t>
      </w:r>
      <w:r w:rsidR="001140F5">
        <w:rPr>
          <w:rFonts w:ascii="Times New Roman" w:hAnsi="Times New Roman"/>
          <w:sz w:val="24"/>
        </w:rPr>
        <w:t>is</w:t>
      </w:r>
      <w:r w:rsidR="007C293A">
        <w:rPr>
          <w:rFonts w:ascii="Times New Roman" w:hAnsi="Times New Roman"/>
          <w:sz w:val="24"/>
        </w:rPr>
        <w:t xml:space="preserve"> possible only by investing more time and work in it.</w:t>
      </w:r>
    </w:p>
    <w:p w14:paraId="1C919B6F" w14:textId="2EF87711" w:rsidR="00385CA6" w:rsidRDefault="00385CA6" w:rsidP="00954A06">
      <w:pPr>
        <w:pStyle w:val="ListParagraph"/>
        <w:numPr>
          <w:ilvl w:val="0"/>
          <w:numId w:val="2"/>
        </w:numPr>
        <w:spacing w:line="360" w:lineRule="auto"/>
        <w:jc w:val="both"/>
        <w:rPr>
          <w:rFonts w:ascii="Times New Roman" w:hAnsi="Times New Roman"/>
          <w:sz w:val="24"/>
        </w:rPr>
      </w:pPr>
      <w:r w:rsidRPr="007C293A">
        <w:rPr>
          <w:rFonts w:ascii="Times New Roman" w:hAnsi="Times New Roman"/>
          <w:sz w:val="24"/>
        </w:rPr>
        <w:t>The second problem is</w:t>
      </w:r>
      <w:r w:rsidR="007C293A">
        <w:rPr>
          <w:rFonts w:ascii="Times New Roman" w:hAnsi="Times New Roman"/>
          <w:sz w:val="24"/>
        </w:rPr>
        <w:t xml:space="preserve"> with the ring construction and stabilization, in which the chord ring must be properly constructed with each node knowing its correct predecessor and successor. If stabilization does not occur, nodes may not be able to forward messages correctly, leading to lookup failures. This is achieved with the help of </w:t>
      </w:r>
      <w:r w:rsidR="00095D32">
        <w:rPr>
          <w:rFonts w:ascii="Times New Roman" w:hAnsi="Times New Roman"/>
          <w:sz w:val="24"/>
        </w:rPr>
        <w:t xml:space="preserve">a </w:t>
      </w:r>
      <w:r w:rsidR="007C293A">
        <w:rPr>
          <w:rFonts w:ascii="Times New Roman" w:hAnsi="Times New Roman"/>
          <w:sz w:val="24"/>
        </w:rPr>
        <w:t>stabilization process to ensure each node correctly identifies its successor and predecessor. During node joins and stabilization, nodes exchange messages to notify others of their presence and update their routing information. This is done with the help of “</w:t>
      </w:r>
      <w:r w:rsidR="00F71014" w:rsidRPr="00F71014">
        <w:rPr>
          <w:rFonts w:ascii="Courier New" w:hAnsi="Courier New" w:cs="Courier New"/>
        </w:rPr>
        <w:t>timer:sleep(2000)</w:t>
      </w:r>
      <w:r w:rsidR="007C293A">
        <w:t xml:space="preserve">” </w:t>
      </w:r>
      <w:r w:rsidR="00095D32">
        <w:rPr>
          <w:rFonts w:ascii="Times New Roman" w:hAnsi="Times New Roman"/>
          <w:sz w:val="24"/>
        </w:rPr>
        <w:t>which</w:t>
      </w:r>
      <w:r w:rsidR="00F71014">
        <w:rPr>
          <w:rFonts w:ascii="Times New Roman" w:hAnsi="Times New Roman"/>
          <w:sz w:val="24"/>
        </w:rPr>
        <w:t xml:space="preserve"> will allow time for </w:t>
      </w:r>
      <w:r w:rsidR="00095D32">
        <w:rPr>
          <w:rFonts w:ascii="Times New Roman" w:hAnsi="Times New Roman"/>
          <w:sz w:val="24"/>
        </w:rPr>
        <w:t xml:space="preserve">the </w:t>
      </w:r>
      <w:r w:rsidR="00F71014">
        <w:rPr>
          <w:rFonts w:ascii="Times New Roman" w:hAnsi="Times New Roman"/>
          <w:sz w:val="24"/>
        </w:rPr>
        <w:t xml:space="preserve">stabilization process to </w:t>
      </w:r>
      <w:r w:rsidR="00095D32">
        <w:rPr>
          <w:rFonts w:ascii="Times New Roman" w:hAnsi="Times New Roman"/>
          <w:sz w:val="24"/>
        </w:rPr>
        <w:t>be completed</w:t>
      </w:r>
      <w:r w:rsidR="00F71014">
        <w:rPr>
          <w:rFonts w:ascii="Times New Roman" w:hAnsi="Times New Roman"/>
          <w:sz w:val="24"/>
        </w:rPr>
        <w:t xml:space="preserve"> before going to the new operations.</w:t>
      </w:r>
    </w:p>
    <w:p w14:paraId="71B07418" w14:textId="4F3EAC43" w:rsidR="00B338A8" w:rsidRPr="00B338A8" w:rsidRDefault="00F71014" w:rsidP="00954A06">
      <w:pPr>
        <w:pStyle w:val="ListParagraph"/>
        <w:numPr>
          <w:ilvl w:val="0"/>
          <w:numId w:val="2"/>
        </w:numPr>
        <w:spacing w:line="360" w:lineRule="auto"/>
        <w:jc w:val="both"/>
        <w:rPr>
          <w:rStyle w:val="HTMLCode"/>
          <w:rFonts w:ascii="Times New Roman" w:eastAsiaTheme="minorHAnsi" w:hAnsi="Times New Roman" w:cstheme="minorBidi"/>
          <w:sz w:val="24"/>
          <w:szCs w:val="22"/>
        </w:rPr>
      </w:pPr>
      <w:r>
        <w:rPr>
          <w:rFonts w:ascii="Times New Roman" w:hAnsi="Times New Roman"/>
          <w:sz w:val="24"/>
        </w:rPr>
        <w:lastRenderedPageBreak/>
        <w:t xml:space="preserve">The next problem faced while implementing is about the key addition and lookup, in which the system </w:t>
      </w:r>
      <w:r w:rsidR="001140F5">
        <w:rPr>
          <w:rFonts w:ascii="Times New Roman" w:hAnsi="Times New Roman"/>
          <w:sz w:val="24"/>
        </w:rPr>
        <w:t>must</w:t>
      </w:r>
      <w:r>
        <w:rPr>
          <w:rFonts w:ascii="Times New Roman" w:hAnsi="Times New Roman"/>
          <w:sz w:val="24"/>
        </w:rPr>
        <w:t xml:space="preserve"> be capable </w:t>
      </w:r>
      <w:r w:rsidR="00095D32">
        <w:rPr>
          <w:rFonts w:ascii="Times New Roman" w:hAnsi="Times New Roman"/>
          <w:sz w:val="24"/>
        </w:rPr>
        <w:t>of routing</w:t>
      </w:r>
      <w:r>
        <w:rPr>
          <w:rFonts w:ascii="Times New Roman" w:hAnsi="Times New Roman"/>
          <w:sz w:val="24"/>
        </w:rPr>
        <w:t xml:space="preserve"> lookup requests via the ring and keys must be placed in the appropriate n</w:t>
      </w:r>
      <w:r w:rsidR="001140F5">
        <w:rPr>
          <w:rFonts w:ascii="Times New Roman" w:hAnsi="Times New Roman"/>
          <w:sz w:val="24"/>
        </w:rPr>
        <w:t>o</w:t>
      </w:r>
      <w:r>
        <w:rPr>
          <w:rFonts w:ascii="Times New Roman" w:hAnsi="Times New Roman"/>
          <w:sz w:val="24"/>
        </w:rPr>
        <w:t>de according to the node’s identity. The system will not work as a distributed hash table if keys are not inserted or searched up appropriately. To counter this, keys were added and lookup using the “</w:t>
      </w:r>
      <w:r>
        <w:rPr>
          <w:rStyle w:val="HTMLCode"/>
          <w:rFonts w:eastAsiaTheme="majorEastAsia"/>
        </w:rPr>
        <w:t>test:add/3”</w:t>
      </w:r>
      <w:r>
        <w:t xml:space="preserve"> </w:t>
      </w:r>
      <w:r w:rsidRPr="00F71014">
        <w:rPr>
          <w:rFonts w:ascii="Times New Roman" w:hAnsi="Times New Roman" w:cs="Times New Roman"/>
          <w:sz w:val="24"/>
          <w:szCs w:val="24"/>
        </w:rPr>
        <w:t>and</w:t>
      </w:r>
      <w:r>
        <w:t xml:space="preserve"> </w:t>
      </w:r>
      <w:r w:rsidR="008C5A11">
        <w:t>“</w:t>
      </w:r>
      <w:r>
        <w:rPr>
          <w:rStyle w:val="HTMLCode"/>
          <w:rFonts w:eastAsiaTheme="majorEastAsia"/>
        </w:rPr>
        <w:t>test:lookup/2”</w:t>
      </w:r>
      <w:r w:rsidR="00B338A8">
        <w:rPr>
          <w:rStyle w:val="HTMLCode"/>
          <w:rFonts w:ascii="Times New Roman" w:eastAsiaTheme="majorEastAsia" w:hAnsi="Times New Roman"/>
          <w:sz w:val="24"/>
        </w:rPr>
        <w:t>. The system was verified by adding the key “123” with the value “</w:t>
      </w:r>
      <w:r w:rsidR="00F41C9D">
        <w:rPr>
          <w:rStyle w:val="HTMLCode"/>
          <w:rFonts w:ascii="Times New Roman" w:eastAsiaTheme="majorEastAsia" w:hAnsi="Times New Roman"/>
          <w:sz w:val="24"/>
        </w:rPr>
        <w:t>Hello</w:t>
      </w:r>
      <w:r w:rsidR="00B338A8">
        <w:rPr>
          <w:rStyle w:val="HTMLCode"/>
          <w:rFonts w:ascii="Times New Roman" w:eastAsiaTheme="majorEastAsia" w:hAnsi="Times New Roman"/>
          <w:sz w:val="24"/>
        </w:rPr>
        <w:t>” and checking it against several nodes. Logging and debu</w:t>
      </w:r>
      <w:r w:rsidR="00095D32">
        <w:rPr>
          <w:rStyle w:val="HTMLCode"/>
          <w:rFonts w:ascii="Times New Roman" w:eastAsiaTheme="majorEastAsia" w:hAnsi="Times New Roman"/>
          <w:sz w:val="24"/>
        </w:rPr>
        <w:t>ggin</w:t>
      </w:r>
      <w:r w:rsidR="00B338A8">
        <w:rPr>
          <w:rStyle w:val="HTMLCode"/>
          <w:rFonts w:ascii="Times New Roman" w:eastAsiaTheme="majorEastAsia" w:hAnsi="Times New Roman"/>
          <w:sz w:val="24"/>
        </w:rPr>
        <w:t>g output contributed to ensuring that communications were routed correctly.</w:t>
      </w:r>
    </w:p>
    <w:p w14:paraId="4F531B02" w14:textId="235EBA59" w:rsidR="00F71014" w:rsidRPr="00874CCC" w:rsidRDefault="00B338A8" w:rsidP="00954A06">
      <w:pPr>
        <w:pStyle w:val="ListParagraph"/>
        <w:numPr>
          <w:ilvl w:val="0"/>
          <w:numId w:val="2"/>
        </w:numPr>
        <w:spacing w:line="360" w:lineRule="auto"/>
        <w:jc w:val="both"/>
        <w:rPr>
          <w:rStyle w:val="HTMLCode"/>
          <w:rFonts w:ascii="Times New Roman" w:eastAsiaTheme="minorHAnsi" w:hAnsi="Times New Roman" w:cstheme="minorBidi"/>
          <w:sz w:val="24"/>
          <w:szCs w:val="22"/>
        </w:rPr>
      </w:pPr>
      <w:r>
        <w:rPr>
          <w:rStyle w:val="HTMLCode"/>
          <w:rFonts w:ascii="Times New Roman" w:eastAsiaTheme="majorEastAsia" w:hAnsi="Times New Roman"/>
          <w:sz w:val="24"/>
        </w:rPr>
        <w:t xml:space="preserve"> </w:t>
      </w:r>
      <w:r w:rsidR="001140F5">
        <w:rPr>
          <w:rStyle w:val="HTMLCode"/>
          <w:rFonts w:ascii="Times New Roman" w:eastAsiaTheme="majorEastAsia" w:hAnsi="Times New Roman"/>
          <w:sz w:val="24"/>
        </w:rPr>
        <w:t>The system must make sure that when additional nodes enter the ring, they take over the part of the key range from the already joined nodes. If it fails to give the correct keys, it could result in inconsistencies in key ownership.</w:t>
      </w:r>
      <w:r w:rsidR="00BB64B7">
        <w:rPr>
          <w:rStyle w:val="HTMLCode"/>
          <w:rFonts w:ascii="Times New Roman" w:eastAsiaTheme="majorEastAsia" w:hAnsi="Times New Roman"/>
          <w:sz w:val="24"/>
        </w:rPr>
        <w:t xml:space="preserve"> The system made sure Node 4 occupied the correct area of the key</w:t>
      </w:r>
      <w:r w:rsidR="00874CCC">
        <w:rPr>
          <w:rStyle w:val="HTMLCode"/>
          <w:rFonts w:ascii="Times New Roman" w:eastAsiaTheme="majorEastAsia" w:hAnsi="Times New Roman"/>
          <w:sz w:val="24"/>
        </w:rPr>
        <w:t xml:space="preserve"> space when it was added to the ring. The key handover procedure enabled the new node to assume ownership of keys within its range, and stabilization was utilized to guarantee that the new node accurately recognized both its predecessor and successor.</w:t>
      </w:r>
    </w:p>
    <w:p w14:paraId="2463F805" w14:textId="2E670941" w:rsidR="00E208D4" w:rsidRDefault="00D367E6" w:rsidP="00954A06">
      <w:pPr>
        <w:pStyle w:val="ListParagraph"/>
        <w:numPr>
          <w:ilvl w:val="0"/>
          <w:numId w:val="2"/>
        </w:numPr>
        <w:spacing w:line="360" w:lineRule="auto"/>
        <w:jc w:val="both"/>
        <w:rPr>
          <w:rFonts w:ascii="Times New Roman" w:hAnsi="Times New Roman"/>
          <w:sz w:val="24"/>
        </w:rPr>
      </w:pPr>
      <w:r w:rsidRPr="00E208D4">
        <w:rPr>
          <w:rFonts w:ascii="Times New Roman" w:hAnsi="Times New Roman"/>
          <w:sz w:val="24"/>
        </w:rPr>
        <w:t xml:space="preserve">The next problem faced while implementing is the handling </w:t>
      </w:r>
      <w:r w:rsidR="00095D32">
        <w:rPr>
          <w:rFonts w:ascii="Times New Roman" w:hAnsi="Times New Roman"/>
          <w:sz w:val="24"/>
        </w:rPr>
        <w:t xml:space="preserve">of </w:t>
      </w:r>
      <w:r w:rsidRPr="00E208D4">
        <w:rPr>
          <w:rFonts w:ascii="Times New Roman" w:hAnsi="Times New Roman"/>
          <w:sz w:val="24"/>
        </w:rPr>
        <w:t xml:space="preserve">node failure and replication. During the execution process, the system must be able to recover by stabilizing the ring again and ensuring that any keys previously stored on the </w:t>
      </w:r>
      <w:r w:rsidR="00095D32">
        <w:rPr>
          <w:rFonts w:ascii="Times New Roman" w:hAnsi="Times New Roman"/>
          <w:sz w:val="24"/>
        </w:rPr>
        <w:t>f</w:t>
      </w:r>
      <w:r w:rsidRPr="00E208D4">
        <w:rPr>
          <w:rFonts w:ascii="Times New Roman" w:hAnsi="Times New Roman"/>
          <w:sz w:val="24"/>
        </w:rPr>
        <w:t xml:space="preserve">ailed node are still accessible. If the keys are lost due to node failures, the system will lose fault tolerance. To overcome this situation, </w:t>
      </w:r>
      <w:r w:rsidR="00140EE5" w:rsidRPr="00E208D4">
        <w:rPr>
          <w:rFonts w:ascii="Times New Roman" w:hAnsi="Times New Roman"/>
          <w:sz w:val="24"/>
        </w:rPr>
        <w:t>key replication was implemented, in which keys are replicated across multiple nodes so that if one node fails, another node still holds the replicated keys.</w:t>
      </w:r>
    </w:p>
    <w:p w14:paraId="3161A861" w14:textId="77777777" w:rsidR="00756C99" w:rsidRPr="00756C99" w:rsidRDefault="00756C99" w:rsidP="00954A06">
      <w:pPr>
        <w:pStyle w:val="ListParagraph"/>
        <w:spacing w:line="360" w:lineRule="auto"/>
        <w:ind w:left="1080"/>
        <w:jc w:val="both"/>
        <w:rPr>
          <w:rFonts w:ascii="Times New Roman" w:hAnsi="Times New Roman"/>
          <w:sz w:val="24"/>
        </w:rPr>
      </w:pPr>
    </w:p>
    <w:p w14:paraId="6C382E19" w14:textId="0461EAFB" w:rsidR="0064708C" w:rsidRPr="00954A06" w:rsidRDefault="0064708C" w:rsidP="00954A06">
      <w:pPr>
        <w:pStyle w:val="ListParagraph"/>
        <w:numPr>
          <w:ilvl w:val="0"/>
          <w:numId w:val="1"/>
        </w:numPr>
        <w:spacing w:line="360" w:lineRule="auto"/>
        <w:jc w:val="both"/>
        <w:rPr>
          <w:rFonts w:ascii="Times New Roman" w:hAnsi="Times New Roman"/>
          <w:b/>
          <w:bCs/>
          <w:sz w:val="28"/>
        </w:rPr>
      </w:pPr>
      <w:r w:rsidRPr="00954A06">
        <w:rPr>
          <w:rFonts w:ascii="Times New Roman" w:hAnsi="Times New Roman"/>
          <w:b/>
          <w:bCs/>
          <w:sz w:val="28"/>
        </w:rPr>
        <w:t>Evaluation</w:t>
      </w:r>
    </w:p>
    <w:p w14:paraId="28CBA8EC" w14:textId="2FC32BF9" w:rsidR="00140EE5" w:rsidRDefault="00140EE5" w:rsidP="00954A06">
      <w:pPr>
        <w:spacing w:line="360" w:lineRule="auto"/>
        <w:ind w:left="360"/>
        <w:jc w:val="both"/>
        <w:rPr>
          <w:rFonts w:ascii="Times New Roman" w:hAnsi="Times New Roman"/>
          <w:sz w:val="24"/>
        </w:rPr>
      </w:pPr>
      <w:r>
        <w:rPr>
          <w:rFonts w:ascii="Times New Roman" w:hAnsi="Times New Roman"/>
          <w:sz w:val="24"/>
        </w:rPr>
        <w:t>The system was evaluated by performing the following operations:</w:t>
      </w:r>
    </w:p>
    <w:p w14:paraId="1A7ADAEE" w14:textId="7B826618" w:rsidR="00140EE5" w:rsidRDefault="00140EE5" w:rsidP="00954A06">
      <w:pPr>
        <w:pStyle w:val="ListParagraph"/>
        <w:numPr>
          <w:ilvl w:val="0"/>
          <w:numId w:val="3"/>
        </w:numPr>
        <w:spacing w:line="360" w:lineRule="auto"/>
        <w:jc w:val="both"/>
        <w:rPr>
          <w:rFonts w:ascii="Times New Roman" w:hAnsi="Times New Roman"/>
          <w:sz w:val="24"/>
        </w:rPr>
      </w:pPr>
      <w:r w:rsidRPr="00D6513B">
        <w:rPr>
          <w:rFonts w:ascii="Times New Roman" w:hAnsi="Times New Roman"/>
          <w:b/>
          <w:bCs/>
          <w:sz w:val="24"/>
        </w:rPr>
        <w:t>Ring Construction</w:t>
      </w:r>
      <w:r>
        <w:rPr>
          <w:rFonts w:ascii="Times New Roman" w:hAnsi="Times New Roman"/>
          <w:sz w:val="24"/>
        </w:rPr>
        <w:t xml:space="preserve">: Started </w:t>
      </w:r>
      <w:r w:rsidR="00310234">
        <w:rPr>
          <w:rFonts w:ascii="Times New Roman" w:hAnsi="Times New Roman"/>
          <w:sz w:val="24"/>
        </w:rPr>
        <w:t>four nodes and verified that they formed a stable ring. Each node knew its predecessor and successor, ensuring proper routing within the ring.</w:t>
      </w:r>
    </w:p>
    <w:p w14:paraId="78B05066" w14:textId="6E830583" w:rsidR="000679E7" w:rsidRPr="000679E7" w:rsidRDefault="000679E7" w:rsidP="00954A06">
      <w:pPr>
        <w:spacing w:line="360" w:lineRule="auto"/>
        <w:ind w:left="720"/>
        <w:rPr>
          <w:rFonts w:ascii="Courier New" w:hAnsi="Courier New"/>
          <w:sz w:val="24"/>
        </w:rPr>
      </w:pPr>
      <w:r w:rsidRPr="000679E7">
        <w:rPr>
          <w:rFonts w:ascii="Courier New" w:hAnsi="Courier New"/>
          <w:sz w:val="24"/>
        </w:rPr>
        <w:t>1&gt; Node1 = test:start(node</w:t>
      </w:r>
      <w:r w:rsidR="00501864">
        <w:rPr>
          <w:rFonts w:ascii="Courier New" w:hAnsi="Courier New"/>
          <w:sz w:val="24"/>
        </w:rPr>
        <w:t>3</w:t>
      </w:r>
      <w:r w:rsidRPr="000679E7">
        <w:rPr>
          <w:rFonts w:ascii="Courier New" w:hAnsi="Courier New"/>
          <w:sz w:val="24"/>
        </w:rPr>
        <w:t>).</w:t>
      </w:r>
    </w:p>
    <w:p w14:paraId="1F095AE8" w14:textId="77777777" w:rsidR="000679E7" w:rsidRPr="000679E7" w:rsidRDefault="000679E7" w:rsidP="00954A06">
      <w:pPr>
        <w:spacing w:line="360" w:lineRule="auto"/>
        <w:ind w:left="720"/>
        <w:rPr>
          <w:rFonts w:ascii="Courier New" w:hAnsi="Courier New"/>
          <w:sz w:val="24"/>
        </w:rPr>
      </w:pPr>
      <w:r w:rsidRPr="000679E7">
        <w:rPr>
          <w:rFonts w:ascii="Courier New" w:hAnsi="Courier New"/>
          <w:sz w:val="24"/>
        </w:rPr>
        <w:t>&lt;0.87.0&gt;</w:t>
      </w:r>
    </w:p>
    <w:p w14:paraId="44F147E1" w14:textId="06E9399A" w:rsidR="000679E7" w:rsidRPr="000679E7" w:rsidRDefault="000679E7" w:rsidP="00954A06">
      <w:pPr>
        <w:spacing w:line="360" w:lineRule="auto"/>
        <w:ind w:left="720"/>
        <w:rPr>
          <w:rFonts w:ascii="Courier New" w:hAnsi="Courier New"/>
          <w:sz w:val="24"/>
        </w:rPr>
      </w:pPr>
      <w:r w:rsidRPr="000679E7">
        <w:rPr>
          <w:rFonts w:ascii="Courier New" w:hAnsi="Courier New"/>
          <w:sz w:val="24"/>
        </w:rPr>
        <w:lastRenderedPageBreak/>
        <w:t>2&gt; Node2 = test:start(node</w:t>
      </w:r>
      <w:r w:rsidR="00501864">
        <w:rPr>
          <w:rFonts w:ascii="Courier New" w:hAnsi="Courier New"/>
          <w:sz w:val="24"/>
        </w:rPr>
        <w:t>3</w:t>
      </w:r>
      <w:r w:rsidRPr="000679E7">
        <w:rPr>
          <w:rFonts w:ascii="Courier New" w:hAnsi="Courier New"/>
          <w:sz w:val="24"/>
        </w:rPr>
        <w:t>, Node1).</w:t>
      </w:r>
    </w:p>
    <w:p w14:paraId="775F5528" w14:textId="77777777" w:rsidR="000679E7" w:rsidRPr="000679E7" w:rsidRDefault="000679E7" w:rsidP="00954A06">
      <w:pPr>
        <w:spacing w:line="360" w:lineRule="auto"/>
        <w:ind w:left="720"/>
        <w:rPr>
          <w:rFonts w:ascii="Courier New" w:hAnsi="Courier New"/>
          <w:sz w:val="24"/>
        </w:rPr>
      </w:pPr>
      <w:r w:rsidRPr="000679E7">
        <w:rPr>
          <w:rFonts w:ascii="Courier New" w:hAnsi="Courier New"/>
          <w:sz w:val="24"/>
        </w:rPr>
        <w:t>&lt;0.90.0&gt;</w:t>
      </w:r>
    </w:p>
    <w:p w14:paraId="1F52D83E" w14:textId="6B0C9F11" w:rsidR="000679E7" w:rsidRPr="000679E7" w:rsidRDefault="000679E7" w:rsidP="00954A06">
      <w:pPr>
        <w:spacing w:line="360" w:lineRule="auto"/>
        <w:ind w:left="720"/>
        <w:rPr>
          <w:rFonts w:ascii="Courier New" w:hAnsi="Courier New"/>
          <w:sz w:val="24"/>
        </w:rPr>
      </w:pPr>
      <w:r w:rsidRPr="000679E7">
        <w:rPr>
          <w:rFonts w:ascii="Courier New" w:hAnsi="Courier New"/>
          <w:sz w:val="24"/>
        </w:rPr>
        <w:t>3&gt; Node3 = test:start(node</w:t>
      </w:r>
      <w:r w:rsidR="00501864">
        <w:rPr>
          <w:rFonts w:ascii="Courier New" w:hAnsi="Courier New"/>
          <w:sz w:val="24"/>
        </w:rPr>
        <w:t>3</w:t>
      </w:r>
      <w:r w:rsidRPr="000679E7">
        <w:rPr>
          <w:rFonts w:ascii="Courier New" w:hAnsi="Courier New"/>
          <w:sz w:val="24"/>
        </w:rPr>
        <w:t>, Node2).</w:t>
      </w:r>
    </w:p>
    <w:p w14:paraId="3A99EC1B" w14:textId="483E8DFA" w:rsidR="000679E7" w:rsidRDefault="000679E7" w:rsidP="00954A06">
      <w:pPr>
        <w:spacing w:line="360" w:lineRule="auto"/>
        <w:ind w:left="720"/>
        <w:rPr>
          <w:rFonts w:ascii="Courier New" w:hAnsi="Courier New"/>
          <w:sz w:val="24"/>
        </w:rPr>
      </w:pPr>
      <w:r w:rsidRPr="000679E7">
        <w:rPr>
          <w:rFonts w:ascii="Courier New" w:hAnsi="Courier New"/>
          <w:sz w:val="24"/>
        </w:rPr>
        <w:t>&lt;0.93.0&gt;</w:t>
      </w:r>
    </w:p>
    <w:p w14:paraId="47EE472E" w14:textId="77777777" w:rsidR="000679E7" w:rsidRPr="000679E7" w:rsidRDefault="000679E7" w:rsidP="00954A06">
      <w:pPr>
        <w:spacing w:line="360" w:lineRule="auto"/>
        <w:ind w:left="720"/>
        <w:rPr>
          <w:rFonts w:ascii="Courier New" w:hAnsi="Courier New"/>
          <w:sz w:val="24"/>
        </w:rPr>
      </w:pPr>
      <w:r w:rsidRPr="000679E7">
        <w:rPr>
          <w:rFonts w:ascii="Courier New" w:hAnsi="Courier New"/>
          <w:sz w:val="24"/>
        </w:rPr>
        <w:t>4&gt; timer:sleep(2000).</w:t>
      </w:r>
    </w:p>
    <w:p w14:paraId="4F586CB0" w14:textId="1B2D952B" w:rsidR="000679E7" w:rsidRPr="000679E7" w:rsidRDefault="000679E7" w:rsidP="00954A06">
      <w:pPr>
        <w:spacing w:line="360" w:lineRule="auto"/>
        <w:ind w:left="720"/>
        <w:rPr>
          <w:rFonts w:ascii="Courier New" w:hAnsi="Courier New"/>
          <w:sz w:val="24"/>
        </w:rPr>
      </w:pPr>
      <w:r w:rsidRPr="000679E7">
        <w:rPr>
          <w:rFonts w:ascii="Courier New" w:hAnsi="Courier New"/>
          <w:sz w:val="24"/>
        </w:rPr>
        <w:t>ok</w:t>
      </w:r>
    </w:p>
    <w:p w14:paraId="3D01F9BB" w14:textId="65A2B870" w:rsidR="00310234" w:rsidRPr="002B4801" w:rsidRDefault="00310234" w:rsidP="00954A06">
      <w:pPr>
        <w:pStyle w:val="ListParagraph"/>
        <w:numPr>
          <w:ilvl w:val="0"/>
          <w:numId w:val="3"/>
        </w:numPr>
        <w:spacing w:line="360" w:lineRule="auto"/>
        <w:jc w:val="both"/>
        <w:rPr>
          <w:rFonts w:ascii="Times New Roman" w:hAnsi="Times New Roman"/>
          <w:sz w:val="24"/>
        </w:rPr>
      </w:pPr>
      <w:r w:rsidRPr="00D6513B">
        <w:rPr>
          <w:rFonts w:ascii="Times New Roman" w:hAnsi="Times New Roman"/>
          <w:b/>
          <w:bCs/>
          <w:sz w:val="24"/>
        </w:rPr>
        <w:t>Key Addition and Lookup</w:t>
      </w:r>
      <w:r>
        <w:rPr>
          <w:rFonts w:ascii="Times New Roman" w:hAnsi="Times New Roman"/>
          <w:sz w:val="24"/>
        </w:rPr>
        <w:t xml:space="preserve">: The key </w:t>
      </w:r>
      <w:r w:rsidRPr="00310234">
        <w:rPr>
          <w:rFonts w:ascii="Courier New" w:hAnsi="Courier New" w:cs="Courier New"/>
          <w:sz w:val="20"/>
          <w:szCs w:val="20"/>
        </w:rPr>
        <w:t>“123”</w:t>
      </w:r>
      <w:r>
        <w:rPr>
          <w:rFonts w:ascii="Times New Roman" w:hAnsi="Times New Roman"/>
          <w:sz w:val="24"/>
        </w:rPr>
        <w:t xml:space="preserve"> with the value </w:t>
      </w:r>
      <w:r w:rsidRPr="00310234">
        <w:rPr>
          <w:rFonts w:ascii="Courier New" w:hAnsi="Courier New" w:cs="Courier New"/>
          <w:sz w:val="20"/>
          <w:szCs w:val="20"/>
        </w:rPr>
        <w:t>“</w:t>
      </w:r>
      <w:r w:rsidR="001A6C52">
        <w:rPr>
          <w:rFonts w:ascii="Courier New" w:hAnsi="Courier New" w:cs="Courier New"/>
          <w:sz w:val="20"/>
          <w:szCs w:val="20"/>
        </w:rPr>
        <w:t>Hello</w:t>
      </w:r>
      <w:r w:rsidRPr="00310234">
        <w:rPr>
          <w:rFonts w:ascii="Courier New" w:hAnsi="Courier New" w:cs="Courier New"/>
          <w:sz w:val="20"/>
          <w:szCs w:val="20"/>
        </w:rPr>
        <w:t>”</w:t>
      </w:r>
      <w:r>
        <w:rPr>
          <w:rFonts w:ascii="Courier New" w:hAnsi="Courier New" w:cs="Courier New"/>
          <w:sz w:val="20"/>
          <w:szCs w:val="20"/>
        </w:rPr>
        <w:t xml:space="preserve"> </w:t>
      </w:r>
      <w:r w:rsidRPr="00310234">
        <w:rPr>
          <w:rFonts w:ascii="Times New Roman" w:hAnsi="Times New Roman" w:cs="Times New Roman"/>
          <w:sz w:val="24"/>
          <w:szCs w:val="24"/>
        </w:rPr>
        <w:t>was adde</w:t>
      </w:r>
      <w:r>
        <w:rPr>
          <w:rFonts w:ascii="Times New Roman" w:hAnsi="Times New Roman" w:cs="Times New Roman"/>
          <w:sz w:val="24"/>
          <w:szCs w:val="24"/>
        </w:rPr>
        <w:t>d through Node1 and successfully looked up from Node2. This demonstrates that the system correctly routed the lookup request to the node responsible for the key.</w:t>
      </w:r>
    </w:p>
    <w:p w14:paraId="4CCB4030" w14:textId="77777777" w:rsidR="002B4801" w:rsidRPr="002B4801" w:rsidRDefault="002B4801" w:rsidP="00954A06">
      <w:pPr>
        <w:spacing w:line="360" w:lineRule="auto"/>
        <w:ind w:left="720"/>
        <w:jc w:val="both"/>
        <w:rPr>
          <w:rFonts w:ascii="Courier New" w:hAnsi="Courier New"/>
          <w:sz w:val="24"/>
        </w:rPr>
      </w:pPr>
      <w:r w:rsidRPr="002B4801">
        <w:rPr>
          <w:rFonts w:ascii="Courier New" w:hAnsi="Courier New"/>
          <w:sz w:val="24"/>
        </w:rPr>
        <w:t>5&gt; test:add(123, "HELLO", Node1).</w:t>
      </w:r>
    </w:p>
    <w:p w14:paraId="2C6A5DB6" w14:textId="77777777" w:rsidR="002B4801" w:rsidRPr="002B4801" w:rsidRDefault="002B4801" w:rsidP="00954A06">
      <w:pPr>
        <w:spacing w:line="360" w:lineRule="auto"/>
        <w:ind w:left="720"/>
        <w:jc w:val="both"/>
        <w:rPr>
          <w:rFonts w:ascii="Courier New" w:hAnsi="Courier New"/>
          <w:sz w:val="24"/>
        </w:rPr>
      </w:pPr>
      <w:r w:rsidRPr="002B4801">
        <w:rPr>
          <w:rFonts w:ascii="Courier New" w:hAnsi="Courier New"/>
          <w:sz w:val="24"/>
        </w:rPr>
        <w:t>ok</w:t>
      </w:r>
    </w:p>
    <w:p w14:paraId="0799D4A8" w14:textId="77777777" w:rsidR="002B4801" w:rsidRPr="002B4801" w:rsidRDefault="002B4801" w:rsidP="00954A06">
      <w:pPr>
        <w:spacing w:line="360" w:lineRule="auto"/>
        <w:ind w:left="720"/>
        <w:jc w:val="both"/>
        <w:rPr>
          <w:rFonts w:ascii="Courier New" w:hAnsi="Courier New"/>
          <w:sz w:val="24"/>
        </w:rPr>
      </w:pPr>
      <w:r w:rsidRPr="002B4801">
        <w:rPr>
          <w:rFonts w:ascii="Courier New" w:hAnsi="Courier New"/>
          <w:sz w:val="24"/>
        </w:rPr>
        <w:t>6&gt; Value = test:lookup(123, Node2).</w:t>
      </w:r>
    </w:p>
    <w:p w14:paraId="6E81D326" w14:textId="337FD3B9" w:rsidR="002B4801" w:rsidRPr="002B4801" w:rsidRDefault="002B4801" w:rsidP="00954A06">
      <w:pPr>
        <w:spacing w:line="360" w:lineRule="auto"/>
        <w:ind w:left="720"/>
        <w:jc w:val="both"/>
        <w:rPr>
          <w:rFonts w:ascii="Courier New" w:hAnsi="Courier New"/>
          <w:sz w:val="24"/>
        </w:rPr>
      </w:pPr>
      <w:r w:rsidRPr="002B4801">
        <w:rPr>
          <w:rFonts w:ascii="Courier New" w:hAnsi="Courier New"/>
          <w:sz w:val="24"/>
        </w:rPr>
        <w:t>{123,"HELLO"}</w:t>
      </w:r>
    </w:p>
    <w:p w14:paraId="43B34F50" w14:textId="1E34A09C" w:rsidR="00310234" w:rsidRPr="002B4801" w:rsidRDefault="00310234" w:rsidP="00954A06">
      <w:pPr>
        <w:pStyle w:val="ListParagraph"/>
        <w:numPr>
          <w:ilvl w:val="0"/>
          <w:numId w:val="3"/>
        </w:numPr>
        <w:spacing w:line="360" w:lineRule="auto"/>
        <w:jc w:val="both"/>
        <w:rPr>
          <w:rFonts w:ascii="Times New Roman" w:hAnsi="Times New Roman"/>
          <w:sz w:val="24"/>
        </w:rPr>
      </w:pPr>
      <w:r w:rsidRPr="00D6513B">
        <w:rPr>
          <w:rFonts w:ascii="Times New Roman" w:hAnsi="Times New Roman" w:cs="Times New Roman"/>
          <w:b/>
          <w:bCs/>
          <w:sz w:val="24"/>
          <w:szCs w:val="24"/>
        </w:rPr>
        <w:t>Node Join</w:t>
      </w:r>
      <w:r>
        <w:rPr>
          <w:rFonts w:ascii="Times New Roman" w:hAnsi="Times New Roman" w:cs="Times New Roman"/>
          <w:sz w:val="24"/>
          <w:szCs w:val="24"/>
        </w:rPr>
        <w:t>: After adding Node4, the ring continued to function correctly, and the new node properly joined the ring. The system ensured that key responsibility was transferred, maintaining consistency in key distribution.</w:t>
      </w:r>
    </w:p>
    <w:p w14:paraId="1B59F18F" w14:textId="3AEC8F68" w:rsidR="002B4801" w:rsidRPr="002B4801" w:rsidRDefault="002B4801" w:rsidP="00954A06">
      <w:pPr>
        <w:spacing w:line="360" w:lineRule="auto"/>
        <w:ind w:left="720"/>
        <w:jc w:val="both"/>
        <w:rPr>
          <w:rFonts w:ascii="Courier New" w:hAnsi="Courier New"/>
          <w:sz w:val="24"/>
        </w:rPr>
      </w:pPr>
      <w:r w:rsidRPr="002B4801">
        <w:rPr>
          <w:rFonts w:ascii="Courier New" w:hAnsi="Courier New"/>
          <w:sz w:val="24"/>
        </w:rPr>
        <w:t>7&gt; Node4 = test:start(node</w:t>
      </w:r>
      <w:r w:rsidR="00501864">
        <w:rPr>
          <w:rFonts w:ascii="Courier New" w:hAnsi="Courier New"/>
          <w:sz w:val="24"/>
        </w:rPr>
        <w:t>3</w:t>
      </w:r>
      <w:r w:rsidRPr="002B4801">
        <w:rPr>
          <w:rFonts w:ascii="Courier New" w:hAnsi="Courier New"/>
          <w:sz w:val="24"/>
        </w:rPr>
        <w:t>, Node3).</w:t>
      </w:r>
    </w:p>
    <w:p w14:paraId="6494C1E8" w14:textId="77777777" w:rsidR="002B4801" w:rsidRPr="002B4801" w:rsidRDefault="002B4801" w:rsidP="00954A06">
      <w:pPr>
        <w:spacing w:line="360" w:lineRule="auto"/>
        <w:ind w:left="720"/>
        <w:jc w:val="both"/>
        <w:rPr>
          <w:rFonts w:ascii="Courier New" w:hAnsi="Courier New"/>
          <w:sz w:val="24"/>
        </w:rPr>
      </w:pPr>
      <w:r w:rsidRPr="002B4801">
        <w:rPr>
          <w:rFonts w:ascii="Courier New" w:hAnsi="Courier New"/>
          <w:sz w:val="24"/>
        </w:rPr>
        <w:t>&lt;0.99.0&gt;</w:t>
      </w:r>
    </w:p>
    <w:p w14:paraId="39DFBBA5" w14:textId="77777777" w:rsidR="002B4801" w:rsidRPr="002B4801" w:rsidRDefault="002B4801" w:rsidP="00954A06">
      <w:pPr>
        <w:spacing w:line="360" w:lineRule="auto"/>
        <w:ind w:left="720"/>
        <w:jc w:val="both"/>
        <w:rPr>
          <w:rFonts w:ascii="Courier New" w:hAnsi="Courier New"/>
          <w:sz w:val="24"/>
        </w:rPr>
      </w:pPr>
      <w:r w:rsidRPr="002B4801">
        <w:rPr>
          <w:rFonts w:ascii="Courier New" w:hAnsi="Courier New"/>
          <w:sz w:val="24"/>
        </w:rPr>
        <w:t>8&gt; timer:sleep(2000).</w:t>
      </w:r>
    </w:p>
    <w:p w14:paraId="3A544970" w14:textId="572E8507" w:rsidR="002B4801" w:rsidRPr="002B4801" w:rsidRDefault="002B4801" w:rsidP="00954A06">
      <w:pPr>
        <w:spacing w:line="360" w:lineRule="auto"/>
        <w:ind w:left="720"/>
        <w:jc w:val="both"/>
        <w:rPr>
          <w:rFonts w:ascii="Courier New" w:hAnsi="Courier New"/>
          <w:sz w:val="24"/>
        </w:rPr>
      </w:pPr>
      <w:r w:rsidRPr="002B4801">
        <w:rPr>
          <w:rFonts w:ascii="Courier New" w:hAnsi="Courier New"/>
          <w:sz w:val="24"/>
        </w:rPr>
        <w:t>ok</w:t>
      </w:r>
    </w:p>
    <w:p w14:paraId="46C7C2BF" w14:textId="3B290799" w:rsidR="00310234" w:rsidRPr="002B4801" w:rsidRDefault="00310234" w:rsidP="00954A06">
      <w:pPr>
        <w:pStyle w:val="ListParagraph"/>
        <w:numPr>
          <w:ilvl w:val="0"/>
          <w:numId w:val="3"/>
        </w:numPr>
        <w:spacing w:line="360" w:lineRule="auto"/>
        <w:jc w:val="both"/>
        <w:rPr>
          <w:rFonts w:ascii="Times New Roman" w:hAnsi="Times New Roman"/>
          <w:sz w:val="24"/>
        </w:rPr>
      </w:pPr>
      <w:r w:rsidRPr="00D6513B">
        <w:rPr>
          <w:rFonts w:ascii="Times New Roman" w:hAnsi="Times New Roman" w:cs="Times New Roman"/>
          <w:b/>
          <w:bCs/>
          <w:sz w:val="24"/>
          <w:szCs w:val="24"/>
        </w:rPr>
        <w:t>Node Failure Handling</w:t>
      </w:r>
      <w:r>
        <w:rPr>
          <w:rFonts w:ascii="Times New Roman" w:hAnsi="Times New Roman" w:cs="Times New Roman"/>
          <w:sz w:val="24"/>
          <w:szCs w:val="24"/>
        </w:rPr>
        <w:t xml:space="preserve">: After stopping Node2, the system re-stabilizes, and a lookup for the key </w:t>
      </w:r>
      <w:r w:rsidRPr="00310234">
        <w:rPr>
          <w:rFonts w:ascii="Courier New" w:hAnsi="Courier New" w:cs="Courier New"/>
          <w:sz w:val="24"/>
          <w:szCs w:val="24"/>
        </w:rPr>
        <w:t>“123”</w:t>
      </w:r>
      <w:r>
        <w:rPr>
          <w:rFonts w:ascii="Courier New" w:hAnsi="Courier New" w:cs="Courier New"/>
          <w:sz w:val="24"/>
          <w:szCs w:val="24"/>
        </w:rPr>
        <w:t xml:space="preserve"> </w:t>
      </w:r>
      <w:r w:rsidR="00C25516">
        <w:rPr>
          <w:rFonts w:ascii="Times New Roman" w:hAnsi="Times New Roman" w:cs="Courier New"/>
          <w:sz w:val="24"/>
          <w:szCs w:val="24"/>
        </w:rPr>
        <w:t>from Node3 returned the correct value, demonstrating that the system maintained key availability through replication.</w:t>
      </w:r>
    </w:p>
    <w:p w14:paraId="7E7FDBB3" w14:textId="77777777" w:rsidR="00501864" w:rsidRPr="00501864" w:rsidRDefault="00501864" w:rsidP="00954A06">
      <w:pPr>
        <w:spacing w:line="360" w:lineRule="auto"/>
        <w:ind w:left="720"/>
        <w:jc w:val="both"/>
        <w:rPr>
          <w:rFonts w:ascii="Courier New" w:hAnsi="Courier New"/>
          <w:sz w:val="24"/>
        </w:rPr>
      </w:pPr>
      <w:r w:rsidRPr="00501864">
        <w:rPr>
          <w:rFonts w:ascii="Courier New" w:hAnsi="Courier New"/>
          <w:sz w:val="24"/>
        </w:rPr>
        <w:t>9&gt; Node2 ! stop.</w:t>
      </w:r>
    </w:p>
    <w:p w14:paraId="0A1C654E" w14:textId="77777777" w:rsidR="00501864" w:rsidRPr="00501864" w:rsidRDefault="00501864" w:rsidP="00954A06">
      <w:pPr>
        <w:spacing w:line="360" w:lineRule="auto"/>
        <w:ind w:left="720"/>
        <w:jc w:val="both"/>
        <w:rPr>
          <w:rFonts w:ascii="Courier New" w:hAnsi="Courier New"/>
          <w:sz w:val="24"/>
        </w:rPr>
      </w:pPr>
      <w:r w:rsidRPr="00501864">
        <w:rPr>
          <w:rFonts w:ascii="Courier New" w:hAnsi="Courier New"/>
          <w:sz w:val="24"/>
        </w:rPr>
        <w:t>Successor of #Ref&lt;0.2469904816.92012547.46623&gt; died</w:t>
      </w:r>
    </w:p>
    <w:p w14:paraId="77531736" w14:textId="45CDC4B9" w:rsidR="00501864" w:rsidRDefault="00501864" w:rsidP="00954A06">
      <w:pPr>
        <w:spacing w:line="360" w:lineRule="auto"/>
        <w:ind w:left="720"/>
        <w:jc w:val="both"/>
        <w:rPr>
          <w:rFonts w:ascii="Courier New" w:hAnsi="Courier New"/>
          <w:sz w:val="24"/>
        </w:rPr>
      </w:pPr>
      <w:r w:rsidRPr="00501864">
        <w:rPr>
          <w:rFonts w:ascii="Courier New" w:hAnsi="Courier New"/>
          <w:sz w:val="24"/>
        </w:rPr>
        <w:t>Stop</w:t>
      </w:r>
    </w:p>
    <w:p w14:paraId="482DA156" w14:textId="270B6131" w:rsidR="002B4801" w:rsidRPr="002B4801" w:rsidRDefault="002B4801" w:rsidP="00954A06">
      <w:pPr>
        <w:spacing w:line="360" w:lineRule="auto"/>
        <w:ind w:left="720"/>
        <w:jc w:val="both"/>
        <w:rPr>
          <w:rFonts w:ascii="Courier New" w:hAnsi="Courier New"/>
          <w:sz w:val="24"/>
        </w:rPr>
      </w:pPr>
      <w:r w:rsidRPr="002B4801">
        <w:rPr>
          <w:rFonts w:ascii="Courier New" w:hAnsi="Courier New"/>
          <w:sz w:val="24"/>
        </w:rPr>
        <w:lastRenderedPageBreak/>
        <w:t>1</w:t>
      </w:r>
      <w:r w:rsidR="0054672F">
        <w:rPr>
          <w:rFonts w:ascii="Courier New" w:hAnsi="Courier New"/>
          <w:sz w:val="24"/>
        </w:rPr>
        <w:t>0</w:t>
      </w:r>
      <w:r w:rsidRPr="002B4801">
        <w:rPr>
          <w:rFonts w:ascii="Courier New" w:hAnsi="Courier New"/>
          <w:sz w:val="24"/>
        </w:rPr>
        <w:t>&gt; timer:sleep(2000).</w:t>
      </w:r>
    </w:p>
    <w:p w14:paraId="19933EE1" w14:textId="4180AD7C" w:rsidR="002B4801" w:rsidRDefault="00501864" w:rsidP="00954A06">
      <w:pPr>
        <w:spacing w:line="360" w:lineRule="auto"/>
        <w:ind w:left="720"/>
        <w:jc w:val="both"/>
        <w:rPr>
          <w:rFonts w:ascii="Courier New" w:hAnsi="Courier New"/>
          <w:sz w:val="24"/>
        </w:rPr>
      </w:pPr>
      <w:r>
        <w:rPr>
          <w:rFonts w:ascii="Courier New" w:hAnsi="Courier New"/>
          <w:sz w:val="24"/>
        </w:rPr>
        <w:t>o</w:t>
      </w:r>
      <w:r w:rsidR="002B4801" w:rsidRPr="002B4801">
        <w:rPr>
          <w:rFonts w:ascii="Courier New" w:hAnsi="Courier New"/>
          <w:sz w:val="24"/>
        </w:rPr>
        <w:t>k</w:t>
      </w:r>
    </w:p>
    <w:p w14:paraId="111F4FB8" w14:textId="77777777" w:rsidR="00501864" w:rsidRPr="00501864" w:rsidRDefault="00501864" w:rsidP="00954A06">
      <w:pPr>
        <w:spacing w:line="360" w:lineRule="auto"/>
        <w:ind w:left="720"/>
        <w:jc w:val="both"/>
        <w:rPr>
          <w:rFonts w:ascii="Courier New" w:hAnsi="Courier New"/>
          <w:sz w:val="24"/>
        </w:rPr>
      </w:pPr>
      <w:r w:rsidRPr="00501864">
        <w:rPr>
          <w:rFonts w:ascii="Courier New" w:hAnsi="Courier New"/>
          <w:sz w:val="24"/>
        </w:rPr>
        <w:t>11&gt; Node1 ! probe.</w:t>
      </w:r>
    </w:p>
    <w:p w14:paraId="7941EEAD" w14:textId="6B80317F" w:rsidR="00501864" w:rsidRPr="00501864" w:rsidRDefault="00501864" w:rsidP="00954A06">
      <w:pPr>
        <w:spacing w:line="360" w:lineRule="auto"/>
        <w:ind w:left="720"/>
        <w:jc w:val="both"/>
        <w:rPr>
          <w:rFonts w:ascii="Courier New" w:hAnsi="Courier New"/>
          <w:sz w:val="24"/>
        </w:rPr>
      </w:pPr>
      <w:r w:rsidRPr="00501864">
        <w:rPr>
          <w:rFonts w:ascii="Courier New" w:hAnsi="Courier New"/>
          <w:sz w:val="24"/>
        </w:rPr>
        <w:t xml:space="preserve">Probe time: </w:t>
      </w:r>
      <w:r w:rsidR="006B3A1E">
        <w:rPr>
          <w:rFonts w:ascii="Courier New" w:hAnsi="Courier New"/>
          <w:sz w:val="24"/>
        </w:rPr>
        <w:t>1</w:t>
      </w:r>
      <w:r w:rsidRPr="00501864">
        <w:rPr>
          <w:rFonts w:ascii="Courier New" w:hAnsi="Courier New"/>
          <w:sz w:val="24"/>
        </w:rPr>
        <w:t>0</w:t>
      </w:r>
      <w:r w:rsidR="006B3A1E">
        <w:rPr>
          <w:rFonts w:ascii="Courier New" w:hAnsi="Courier New"/>
          <w:sz w:val="24"/>
        </w:rPr>
        <w:t>2</w:t>
      </w:r>
      <w:r w:rsidRPr="00501864">
        <w:rPr>
          <w:rFonts w:ascii="Courier New" w:hAnsi="Courier New"/>
          <w:sz w:val="24"/>
        </w:rPr>
        <w:t xml:space="preserve"> micro seconds</w:t>
      </w:r>
    </w:p>
    <w:p w14:paraId="40E00106" w14:textId="6F279F1D" w:rsidR="0054672F" w:rsidRDefault="00501864" w:rsidP="00954A06">
      <w:pPr>
        <w:spacing w:line="360" w:lineRule="auto"/>
        <w:ind w:left="720"/>
        <w:jc w:val="both"/>
        <w:rPr>
          <w:rFonts w:ascii="Courier New" w:hAnsi="Courier New"/>
          <w:sz w:val="24"/>
        </w:rPr>
      </w:pPr>
      <w:r w:rsidRPr="00501864">
        <w:rPr>
          <w:rFonts w:ascii="Courier New" w:hAnsi="Courier New"/>
          <w:sz w:val="24"/>
        </w:rPr>
        <w:t xml:space="preserve"> Nodes: [945816365,501490715,443584618]probe</w:t>
      </w:r>
    </w:p>
    <w:p w14:paraId="1B587FAE" w14:textId="77AB067F" w:rsidR="00174967" w:rsidRPr="00E61309" w:rsidRDefault="00174967" w:rsidP="00954A06">
      <w:pPr>
        <w:spacing w:line="360" w:lineRule="auto"/>
        <w:ind w:left="720"/>
        <w:jc w:val="both"/>
        <w:rPr>
          <w:rFonts w:ascii="Courier New" w:hAnsi="Courier New"/>
          <w:sz w:val="24"/>
        </w:rPr>
      </w:pPr>
      <w:r w:rsidRPr="00E61309">
        <w:rPr>
          <w:rFonts w:ascii="Courier New" w:hAnsi="Courier New"/>
          <w:sz w:val="24"/>
        </w:rPr>
        <w:t>1</w:t>
      </w:r>
      <w:r>
        <w:rPr>
          <w:rFonts w:ascii="Courier New" w:hAnsi="Courier New"/>
          <w:sz w:val="24"/>
        </w:rPr>
        <w:t>2</w:t>
      </w:r>
      <w:r w:rsidRPr="00E61309">
        <w:rPr>
          <w:rFonts w:ascii="Courier New" w:hAnsi="Courier New"/>
          <w:sz w:val="24"/>
        </w:rPr>
        <w:t>&gt; Value = test:lookup(123, Node3).</w:t>
      </w:r>
    </w:p>
    <w:p w14:paraId="075F4CA1" w14:textId="593B86A0" w:rsidR="002B4801" w:rsidRPr="002B4801" w:rsidRDefault="00174967" w:rsidP="00954A06">
      <w:pPr>
        <w:spacing w:line="360" w:lineRule="auto"/>
        <w:ind w:left="720"/>
        <w:jc w:val="both"/>
        <w:rPr>
          <w:rFonts w:ascii="Courier New" w:hAnsi="Courier New"/>
          <w:sz w:val="24"/>
        </w:rPr>
      </w:pPr>
      <w:r w:rsidRPr="00E61309">
        <w:rPr>
          <w:rFonts w:ascii="Courier New" w:hAnsi="Courier New"/>
          <w:sz w:val="24"/>
        </w:rPr>
        <w:t>{123,"HELLO"}</w:t>
      </w:r>
    </w:p>
    <w:p w14:paraId="23D1731E" w14:textId="41DAE059" w:rsidR="00E208D4" w:rsidRPr="00161EE3" w:rsidRDefault="00C25516" w:rsidP="00954A06">
      <w:pPr>
        <w:pStyle w:val="ListParagraph"/>
        <w:numPr>
          <w:ilvl w:val="0"/>
          <w:numId w:val="3"/>
        </w:numPr>
        <w:spacing w:line="360" w:lineRule="auto"/>
        <w:jc w:val="both"/>
        <w:rPr>
          <w:rFonts w:ascii="Times New Roman" w:hAnsi="Times New Roman"/>
          <w:sz w:val="24"/>
        </w:rPr>
      </w:pPr>
      <w:r w:rsidRPr="00D6513B">
        <w:rPr>
          <w:rFonts w:ascii="Times New Roman" w:hAnsi="Times New Roman" w:cs="Courier New"/>
          <w:b/>
          <w:bCs/>
          <w:sz w:val="24"/>
          <w:szCs w:val="24"/>
        </w:rPr>
        <w:t>Probe Mechanism</w:t>
      </w:r>
      <w:r w:rsidRPr="00E208D4">
        <w:rPr>
          <w:rFonts w:ascii="Times New Roman" w:hAnsi="Times New Roman" w:cs="Courier New"/>
          <w:sz w:val="24"/>
          <w:szCs w:val="24"/>
        </w:rPr>
        <w:t xml:space="preserve">: Probes were sent from Node1 both before and after Node2 was stopped. The system reported that the probe </w:t>
      </w:r>
      <w:r w:rsidR="00095D32">
        <w:rPr>
          <w:rFonts w:ascii="Times New Roman" w:hAnsi="Times New Roman" w:cs="Courier New"/>
          <w:sz w:val="24"/>
          <w:szCs w:val="24"/>
        </w:rPr>
        <w:t xml:space="preserve">was </w:t>
      </w:r>
      <w:r w:rsidRPr="00E208D4">
        <w:rPr>
          <w:rFonts w:ascii="Times New Roman" w:hAnsi="Times New Roman" w:cs="Courier New"/>
          <w:sz w:val="24"/>
          <w:szCs w:val="24"/>
        </w:rPr>
        <w:t>completed successfully, indicating that the ring remained intact even after the failure of a node.</w:t>
      </w:r>
    </w:p>
    <w:p w14:paraId="0D68E607" w14:textId="77777777" w:rsidR="00161EE3" w:rsidRPr="00161EE3" w:rsidRDefault="00161EE3" w:rsidP="00954A06">
      <w:pPr>
        <w:pStyle w:val="ListParagraph"/>
        <w:spacing w:line="360" w:lineRule="auto"/>
        <w:ind w:left="1080"/>
        <w:jc w:val="both"/>
        <w:rPr>
          <w:rFonts w:ascii="Times New Roman" w:hAnsi="Times New Roman"/>
          <w:sz w:val="24"/>
        </w:rPr>
      </w:pPr>
    </w:p>
    <w:p w14:paraId="4294E8E9" w14:textId="77777777" w:rsidR="00D77830" w:rsidRPr="00954A06" w:rsidRDefault="0064708C" w:rsidP="00954A06">
      <w:pPr>
        <w:pStyle w:val="ListParagraph"/>
        <w:numPr>
          <w:ilvl w:val="0"/>
          <w:numId w:val="1"/>
        </w:numPr>
        <w:spacing w:line="360" w:lineRule="auto"/>
        <w:jc w:val="both"/>
        <w:rPr>
          <w:rFonts w:ascii="Times New Roman" w:hAnsi="Times New Roman"/>
          <w:b/>
          <w:bCs/>
          <w:sz w:val="28"/>
          <w:szCs w:val="28"/>
        </w:rPr>
      </w:pPr>
      <w:r w:rsidRPr="00954A06">
        <w:rPr>
          <w:rFonts w:ascii="Times New Roman" w:hAnsi="Times New Roman"/>
          <w:b/>
          <w:bCs/>
          <w:sz w:val="28"/>
          <w:szCs w:val="28"/>
        </w:rPr>
        <w:t>Conclusions</w:t>
      </w:r>
    </w:p>
    <w:p w14:paraId="177330C0" w14:textId="466478AF" w:rsidR="00D77830" w:rsidRPr="00D77830" w:rsidRDefault="00D77830" w:rsidP="00954A06">
      <w:pPr>
        <w:spacing w:after="240" w:line="360" w:lineRule="auto"/>
        <w:jc w:val="both"/>
        <w:rPr>
          <w:rFonts w:ascii="Times New Roman" w:eastAsia="Times New Roman" w:hAnsi="Times New Roman" w:cs="Times New Roman"/>
          <w:kern w:val="0"/>
          <w:sz w:val="24"/>
          <w:szCs w:val="24"/>
          <w:lang w:eastAsia="en-IN"/>
          <w14:ligatures w14:val="none"/>
        </w:rPr>
      </w:pPr>
      <w:r w:rsidRPr="00D77830">
        <w:rPr>
          <w:rFonts w:ascii="Times New Roman" w:eastAsia="Times New Roman" w:hAnsi="Times New Roman" w:cs="Times New Roman"/>
          <w:kern w:val="0"/>
          <w:sz w:val="24"/>
          <w:szCs w:val="24"/>
          <w:lang w:eastAsia="en-IN"/>
          <w14:ligatures w14:val="none"/>
        </w:rPr>
        <w:t xml:space="preserve">This Chord implementation effectively fulfilled the </w:t>
      </w:r>
      <w:r>
        <w:rPr>
          <w:rFonts w:ascii="Times New Roman" w:eastAsia="Times New Roman" w:hAnsi="Times New Roman" w:cs="Times New Roman"/>
          <w:kern w:val="0"/>
          <w:sz w:val="24"/>
          <w:szCs w:val="24"/>
          <w:lang w:eastAsia="en-IN"/>
          <w14:ligatures w14:val="none"/>
        </w:rPr>
        <w:t>following goals such as, the s</w:t>
      </w:r>
      <w:r w:rsidRPr="00D77830">
        <w:rPr>
          <w:rFonts w:ascii="Times New Roman" w:eastAsia="Times New Roman" w:hAnsi="Times New Roman" w:cs="Times New Roman"/>
          <w:kern w:val="0"/>
          <w:sz w:val="24"/>
          <w:szCs w:val="24"/>
          <w:lang w:eastAsia="en-IN"/>
          <w14:ligatures w14:val="none"/>
        </w:rPr>
        <w:t>tabilization</w:t>
      </w:r>
      <w:r>
        <w:rPr>
          <w:rFonts w:ascii="Times New Roman" w:eastAsia="Times New Roman" w:hAnsi="Times New Roman" w:cs="Times New Roman"/>
          <w:kern w:val="0"/>
          <w:sz w:val="24"/>
          <w:szCs w:val="24"/>
          <w:lang w:eastAsia="en-IN"/>
          <w14:ligatures w14:val="none"/>
        </w:rPr>
        <w:t xml:space="preserve"> was</w:t>
      </w:r>
      <w:r w:rsidRPr="00D77830">
        <w:rPr>
          <w:rFonts w:ascii="Times New Roman" w:eastAsia="Times New Roman" w:hAnsi="Times New Roman" w:cs="Times New Roman"/>
          <w:kern w:val="0"/>
          <w:sz w:val="24"/>
          <w:szCs w:val="24"/>
          <w:lang w:eastAsia="en-IN"/>
          <w14:ligatures w14:val="none"/>
        </w:rPr>
        <w:t xml:space="preserve"> made </w:t>
      </w:r>
      <w:r w:rsidR="00095D32">
        <w:rPr>
          <w:rFonts w:ascii="Times New Roman" w:eastAsia="Times New Roman" w:hAnsi="Times New Roman" w:cs="Times New Roman"/>
          <w:kern w:val="0"/>
          <w:sz w:val="24"/>
          <w:szCs w:val="24"/>
          <w:lang w:eastAsia="en-IN"/>
          <w14:ligatures w14:val="none"/>
        </w:rPr>
        <w:t>to guarantee</w:t>
      </w:r>
      <w:r w:rsidRPr="00D77830">
        <w:rPr>
          <w:rFonts w:ascii="Times New Roman" w:eastAsia="Times New Roman" w:hAnsi="Times New Roman" w:cs="Times New Roman"/>
          <w:kern w:val="0"/>
          <w:sz w:val="24"/>
          <w:szCs w:val="24"/>
          <w:lang w:eastAsia="en-IN"/>
          <w14:ligatures w14:val="none"/>
        </w:rPr>
        <w:t xml:space="preserve"> that every node understood its neighbours and that the ring was built appropriately.</w:t>
      </w:r>
      <w:r>
        <w:rPr>
          <w:rFonts w:ascii="Times New Roman" w:eastAsia="Times New Roman" w:hAnsi="Times New Roman" w:cs="Times New Roman"/>
          <w:kern w:val="0"/>
          <w:sz w:val="24"/>
          <w:szCs w:val="24"/>
          <w:lang w:eastAsia="en-IN"/>
          <w14:ligatures w14:val="none"/>
        </w:rPr>
        <w:t xml:space="preserve"> Key addition and lookup functioned as anticipated, and messages were routed between nodes appropriately. Node joins and failures were managed without incident, and following the Node2 failure was recovered and continued to function by the system. Fault tolerance was guaranteed via the key replication system, which made sure that keys were accessible even in the event of node failure. Overall, it was tough to execute</w:t>
      </w:r>
      <w:r w:rsidR="00095D3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and took so much time to understand and go through what </w:t>
      </w:r>
      <w:r w:rsidR="00095D32">
        <w:rPr>
          <w:rFonts w:ascii="Times New Roman" w:eastAsia="Times New Roman" w:hAnsi="Times New Roman" w:cs="Times New Roman"/>
          <w:kern w:val="0"/>
          <w:sz w:val="24"/>
          <w:szCs w:val="24"/>
          <w:lang w:eastAsia="en-IN"/>
          <w14:ligatures w14:val="none"/>
        </w:rPr>
        <w:t>wa</w:t>
      </w:r>
      <w:r>
        <w:rPr>
          <w:rFonts w:ascii="Times New Roman" w:eastAsia="Times New Roman" w:hAnsi="Times New Roman" w:cs="Times New Roman"/>
          <w:kern w:val="0"/>
          <w:sz w:val="24"/>
          <w:szCs w:val="24"/>
          <w:lang w:eastAsia="en-IN"/>
          <w14:ligatures w14:val="none"/>
        </w:rPr>
        <w:t xml:space="preserve">s happening. This homework </w:t>
      </w:r>
      <w:r w:rsidR="00C3344A">
        <w:rPr>
          <w:rFonts w:ascii="Times New Roman" w:eastAsia="Times New Roman" w:hAnsi="Times New Roman" w:cs="Times New Roman"/>
          <w:kern w:val="0"/>
          <w:sz w:val="24"/>
          <w:szCs w:val="24"/>
          <w:lang w:eastAsia="en-IN"/>
          <w14:ligatures w14:val="none"/>
        </w:rPr>
        <w:t>uses the chord protocol to illustrate the essential components of a strong distributed hash table. Because of its fault tolerance and ability to adapt to dynamic network changes. This system is appropriate for distributed systems where nodes may add, exit, or malfunction at any moment.</w:t>
      </w:r>
    </w:p>
    <w:p w14:paraId="57BA35B1" w14:textId="3921F31E" w:rsidR="00D77830" w:rsidRDefault="00D77830" w:rsidP="00954A06">
      <w:pPr>
        <w:spacing w:line="360" w:lineRule="auto"/>
        <w:ind w:left="360"/>
        <w:jc w:val="both"/>
        <w:rPr>
          <w:rFonts w:ascii="Times New Roman" w:eastAsia="Times New Roman" w:hAnsi="Times New Roman" w:cs="Times New Roman"/>
          <w:kern w:val="0"/>
          <w:sz w:val="24"/>
          <w:szCs w:val="24"/>
          <w:lang w:eastAsia="en-IN"/>
          <w14:ligatures w14:val="none"/>
        </w:rPr>
      </w:pPr>
    </w:p>
    <w:p w14:paraId="66C5E3C8" w14:textId="77777777" w:rsidR="00D77830" w:rsidRPr="00D77830" w:rsidRDefault="00D77830" w:rsidP="00954A06">
      <w:pPr>
        <w:spacing w:line="360" w:lineRule="auto"/>
        <w:ind w:left="360"/>
        <w:jc w:val="both"/>
        <w:rPr>
          <w:rFonts w:ascii="Times New Roman" w:hAnsi="Times New Roman"/>
          <w:sz w:val="24"/>
        </w:rPr>
      </w:pPr>
    </w:p>
    <w:p w14:paraId="4916E8E0" w14:textId="722EB593" w:rsidR="009B6AF4" w:rsidRPr="009B6AF4" w:rsidRDefault="009B6AF4" w:rsidP="00954A06">
      <w:pPr>
        <w:spacing w:line="360" w:lineRule="auto"/>
        <w:ind w:left="360"/>
        <w:jc w:val="both"/>
        <w:rPr>
          <w:rFonts w:ascii="Times New Roman" w:hAnsi="Times New Roman"/>
          <w:sz w:val="24"/>
        </w:rPr>
      </w:pPr>
    </w:p>
    <w:p w14:paraId="0C598AFA" w14:textId="77777777" w:rsidR="00E61309" w:rsidRPr="00E61309" w:rsidRDefault="00E61309" w:rsidP="00954A06">
      <w:pPr>
        <w:spacing w:line="360" w:lineRule="auto"/>
        <w:ind w:left="360"/>
        <w:jc w:val="both"/>
        <w:rPr>
          <w:rFonts w:ascii="Times New Roman" w:hAnsi="Times New Roman"/>
          <w:sz w:val="24"/>
        </w:rPr>
      </w:pPr>
    </w:p>
    <w:sectPr w:rsidR="00E61309" w:rsidRPr="00E61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B2DA0"/>
    <w:multiLevelType w:val="hybridMultilevel"/>
    <w:tmpl w:val="FD1CA9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C306B86"/>
    <w:multiLevelType w:val="hybridMultilevel"/>
    <w:tmpl w:val="5F1AC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A10AB4"/>
    <w:multiLevelType w:val="hybridMultilevel"/>
    <w:tmpl w:val="05167C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16808790">
    <w:abstractNumId w:val="1"/>
  </w:num>
  <w:num w:numId="2" w16cid:durableId="606884995">
    <w:abstractNumId w:val="2"/>
  </w:num>
  <w:num w:numId="3" w16cid:durableId="167892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I0MTAwtjQztjQ0N7RU0lEKTi0uzszPAykwrgUAqtI3OiwAAAA="/>
  </w:docVars>
  <w:rsids>
    <w:rsidRoot w:val="00DF342C"/>
    <w:rsid w:val="000026A8"/>
    <w:rsid w:val="000055E9"/>
    <w:rsid w:val="000679E7"/>
    <w:rsid w:val="00095D32"/>
    <w:rsid w:val="000B43FC"/>
    <w:rsid w:val="000E0EDB"/>
    <w:rsid w:val="001140F5"/>
    <w:rsid w:val="00122894"/>
    <w:rsid w:val="00140EE5"/>
    <w:rsid w:val="00161EE3"/>
    <w:rsid w:val="00174967"/>
    <w:rsid w:val="001A6C52"/>
    <w:rsid w:val="001E0370"/>
    <w:rsid w:val="002B4801"/>
    <w:rsid w:val="00310234"/>
    <w:rsid w:val="00385CA6"/>
    <w:rsid w:val="004A3F01"/>
    <w:rsid w:val="004F5A99"/>
    <w:rsid w:val="00501864"/>
    <w:rsid w:val="0054672F"/>
    <w:rsid w:val="0058644B"/>
    <w:rsid w:val="005C4851"/>
    <w:rsid w:val="005C4C3A"/>
    <w:rsid w:val="0064708C"/>
    <w:rsid w:val="006B3A1E"/>
    <w:rsid w:val="00756C99"/>
    <w:rsid w:val="007C293A"/>
    <w:rsid w:val="00874CCC"/>
    <w:rsid w:val="008C5A11"/>
    <w:rsid w:val="00954A06"/>
    <w:rsid w:val="0096150B"/>
    <w:rsid w:val="009B6AF4"/>
    <w:rsid w:val="00A86DAF"/>
    <w:rsid w:val="00B338A8"/>
    <w:rsid w:val="00B46340"/>
    <w:rsid w:val="00BB64B7"/>
    <w:rsid w:val="00C25516"/>
    <w:rsid w:val="00C3344A"/>
    <w:rsid w:val="00C81016"/>
    <w:rsid w:val="00CA40FD"/>
    <w:rsid w:val="00CD400A"/>
    <w:rsid w:val="00D367E6"/>
    <w:rsid w:val="00D41223"/>
    <w:rsid w:val="00D6513B"/>
    <w:rsid w:val="00D77830"/>
    <w:rsid w:val="00DF342C"/>
    <w:rsid w:val="00E208D4"/>
    <w:rsid w:val="00E61309"/>
    <w:rsid w:val="00F41C9D"/>
    <w:rsid w:val="00F476C2"/>
    <w:rsid w:val="00F71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3163"/>
  <w15:chartTrackingRefBased/>
  <w15:docId w15:val="{92640346-418B-495B-9E1B-9DFEE4CE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42C"/>
    <w:rPr>
      <w:rFonts w:eastAsiaTheme="majorEastAsia" w:cstheme="majorBidi"/>
      <w:color w:val="272727" w:themeColor="text1" w:themeTint="D8"/>
    </w:rPr>
  </w:style>
  <w:style w:type="paragraph" w:styleId="Title">
    <w:name w:val="Title"/>
    <w:basedOn w:val="Normal"/>
    <w:next w:val="Normal"/>
    <w:link w:val="TitleChar"/>
    <w:uiPriority w:val="10"/>
    <w:qFormat/>
    <w:rsid w:val="00DF3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42C"/>
    <w:pPr>
      <w:spacing w:before="160"/>
      <w:jc w:val="center"/>
    </w:pPr>
    <w:rPr>
      <w:i/>
      <w:iCs/>
      <w:color w:val="404040" w:themeColor="text1" w:themeTint="BF"/>
    </w:rPr>
  </w:style>
  <w:style w:type="character" w:customStyle="1" w:styleId="QuoteChar">
    <w:name w:val="Quote Char"/>
    <w:basedOn w:val="DefaultParagraphFont"/>
    <w:link w:val="Quote"/>
    <w:uiPriority w:val="29"/>
    <w:rsid w:val="00DF342C"/>
    <w:rPr>
      <w:i/>
      <w:iCs/>
      <w:color w:val="404040" w:themeColor="text1" w:themeTint="BF"/>
    </w:rPr>
  </w:style>
  <w:style w:type="paragraph" w:styleId="ListParagraph">
    <w:name w:val="List Paragraph"/>
    <w:basedOn w:val="Normal"/>
    <w:uiPriority w:val="34"/>
    <w:qFormat/>
    <w:rsid w:val="00DF342C"/>
    <w:pPr>
      <w:ind w:left="720"/>
      <w:contextualSpacing/>
    </w:pPr>
  </w:style>
  <w:style w:type="character" w:styleId="IntenseEmphasis">
    <w:name w:val="Intense Emphasis"/>
    <w:basedOn w:val="DefaultParagraphFont"/>
    <w:uiPriority w:val="21"/>
    <w:qFormat/>
    <w:rsid w:val="00DF342C"/>
    <w:rPr>
      <w:i/>
      <w:iCs/>
      <w:color w:val="0F4761" w:themeColor="accent1" w:themeShade="BF"/>
    </w:rPr>
  </w:style>
  <w:style w:type="paragraph" w:styleId="IntenseQuote">
    <w:name w:val="Intense Quote"/>
    <w:basedOn w:val="Normal"/>
    <w:next w:val="Normal"/>
    <w:link w:val="IntenseQuoteChar"/>
    <w:uiPriority w:val="30"/>
    <w:qFormat/>
    <w:rsid w:val="00DF3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42C"/>
    <w:rPr>
      <w:i/>
      <w:iCs/>
      <w:color w:val="0F4761" w:themeColor="accent1" w:themeShade="BF"/>
    </w:rPr>
  </w:style>
  <w:style w:type="character" w:styleId="IntenseReference">
    <w:name w:val="Intense Reference"/>
    <w:basedOn w:val="DefaultParagraphFont"/>
    <w:uiPriority w:val="32"/>
    <w:qFormat/>
    <w:rsid w:val="00DF342C"/>
    <w:rPr>
      <w:b/>
      <w:bCs/>
      <w:smallCaps/>
      <w:color w:val="0F4761" w:themeColor="accent1" w:themeShade="BF"/>
      <w:spacing w:val="5"/>
    </w:rPr>
  </w:style>
  <w:style w:type="character" w:styleId="HTMLCode">
    <w:name w:val="HTML Code"/>
    <w:basedOn w:val="DefaultParagraphFont"/>
    <w:uiPriority w:val="99"/>
    <w:semiHidden/>
    <w:unhideWhenUsed/>
    <w:rsid w:val="00F710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607939">
      <w:bodyDiv w:val="1"/>
      <w:marLeft w:val="0"/>
      <w:marRight w:val="0"/>
      <w:marTop w:val="0"/>
      <w:marBottom w:val="0"/>
      <w:divBdr>
        <w:top w:val="none" w:sz="0" w:space="0" w:color="auto"/>
        <w:left w:val="none" w:sz="0" w:space="0" w:color="auto"/>
        <w:bottom w:val="none" w:sz="0" w:space="0" w:color="auto"/>
        <w:right w:val="none" w:sz="0" w:space="0" w:color="auto"/>
      </w:divBdr>
    </w:div>
    <w:div w:id="122074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Srinidh Pachabotla</dc:creator>
  <cp:keywords/>
  <dc:description/>
  <cp:lastModifiedBy>Lakshmi Srinidh Pachabotla</cp:lastModifiedBy>
  <cp:revision>44</cp:revision>
  <cp:lastPrinted>2024-10-09T18:57:00Z</cp:lastPrinted>
  <dcterms:created xsi:type="dcterms:W3CDTF">2024-10-09T09:33:00Z</dcterms:created>
  <dcterms:modified xsi:type="dcterms:W3CDTF">2024-10-09T21:53:00Z</dcterms:modified>
</cp:coreProperties>
</file>