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8"/>
        <w:gridCol w:w="4788"/>
        <w:tblGridChange w:id="0">
          <w:tblGrid>
            <w:gridCol w:w="4788"/>
            <w:gridCol w:w="47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23-02-2026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highlight w:val="white"/>
                <w:rtl w:val="0"/>
              </w:rPr>
              <w:t xml:space="preserve">LTVIP2026TMIDS53382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ResolveFlow: Online Complaint Registration and Management System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362"/>
        <w:tblW w:w="94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5"/>
        <w:gridCol w:w="1387"/>
        <w:gridCol w:w="1727"/>
        <w:gridCol w:w="1197"/>
        <w:gridCol w:w="893"/>
        <w:gridCol w:w="770"/>
        <w:gridCol w:w="721"/>
        <w:gridCol w:w="1770"/>
        <w:tblGridChange w:id="0">
          <w:tblGrid>
            <w:gridCol w:w="995"/>
            <w:gridCol w:w="1387"/>
            <w:gridCol w:w="1727"/>
            <w:gridCol w:w="1197"/>
            <w:gridCol w:w="893"/>
            <w:gridCol w:w="770"/>
            <w:gridCol w:w="721"/>
            <w:gridCol w:w="17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Backlog Item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Reference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Registration &amp;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Essential for user access.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Complaint Submission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US-002, US-003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Includes attachments.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Real-time Complaint Tracking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 progress, status updates.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In-app Messaging (User-Agent Chat)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Core communication feature.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Automated Email/SMS Notifications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status changes.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- Complaint Assignment &amp; Routing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assignment initially.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Security &amp; Privacy (Core)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Hashing, encryption in transit.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Pre-filled User Details on Forms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Improves user convenience.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Feedback Submission after Resolution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Crucial for continuous improvement.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Technical Debt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Refactor API Authentication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Improve long-term maintainability.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ind w:firstLine="720"/>
        <w:rPr/>
      </w:pPr>
      <w:bookmarkStart w:colFirst="0" w:colLast="0" w:name="_pp9z4b12m8i7" w:id="0"/>
      <w:bookmarkEnd w:id="0"/>
      <w:r w:rsidDel="00000000" w:rsidR="00000000" w:rsidRPr="00000000">
        <w:rPr>
          <w:b w:val="1"/>
          <w:bCs w:val="1"/>
          <w:rtl w:val="0"/>
        </w:rPr>
        <w:t xml:space="preserve">Sprint Planning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Goal: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Enable core customer complaint submission and tracking capabilities. |</w:t>
        <w:br w:type="textWrapping"/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Duration: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 Weeks: June 12 – June 24|</w:t>
        <w:br w:type="textWrapping"/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Team: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 Members (Dev A, Dev B, Dev C, Security, QA) |</w:t>
        <w:br w:type="textWrapping"/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Capacity (Story Points):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40 (Each member contributing ~8 story points per sprint) |</w:t>
      </w:r>
    </w:p>
    <w:tbl>
      <w:tblPr>
        <w:tblStyle w:val="Table3"/>
        <w:tblW w:w="94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9"/>
        <w:gridCol w:w="1815"/>
        <w:gridCol w:w="1287"/>
        <w:gridCol w:w="818"/>
        <w:gridCol w:w="1054"/>
        <w:gridCol w:w="721"/>
        <w:gridCol w:w="2596"/>
        <w:tblGridChange w:id="0">
          <w:tblGrid>
            <w:gridCol w:w="1169"/>
            <w:gridCol w:w="1815"/>
            <w:gridCol w:w="1287"/>
            <w:gridCol w:w="818"/>
            <w:gridCol w:w="1054"/>
            <w:gridCol w:w="721"/>
            <w:gridCol w:w="25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Backlog Item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 Backlog Item (Brief Description)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Reference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Assigned 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Registration &amp;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Includes email verification.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Complaint Submission Form (basic fields)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Without attachments initially.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Real-time Complaint Tracking (basic status)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status updates only.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Automated Email Notifications (basic)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complaint submission/assignment.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Core Data Security (Password Hashing)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 on secure password storage.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Feedback Form (basic setup)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Ensures user feedback mechanism.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Pre-filled User Details on Forms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Improves user convenience.</w:t>
            </w:r>
          </w:p>
        </w:tc>
      </w:tr>
    </w:tbl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9"/>
        <w:gridCol w:w="8075"/>
        <w:tblGridChange w:id="0">
          <w:tblGrid>
            <w:gridCol w:w="949"/>
            <w:gridCol w:w="80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Assigned Tasks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User Registration &amp; Login (SP-001) - Pre-filled User Details on Forms (SP-007)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Complaint Submission Form (SP-002) - Automated Email Notifications (SP-004)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Real-time Complaint Tracking Dashboard (SP-003)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Core Data Security (SP-005)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Feedback Form setup and testing (SP-006)</w:t>
            </w:r>
          </w:p>
        </w:tc>
      </w:tr>
    </w:tbl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User Stories Template</w:t>
      </w:r>
    </w:p>
    <w:tbl>
      <w:tblPr>
        <w:tblStyle w:val="Table5"/>
        <w:tblW w:w="94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7"/>
        <w:gridCol w:w="1014"/>
        <w:gridCol w:w="1900"/>
        <w:gridCol w:w="1720"/>
        <w:gridCol w:w="3312"/>
        <w:gridCol w:w="787"/>
        <w:tblGridChange w:id="0">
          <w:tblGrid>
            <w:gridCol w:w="727"/>
            <w:gridCol w:w="1014"/>
            <w:gridCol w:w="1900"/>
            <w:gridCol w:w="1720"/>
            <w:gridCol w:w="3312"/>
            <w:gridCol w:w="7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 a...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want to...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 that...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 an account and log in securely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access the complaint system.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User can create an account with valid email/password. 2. Email verification is sent/received. 3. User can log in with verified credentials. 4. Invalid attempts are securely handled.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submit a new complaint with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issue is communicated to the team.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Access a "Submit Complaint" form. 2. Mandatory fields (Title, Description, Type). 3. Confirmation message post submission.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attach documents to my complaint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provide supporting information.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Drag-and-drop/select files (JPG, PNG, PDF). 2. Successfully upload and link files to the complaint. 3. View attached files post submission.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 real-time status of my complaints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stay informed about resolution progress.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Dashboard lists submitted complaints. 2. Each complaint shows its current status. 3. Dashboard updates are immediate.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communicate directly with the assigned agent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clarify details and get updates.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Chat interface on complaint details page. 2. Real-time messages with the agent. 3. Persist chat history.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receive notifications for key events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am informed without checking manually.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Emails sent on submission, status change, and assignment.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assign/reassign complaints to agents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complaints are efficiently handled.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View unassigned/assigned complaints. 2. Select agent from a list and assign/reassign complaints.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 data and communications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personal info and complaints are protected.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Passwords are hashed. 2. Data transmitted via HTTPS. 3. Authorized access only.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 feedback post resolution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share my experience.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Prompted for feedback post-resolution. 2. Form allows ratings/comments. 3. Submit feedback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8657C2B7EE8947D1AD7D1F87962C5DFF_12</vt:lpwstr>
  </property>
</Properties>
</file>