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di1zdjssx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Transformer Notes — Simple Human Explanation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k2oz9kpog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 Transformer?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Transformer is a deep learning model mainly used for: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generation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LLMs like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idea: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Instead of reading words one-by-one like LSTM/RNN, Transformer looks at the whole sentence together and understands which words are important using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oe0eswtq0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Flow of Transformer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Sentence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Convert words to vectors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Add word positions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Attention learns important words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Encoder understands sentence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Decoder predicts 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Softmax chooses next word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egwguk49q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Sentence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"I love AI"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tries to understand: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each word means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between words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words are important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f43wydrbg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Tokenization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 is broken into small pieces called tokens.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"I love AI"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["I", "love", "AI"]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nshkvy8s2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Word Embeddings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Computers</w:t>
      </w:r>
      <w:r w:rsidDel="00000000" w:rsidR="00000000" w:rsidRPr="00000000">
        <w:rPr>
          <w:rtl w:val="0"/>
        </w:rPr>
        <w:t xml:space="preserve"> cannot understand text directly.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each word becomes numbers (vectors).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"I"     → [0.2, 0.5]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"love"  → [0.8, 0.1]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"AI"    → [0.6, 0.9]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meaning: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Words become mathematical representations.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usyec5xxo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Positional Encoding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reads all words together.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 How does it know word order?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Dog bites man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Man bites dog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words.</w:t>
        <w:br w:type="textWrapping"/>
        <w:t xml:space="preserve"> Different meaning.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add position information.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     → Position 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love   → Position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    → Position 3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👉 Helps Transformer understand sequence/order.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5lkq4r5pp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Self Attention (MOST IMPORTANT)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Transformer.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 checks:</w:t>
        <w:br w:type="textWrapping"/>
        <w:t xml:space="preserve"> “Which other words are important for me?”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"The animal was tired because it ran."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learns:</w:t>
        <w:br w:type="textWrapping"/>
        <w:t xml:space="preserve"> 👉 “it” refers to “animal”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2644c710p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Q, K, V (Very Simple)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 creates 3 things:</w:t>
      </w:r>
    </w:p>
    <w:tbl>
      <w:tblPr>
        <w:tblStyle w:val="Table1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3260"/>
        <w:tblGridChange w:id="0">
          <w:tblGrid>
            <w:gridCol w:w="1220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Query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What am I looking for?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Key (K)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What information do I contain?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Value (V)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Actual information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p17q1cpne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Attention Process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Q, K, V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Compare words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Find important words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Give higher attention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Generate better understanding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t1o8i3chz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Attention Formula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formula: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Attention(Q,K,V)=softmax(QKTdk)V\mathrm{Attention}(Q,K,V)=\mathrm{softmax}\left(\frac{QK^T}{\sqrt{d_k}}\right)VAttention(Q,K,V)=softmax(dk​​QKT​)V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n41sq01yf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Meaning of Formula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ebje1h6d2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Q × Kᵀ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similarity between words.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“How related are ‘it’ and ‘animal’?”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hbdai47xx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Divide by √dk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Keeps numbers stable.</w:t>
        <w:br w:type="textWrapping"/>
        <w:t xml:space="preserve"> Prevents huge values.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czb89p2fh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Softmax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scores into probabilities.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[2.0, 1.0, 0.1]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[0.7, 0.2, 0.1]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number = more attention.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wianpkoio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Multiply with V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useful information is produced.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ejuvq3cvp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Multi-Head Attention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uses MANY attention heads.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heads learn different things: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structure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Head1  Head2  Head3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Combine Results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Final Output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ffk6x6l39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Encoder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Encoder understands the input sentence.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Encoder contains: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 Attention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Forward Network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&amp; Normalize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n5yb1106n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Encoder Flow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Input Sentence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Self Attention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Feed Forward Layer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Output Understanding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meaning:</w:t>
        <w:br w:type="textWrapping"/>
        <w:t xml:space="preserve"> 👉 Encoder creates a smart understanding of the sentence.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c1l9aun5n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Feed Forward Network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neural network after attention.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👉 Learns deeper patterns from data.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0jbbq8ef7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 &amp; Normalize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training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learning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gradient problems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p4r66f3o2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Decoder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Decoder generates output word-by-word.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Translation: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Input:  "I love AI"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Output: "J'aime l'IA"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ddf88g0il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Decoder Does 3 Things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syxwnkmob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Masked Attention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see future words.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"I love ____"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predicts next word without cheating.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5dzs2gqm5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Encoder-Decoder Attention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Decoder focuses on important encoder outputs.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hlyuyvakk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Feed Forward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 processing.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7kty4mwvo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Linear + Softmax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prediction layer.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Decoder Output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Linear Layer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Softmax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Next Word Probability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2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385"/>
        <w:tblGridChange w:id="0">
          <w:tblGrid>
            <w:gridCol w:w="815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probability selected.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t9nrq3h1y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Training Process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training: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y0558s09b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input sentence.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n89wqbvdk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predicts next word.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z03z12ta6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prediction with correct answer.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g7gp7spmw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error (loss).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 formula: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L=−∑ylog⁡(y^)L=-\sum y\log(\hat{y})L=−∑ylog(y^​)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hwob4f9f6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Backpropagation updates weights.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Optimizer commonly used: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Adam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tflkj38ny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Inference (Prediction Time)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types: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"Transformers are"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predicts: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powerful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word at a time.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qdb5rdwih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Inference Flow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Predict Word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Add Predicted Word Back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Predict Next Word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Stops when END token appears.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wb84lbu0f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Transformers Became So Popular</w:t>
      </w:r>
    </w:p>
    <w:tbl>
      <w:tblPr>
        <w:tblStyle w:val="Table3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065"/>
        <w:tblGridChange w:id="0">
          <w:tblGrid>
            <w:gridCol w:w="225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Understands important words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Parallel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Faster training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Multi-head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Learns many relationships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Better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Handles long sentences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m6vivbgqu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Transformer vs LSTM</w:t>
      </w:r>
    </w:p>
    <w:tbl>
      <w:tblPr>
        <w:tblStyle w:val="Table4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120"/>
        <w:tblGridChange w:id="0">
          <w:tblGrid>
            <w:gridCol w:w="2165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Parallel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Better long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Weak long memory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Uses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Uses hidden states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efiyacym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Applications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 power: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tools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11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One-Line Summary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Transformer looks at all words together, uses Attention to understand important relationships, and predicts the next word intelligently.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?utm_source=chatgpt.com" TargetMode="External"/><Relationship Id="rId7" Type="http://schemas.openxmlformats.org/officeDocument/2006/relationships/hyperlink" Target="https://chatgpt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