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Kafka Integration – Participant Lab Handout</w:t>
      </w:r>
    </w:p>
    <w:p>
      <w:pPr>
        <w:jc w:val="center"/>
      </w:pPr>
      <w:r>
        <w:rPr>
          <w:b/>
          <w:sz w:val="26"/>
        </w:rPr>
        <w:t>Retail Banking Cloud-Native Application</w:t>
      </w:r>
    </w:p>
    <w:p>
      <w:pPr>
        <w:jc w:val="center"/>
      </w:pPr>
      <w:r>
        <w:rPr>
          <w:i/>
        </w:rPr>
        <w:t>Spring Boot • Apache Kafka • Docker • Kubernetes / AKS</w:t>
      </w:r>
    </w:p>
    <w:p>
      <w:r>
        <w:t>Purpose: Integrate Kafka with the Account Service so deposit and withdrawal operations publish events and the application consumes those events for notification-style processing.</w:t>
      </w:r>
    </w:p>
    <w:p>
      <w:pPr>
        <w:pStyle w:val="Heading1"/>
      </w:pPr>
      <w:r>
        <w:t>1. Learning Objectives</w:t>
      </w:r>
    </w:p>
    <w:p>
      <w:pPr>
        <w:pStyle w:val="ListBullet"/>
      </w:pPr>
      <w:r>
        <w:t>Add Spring Kafka support to a Spring Boot microservice.</w:t>
      </w:r>
    </w:p>
    <w:p>
      <w:pPr>
        <w:pStyle w:val="ListBullet"/>
      </w:pPr>
      <w:r>
        <w:t>Configure Kafka producers and consumers using application configuration.</w:t>
      </w:r>
    </w:p>
    <w:p>
      <w:pPr>
        <w:pStyle w:val="ListBullet"/>
      </w:pPr>
      <w:r>
        <w:t>Create deposit and withdrawal event objects.</w:t>
      </w:r>
    </w:p>
    <w:p>
      <w:pPr>
        <w:pStyle w:val="ListBullet"/>
      </w:pPr>
      <w:r>
        <w:t>Publish events to Kafka topics after successful account operations.</w:t>
      </w:r>
    </w:p>
    <w:p>
      <w:pPr>
        <w:pStyle w:val="ListBullet"/>
      </w:pPr>
      <w:r>
        <w:t>Consume events using Spring Kafka listeners.</w:t>
      </w:r>
    </w:p>
    <w:p>
      <w:pPr>
        <w:pStyle w:val="ListBullet"/>
      </w:pPr>
      <w:r>
        <w:t>Handle duplicate events at the application level.</w:t>
      </w:r>
    </w:p>
    <w:p>
      <w:pPr>
        <w:pStyle w:val="ListBullet"/>
      </w:pPr>
      <w:r>
        <w:t>Build and containerize the updated Account Service.</w:t>
      </w:r>
    </w:p>
    <w:p>
      <w:pPr>
        <w:pStyle w:val="ListBullet"/>
      </w:pPr>
      <w:r>
        <w:t>Push the updated image to Azure Container Registry (ACR).</w:t>
      </w:r>
    </w:p>
    <w:p>
      <w:pPr>
        <w:pStyle w:val="ListBullet"/>
      </w:pPr>
      <w:r>
        <w:t>Perform a Kubernetes rolling update and verify the new deployment.</w:t>
      </w:r>
    </w:p>
    <w:p>
      <w:pPr>
        <w:pStyle w:val="Heading1"/>
      </w:pPr>
      <w:r>
        <w:t>2. Architecture and Event Flow</w:t>
      </w:r>
    </w:p>
    <w:p>
      <w:r>
        <w:t>The Account Service remains responsible for deposit and withdrawal operations. Kafka is used to decouple the transaction operation from downstream event processing.</w:t>
      </w:r>
    </w:p>
    <w:p>
      <w:pPr>
        <w:pStyle w:val="ListNumber"/>
      </w:pPr>
      <w:r>
        <w:t>User performs Deposit or Withdrawal.</w:t>
      </w:r>
    </w:p>
    <w:p>
      <w:pPr>
        <w:pStyle w:val="ListNumber"/>
      </w:pPr>
      <w:r>
        <w:t>Account Service updates the account balance.</w:t>
      </w:r>
    </w:p>
    <w:p>
      <w:pPr>
        <w:pStyle w:val="ListNumber"/>
      </w:pPr>
      <w:r>
        <w:t>Account Service creates a DepositEvent or WithdrawalEvent.</w:t>
      </w:r>
    </w:p>
    <w:p>
      <w:pPr>
        <w:pStyle w:val="ListNumber"/>
      </w:pPr>
      <w:r>
        <w:t>The event is published to Kafka.</w:t>
      </w:r>
    </w:p>
    <w:p>
      <w:pPr>
        <w:pStyle w:val="ListNumber"/>
      </w:pPr>
      <w:r>
        <w:t>A Kafka listener receives the event.</w:t>
      </w:r>
    </w:p>
    <w:p>
      <w:pPr>
        <w:pStyle w:val="ListNumber"/>
      </w:pPr>
      <w:r>
        <w:t>The listener logs a notification-style message.</w:t>
      </w:r>
    </w:p>
    <w:p>
      <w:r>
        <w:t>Topics used:</w:t>
      </w:r>
    </w:p>
    <w:p>
      <w:pPr>
        <w:pStyle w:val="ListBullet"/>
      </w:pPr>
      <w:r>
        <w:t>deposit-events</w:t>
      </w:r>
    </w:p>
    <w:p>
      <w:pPr>
        <w:pStyle w:val="ListBullet"/>
      </w:pPr>
      <w:r>
        <w:t>withdrawal-events</w:t>
      </w:r>
    </w:p>
    <w:p>
      <w:pPr>
        <w:pStyle w:val="Heading1"/>
      </w:pPr>
      <w:r>
        <w:t>3. Prerequisites</w:t>
      </w:r>
    </w:p>
    <w:p>
      <w:pPr>
        <w:pStyle w:val="ListBullet"/>
      </w:pPr>
      <w:r>
        <w:t>The retail banking project is available locally.</w:t>
      </w:r>
    </w:p>
    <w:p>
      <w:pPr>
        <w:pStyle w:val="ListBullet"/>
      </w:pPr>
      <w:r>
        <w:t>Java/Maven and Docker are available.</w:t>
      </w:r>
    </w:p>
    <w:p>
      <w:pPr>
        <w:pStyle w:val="ListBullet"/>
      </w:pPr>
      <w:r>
        <w:t>The Account Service builds successfully before making the changes.</w:t>
      </w:r>
    </w:p>
    <w:p>
      <w:pPr>
        <w:pStyle w:val="ListBullet"/>
      </w:pPr>
      <w:r>
        <w:t>Kafka is available in the Docker Compose environment or the target Kubernetes environment.</w:t>
      </w:r>
    </w:p>
    <w:p>
      <w:pPr>
        <w:pStyle w:val="ListBullet"/>
      </w:pPr>
      <w:r>
        <w:t>You have access to the target container registry and Kubernetes namespace.</w:t>
      </w:r>
    </w:p>
    <w:p>
      <w:pPr>
        <w:pStyle w:val="ListBullet"/>
      </w:pPr>
      <w:r>
        <w:t>Do not place registry passwords, access tokens, or other credentials in source code or this handout.</w:t>
      </w:r>
    </w:p>
    <w:p>
      <w:pPr>
        <w:pStyle w:val="Heading1"/>
      </w:pPr>
      <w:r>
        <w:t>4. Step 1 – Add Spring Kafka Dependency</w:t>
      </w:r>
    </w:p>
    <w:p>
      <w:r>
        <w:t>Open backend/account-service/pom.xml and add the following dependency inside &lt;dependencies&gt;:</w:t>
      </w:r>
    </w:p>
    <w:p>
      <w:pPr>
        <w:pStyle w:val="NoSpacing"/>
      </w:pPr>
      <w:r>
        <w:rPr>
          <w:rFonts w:ascii="Consolas" w:hAnsi="Consolas"/>
        </w:rPr>
        <w:t>&lt;dependency&gt;</w:t>
        <w:br/>
        <w:t xml:space="preserve">    &lt;groupId&gt;org.springframework.kafka&lt;/groupId&gt;</w:t>
        <w:br/>
        <w:t xml:space="preserve">    &lt;artifactId&gt;spring-kafka&lt;/artifactId&gt;</w:t>
        <w:br/>
        <w:t>&lt;/dependency&gt;</w:t>
      </w:r>
    </w:p>
    <w:p>
      <w:pPr>
        <w:pStyle w:val="Heading1"/>
      </w:pPr>
      <w:r>
        <w:t>5. Step 2 – Configure Kafka in application.yml</w:t>
      </w:r>
    </w:p>
    <w:p>
      <w:r>
        <w:t>Open backend/account-service/src/main/resources/application.yml. Add kafka under the existing top-level spring: section. Do not create a second top-level spring: block.</w:t>
      </w:r>
    </w:p>
    <w:p>
      <w:r>
        <w:rPr>
          <w:rFonts w:ascii="Consolas" w:hAnsi="Consolas"/>
        </w:rPr>
        <w:t>spring:</w:t>
        <w:br/>
        <w:t xml:space="preserve">  kafka:</w:t>
        <w:br/>
        <w:t xml:space="preserve">    bootstrap-servers: ${KAFKA_BOOTSTRAP_SERVERS:localhost:9092}</w:t>
        <w:br/>
        <w:t xml:space="preserve">    producer:</w:t>
        <w:br/>
        <w:t xml:space="preserve">      key-serializer: org.apache.kafka.common.serialization.StringSerializer</w:t>
        <w:br/>
        <w:t xml:space="preserve">      value-serializer: org.springframework.kafka.support.serializer.JsonSerializer</w:t>
        <w:br/>
        <w:t xml:space="preserve">    consumer:</w:t>
        <w:br/>
        <w:t xml:space="preserve">      group-id: account-service-group</w:t>
        <w:br/>
        <w:t xml:space="preserve">      key-deserializer: org.apache.kafka.common.serialization.StringDeserializer</w:t>
        <w:br/>
        <w:t xml:space="preserve">      value-deserializer: org.springframework.kafka.support.serializer.JsonDeserializer</w:t>
        <w:br/>
        <w:t xml:space="preserve">    properties:</w:t>
        <w:br/>
        <w:t xml:space="preserve">      spring.json.trusted.packages: "com.bank.account.event"</w:t>
        <w:br/>
      </w:r>
    </w:p>
    <w:p>
      <w:r>
        <w:t>Important: the existing application, datasource, JPA and Flyway configuration should remain under the same spring: hierarchy.</w:t>
      </w:r>
    </w:p>
    <w:p>
      <w:pPr>
        <w:pStyle w:val="Heading1"/>
      </w:pPr>
      <w:r>
        <w:t>6. Step 3 – Create DepositEvent</w:t>
      </w:r>
    </w:p>
    <w:p>
      <w:r>
        <w:t>Create: backend/account-service/src/main/java/com/bank/account/event/DepositEvent.java</w:t>
      </w:r>
    </w:p>
    <w:p>
      <w:r>
        <w:rPr>
          <w:rFonts w:ascii="Consolas" w:hAnsi="Consolas"/>
        </w:rPr>
        <w:t>package com.bank.account.event;</w:t>
        <w:br/>
        <w:br/>
        <w:t>import java.math.BigDecimal;</w:t>
        <w:br/>
        <w:t>import java.time.LocalDateTime;</w:t>
        <w:br/>
        <w:t>import java.util.UUID;</w:t>
        <w:br/>
        <w:br/>
        <w:t>public class DepositEvent {</w:t>
        <w:br/>
        <w:t xml:space="preserve">    private String eventId;</w:t>
        <w:br/>
        <w:t xml:space="preserve">    private Long accountId;</w:t>
        <w:br/>
        <w:t xml:space="preserve">    private BigDecimal amount;</w:t>
        <w:br/>
        <w:t xml:space="preserve">    private BigDecimal newBalance;</w:t>
        <w:br/>
        <w:t xml:space="preserve">    private LocalDateTime timestamp;</w:t>
        <w:br/>
        <w:br/>
        <w:t xml:space="preserve">    public DepositEvent() {}</w:t>
        <w:br/>
        <w:br/>
        <w:t xml:space="preserve">    public DepositEvent(Long accountId, BigDecimal amount, BigDecimal newBalance) {</w:t>
        <w:br/>
        <w:t xml:space="preserve">        this.eventId = UUID.randomUUID().toString();</w:t>
        <w:br/>
        <w:t xml:space="preserve">        this.accountId = accountId;</w:t>
        <w:br/>
        <w:t xml:space="preserve">        this.amount = amount;</w:t>
        <w:br/>
        <w:t xml:space="preserve">        this.newBalance = newBalance;</w:t>
        <w:br/>
        <w:t xml:space="preserve">        this.timestamp = LocalDateTime.now();</w:t>
        <w:br/>
        <w:t xml:space="preserve">    }</w:t>
        <w:br/>
        <w:br/>
        <w:t xml:space="preserve">    // Generate getters and setters for all fields.</w:t>
        <w:br/>
        <w:t>}</w:t>
      </w:r>
    </w:p>
    <w:p>
      <w:r>
        <w:t>The event carries the event ID, account ID, transaction amount, resulting balance and event timestamp.</w:t>
      </w:r>
    </w:p>
    <w:p>
      <w:pPr>
        <w:pStyle w:val="Heading1"/>
      </w:pPr>
      <w:r>
        <w:t>7. Step 4 – Create WithdrawalEvent</w:t>
      </w:r>
    </w:p>
    <w:p>
      <w:r>
        <w:t>Create: backend/account-service/src/main/java/com/bank/account/event/WithdrawalEvent.java</w:t>
      </w:r>
    </w:p>
    <w:p>
      <w:r>
        <w:rPr>
          <w:rFonts w:ascii="Consolas" w:hAnsi="Consolas"/>
        </w:rPr>
        <w:t>package com.bank.account.event;</w:t>
        <w:br/>
        <w:br/>
        <w:t>import java.math.BigDecimal;</w:t>
        <w:br/>
        <w:t>import java.time.LocalDateTime;</w:t>
        <w:br/>
        <w:t>import java.util.UUID;</w:t>
        <w:br/>
        <w:br/>
        <w:t>public class WithdrawalEvent {</w:t>
        <w:br/>
        <w:t xml:space="preserve">    private String eventId;</w:t>
        <w:br/>
        <w:t xml:space="preserve">    private Long accountId;</w:t>
        <w:br/>
        <w:t xml:space="preserve">    private BigDecimal amount;</w:t>
        <w:br/>
        <w:t xml:space="preserve">    private BigDecimal newBalance;</w:t>
        <w:br/>
        <w:t xml:space="preserve">    private LocalDateTime timestamp;</w:t>
        <w:br/>
        <w:br/>
        <w:t xml:space="preserve">    public WithdrawalEvent() {}</w:t>
        <w:br/>
        <w:br/>
        <w:t xml:space="preserve">    public WithdrawalEvent(Long accountId, BigDecimal amount, BigDecimal newBalance) {</w:t>
        <w:br/>
        <w:t xml:space="preserve">        this.eventId = UUID.randomUUID().toString();</w:t>
        <w:br/>
        <w:t xml:space="preserve">        this.accountId = accountId;</w:t>
        <w:br/>
        <w:t xml:space="preserve">        this.amount = amount;</w:t>
        <w:br/>
        <w:t xml:space="preserve">        this.newBalance = newBalance;</w:t>
        <w:br/>
        <w:t xml:space="preserve">        this.timestamp = LocalDateTime.now();</w:t>
        <w:br/>
        <w:t xml:space="preserve">    }</w:t>
        <w:br/>
        <w:br/>
        <w:t xml:space="preserve">    // Generate getters and setters for all fields.</w:t>
        <w:br/>
        <w:t>}</w:t>
      </w:r>
    </w:p>
    <w:p>
      <w:pPr>
        <w:pStyle w:val="Heading1"/>
      </w:pPr>
      <w:r>
        <w:t>8. Step 5 – Configure the Kafka Producer</w:t>
      </w:r>
    </w:p>
    <w:p>
      <w:r>
        <w:t>Create: backend/account-service/src/main/java/com/bank/account/config/KafkaProducerConfig.java</w:t>
      </w:r>
    </w:p>
    <w:p>
      <w:r>
        <w:rPr>
          <w:rFonts w:ascii="Consolas" w:hAnsi="Consolas"/>
        </w:rPr>
        <w:t>@Configuration</w:t>
        <w:br/>
        <w:t>public class KafkaProducerConfig {</w:t>
        <w:br/>
        <w:br/>
        <w:t xml:space="preserve">    @Value("${spring.kafka.bootstrap-servers}")</w:t>
        <w:br/>
        <w:t xml:space="preserve">    private String bootstrapServers;</w:t>
        <w:br/>
        <w:br/>
        <w:t xml:space="preserve">    @Bean</w:t>
        <w:br/>
        <w:t xml:space="preserve">    public ProducerFactory&lt;String, Object&gt; producerFactory() {</w:t>
        <w:br/>
        <w:t xml:space="preserve">        Map&lt;String, Object&gt; config = new HashMap&lt;&gt;();</w:t>
        <w:br/>
        <w:t xml:space="preserve">        config.put(ProducerConfig.BOOTSTRAP_SERVERS_CONFIG, bootstrapServers);</w:t>
        <w:br/>
        <w:t xml:space="preserve">        config.put(ProducerConfig.KEY_SERIALIZER_CLASS_CONFIG, StringSerializer.class);</w:t>
        <w:br/>
        <w:t xml:space="preserve">        config.put(ProducerConfig.VALUE_SERIALIZER_CLASS_CONFIG,</w:t>
        <w:br/>
        <w:t xml:space="preserve">                   JacksonJsonSerializer.class);</w:t>
        <w:br/>
        <w:t xml:space="preserve">        return new DefaultKafkaProducerFactory&lt;&gt;(config);</w:t>
        <w:br/>
        <w:t xml:space="preserve">    }</w:t>
        <w:br/>
        <w:br/>
        <w:t xml:space="preserve">    @Bean</w:t>
        <w:br/>
        <w:t xml:space="preserve">    public KafkaTemplate&lt;String, Object&gt; kafkaTemplate() {</w:t>
        <w:br/>
        <w:t xml:space="preserve">        return new KafkaTemplate&lt;&gt;(producerFactory());</w:t>
        <w:br/>
        <w:t xml:space="preserve">    }</w:t>
        <w:br/>
        <w:t>}</w:t>
      </w:r>
    </w:p>
    <w:p>
      <w:r>
        <w:t>Use the imports and package declaration shown in the source project. The producer serializes event objects as JSON before sending them to Kafka.</w:t>
      </w:r>
    </w:p>
    <w:p>
      <w:pPr>
        <w:pStyle w:val="Heading1"/>
      </w:pPr>
      <w:r>
        <w:t>9. Step 6 – Configure the Kafka Consumer</w:t>
      </w:r>
    </w:p>
    <w:p>
      <w:r>
        <w:t>Create: backend/account-service/src/main/java/com/bank/account/config/KafkaConsumerConfig.java</w:t>
      </w:r>
    </w:p>
    <w:p>
      <w:r>
        <w:rPr>
          <w:rFonts w:ascii="Consolas" w:hAnsi="Consolas"/>
        </w:rPr>
        <w:t>@Configuration</w:t>
        <w:br/>
        <w:t>public class KafkaConsumerConfig {</w:t>
        <w:br/>
        <w:br/>
        <w:t xml:space="preserve">    @Value("${spring.kafka.bootstrap-servers}")</w:t>
        <w:br/>
        <w:t xml:space="preserve">    private String bootstrapServers;</w:t>
        <w:br/>
        <w:br/>
        <w:t xml:space="preserve">    @Bean</w:t>
        <w:br/>
        <w:t xml:space="preserve">    public ConsumerFactory&lt;String, Object&gt; consumerFactory() {</w:t>
        <w:br/>
        <w:t xml:space="preserve">        Map&lt;String, Object&gt; props = new HashMap&lt;&gt;();</w:t>
        <w:br/>
        <w:t xml:space="preserve">        props.put(ConsumerConfig.BOOTSTRAP_SERVERS_CONFIG, bootstrapServers);</w:t>
        <w:br/>
        <w:t xml:space="preserve">        props.put(ConsumerConfig.GROUP_ID_CONFIG, "account-service-group");</w:t>
        <w:br/>
        <w:t xml:space="preserve">        props.put(ConsumerConfig.KEY_DESERIALIZER_CLASS_CONFIG,</w:t>
        <w:br/>
        <w:t xml:space="preserve">                  StringDeserializer.class);</w:t>
        <w:br/>
        <w:t xml:space="preserve">        props.put(ConsumerConfig.VALUE_DESERIALIZER_CLASS_CONFIG,</w:t>
        <w:br/>
        <w:t xml:space="preserve">                  JacksonJsonDeserializer.class);</w:t>
        <w:br/>
        <w:t xml:space="preserve">        props.put(JacksonJsonDeserializer.TRUSTED_PACKAGES,</w:t>
        <w:br/>
        <w:t xml:space="preserve">                  "com.bank.account.event");</w:t>
        <w:br/>
        <w:t xml:space="preserve">        return new DefaultKafkaConsumerFactory&lt;&gt;(props);</w:t>
        <w:br/>
        <w:t xml:space="preserve">    }</w:t>
        <w:br/>
        <w:br/>
        <w:t xml:space="preserve">    @Bean</w:t>
        <w:br/>
        <w:t xml:space="preserve">    public ConcurrentKafkaListenerContainerFactory&lt;String, Object&gt;</w:t>
        <w:br/>
        <w:t xml:space="preserve">    kafkaListenerContainerFactory(KafkaTemplate&lt;String, Object&gt; kafkaTemplate) {</w:t>
        <w:br/>
        <w:br/>
        <w:t xml:space="preserve">        ConcurrentKafkaListenerContainerFactory&lt;String, Object&gt; factory =</w:t>
        <w:br/>
        <w:t xml:space="preserve">            new ConcurrentKafkaListenerContainerFactory&lt;&gt;();</w:t>
        <w:br/>
        <w:br/>
        <w:t xml:space="preserve">        factory.setConsumerFactory(consumerFactory());</w:t>
        <w:br/>
        <w:br/>
        <w:t xml:space="preserve">        DeadLetterPublishingRecoverer recoverer =</w:t>
        <w:br/>
        <w:t xml:space="preserve">            new DeadLetterPublishingRecoverer(kafkaTemplate);</w:t>
        <w:br/>
        <w:br/>
        <w:t xml:space="preserve">        DefaultErrorHandler errorHandler =</w:t>
        <w:br/>
        <w:t xml:space="preserve">            new DefaultErrorHandler(recoverer, new FixedBackOff(2000L, 3));</w:t>
        <w:br/>
        <w:br/>
        <w:t xml:space="preserve">        factory.setCommonErrorHandler(errorHandler);</w:t>
        <w:br/>
        <w:t xml:space="preserve">        return factory;</w:t>
        <w:br/>
        <w:t xml:space="preserve">    }</w:t>
        <w:br/>
        <w:t>}</w:t>
      </w:r>
    </w:p>
    <w:p>
      <w:r>
        <w:t>The error handler retries failed processing with a fixed back-off and uses a DeadLetterPublishingRecoverer for failed records.</w:t>
      </w:r>
    </w:p>
    <w:p>
      <w:pPr>
        <w:pStyle w:val="Heading1"/>
      </w:pPr>
      <w:r>
        <w:t>10. Step 7 – Create the Transaction Event Listener</w:t>
      </w:r>
    </w:p>
    <w:p>
      <w:r>
        <w:t>Create: backend/account-service/src/main/java/com/bank/account/listener/TransactionEventListener.java</w:t>
      </w:r>
    </w:p>
    <w:p>
      <w:r>
        <w:rPr>
          <w:rFonts w:ascii="Consolas" w:hAnsi="Consolas"/>
        </w:rPr>
        <w:t>@Component</w:t>
        <w:br/>
        <w:t>public class TransactionEventListener {</w:t>
        <w:br/>
        <w:br/>
        <w:t xml:space="preserve">    private static final Logger log =</w:t>
        <w:br/>
        <w:t xml:space="preserve">        LoggerFactory.getLogger(TransactionEventListener.class);</w:t>
        <w:br/>
        <w:br/>
        <w:t xml:space="preserve">    private final Set&lt;String&gt; processedEventIds =</w:t>
        <w:br/>
        <w:t xml:space="preserve">        ConcurrentHashMap.newKeySet();</w:t>
        <w:br/>
        <w:br/>
        <w:t xml:space="preserve">    @KafkaListener(topics = "deposit-events",</w:t>
        <w:br/>
        <w:t xml:space="preserve">                   groupId = "notification-service")</w:t>
        <w:br/>
        <w:t xml:space="preserve">    public void onDeposit(DepositEvent event) {</w:t>
        <w:br/>
        <w:t xml:space="preserve">        if (!processedEventIds.add(event.getEventId())) {</w:t>
        <w:br/>
        <w:t xml:space="preserve">            log.warn("Duplicate deposit event ignored: {}",</w:t>
        <w:br/>
        <w:t xml:space="preserve">                     event.getEventId());</w:t>
        <w:br/>
        <w:t xml:space="preserve">            return;</w:t>
        <w:br/>
        <w:t xml:space="preserve">        }</w:t>
        <w:br/>
        <w:br/>
        <w:t xml:space="preserve">        log.info("Notify: deposit of {} on account {} — new balance {}",</w:t>
        <w:br/>
        <w:t xml:space="preserve">                 event.getAmount(),</w:t>
        <w:br/>
        <w:t xml:space="preserve">                 event.getAccountId(),</w:t>
        <w:br/>
        <w:t xml:space="preserve">                 event.getNewBalance());</w:t>
        <w:br/>
        <w:t xml:space="preserve">    }</w:t>
        <w:br/>
        <w:br/>
        <w:t xml:space="preserve">    @KafkaListener(topics = "withdrawal-events",</w:t>
        <w:br/>
        <w:t xml:space="preserve">                   groupId = "notification-service")</w:t>
        <w:br/>
        <w:t xml:space="preserve">    public void onWithdrawal(WithdrawalEvent event) {</w:t>
        <w:br/>
        <w:t xml:space="preserve">        if (!processedEventIds.add(event.getEventId())) {</w:t>
        <w:br/>
        <w:t xml:space="preserve">            log.warn("Duplicate withdrawal event ignored: {}",</w:t>
        <w:br/>
        <w:t xml:space="preserve">                     event.getEventId());</w:t>
        <w:br/>
        <w:t xml:space="preserve">            return;</w:t>
        <w:br/>
        <w:t xml:space="preserve">        }</w:t>
        <w:br/>
        <w:br/>
        <w:t xml:space="preserve">        log.info("Notify: withdrawal of {} on account {} — new balance {}",</w:t>
        <w:br/>
        <w:t xml:space="preserve">                 event.getAmount(),</w:t>
        <w:br/>
        <w:t xml:space="preserve">                 event.getAccountId(),</w:t>
        <w:br/>
        <w:t xml:space="preserve">                 event.getNewBalance());</w:t>
        <w:br/>
        <w:t xml:space="preserve">    }</w:t>
        <w:br/>
        <w:t>}</w:t>
      </w:r>
    </w:p>
    <w:p>
      <w:r>
        <w:t>The listener demonstrates idempotency at the application level by keeping track of processed event IDs.</w:t>
      </w:r>
    </w:p>
    <w:p>
      <w:pPr>
        <w:pStyle w:val="Heading1"/>
      </w:pPr>
      <w:r>
        <w:t>11. Step 8 – Publish Events from AccountService</w:t>
      </w:r>
    </w:p>
    <w:p>
      <w:r>
        <w:t>Add these imports:</w:t>
      </w:r>
    </w:p>
    <w:p>
      <w:r>
        <w:rPr>
          <w:rFonts w:ascii="Consolas" w:hAnsi="Consolas"/>
        </w:rPr>
        <w:t>import com.bank.account.event.DepositEvent;</w:t>
        <w:br/>
        <w:t>import com.bank.account.event.WithdrawalEvent;</w:t>
        <w:br/>
        <w:t>import org.springframework.kafka.core.KafkaTemplate;</w:t>
      </w:r>
    </w:p>
    <w:p>
      <w:r>
        <w:t>Add the KafkaTemplate field and constructor parameter:</w:t>
      </w:r>
    </w:p>
    <w:p>
      <w:r>
        <w:rPr>
          <w:rFonts w:ascii="Consolas" w:hAnsi="Consolas"/>
        </w:rPr>
        <w:t>private final KafkaTemplate&lt;String, Object&gt; kafkaTemplate;</w:t>
        <w:br/>
        <w:br/>
        <w:t>public AccountService(</w:t>
        <w:br/>
        <w:t xml:space="preserve">    AccountRepository accountRepository,</w:t>
        <w:br/>
        <w:t xml:space="preserve">    TransactionRepository transactionRepository,</w:t>
        <w:br/>
        <w:t xml:space="preserve">    CustomerServiceClient customerServiceClient,</w:t>
        <w:br/>
        <w:t xml:space="preserve">    KafkaTemplate&lt;String, Object&gt; kafkaTemplate) {</w:t>
        <w:br/>
        <w:t xml:space="preserve">    this.accountRepository = accountRepository;</w:t>
        <w:br/>
        <w:t xml:space="preserve">    this.transactionRepository = transactionRepository;</w:t>
        <w:br/>
        <w:t xml:space="preserve">    this.customerServiceClient = customerServiceClient;</w:t>
        <w:br/>
        <w:t xml:space="preserve">    this.kafkaTemplate = kafkaTemplate;</w:t>
        <w:br/>
        <w:t>}</w:t>
      </w:r>
    </w:p>
    <w:p>
      <w:r>
        <w:t>In deposit(), immediately before return savedAccount;:</w:t>
      </w:r>
    </w:p>
    <w:p>
      <w:r>
        <w:rPr>
          <w:rFonts w:ascii="Consolas" w:hAnsi="Consolas"/>
        </w:rPr>
        <w:t>DepositEvent event =</w:t>
        <w:br/>
        <w:t xml:space="preserve">    new DepositEvent(accountId, amount, newBalance);</w:t>
        <w:br/>
        <w:t>kafkaTemplate.send("deposit-events", accountId.toString(), event);</w:t>
      </w:r>
    </w:p>
    <w:p>
      <w:r>
        <w:t>In withdraw(), immediately before return savedAccount;:</w:t>
      </w:r>
    </w:p>
    <w:p>
      <w:r>
        <w:rPr>
          <w:rFonts w:ascii="Consolas" w:hAnsi="Consolas"/>
        </w:rPr>
        <w:t>WithdrawalEvent event =</w:t>
        <w:br/>
        <w:t xml:space="preserve">    new WithdrawalEvent(accountId, amount, newBalance);</w:t>
        <w:br/>
        <w:t>kafkaTemplate.send("withdrawal-events", accountId.toString(), event);</w:t>
      </w:r>
    </w:p>
    <w:p>
      <w:r>
        <w:t>Keep the existing account business logic unchanged. The new code adds event publication after the account operation.</w:t>
      </w:r>
    </w:p>
    <w:p>
      <w:pPr>
        <w:pStyle w:val="Heading1"/>
      </w:pPr>
      <w:r>
        <w:t>12. Step 9 – Enable Kafka</w:t>
      </w:r>
    </w:p>
    <w:p>
      <w:r>
        <w:t>In AccountServiceApplication.java, add the import and annotation:</w:t>
      </w:r>
    </w:p>
    <w:p>
      <w:r>
        <w:rPr>
          <w:rFonts w:ascii="Consolas" w:hAnsi="Consolas"/>
        </w:rPr>
        <w:t>import org.springframework.kafka.annotation.EnableKafka;</w:t>
        <w:br/>
        <w:br/>
        <w:t>@EnableKafka</w:t>
      </w:r>
    </w:p>
    <w:p>
      <w:pPr>
        <w:pStyle w:val="Heading1"/>
      </w:pPr>
      <w:r>
        <w:t>13. Step 10 – Verify the Docker Compose Kafka Configuration</w:t>
      </w:r>
    </w:p>
    <w:p>
      <w:r>
        <w:t>The supplied Compose configuration uses Kafka in KRaft mode, so ZooKeeper is not required. The Account Service connects to Kafka using kafka:9092 inside the Docker network.</w:t>
      </w:r>
    </w:p>
    <w:p>
      <w:r>
        <w:rPr>
          <w:rFonts w:ascii="Consolas" w:hAnsi="Consolas"/>
        </w:rPr>
        <w:t>kafka:</w:t>
        <w:br/>
        <w:t xml:space="preserve">  image: confluentinc/cp-kafka:7.6.0</w:t>
        <w:br/>
        <w:t xml:space="preserve">  ports:</w:t>
        <w:br/>
        <w:t xml:space="preserve">    - "9092:9092"</w:t>
        <w:br/>
        <w:t xml:space="preserve">    - "29092:29092"</w:t>
        <w:br/>
        <w:t xml:space="preserve">  environment:</w:t>
        <w:br/>
        <w:t xml:space="preserve">    KAFKA_NODE_ID: 1</w:t>
        <w:br/>
        <w:t xml:space="preserve">    KAFKA_PROCESS_ROLES: broker,controller</w:t>
        <w:br/>
        <w:t xml:space="preserve">    KAFKA_CONTROLLER_QUORUM_VOTERS: 1@kafka:9093</w:t>
        <w:br/>
        <w:t xml:space="preserve">    KAFKA_INTER_BROKER_LISTENER_NAME: INTERNAL</w:t>
        <w:br/>
        <w:t xml:space="preserve">    KAFKA_CONTROLLER_LISTENER_NAMES: CONTROLLER</w:t>
        <w:br/>
        <w:t xml:space="preserve">    KAFKA_OFFSETS_TOPIC_REPLICATION_FACTOR: 1</w:t>
        <w:br/>
        <w:t xml:space="preserve">    KAFKA_TRANSACTION_STATE_LOG_REPLICATION_FACTOR: 1</w:t>
        <w:br/>
        <w:t xml:space="preserve">    KAFKA_TRANSACTION_STATE_LOG_MIN_ISR: 1</w:t>
      </w:r>
    </w:p>
    <w:p>
      <w:pPr>
        <w:pStyle w:val="Heading1"/>
      </w:pPr>
      <w:r>
        <w:t>14. Step 11 – Build and Test Locally</w:t>
      </w:r>
    </w:p>
    <w:p>
      <w:r>
        <w:t>From the project root, start the supporting services:</w:t>
      </w:r>
    </w:p>
    <w:p>
      <w:r>
        <w:rPr>
          <w:rFonts w:ascii="Consolas" w:hAnsi="Consolas"/>
        </w:rPr>
        <w:t>docker compose up -d</w:t>
      </w:r>
    </w:p>
    <w:p>
      <w:r>
        <w:t>Check the containers:</w:t>
      </w:r>
    </w:p>
    <w:p>
      <w:r>
        <w:rPr>
          <w:rFonts w:ascii="Consolas" w:hAnsi="Consolas"/>
        </w:rPr>
        <w:t>docker compose ps</w:t>
      </w:r>
    </w:p>
    <w:p>
      <w:r>
        <w:t>Build the Account Service:</w:t>
      </w:r>
    </w:p>
    <w:p>
      <w:r>
        <w:rPr>
          <w:rFonts w:ascii="Consolas" w:hAnsi="Consolas"/>
        </w:rPr>
        <w:t>cd backend/account-service</w:t>
        <w:br/>
        <w:t>./mvnw clean package -DskipTests</w:t>
      </w:r>
    </w:p>
    <w:p>
      <w:r>
        <w:t>On Windows PowerShell, use mvnw.cmd if the Unix-style wrapper command is not available.</w:t>
      </w:r>
    </w:p>
    <w:p>
      <w:pPr>
        <w:pStyle w:val="Heading1"/>
      </w:pPr>
      <w:r>
        <w:t>15. Step 12 – Validate Kafka Event Processing</w:t>
      </w:r>
    </w:p>
    <w:p>
      <w:r>
        <w:rPr>
          <w:rFonts w:ascii="Consolas" w:hAnsi="Consolas"/>
        </w:rPr>
        <w:t>docker compose logs -f account-service</w:t>
      </w:r>
    </w:p>
    <w:p>
      <w:r>
        <w:rPr>
          <w:rFonts w:ascii="Consolas" w:hAnsi="Consolas"/>
        </w:rPr>
        <w:t>docker compose logs -f kafka</w:t>
      </w:r>
    </w:p>
    <w:p>
      <w:r>
        <w:t>Perform a deposit through the banking application. Look for a notification-style log similar to:</w:t>
      </w:r>
    </w:p>
    <w:p>
      <w:r>
        <w:rPr>
          <w:rFonts w:ascii="Consolas" w:hAnsi="Consolas"/>
        </w:rPr>
        <w:t>Notify: deposit of &lt;amount&gt; on account &lt;id&gt; — new balance &lt;balance&gt;</w:t>
      </w:r>
    </w:p>
    <w:p>
      <w:r>
        <w:t>Perform a withdrawal and look for the corresponding withdrawal notification message.</w:t>
      </w:r>
    </w:p>
    <w:p>
      <w:pPr>
        <w:pStyle w:val="Heading1"/>
      </w:pPr>
      <w:r>
        <w:t>16. Step 13 – Build and Push the Kubernetes Image</w:t>
      </w:r>
    </w:p>
    <w:p>
      <w:r>
        <w:t>After the local build succeeds, create the updated Account Service image. Use the registry provided for your lab. The source document uses Azure Container Registry.</w:t>
      </w:r>
    </w:p>
    <w:p>
      <w:r>
        <w:rPr>
          <w:rFonts w:ascii="Consolas" w:hAnsi="Consolas"/>
        </w:rPr>
        <w:t>docker build -t &lt;ACR_LOGIN_SERVER&gt;/account-service:t01-v2-kafka .</w:t>
        <w:br/>
        <w:t>docker push &lt;ACR_LOGIN_SERVER&gt;/account-service:t01-v2-kafka</w:t>
      </w:r>
    </w:p>
    <w:p>
      <w:r>
        <w:t>Example from the source configuration:</w:t>
      </w:r>
    </w:p>
    <w:p>
      <w:r>
        <w:rPr>
          <w:rFonts w:ascii="Consolas" w:hAnsi="Consolas"/>
        </w:rPr>
        <w:t>docker build -t solo01akslab.azurecr.io/account-service:t01-v2-kafka .</w:t>
        <w:br/>
        <w:t>docker push solo01akslab.azurecr.io/account-service:t01-v2-kafka</w:t>
      </w:r>
    </w:p>
    <w:p>
      <w:r>
        <w:t>If your training environment uses a different registry or image naming convention, replace the placeholder values with the values provided by IT.</w:t>
      </w:r>
    </w:p>
    <w:p>
      <w:pPr>
        <w:pStyle w:val="Heading1"/>
      </w:pPr>
      <w:r>
        <w:t>17. Step 14 – Update the Kubernetes Deployment</w:t>
      </w:r>
    </w:p>
    <w:p>
      <w:r>
        <w:rPr>
          <w:rFonts w:ascii="Consolas" w:hAnsi="Consolas"/>
        </w:rPr>
        <w:t>kubectl set image deployment/account-service account-service=&lt;ACR_LOGIN_SERVER&gt;/account-service:t01-v2-kafka -n retail-banking</w:t>
      </w:r>
    </w:p>
    <w:p>
      <w:r>
        <w:t>Monitor the rolling update:</w:t>
      </w:r>
    </w:p>
    <w:p>
      <w:r>
        <w:rPr>
          <w:rFonts w:ascii="Consolas" w:hAnsi="Consolas"/>
        </w:rPr>
        <w:t>kubectl rollout status deployment/account-service -n retail-banking</w:t>
      </w:r>
    </w:p>
    <w:p>
      <w:pPr>
        <w:pStyle w:val="Heading1"/>
      </w:pPr>
      <w:r>
        <w:t>18. Step 15 – Verify the Deployment</w:t>
      </w:r>
    </w:p>
    <w:p>
      <w:r>
        <w:rPr>
          <w:rFonts w:ascii="Consolas" w:hAnsi="Consolas"/>
        </w:rPr>
        <w:t>kubectl get deployment account-service -n retail-banking</w:t>
      </w:r>
    </w:p>
    <w:p>
      <w:r>
        <w:rPr>
          <w:rFonts w:ascii="Consolas" w:hAnsi="Consolas"/>
        </w:rPr>
        <w:t>kubectl get pods -n retail-banking</w:t>
      </w:r>
    </w:p>
    <w:p>
      <w:r>
        <w:rPr>
          <w:rFonts w:ascii="Consolas" w:hAnsi="Consolas"/>
        </w:rPr>
        <w:t>kubectl describe deployment account-service -n retail-banking</w:t>
      </w:r>
    </w:p>
    <w:p>
      <w:r>
        <w:rPr>
          <w:rFonts w:ascii="Consolas" w:hAnsi="Consolas"/>
        </w:rPr>
        <w:t>kubectl logs deployment/account-service -n retail-banking --tail=100</w:t>
      </w:r>
    </w:p>
    <w:p>
      <w:r>
        <w:t>Expected result: the Account Service Pod is running with the new t01-v2-kafka image and the rollout completes successfully.</w:t>
      </w:r>
    </w:p>
    <w:p>
      <w:pPr>
        <w:pStyle w:val="Heading1"/>
      </w:pPr>
      <w:r>
        <w:t>19. Validation Checklist</w:t>
      </w:r>
    </w:p>
    <w:p>
      <w:r>
        <w:t>☐ spring-kafka dependency added.</w:t>
      </w:r>
    </w:p>
    <w:p>
      <w:r>
        <w:t>☐ Kafka producer and consumer configuration added.</w:t>
      </w:r>
    </w:p>
    <w:p>
      <w:r>
        <w:t>☐ DepositEvent and WithdrawalEvent created.</w:t>
      </w:r>
    </w:p>
    <w:p>
      <w:r>
        <w:t>☐ Kafka listener created.</w:t>
      </w:r>
    </w:p>
    <w:p>
      <w:r>
        <w:t>☐ AccountService publishes deposit events.</w:t>
      </w:r>
    </w:p>
    <w:p>
      <w:r>
        <w:t>☐ AccountService publishes withdrawal events.</w:t>
      </w:r>
    </w:p>
    <w:p>
      <w:r>
        <w:t>☐ Kafka listener receives events.</w:t>
      </w:r>
    </w:p>
    <w:p>
      <w:r>
        <w:t>☐ Duplicate event IDs are ignored by the listener.</w:t>
      </w:r>
    </w:p>
    <w:p>
      <w:r>
        <w:t>☐ Local Docker Compose environment starts successfully.</w:t>
      </w:r>
    </w:p>
    <w:p>
      <w:r>
        <w:t>☐ Account Service builds successfully.</w:t>
      </w:r>
    </w:p>
    <w:p>
      <w:r>
        <w:t>☐ Updated image is pushed to the configured registry.</w:t>
      </w:r>
    </w:p>
    <w:p>
      <w:r>
        <w:t>☐ Kubernetes rolling update completes successfully.</w:t>
      </w:r>
    </w:p>
    <w:p>
      <w:r>
        <w:t>☐ Account Service logs confirm event processing.</w:t>
      </w:r>
    </w:p>
    <w:p>
      <w:pPr>
        <w:pStyle w:val="Heading1"/>
      </w:pPr>
      <w:r>
        <w:t>20. Important Notes</w:t>
      </w:r>
    </w:p>
    <w:p>
      <w:pPr>
        <w:pStyle w:val="ListBullet"/>
      </w:pPr>
      <w:r>
        <w:t>Do not commit registry credentials, passwords, tokens or private keys to Git.</w:t>
      </w:r>
    </w:p>
    <w:p>
      <w:pPr>
        <w:pStyle w:val="ListBullet"/>
      </w:pPr>
      <w:r>
        <w:t>The Kafka bootstrap server is environment-specific. Inside Docker Compose, kafka:9092 is used; use the endpoint supplied for your Kubernetes environment.</w:t>
      </w:r>
    </w:p>
    <w:p>
      <w:pPr>
        <w:pStyle w:val="ListBullet"/>
      </w:pPr>
      <w:r>
        <w:t>The source configuration uses a single Kafka broker with replication factor 1 for the lab. This is suitable for a classroom lab but is not a production Kafka topology.</w:t>
      </w:r>
    </w:p>
    <w:p>
      <w:pPr>
        <w:pStyle w:val="ListBullet"/>
      </w:pPr>
      <w:r>
        <w:t>The notification listener currently logs notification-style messages; it does not send a real SMS or email.</w:t>
      </w:r>
    </w:p>
    <w:p>
      <w:pPr>
        <w:pStyle w:val="ListBullet"/>
      </w:pPr>
      <w:r>
        <w:t>The source configuration uses an in-memory set for duplicate-event detection. In a multi-replica production deployment, a shared/idempotent strategy would normally be required.</w:t>
      </w:r>
    </w:p>
    <w:p>
      <w:pPr>
        <w:pStyle w:val="Heading1"/>
      </w:pPr>
      <w:r>
        <w:t>21. Expected Outcome</w:t>
      </w:r>
    </w:p>
    <w:p>
      <w:r>
        <w:t>At the end of the lab, the Retail Banking Account Service should publish deposit and withdrawal events to Kafka, consume those events through Spring Kafka listeners, and run successfully as an updated container image in the Kubernetes environment. Participants should be able to demonstrate the complete flow from a banking transaction to Kafka event processing and verify the updated workload after a rolling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Banking Cloud-Native Application – Kafka Integration | Participant Handout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