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000000"/>
          <w:sz w:val="28"/>
          <w:szCs w:val="28"/>
        </w:rPr>
        <w:t xml:space="preserve">DSA0601 Data Handling and Visualization</w:t>
      </w:r>
    </w:p>
    <w:p>
      <w:pPr>
        <w:spacing w:after="20"/>
      </w:pPr>
      <w:r>
        <w:rPr>
          <w:rFonts w:ascii="Times New Roman" w:cs="Times New Roman" w:eastAsia="Times New Roman" w:hAnsi="Times New Roman"/>
          <w:b/>
          <w:bCs/>
          <w:color w:val="000000"/>
          <w:sz w:val="24"/>
          <w:szCs w:val="24"/>
        </w:rPr>
        <w:t xml:space="preserve">Name: </w:t>
      </w:r>
      <w:r>
        <w:rPr>
          <w:rFonts w:ascii="Times New Roman" w:cs="Times New Roman" w:eastAsia="Times New Roman" w:hAnsi="Times New Roman"/>
          <w:color w:val="000000"/>
          <w:sz w:val="24"/>
          <w:szCs w:val="24"/>
        </w:rPr>
        <w:t xml:space="preserve">Lakshna Sree T S</w:t>
      </w:r>
    </w:p>
    <w:p>
      <w:pPr>
        <w:spacing w:after="200"/>
      </w:pPr>
      <w:r>
        <w:rPr>
          <w:rFonts w:ascii="Times New Roman" w:cs="Times New Roman" w:eastAsia="Times New Roman" w:hAnsi="Times New Roman"/>
          <w:b/>
          <w:bCs/>
          <w:color w:val="000000"/>
          <w:sz w:val="24"/>
          <w:szCs w:val="24"/>
        </w:rPr>
        <w:t xml:space="preserve">Regno: </w:t>
      </w:r>
      <w:r>
        <w:rPr>
          <w:rFonts w:ascii="Times New Roman" w:cs="Times New Roman" w:eastAsia="Times New Roman" w:hAnsi="Times New Roman"/>
          <w:color w:val="000000"/>
          <w:sz w:val="24"/>
          <w:szCs w:val="24"/>
        </w:rPr>
        <w:t xml:space="preserve">192524059</w:t>
      </w:r>
    </w:p>
    <w:p>
      <w:pPr>
        <w:keepNext/>
        <w:spacing w:after="160" w:before="0"/>
      </w:pPr>
      <w:r>
        <w:rPr>
          <w:rFonts w:ascii="Times New Roman" w:cs="Times New Roman" w:eastAsia="Times New Roman" w:hAnsi="Times New Roman"/>
          <w:b/>
          <w:bCs/>
          <w:color w:val="000000"/>
          <w:sz w:val="28"/>
          <w:szCs w:val="28"/>
        </w:rPr>
        <w:t xml:space="preserve">SET 27 — PATIENT HEALTH RISK ANALYSIS</w:t>
      </w:r>
    </w:p>
    <w:p>
      <w:pPr>
        <w:keepNext/>
        <w:spacing w:after="100" w:before="240"/>
      </w:pPr>
      <w:r>
        <w:rPr>
          <w:rFonts w:ascii="Times New Roman" w:cs="Times New Roman" w:eastAsia="Times New Roman" w:hAnsi="Times New Roman"/>
          <w:b/>
          <w:bCs/>
          <w:color w:val="000000"/>
          <w:sz w:val="24"/>
          <w:szCs w:val="24"/>
        </w:rPr>
        <w:t xml:space="preserve">Dataset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2000"/>
      </w:tblGrid>
      <w:tr>
        <w:trPr>
          <w:tblHeader/>
        </w:trPr>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Patient_ID</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Age</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BMI</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BP</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Cholesterol</w:t>
            </w:r>
          </w:p>
        </w:tc>
      </w:tr>
      <w:tr>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P1</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25</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22</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120</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180</w:t>
            </w:r>
          </w:p>
        </w:tc>
      </w:tr>
      <w:tr>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P2</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40</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28</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135</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210</w:t>
            </w:r>
          </w:p>
        </w:tc>
      </w:tr>
      <w:tr>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P3</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55</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30</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145</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240</w:t>
            </w:r>
          </w:p>
        </w:tc>
      </w:tr>
      <w:tr>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P4</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35</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26</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130</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200</w:t>
            </w:r>
          </w:p>
        </w:tc>
      </w:tr>
      <w:tr>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P5</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60</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32</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150</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260</w:t>
            </w:r>
          </w:p>
        </w:tc>
      </w:tr>
    </w:tbl>
    <w:p>
      <w:pPr>
        <w:spacing w:after="80"/>
      </w:pPr>
    </w:p>
    <w:p>
      <w:pPr>
        <w:keepNext/>
        <w:spacing w:after="100" w:before="240"/>
      </w:pPr>
      <w:r>
        <w:rPr>
          <w:rFonts w:ascii="Times New Roman" w:cs="Times New Roman" w:eastAsia="Times New Roman" w:hAnsi="Times New Roman"/>
          <w:b/>
          <w:bCs/>
          <w:color w:val="000000"/>
          <w:sz w:val="24"/>
          <w:szCs w:val="24"/>
        </w:rPr>
        <w:t xml:space="preserve">PROGRAM 1 — Scatterplot Matrix of Health Indicators</w:t>
      </w:r>
    </w:p>
    <w:p>
      <w:pPr>
        <w:spacing w:after="0" w:line="252"/>
        <w:ind w:left="360"/>
      </w:pPr>
      <w:r>
        <w:rPr>
          <w:rFonts w:ascii="Courier New" w:cs="Courier New" w:eastAsia="Courier New" w:hAnsi="Courier New"/>
          <w:color w:val="000000"/>
          <w:sz w:val="19"/>
          <w:szCs w:val="19"/>
        </w:rPr>
        <w:t xml:space="preserve"># Dataset</w:t>
      </w:r>
    </w:p>
    <w:p>
      <w:pPr>
        <w:spacing w:after="0" w:line="252"/>
        <w:ind w:left="360"/>
      </w:pPr>
      <w:r>
        <w:rPr>
          <w:rFonts w:ascii="Courier New" w:cs="Courier New" w:eastAsia="Courier New" w:hAnsi="Courier New"/>
          <w:color w:val="000000"/>
          <w:sz w:val="19"/>
          <w:szCs w:val="19"/>
        </w:rPr>
        <w:t xml:space="preserve">patients &lt;- data.frame(</w:t>
      </w:r>
    </w:p>
    <w:p>
      <w:pPr>
        <w:spacing w:after="0" w:line="252"/>
        <w:ind w:left="360"/>
      </w:pPr>
      <w:r>
        <w:rPr>
          <w:rFonts w:ascii="Courier New" w:cs="Courier New" w:eastAsia="Courier New" w:hAnsi="Courier New"/>
          <w:color w:val="000000"/>
          <w:sz w:val="19"/>
          <w:szCs w:val="19"/>
        </w:rPr>
        <w:t xml:space="preserve">  Patient_ID = c("P1", "P2", "P3", "P4", "P5"),</w:t>
      </w:r>
    </w:p>
    <w:p>
      <w:pPr>
        <w:spacing w:after="0" w:line="252"/>
        <w:ind w:left="360"/>
      </w:pPr>
      <w:r>
        <w:rPr>
          <w:rFonts w:ascii="Courier New" w:cs="Courier New" w:eastAsia="Courier New" w:hAnsi="Courier New"/>
          <w:color w:val="000000"/>
          <w:sz w:val="19"/>
          <w:szCs w:val="19"/>
        </w:rPr>
        <w:t xml:space="preserve">  Age = c(25, 40, 55, 35, 60),</w:t>
      </w:r>
    </w:p>
    <w:p>
      <w:pPr>
        <w:spacing w:after="0" w:line="252"/>
        <w:ind w:left="360"/>
      </w:pPr>
      <w:r>
        <w:rPr>
          <w:rFonts w:ascii="Courier New" w:cs="Courier New" w:eastAsia="Courier New" w:hAnsi="Courier New"/>
          <w:color w:val="000000"/>
          <w:sz w:val="19"/>
          <w:szCs w:val="19"/>
        </w:rPr>
        <w:t xml:space="preserve">  BMI = c(22, 28, 30, 26, 32),</w:t>
      </w:r>
    </w:p>
    <w:p>
      <w:pPr>
        <w:spacing w:after="0" w:line="252"/>
        <w:ind w:left="360"/>
      </w:pPr>
      <w:r>
        <w:rPr>
          <w:rFonts w:ascii="Courier New" w:cs="Courier New" w:eastAsia="Courier New" w:hAnsi="Courier New"/>
          <w:color w:val="000000"/>
          <w:sz w:val="19"/>
          <w:szCs w:val="19"/>
        </w:rPr>
        <w:t xml:space="preserve">  BP = c(120, 135, 145, 130, 150),</w:t>
      </w:r>
    </w:p>
    <w:p>
      <w:pPr>
        <w:spacing w:after="0" w:line="252"/>
        <w:ind w:left="360"/>
      </w:pPr>
      <w:r>
        <w:rPr>
          <w:rFonts w:ascii="Courier New" w:cs="Courier New" w:eastAsia="Courier New" w:hAnsi="Courier New"/>
          <w:color w:val="000000"/>
          <w:sz w:val="19"/>
          <w:szCs w:val="19"/>
        </w:rPr>
        <w:t xml:space="preserve">  Cholesterol = c(180, 210, 240, 200, 260)</w:t>
      </w:r>
    </w:p>
    <w:p>
      <w:pPr>
        <w:spacing w:after="0" w:line="252"/>
        <w:ind w:left="360"/>
      </w:pPr>
      <w:r>
        <w:rPr>
          <w:rFonts w:ascii="Courier New" w:cs="Courier New" w:eastAsia="Courier New" w:hAnsi="Courier New"/>
          <w:color w:val="000000"/>
          <w:sz w:val="19"/>
          <w:szCs w:val="19"/>
        </w:rPr>
        <w:t xml:space="preserve">)</w:t>
      </w:r>
    </w:p>
    <w:p>
      <w:pPr>
        <w:spacing w:after="0" w:line="252"/>
        <w:ind w:left="360"/>
      </w:pPr>
      <w:r>
        <w:rPr>
          <w:rFonts w:ascii="Courier New" w:cs="Courier New" w:eastAsia="Courier New" w:hAnsi="Courier New"/>
          <w:color w:val="000000"/>
          <w:sz w:val="19"/>
          <w:szCs w:val="19"/>
        </w:rPr>
        <w:t xml:space="preserve"># Scatterplot matrix</w:t>
      </w:r>
    </w:p>
    <w:p>
      <w:pPr>
        <w:spacing w:after="0" w:line="252"/>
        <w:ind w:left="360"/>
      </w:pPr>
      <w:r>
        <w:rPr>
          <w:rFonts w:ascii="Courier New" w:cs="Courier New" w:eastAsia="Courier New" w:hAnsi="Courier New"/>
          <w:color w:val="000000"/>
          <w:sz w:val="19"/>
          <w:szCs w:val="19"/>
        </w:rPr>
        <w:t xml:space="preserve">pairs(patients[, c("Age", "BMI", "BP", "Cholesterol")],</w:t>
      </w:r>
    </w:p>
    <w:p>
      <w:pPr>
        <w:spacing w:after="0" w:line="252"/>
        <w:ind w:left="360"/>
      </w:pPr>
      <w:r>
        <w:rPr>
          <w:rFonts w:ascii="Courier New" w:cs="Courier New" w:eastAsia="Courier New" w:hAnsi="Courier New"/>
          <w:color w:val="000000"/>
          <w:sz w:val="19"/>
          <w:szCs w:val="19"/>
        </w:rPr>
        <w:t xml:space="preserve">      pch = 19,</w:t>
      </w:r>
    </w:p>
    <w:p>
      <w:pPr>
        <w:spacing w:after="0" w:line="252"/>
        <w:ind w:left="360"/>
      </w:pPr>
      <w:r>
        <w:rPr>
          <w:rFonts w:ascii="Courier New" w:cs="Courier New" w:eastAsia="Courier New" w:hAnsi="Courier New"/>
          <w:color w:val="000000"/>
          <w:sz w:val="19"/>
          <w:szCs w:val="19"/>
        </w:rPr>
        <w:t xml:space="preserve">      main = "Scatterplot Matrix of Health Indicators")</w:t>
      </w:r>
    </w:p>
    <w:p>
      <w:pPr>
        <w:spacing w:after="0" w:line="252"/>
        <w:ind w:left="360"/>
      </w:pPr>
      <w:r>
        <w:rPr>
          <w:rFonts w:ascii="Courier New" w:cs="Courier New" w:eastAsia="Courier New" w:hAnsi="Courier New"/>
          <w:color w:val="000000"/>
          <w:sz w:val="19"/>
          <w:szCs w:val="19"/>
        </w:rPr>
        <w:t xml:space="preserve"># Correlation matrix</w:t>
      </w:r>
    </w:p>
    <w:p>
      <w:pPr>
        <w:spacing w:after="0" w:line="252"/>
        <w:ind w:left="360"/>
      </w:pPr>
      <w:r>
        <w:rPr>
          <w:rFonts w:ascii="Courier New" w:cs="Courier New" w:eastAsia="Courier New" w:hAnsi="Courier New"/>
          <w:color w:val="000000"/>
          <w:sz w:val="19"/>
          <w:szCs w:val="19"/>
        </w:rPr>
        <w:t xml:space="preserve">round(cor(patients[, 2:5]), 3)</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Scatterplot matrix showing the pairwise relationships between Age, BMI, BP and Cholesterol.</w:t>
      </w:r>
    </w:p>
    <w:p>
      <w:pPr>
        <w:spacing w:after="120" w:before="60"/>
        <w:jc w:val="center"/>
      </w:pPr>
      <w:r>
        <w:drawing>
          <wp:inline distT="0" distB="0" distL="0" distR="0">
            <wp:extent cx="4210050" cy="4210050"/>
            <wp:effectExtent t="0" r="0" b="0" l="0"/>
            <wp:docPr id="1" name="s27_pairs" descr="s27_pairs" title="s27_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10050" cy="4210050"/>
                    </a:xfrm>
                    <a:prstGeom prst="rect">
                      <a:avLst/>
                    </a:prstGeom>
                  </pic:spPr>
                </pic:pic>
              </a:graphicData>
            </a:graphic>
          </wp:inline>
        </w:drawing>
      </w:r>
    </w:p>
    <w:p>
      <w:pPr>
        <w:keepNext/>
        <w:pBdr>
          <w:top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round(cor(patients[, 2:5]), 3)</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              Age   BMI    BP Cholesterol</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Age         1.000 0.974 0.996       0.994</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BMI         0.974 1.000 0.991       0.969</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BP          0.996 0.991 1.000       0.990</w:t>
      </w:r>
    </w:p>
    <w:p>
      <w:pPr>
        <w:keepNext w:val="false"/>
        <w:pBdr>
          <w:bottom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Cholesterol 0.994 0.969 0.990       1.000</w:t>
      </w:r>
    </w:p>
    <w:p>
      <w:pPr>
        <w:spacing w:after="80"/>
      </w:pPr>
    </w:p>
    <w:p>
      <w:pPr>
        <w:spacing w:after="120"/>
      </w:pPr>
      <w:r>
        <w:rPr>
          <w:rFonts w:ascii="Times New Roman" w:cs="Times New Roman" w:eastAsia="Times New Roman" w:hAnsi="Times New Roman"/>
          <w:b/>
          <w:bCs/>
          <w:color w:val="000000"/>
          <w:sz w:val="24"/>
          <w:szCs w:val="24"/>
        </w:rPr>
        <w:t xml:space="preserve">Interpretation: </w:t>
      </w:r>
      <w:r>
        <w:rPr>
          <w:rFonts w:ascii="Times New Roman" w:cs="Times New Roman" w:eastAsia="Times New Roman" w:hAnsi="Times New Roman"/>
          <w:color w:val="000000"/>
          <w:sz w:val="24"/>
          <w:szCs w:val="24"/>
        </w:rPr>
        <w:t xml:space="preserve">Every pair of variables forms an almost straight upward line and all correlations are between 0.97 and 1.00, so older patients tend to have higher BMI, blood pressure and cholesterol together. Blood pressure and age have the strongest link (0.996). There are no separate clusters; instead the patients form a continuous series from the low-risk P1 (25 years, BMI 22, BP 120) to the high-risk P5 (60 years, BMI 32, BP 150). Patients P3 and P5, who have the highest values on all four indicators, show the strongest risk pattern.</w:t>
      </w:r>
    </w:p>
    <w:p>
      <w:pPr>
        <w:keepNext/>
        <w:spacing w:after="100" w:before="240"/>
      </w:pPr>
      <w:r>
        <w:rPr>
          <w:rFonts w:ascii="Times New Roman" w:cs="Times New Roman" w:eastAsia="Times New Roman" w:hAnsi="Times New Roman"/>
          <w:b/>
          <w:bCs/>
          <w:color w:val="000000"/>
          <w:sz w:val="24"/>
          <w:szCs w:val="24"/>
        </w:rPr>
        <w:t xml:space="preserve">PROGRAM 2 — Q-Q Plot and ECDF of Cholesterol</w:t>
      </w:r>
    </w:p>
    <w:p>
      <w:pPr>
        <w:spacing w:after="0" w:line="252"/>
        <w:ind w:left="360"/>
      </w:pPr>
      <w:r>
        <w:rPr>
          <w:rFonts w:ascii="Courier New" w:cs="Courier New" w:eastAsia="Courier New" w:hAnsi="Courier New"/>
          <w:color w:val="000000"/>
          <w:sz w:val="19"/>
          <w:szCs w:val="19"/>
        </w:rPr>
        <w:t xml:space="preserve">cholesterol &lt;- c(180, 210, 240, 200, 260)</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Normal Q-Q plot</w:t>
      </w:r>
    </w:p>
    <w:p>
      <w:pPr>
        <w:spacing w:after="0" w:line="252"/>
        <w:ind w:left="360"/>
      </w:pPr>
      <w:r>
        <w:rPr>
          <w:rFonts w:ascii="Courier New" w:cs="Courier New" w:eastAsia="Courier New" w:hAnsi="Courier New"/>
          <w:color w:val="000000"/>
          <w:sz w:val="19"/>
          <w:szCs w:val="19"/>
        </w:rPr>
        <w:t xml:space="preserve">qqnorm(cholesterol, main = "Normal Q-Q Plot of Cholesterol")</w:t>
      </w:r>
    </w:p>
    <w:p>
      <w:pPr>
        <w:spacing w:after="0" w:line="252"/>
        <w:ind w:left="360"/>
      </w:pPr>
      <w:r>
        <w:rPr>
          <w:rFonts w:ascii="Courier New" w:cs="Courier New" w:eastAsia="Courier New" w:hAnsi="Courier New"/>
          <w:color w:val="000000"/>
          <w:sz w:val="19"/>
          <w:szCs w:val="19"/>
        </w:rPr>
        <w:t xml:space="preserve">qqline(cholesterol)</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Empirical cumulative distribution function</w:t>
      </w:r>
    </w:p>
    <w:p>
      <w:pPr>
        <w:spacing w:after="0" w:line="252"/>
        <w:ind w:left="360"/>
      </w:pPr>
      <w:r>
        <w:rPr>
          <w:rFonts w:ascii="Courier New" w:cs="Courier New" w:eastAsia="Courier New" w:hAnsi="Courier New"/>
          <w:color w:val="000000"/>
          <w:sz w:val="19"/>
          <w:szCs w:val="19"/>
        </w:rPr>
        <w:t xml:space="preserve">plot(ecdf(cholesterol),</w:t>
      </w:r>
    </w:p>
    <w:p>
      <w:pPr>
        <w:spacing w:after="0" w:line="252"/>
        <w:ind w:left="360"/>
      </w:pPr>
      <w:r>
        <w:rPr>
          <w:rFonts w:ascii="Courier New" w:cs="Courier New" w:eastAsia="Courier New" w:hAnsi="Courier New"/>
          <w:color w:val="000000"/>
          <w:sz w:val="19"/>
          <w:szCs w:val="19"/>
        </w:rPr>
        <w:t xml:space="preserve">     xlab = "Cholesterol", ylab = "Fn(x)",</w:t>
      </w:r>
    </w:p>
    <w:p>
      <w:pPr>
        <w:spacing w:after="0" w:line="252"/>
        <w:ind w:left="360"/>
      </w:pPr>
      <w:r>
        <w:rPr>
          <w:rFonts w:ascii="Courier New" w:cs="Courier New" w:eastAsia="Courier New" w:hAnsi="Courier New"/>
          <w:color w:val="000000"/>
          <w:sz w:val="19"/>
          <w:szCs w:val="19"/>
        </w:rPr>
        <w:t xml:space="preserve">     main = "ECDF of Cholesterol")</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Skewness and normality test</w:t>
      </w:r>
    </w:p>
    <w:p>
      <w:pPr>
        <w:spacing w:after="0" w:line="252"/>
        <w:ind w:left="360"/>
      </w:pPr>
      <w:r>
        <w:rPr>
          <w:rFonts w:ascii="Courier New" w:cs="Courier New" w:eastAsia="Courier New" w:hAnsi="Courier New"/>
          <w:color w:val="000000"/>
          <w:sz w:val="19"/>
          <w:szCs w:val="19"/>
        </w:rPr>
        <w:t xml:space="preserve">mean((cholesterol - mean(cholesterol))^3) /</w:t>
      </w:r>
    </w:p>
    <w:p>
      <w:pPr>
        <w:spacing w:after="0" w:line="252"/>
        <w:ind w:left="360"/>
      </w:pPr>
      <w:r>
        <w:rPr>
          <w:rFonts w:ascii="Courier New" w:cs="Courier New" w:eastAsia="Courier New" w:hAnsi="Courier New"/>
          <w:color w:val="000000"/>
          <w:sz w:val="19"/>
          <w:szCs w:val="19"/>
        </w:rPr>
        <w:t xml:space="preserve">  mean((cholesterol - mean(cholesterol))^2)^1.5</w:t>
      </w:r>
    </w:p>
    <w:p>
      <w:pPr>
        <w:spacing w:after="0" w:line="252"/>
        <w:ind w:left="360"/>
      </w:pPr>
      <w:r>
        <w:rPr>
          <w:rFonts w:ascii="Courier New" w:cs="Courier New" w:eastAsia="Courier New" w:hAnsi="Courier New"/>
          <w:color w:val="000000"/>
          <w:sz w:val="19"/>
          <w:szCs w:val="19"/>
        </w:rPr>
        <w:t xml:space="preserve">shapiro.test(cholesterol)</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Normal Q-Q plot and empirical cumulative distribution function of the cholesterol levels.</w:t>
      </w:r>
    </w:p>
    <w:p>
      <w:pPr>
        <w:spacing w:after="120" w:before="60"/>
        <w:jc w:val="center"/>
      </w:pPr>
      <w:r>
        <w:drawing>
          <wp:inline distT="0" distB="0" distL="0" distR="0">
            <wp:extent cx="3657600" cy="3295650"/>
            <wp:effectExtent t="0" r="0" b="0" l="0"/>
            <wp:docPr id="1" name="s27_qq" descr="s27_qq" title="s27_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3295650"/>
                    </a:xfrm>
                    <a:prstGeom prst="rect">
                      <a:avLst/>
                    </a:prstGeom>
                  </pic:spPr>
                </pic:pic>
              </a:graphicData>
            </a:graphic>
          </wp:inline>
        </w:drawing>
      </w:r>
    </w:p>
    <w:p>
      <w:pPr>
        <w:spacing w:after="120"/>
        <w:jc w:val="center"/>
      </w:pPr>
      <w:r>
        <w:rPr>
          <w:rFonts w:ascii="Times New Roman" w:cs="Times New Roman" w:eastAsia="Times New Roman" w:hAnsi="Times New Roman"/>
          <w:b/>
          <w:bCs/>
          <w:color w:val="000000"/>
          <w:sz w:val="22"/>
          <w:szCs w:val="22"/>
        </w:rPr>
        <w:t xml:space="preserve">Output 2(a): Normal Q-Q Plot</w:t>
      </w:r>
    </w:p>
    <w:p>
      <w:pPr>
        <w:spacing w:after="120" w:before="60"/>
        <w:jc w:val="center"/>
      </w:pPr>
      <w:r>
        <w:drawing>
          <wp:inline distT="0" distB="0" distL="0" distR="0">
            <wp:extent cx="3657600" cy="3295650"/>
            <wp:effectExtent t="0" r="0" b="0" l="0"/>
            <wp:docPr id="1" name="s27_ecdf" descr="s27_ecdf" title="s27_e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3295650"/>
                    </a:xfrm>
                    <a:prstGeom prst="rect">
                      <a:avLst/>
                    </a:prstGeom>
                  </pic:spPr>
                </pic:pic>
              </a:graphicData>
            </a:graphic>
          </wp:inline>
        </w:drawing>
      </w:r>
    </w:p>
    <w:p>
      <w:pPr>
        <w:spacing w:after="120"/>
        <w:jc w:val="center"/>
      </w:pPr>
      <w:r>
        <w:rPr>
          <w:rFonts w:ascii="Times New Roman" w:cs="Times New Roman" w:eastAsia="Times New Roman" w:hAnsi="Times New Roman"/>
          <w:b/>
          <w:bCs/>
          <w:color w:val="000000"/>
          <w:sz w:val="22"/>
          <w:szCs w:val="22"/>
        </w:rPr>
        <w:t xml:space="preserve">Output 2(b): ECDF of Cholesterol</w:t>
      </w:r>
    </w:p>
    <w:p>
      <w:pPr>
        <w:keepNext/>
        <w:pBdr>
          <w:top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mean((cholesterol - mean(cholesterol))^3) /</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   mean((cholesterol - mean(cholesterol))^2)^1.5</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[1] 0.2018051</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shapiro.test(cholesterol)</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	Shapiro-Wilk normality test</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data:  cholesterol</w:t>
      </w:r>
    </w:p>
    <w:p>
      <w:pPr>
        <w:keepNext w:val="false"/>
        <w:pBdr>
          <w:bottom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W = 0.96741, p-value = 0.8584</w:t>
      </w:r>
    </w:p>
    <w:p>
      <w:pPr>
        <w:spacing w:after="80"/>
      </w:pPr>
    </w:p>
    <w:p>
      <w:pPr>
        <w:spacing w:after="120"/>
      </w:pPr>
      <w:r>
        <w:rPr>
          <w:rFonts w:ascii="Times New Roman" w:cs="Times New Roman" w:eastAsia="Times New Roman" w:hAnsi="Times New Roman"/>
          <w:b/>
          <w:bCs/>
          <w:color w:val="000000"/>
          <w:sz w:val="24"/>
          <w:szCs w:val="24"/>
        </w:rPr>
        <w:t xml:space="preserve">Comment: </w:t>
      </w:r>
      <w:r>
        <w:rPr>
          <w:rFonts w:ascii="Times New Roman" w:cs="Times New Roman" w:eastAsia="Times New Roman" w:hAnsi="Times New Roman"/>
          <w:color w:val="000000"/>
          <w:sz w:val="24"/>
          <w:szCs w:val="24"/>
        </w:rPr>
        <w:t xml:space="preserve">The points in the Q-Q plot lie close to the straight line, so the cholesterol values are close to a normal distribution. The skewness is about 0.20 (mean 218, median 210), a slight right skew caused by the highest value of 260. The ECDF rises in five equal steps of 0.2 with no large gap. The Shapiro–Wilk test gives p = 0.86, so normality is not rejected. With only five patients these checks have little power, so the normality assumption is acceptable but not strongly proven.</w:t>
      </w:r>
    </w:p>
    <w:p>
      <w:pPr>
        <w:keepNext/>
        <w:spacing w:after="100" w:before="240"/>
      </w:pPr>
      <w:r>
        <w:rPr>
          <w:rFonts w:ascii="Times New Roman" w:cs="Times New Roman" w:eastAsia="Times New Roman" w:hAnsi="Times New Roman"/>
          <w:b/>
          <w:bCs/>
          <w:color w:val="000000"/>
          <w:sz w:val="24"/>
          <w:szCs w:val="24"/>
        </w:rPr>
        <w:t xml:space="preserve">PROGRAM 3 — Bar Chart of Average Health Indicators</w:t>
      </w:r>
    </w:p>
    <w:p>
      <w:pPr>
        <w:spacing w:after="0" w:line="252"/>
        <w:ind w:left="360"/>
      </w:pPr>
      <w:r>
        <w:rPr>
          <w:rFonts w:ascii="Courier New" w:cs="Courier New" w:eastAsia="Courier New" w:hAnsi="Courier New"/>
          <w:color w:val="000000"/>
          <w:sz w:val="19"/>
          <w:szCs w:val="19"/>
        </w:rPr>
        <w:t xml:space="preserve"># Average of each indicator</w:t>
      </w:r>
    </w:p>
    <w:p>
      <w:pPr>
        <w:spacing w:after="0" w:line="252"/>
        <w:ind w:left="360"/>
      </w:pPr>
      <w:r>
        <w:rPr>
          <w:rFonts w:ascii="Courier New" w:cs="Courier New" w:eastAsia="Courier New" w:hAnsi="Courier New"/>
          <w:color w:val="000000"/>
          <w:sz w:val="19"/>
          <w:szCs w:val="19"/>
        </w:rPr>
        <w:t xml:space="preserve">averages &lt;- colMeans(patients[, c("Age", "BMI", "BP", "Cholesterol")])</w:t>
      </w:r>
    </w:p>
    <w:p>
      <w:pPr>
        <w:spacing w:after="0" w:line="252"/>
        <w:ind w:left="360"/>
      </w:pPr>
      <w:r>
        <w:rPr>
          <w:rFonts w:ascii="Courier New" w:cs="Courier New" w:eastAsia="Courier New" w:hAnsi="Courier New"/>
          <w:color w:val="000000"/>
          <w:sz w:val="19"/>
          <w:szCs w:val="19"/>
        </w:rPr>
        <w:t xml:space="preserve">averages</w:t>
      </w:r>
    </w:p>
    <w:p>
      <w:pPr>
        <w:spacing w:after="0" w:line="252"/>
        <w:ind w:left="360"/>
      </w:pPr>
      <w:r>
        <w:rPr>
          <w:rFonts w:ascii="Courier New" w:cs="Courier New" w:eastAsia="Courier New" w:hAnsi="Courier New"/>
          <w:color w:val="000000"/>
          <w:sz w:val="19"/>
          <w:szCs w:val="19"/>
        </w:rPr>
        <w:t xml:space="preserve"># Bar Chart (a different shade for each bar)</w:t>
      </w:r>
    </w:p>
    <w:p>
      <w:pPr>
        <w:spacing w:after="0" w:line="252"/>
        <w:ind w:left="360"/>
      </w:pPr>
      <w:r>
        <w:rPr>
          <w:rFonts w:ascii="Courier New" w:cs="Courier New" w:eastAsia="Courier New" w:hAnsi="Courier New"/>
          <w:color w:val="000000"/>
          <w:sz w:val="19"/>
          <w:szCs w:val="19"/>
        </w:rPr>
        <w:t xml:space="preserve">barplot(averages,</w:t>
      </w:r>
    </w:p>
    <w:p>
      <w:pPr>
        <w:spacing w:after="0" w:line="252"/>
        <w:ind w:left="360"/>
      </w:pPr>
      <w:r>
        <w:rPr>
          <w:rFonts w:ascii="Courier New" w:cs="Courier New" w:eastAsia="Courier New" w:hAnsi="Courier New"/>
          <w:color w:val="000000"/>
          <w:sz w:val="19"/>
          <w:szCs w:val="19"/>
        </w:rPr>
        <w:t xml:space="preserve">        xlab = "Health Indicator",</w:t>
      </w:r>
    </w:p>
    <w:p>
      <w:pPr>
        <w:spacing w:after="0" w:line="252"/>
        <w:ind w:left="360"/>
      </w:pPr>
      <w:r>
        <w:rPr>
          <w:rFonts w:ascii="Courier New" w:cs="Courier New" w:eastAsia="Courier New" w:hAnsi="Courier New"/>
          <w:color w:val="000000"/>
          <w:sz w:val="19"/>
          <w:szCs w:val="19"/>
        </w:rPr>
        <w:t xml:space="preserve">        ylab = "Average Value",</w:t>
      </w:r>
    </w:p>
    <w:p>
      <w:pPr>
        <w:spacing w:after="0" w:line="252"/>
        <w:ind w:left="360"/>
      </w:pPr>
      <w:r>
        <w:rPr>
          <w:rFonts w:ascii="Courier New" w:cs="Courier New" w:eastAsia="Courier New" w:hAnsi="Courier New"/>
          <w:color w:val="000000"/>
          <w:sz w:val="19"/>
          <w:szCs w:val="19"/>
        </w:rPr>
        <w:t xml:space="preserve">        main = "Average Health Indicators",</w:t>
      </w:r>
    </w:p>
    <w:p>
      <w:pPr>
        <w:spacing w:after="0" w:line="252"/>
        <w:ind w:left="360"/>
      </w:pPr>
      <w:r>
        <w:rPr>
          <w:rFonts w:ascii="Courier New" w:cs="Courier New" w:eastAsia="Courier New" w:hAnsi="Courier New"/>
          <w:color w:val="000000"/>
          <w:sz w:val="19"/>
          <w:szCs w:val="19"/>
        </w:rPr>
        <w:t xml:space="preserve">        col = c("gray25", "gray50", "gray72", "gray88"))</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Bar chart showing the average value of each health indicator.</w:t>
      </w:r>
    </w:p>
    <w:p>
      <w:pPr>
        <w:spacing w:after="120" w:before="60"/>
        <w:jc w:val="center"/>
      </w:pPr>
      <w:r>
        <w:drawing>
          <wp:inline distT="0" distB="0" distL="0" distR="0">
            <wp:extent cx="3657600" cy="3295650"/>
            <wp:effectExtent t="0" r="0" b="0" l="0"/>
            <wp:docPr id="1" name="s27_bar" descr="s27_bar" title="s27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3295650"/>
                    </a:xfrm>
                    <a:prstGeom prst="rect">
                      <a:avLst/>
                    </a:prstGeom>
                  </pic:spPr>
                </pic:pic>
              </a:graphicData>
            </a:graphic>
          </wp:inline>
        </w:drawing>
      </w:r>
    </w:p>
    <w:p>
      <w:pPr>
        <w:keepNext/>
        <w:pBdr>
          <w:top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averages</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        Age         BMI          BP Cholesterol </w:t>
      </w:r>
    </w:p>
    <w:p>
      <w:pPr>
        <w:keepNext w:val="false"/>
        <w:pBdr>
          <w:bottom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       43.0        27.6       136.0       218.0 </w:t>
      </w:r>
    </w:p>
    <w:p>
      <w:pPr>
        <w:spacing w:after="80"/>
      </w:pPr>
    </w:p>
    <w:p>
      <w:pPr>
        <w:spacing w:after="120"/>
      </w:pPr>
      <w:r>
        <w:rPr>
          <w:rFonts w:ascii="Times New Roman" w:cs="Times New Roman" w:eastAsia="Times New Roman" w:hAnsi="Times New Roman"/>
          <w:b/>
          <w:bCs/>
          <w:color w:val="000000"/>
          <w:sz w:val="24"/>
          <w:szCs w:val="24"/>
        </w:rPr>
        <w:t xml:space="preserve">Interpretation: </w:t>
      </w:r>
      <w:r>
        <w:rPr>
          <w:rFonts w:ascii="Times New Roman" w:cs="Times New Roman" w:eastAsia="Times New Roman" w:hAnsi="Times New Roman"/>
          <w:color w:val="000000"/>
          <w:sz w:val="24"/>
          <w:szCs w:val="24"/>
        </w:rPr>
        <w:t xml:space="preserve">The averages are Age 43 years, BMI 27.6, BP 136 and Cholesterol 218. Compared with common reference ranges, an average BMI of 27.6 is in the overweight range (25–29.9), a blood pressure of 136 is above the normal value of about 120 and is in the elevated range, and a cholesterol of 218 is borderline high (200–239). So the group as a whole has a moderately raised health risk. The bars should not be compared by height, because the indicators have different units. (Different grey shades are used instead of colours.)</w:t>
      </w:r>
    </w:p>
    <w:p>
      <w:pPr>
        <w:keepNext/>
        <w:spacing w:after="100" w:before="240"/>
      </w:pPr>
      <w:r>
        <w:rPr>
          <w:rFonts w:ascii="Times New Roman" w:cs="Times New Roman" w:eastAsia="Times New Roman" w:hAnsi="Times New Roman"/>
          <w:b/>
          <w:bCs/>
          <w:color w:val="000000"/>
          <w:sz w:val="24"/>
          <w:szCs w:val="24"/>
        </w:rPr>
        <w:t xml:space="preserve">PROGRAM 4 — Tableau Dashboard for Patient Risk</w:t>
      </w:r>
    </w:p>
    <w:p>
      <w:pPr>
        <w:keepNext/>
        <w:spacing w:after="120"/>
      </w:pPr>
      <w:r>
        <w:rPr>
          <w:rFonts w:ascii="Times New Roman" w:cs="Times New Roman" w:eastAsia="Times New Roman" w:hAnsi="Times New Roman"/>
          <w:b/>
          <w:bCs/>
          <w:color w:val="000000"/>
          <w:sz w:val="24"/>
          <w:szCs w:val="24"/>
        </w:rPr>
        <w:t xml:space="preserve">Dashboard steps:</w:t>
      </w:r>
    </w:p>
    <w:p>
      <w:pPr>
        <w:pStyle w:val="ListParagraph"/>
        <w:numPr>
          <w:ilvl w:val="0"/>
          <w:numId w:val="2"/>
        </w:numPr>
        <w:spacing w:after="40"/>
      </w:pPr>
      <w:r>
        <w:rPr>
          <w:rFonts w:ascii="Times New Roman" w:cs="Times New Roman" w:eastAsia="Times New Roman" w:hAnsi="Times New Roman"/>
          <w:color w:val="000000"/>
          <w:sz w:val="24"/>
          <w:szCs w:val="24"/>
        </w:rPr>
        <w:t xml:space="preserve">Open Tableau and import the patient data (Patient_ID, Age, BMI, BP, Cholesterol).</w:t>
      </w:r>
    </w:p>
    <w:p>
      <w:pPr>
        <w:pStyle w:val="ListParagraph"/>
        <w:numPr>
          <w:ilvl w:val="0"/>
          <w:numId w:val="2"/>
        </w:numPr>
        <w:spacing w:after="40"/>
      </w:pPr>
      <w:r>
        <w:rPr>
          <w:rFonts w:ascii="Times New Roman" w:cs="Times New Roman" w:eastAsia="Times New Roman" w:hAnsi="Times New Roman"/>
          <w:color w:val="000000"/>
          <w:sz w:val="24"/>
          <w:szCs w:val="24"/>
        </w:rPr>
        <w:t xml:space="preserve">Create a calculated field Risk Score = the average of each indicator scaled from 0 to 1 using its minimum and maximum, multiplied by 100.</w:t>
      </w:r>
    </w:p>
    <w:p>
      <w:pPr>
        <w:pStyle w:val="ListParagraph"/>
        <w:numPr>
          <w:ilvl w:val="0"/>
          <w:numId w:val="2"/>
        </w:numPr>
        <w:spacing w:after="40"/>
      </w:pPr>
      <w:r>
        <w:rPr>
          <w:rFonts w:ascii="Times New Roman" w:cs="Times New Roman" w:eastAsia="Times New Roman" w:hAnsi="Times New Roman"/>
          <w:color w:val="000000"/>
          <w:sz w:val="24"/>
          <w:szCs w:val="24"/>
        </w:rPr>
        <w:t xml:space="preserve">Pivot Age, BMI, BP and Cholesterol into Indicator and Value fields. Drag Indicator to Columns, Patient_ID to Rows and Value to Color and Label, and set the mark type to Square to make the heatmap (use a dark-to-light colour legend so that high values stand out).</w:t>
      </w:r>
    </w:p>
    <w:p>
      <w:pPr>
        <w:pStyle w:val="ListParagraph"/>
        <w:numPr>
          <w:ilvl w:val="0"/>
          <w:numId w:val="2"/>
        </w:numPr>
        <w:spacing w:after="40"/>
      </w:pPr>
      <w:r>
        <w:rPr>
          <w:rFonts w:ascii="Times New Roman" w:cs="Times New Roman" w:eastAsia="Times New Roman" w:hAnsi="Times New Roman"/>
          <w:color w:val="000000"/>
          <w:sz w:val="24"/>
          <w:szCs w:val="24"/>
        </w:rPr>
        <w:t xml:space="preserve">Put Age, BMI, BP and Cholesterol on the Tooltip shelf so that hovering over a cell shows all the health indicators of that patient.</w:t>
      </w:r>
    </w:p>
    <w:p>
      <w:pPr>
        <w:pStyle w:val="ListParagraph"/>
        <w:numPr>
          <w:ilvl w:val="0"/>
          <w:numId w:val="2"/>
        </w:numPr>
        <w:spacing w:after="40"/>
      </w:pPr>
      <w:r>
        <w:rPr>
          <w:rFonts w:ascii="Times New Roman" w:cs="Times New Roman" w:eastAsia="Times New Roman" w:hAnsi="Times New Roman"/>
          <w:color w:val="000000"/>
          <w:sz w:val="24"/>
          <w:szCs w:val="24"/>
        </w:rPr>
        <w:t xml:space="preserve">Build a second sheet with a bar chart of Risk Score by Patient_ID, sorted in descending order, and add an Age range filter (Show Filter).</w:t>
      </w:r>
    </w:p>
    <w:p>
      <w:pPr>
        <w:pStyle w:val="ListParagraph"/>
        <w:numPr>
          <w:ilvl w:val="0"/>
          <w:numId w:val="2"/>
        </w:numPr>
        <w:spacing w:after="40"/>
      </w:pPr>
      <w:r>
        <w:rPr>
          <w:rFonts w:ascii="Times New Roman" w:cs="Times New Roman" w:eastAsia="Times New Roman" w:hAnsi="Times New Roman"/>
          <w:color w:val="000000"/>
          <w:sz w:val="24"/>
          <w:szCs w:val="24"/>
        </w:rPr>
        <w:t xml:space="preserve">Create a dashboard with the heatmap, the risk bar chart and the filters, and enable Use as Filter.</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An interactive Tableau dashboard with a risk heatmap, hover tooltip, risk score ranking and an Age filter.</w:t>
      </w:r>
    </w:p>
    <w:p>
      <w:pPr>
        <w:spacing w:after="120" w:before="60"/>
        <w:jc w:val="center"/>
      </w:pPr>
      <w:r>
        <w:drawing>
          <wp:inline distT="0" distB="0" distL="0" distR="0">
            <wp:extent cx="5667375" cy="4305300"/>
            <wp:effectExtent t="0" r="0" b="0" l="0"/>
            <wp:docPr id="1" name="s27_dash" descr="s27_dash" title="s27_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4305300"/>
                    </a:xfrm>
                    <a:prstGeom prst="rect">
                      <a:avLst/>
                    </a:prstGeom>
                  </pic:spPr>
                </pic:pic>
              </a:graphicData>
            </a:graphic>
          </wp:inline>
        </w:drawing>
      </w:r>
    </w:p>
    <w:p>
      <w:pPr>
        <w:spacing w:after="120"/>
      </w:pPr>
      <w:r>
        <w:rPr>
          <w:rFonts w:ascii="Times New Roman" w:cs="Times New Roman" w:eastAsia="Times New Roman" w:hAnsi="Times New Roman"/>
          <w:b/>
          <w:bCs/>
          <w:color w:val="000000"/>
          <w:sz w:val="24"/>
          <w:szCs w:val="24"/>
        </w:rPr>
        <w:t xml:space="preserve">Analysis: </w:t>
      </w:r>
      <w:r>
        <w:rPr>
          <w:rFonts w:ascii="Times New Roman" w:cs="Times New Roman" w:eastAsia="Times New Roman" w:hAnsi="Times New Roman"/>
          <w:color w:val="000000"/>
          <w:sz w:val="24"/>
          <w:szCs w:val="24"/>
        </w:rPr>
        <w:t xml:space="preserve">Using the 0–100 risk score, the highest-risk patient is P5 (100: age 60, BMI 32, BP 150, cholesterol 260), followed by P3 (81), P2 (48), P4 (32) and P1 (0). Risk rises with age: the oldest patients (55 and 60) are in the top two places and the youngest (25) has the lowest risk. The dashboard helps healthcare professionals to see at a glance which patients need attention first, to filter by age group, and to read each patient’s exact values from the tooltip, so that care can be prioritised for high-risk patients such as P5 and P3.</w:t>
      </w:r>
    </w:p>
    <w:p>
      <w:pPr>
        <w:keepNext/>
        <w:spacing w:after="100" w:before="240"/>
      </w:pPr>
      <w:r>
        <w:rPr>
          <w:rFonts w:ascii="Times New Roman" w:cs="Times New Roman" w:eastAsia="Times New Roman" w:hAnsi="Times New Roman"/>
          <w:b/>
          <w:bCs/>
          <w:color w:val="000000"/>
          <w:sz w:val="24"/>
          <w:szCs w:val="24"/>
        </w:rPr>
        <w:t xml:space="preserve">PROCEDURE</w:t>
      </w:r>
    </w:p>
    <w:p>
      <w:pPr>
        <w:pStyle w:val="ListParagraph"/>
        <w:numPr>
          <w:ilvl w:val="0"/>
          <w:numId w:val="3"/>
        </w:numPr>
        <w:spacing w:after="40"/>
      </w:pPr>
      <w:r>
        <w:rPr>
          <w:rFonts w:ascii="Times New Roman" w:cs="Times New Roman" w:eastAsia="Times New Roman" w:hAnsi="Times New Roman"/>
          <w:color w:val="000000"/>
          <w:sz w:val="24"/>
          <w:szCs w:val="24"/>
        </w:rPr>
        <w:t xml:space="preserve">Create the patient data frame in R.</w:t>
      </w:r>
    </w:p>
    <w:p>
      <w:pPr>
        <w:pStyle w:val="ListParagraph"/>
        <w:numPr>
          <w:ilvl w:val="0"/>
          <w:numId w:val="3"/>
        </w:numPr>
        <w:spacing w:after="40"/>
      </w:pPr>
      <w:r>
        <w:rPr>
          <w:rFonts w:ascii="Times New Roman" w:cs="Times New Roman" w:eastAsia="Times New Roman" w:hAnsi="Times New Roman"/>
          <w:color w:val="000000"/>
          <w:sz w:val="24"/>
          <w:szCs w:val="24"/>
        </w:rPr>
        <w:t xml:space="preserve">Draw the scatterplot matrix with pairs() and calculate the correlation matrix with cor().</w:t>
      </w:r>
    </w:p>
    <w:p>
      <w:pPr>
        <w:pStyle w:val="ListParagraph"/>
        <w:numPr>
          <w:ilvl w:val="0"/>
          <w:numId w:val="3"/>
        </w:numPr>
        <w:spacing w:after="40"/>
      </w:pPr>
      <w:r>
        <w:rPr>
          <w:rFonts w:ascii="Times New Roman" w:cs="Times New Roman" w:eastAsia="Times New Roman" w:hAnsi="Times New Roman"/>
          <w:color w:val="000000"/>
          <w:sz w:val="24"/>
          <w:szCs w:val="24"/>
        </w:rPr>
        <w:t xml:space="preserve">Draw the Q-Q plot with qqnorm()/qqline() and the ECDF with ecdf(), and check skewness and normality.</w:t>
      </w:r>
    </w:p>
    <w:p>
      <w:pPr>
        <w:pStyle w:val="ListParagraph"/>
        <w:numPr>
          <w:ilvl w:val="0"/>
          <w:numId w:val="3"/>
        </w:numPr>
        <w:spacing w:after="40"/>
      </w:pPr>
      <w:r>
        <w:rPr>
          <w:rFonts w:ascii="Times New Roman" w:cs="Times New Roman" w:eastAsia="Times New Roman" w:hAnsi="Times New Roman"/>
          <w:color w:val="000000"/>
          <w:sz w:val="24"/>
          <w:szCs w:val="24"/>
        </w:rPr>
        <w:t xml:space="preserve">Calculate the average of each indicator with colMeans() and draw the bar chart with a different shade for each bar.</w:t>
      </w:r>
    </w:p>
    <w:p>
      <w:pPr>
        <w:pStyle w:val="ListParagraph"/>
        <w:numPr>
          <w:ilvl w:val="0"/>
          <w:numId w:val="3"/>
        </w:numPr>
        <w:spacing w:after="40"/>
      </w:pPr>
      <w:r>
        <w:rPr>
          <w:rFonts w:ascii="Times New Roman" w:cs="Times New Roman" w:eastAsia="Times New Roman" w:hAnsi="Times New Roman"/>
          <w:color w:val="000000"/>
          <w:sz w:val="24"/>
          <w:szCs w:val="24"/>
        </w:rPr>
        <w:t xml:space="preserve">In Tableau, create the risk score, the heatmap with tooltips and the Age filter.</w:t>
      </w:r>
    </w:p>
    <w:p>
      <w:pPr>
        <w:pStyle w:val="ListParagraph"/>
        <w:numPr>
          <w:ilvl w:val="0"/>
          <w:numId w:val="3"/>
        </w:numPr>
        <w:spacing w:after="40"/>
      </w:pPr>
      <w:r>
        <w:rPr>
          <w:rFonts w:ascii="Times New Roman" w:cs="Times New Roman" w:eastAsia="Times New Roman" w:hAnsi="Times New Roman"/>
          <w:color w:val="000000"/>
          <w:sz w:val="24"/>
          <w:szCs w:val="24"/>
        </w:rPr>
        <w:t xml:space="preserve">Analyse which patients are at highest risk and how age affects risk.</w:t>
      </w:r>
    </w:p>
    <w:p>
      <w:pPr>
        <w:keepNext/>
        <w:spacing w:after="100" w:before="240"/>
      </w:pPr>
      <w:r>
        <w:rPr>
          <w:rFonts w:ascii="Times New Roman" w:cs="Times New Roman" w:eastAsia="Times New Roman" w:hAnsi="Times New Roman"/>
          <w:b/>
          <w:bCs/>
          <w:color w:val="000000"/>
          <w:sz w:val="24"/>
          <w:szCs w:val="24"/>
        </w:rPr>
        <w:t xml:space="preserve">RESULT</w:t>
      </w:r>
    </w:p>
    <w:p>
      <w:pPr>
        <w:spacing w:after="120"/>
      </w:pPr>
      <w:r>
        <w:rPr>
          <w:rFonts w:ascii="Times New Roman" w:cs="Times New Roman" w:eastAsia="Times New Roman" w:hAnsi="Times New Roman"/>
          <w:color w:val="000000"/>
          <w:sz w:val="24"/>
          <w:szCs w:val="24"/>
        </w:rPr>
        <w:t xml:space="preserve">The patient health data was successfully analysed using a scatterplot matrix, a Q-Q plot, an ECDF, a bar chart of averages and an interactive Tableau dashboard. All four indicators rise together with age, cholesterol is close to normal, and patients P5 and P3 are the highest-risk patients.</w:t>
      </w:r>
    </w:p>
    <w:p>
      <w:pPr>
        <w:keepNext/>
        <w:spacing w:after="100" w:before="240"/>
      </w:pPr>
      <w:r>
        <w:rPr>
          <w:rFonts w:ascii="Times New Roman" w:cs="Times New Roman" w:eastAsia="Times New Roman" w:hAnsi="Times New Roman"/>
          <w:b/>
          <w:bCs/>
          <w:color w:val="000000"/>
          <w:sz w:val="24"/>
          <w:szCs w:val="24"/>
        </w:rPr>
        <w:t xml:space="preserve">KEY FUNCTIONS / TOOLS USED</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pairs()</w:t>
      </w:r>
      <w:r>
        <w:rPr>
          <w:rFonts w:ascii="Times New Roman" w:cs="Times New Roman" w:eastAsia="Times New Roman" w:hAnsi="Times New Roman"/>
          <w:color w:val="000000"/>
          <w:sz w:val="24"/>
          <w:szCs w:val="24"/>
        </w:rPr>
        <w:t xml:space="preserve"> – Creates the scatterplot matrix.</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cor()</w:t>
      </w:r>
      <w:r>
        <w:rPr>
          <w:rFonts w:ascii="Times New Roman" w:cs="Times New Roman" w:eastAsia="Times New Roman" w:hAnsi="Times New Roman"/>
          <w:color w:val="000000"/>
          <w:sz w:val="24"/>
          <w:szCs w:val="24"/>
        </w:rPr>
        <w:t xml:space="preserve"> – Calculates the correlation matrix.</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qqnorm() / qqline()</w:t>
      </w:r>
      <w:r>
        <w:rPr>
          <w:rFonts w:ascii="Times New Roman" w:cs="Times New Roman" w:eastAsia="Times New Roman" w:hAnsi="Times New Roman"/>
          <w:color w:val="000000"/>
          <w:sz w:val="24"/>
          <w:szCs w:val="24"/>
        </w:rPr>
        <w:t xml:space="preserve"> – Draw the normal Q-Q plot.</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ecdf()</w:t>
      </w:r>
      <w:r>
        <w:rPr>
          <w:rFonts w:ascii="Times New Roman" w:cs="Times New Roman" w:eastAsia="Times New Roman" w:hAnsi="Times New Roman"/>
          <w:color w:val="000000"/>
          <w:sz w:val="24"/>
          <w:szCs w:val="24"/>
        </w:rPr>
        <w:t xml:space="preserve"> – Calculates and plots the empirical CDF.</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shapiro.test()</w:t>
      </w:r>
      <w:r>
        <w:rPr>
          <w:rFonts w:ascii="Times New Roman" w:cs="Times New Roman" w:eastAsia="Times New Roman" w:hAnsi="Times New Roman"/>
          <w:color w:val="000000"/>
          <w:sz w:val="24"/>
          <w:szCs w:val="24"/>
        </w:rPr>
        <w:t xml:space="preserve"> – Tests for normality.</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colMeans()</w:t>
      </w:r>
      <w:r>
        <w:rPr>
          <w:rFonts w:ascii="Times New Roman" w:cs="Times New Roman" w:eastAsia="Times New Roman" w:hAnsi="Times New Roman"/>
          <w:color w:val="000000"/>
          <w:sz w:val="24"/>
          <w:szCs w:val="24"/>
        </w:rPr>
        <w:t xml:space="preserve"> – Calculates the average of each indicator.</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barplot()</w:t>
      </w:r>
      <w:r>
        <w:rPr>
          <w:rFonts w:ascii="Times New Roman" w:cs="Times New Roman" w:eastAsia="Times New Roman" w:hAnsi="Times New Roman"/>
          <w:color w:val="000000"/>
          <w:sz w:val="24"/>
          <w:szCs w:val="24"/>
        </w:rPr>
        <w:t xml:space="preserve"> – Creates the bar chart.</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Tableau Sheets</w:t>
      </w:r>
      <w:r>
        <w:rPr>
          <w:rFonts w:ascii="Times New Roman" w:cs="Times New Roman" w:eastAsia="Times New Roman" w:hAnsi="Times New Roman"/>
          <w:color w:val="000000"/>
          <w:sz w:val="24"/>
          <w:szCs w:val="24"/>
        </w:rPr>
        <w:t xml:space="preserve"> – One worksheet for each chart or table.</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Tableau Dashboard</w:t>
      </w:r>
      <w:r>
        <w:rPr>
          <w:rFonts w:ascii="Times New Roman" w:cs="Times New Roman" w:eastAsia="Times New Roman" w:hAnsi="Times New Roman"/>
          <w:color w:val="000000"/>
          <w:sz w:val="24"/>
          <w:szCs w:val="24"/>
        </w:rPr>
        <w:t xml:space="preserve"> – Combines the sheets with filters for interactive exploration.</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000000"/>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558206e14dcfad6003d2ca63ff37ffb12cd32a6.png"/><Relationship Id="rId8" Type="http://schemas.openxmlformats.org/officeDocument/2006/relationships/image" Target="media/10866451fb8594b0bbf18716cf76e6ea91e5a5ec.png"/><Relationship Id="rId9" Type="http://schemas.openxmlformats.org/officeDocument/2006/relationships/image" Target="media/f2c93f28b27c69726624a664d1d415fa42e3dbc5.png"/><Relationship Id="rId10" Type="http://schemas.openxmlformats.org/officeDocument/2006/relationships/image" Target="media/143567269a18eaceb04d7044c7dceb8f46d3cc23.png"/><Relationship Id="rId11" Type="http://schemas.openxmlformats.org/officeDocument/2006/relationships/image" Target="media/49f7fdb45ec1ae6ffb4b833812294faa4f78493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 27 — PATIENT HEALTH RISK ANALYSIS</dc:title>
  <dc:creator>Lakshna Sree T S</dc:creator>
  <cp:lastModifiedBy>Un-named</cp:lastModifiedBy>
  <cp:revision>1</cp:revision>
  <dcterms:created xsi:type="dcterms:W3CDTF">2026-10-11T18:07:39.123Z</dcterms:created>
  <dcterms:modified xsi:type="dcterms:W3CDTF">2026-10-11T18:07:39.124Z</dcterms:modified>
</cp:coreProperties>
</file>

<file path=docProps/custom.xml><?xml version="1.0" encoding="utf-8"?>
<Properties xmlns="http://schemas.openxmlformats.org/officeDocument/2006/custom-properties" xmlns:vt="http://schemas.openxmlformats.org/officeDocument/2006/docPropsVTypes"/>
</file>