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7DC4" w14:textId="1D0D2F62" w:rsidR="00EF334D" w:rsidRPr="00CE0DC6" w:rsidRDefault="00000000" w:rsidP="00CE0DC6">
      <w:pPr>
        <w:pStyle w:val="Heading1"/>
        <w:spacing w:line="240" w:lineRule="auto"/>
        <w:rPr>
          <w:sz w:val="24"/>
          <w:szCs w:val="24"/>
        </w:rPr>
      </w:pPr>
      <w:r w:rsidRPr="00141E09">
        <w:rPr>
          <w:sz w:val="24"/>
          <w:szCs w:val="24"/>
        </w:rPr>
        <w:t>Database Schema – Hospital Patient Management System</w:t>
      </w:r>
      <w:r w:rsidR="00141E09" w:rsidRPr="00141E09">
        <w:rPr>
          <w:sz w:val="24"/>
          <w:szCs w:val="24"/>
        </w:rPr>
        <w:br/>
      </w:r>
      <w:r w:rsidRPr="00141E09">
        <w:rPr>
          <w:sz w:val="24"/>
          <w:szCs w:val="24"/>
        </w:rPr>
        <w:t xml:space="preserve"> Entity Descriptions</w:t>
      </w:r>
      <w:r w:rsidR="00CE0DC6">
        <w:rPr>
          <w:sz w:val="24"/>
          <w:szCs w:val="24"/>
        </w:rPr>
        <w:br/>
      </w:r>
      <w:r w:rsidRPr="00141E09">
        <w:rPr>
          <w:sz w:val="20"/>
          <w:szCs w:val="20"/>
        </w:rPr>
        <w:t>• Department</w:t>
      </w:r>
    </w:p>
    <w:p w14:paraId="7583AC4E" w14:textId="77777777" w:rsidR="00EF334D" w:rsidRPr="00141E09" w:rsidRDefault="00000000" w:rsidP="00CE0DC6">
      <w:pPr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Stores details of all departments in the hospital. Acts as a central reference for staff and room assignments.</w:t>
      </w:r>
    </w:p>
    <w:p w14:paraId="57761FF3" w14:textId="77777777" w:rsidR="00EF334D" w:rsidRPr="00141E09" w:rsidRDefault="00000000" w:rsidP="00CE0DC6">
      <w:pPr>
        <w:pStyle w:val="Heading3"/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• Staff</w:t>
      </w:r>
    </w:p>
    <w:p w14:paraId="69B4919B" w14:textId="77777777" w:rsidR="00EF334D" w:rsidRPr="00141E09" w:rsidRDefault="00000000" w:rsidP="00CE0DC6">
      <w:pPr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Contains staff records including doctors and department heads. Each staff member belongs to a department.</w:t>
      </w:r>
    </w:p>
    <w:p w14:paraId="4F42C977" w14:textId="77777777" w:rsidR="00EF334D" w:rsidRPr="00141E09" w:rsidRDefault="00000000" w:rsidP="00CE0DC6">
      <w:pPr>
        <w:pStyle w:val="Heading3"/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• Patient</w:t>
      </w:r>
    </w:p>
    <w:p w14:paraId="5037B21F" w14:textId="77777777" w:rsidR="00EF334D" w:rsidRPr="00141E09" w:rsidRDefault="00000000" w:rsidP="00CE0DC6">
      <w:pPr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Captures essential information of inpatients, including demographics and medical history.</w:t>
      </w:r>
    </w:p>
    <w:p w14:paraId="03B92B94" w14:textId="77777777" w:rsidR="00EF334D" w:rsidRPr="00141E09" w:rsidRDefault="00000000" w:rsidP="00CE0DC6">
      <w:pPr>
        <w:pStyle w:val="Heading3"/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• OutPatient</w:t>
      </w:r>
    </w:p>
    <w:p w14:paraId="71C977D9" w14:textId="77777777" w:rsidR="00EF334D" w:rsidRPr="00141E09" w:rsidRDefault="00000000" w:rsidP="00CE0DC6">
      <w:pPr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Stores outpatient details with similar structure to Patient, maintained separately for process clarity.</w:t>
      </w:r>
    </w:p>
    <w:p w14:paraId="5907AAAE" w14:textId="77777777" w:rsidR="00EF334D" w:rsidRPr="00141E09" w:rsidRDefault="00000000" w:rsidP="00CE0DC6">
      <w:pPr>
        <w:pStyle w:val="Heading3"/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• Room</w:t>
      </w:r>
    </w:p>
    <w:p w14:paraId="162BAFF4" w14:textId="77777777" w:rsidR="00EF334D" w:rsidRPr="00141E09" w:rsidRDefault="00000000" w:rsidP="00CE0DC6">
      <w:pPr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Maintains room records, room type, department allocation, status, and capacity.</w:t>
      </w:r>
    </w:p>
    <w:p w14:paraId="2509D5D8" w14:textId="77777777" w:rsidR="00EF334D" w:rsidRPr="00141E09" w:rsidRDefault="00000000" w:rsidP="00CE0DC6">
      <w:pPr>
        <w:pStyle w:val="Heading3"/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• Appointment</w:t>
      </w:r>
    </w:p>
    <w:p w14:paraId="055D8DC6" w14:textId="77777777" w:rsidR="00EF334D" w:rsidRPr="00141E09" w:rsidRDefault="00000000" w:rsidP="00CE0DC6">
      <w:pPr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Logs inpatient appointments with links to patient, staff, room, appointment status, and date.</w:t>
      </w:r>
    </w:p>
    <w:p w14:paraId="71149149" w14:textId="77777777" w:rsidR="00EF334D" w:rsidRPr="00141E09" w:rsidRDefault="00000000" w:rsidP="00CE0DC6">
      <w:pPr>
        <w:pStyle w:val="Heading3"/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• OutPatientAppointment</w:t>
      </w:r>
    </w:p>
    <w:p w14:paraId="3D168BBD" w14:textId="77777777" w:rsidR="00EF334D" w:rsidRPr="00141E09" w:rsidRDefault="00000000" w:rsidP="00CE0DC6">
      <w:pPr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Handles appointments specifically created for outpatients.</w:t>
      </w:r>
    </w:p>
    <w:p w14:paraId="24FBB2FE" w14:textId="77777777" w:rsidR="00EF334D" w:rsidRPr="00141E09" w:rsidRDefault="00000000" w:rsidP="00CE0DC6">
      <w:pPr>
        <w:pStyle w:val="Heading3"/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• Billing</w:t>
      </w:r>
    </w:p>
    <w:p w14:paraId="670E923D" w14:textId="77777777" w:rsidR="00EF334D" w:rsidRPr="00141E09" w:rsidRDefault="00000000" w:rsidP="00CE0DC6">
      <w:pPr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Stores billing information for all inpatient appointments ensuring traceability of payments.</w:t>
      </w:r>
    </w:p>
    <w:p w14:paraId="350D1171" w14:textId="77777777" w:rsidR="00EF334D" w:rsidRPr="00141E09" w:rsidRDefault="00000000" w:rsidP="00CE0DC6">
      <w:pPr>
        <w:pStyle w:val="Heading3"/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• OutPatientBilling</w:t>
      </w:r>
    </w:p>
    <w:p w14:paraId="5162E960" w14:textId="77777777" w:rsidR="00EF334D" w:rsidRPr="00141E09" w:rsidRDefault="00000000" w:rsidP="00CE0DC6">
      <w:pPr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Captures billing details for outpatient appointments.</w:t>
      </w:r>
    </w:p>
    <w:p w14:paraId="5A9FF319" w14:textId="40D26D22" w:rsidR="00EF334D" w:rsidRPr="00141E09" w:rsidRDefault="00000000" w:rsidP="00CE0DC6">
      <w:pPr>
        <w:pStyle w:val="Heading2"/>
        <w:spacing w:line="240" w:lineRule="auto"/>
        <w:rPr>
          <w:sz w:val="24"/>
          <w:szCs w:val="24"/>
        </w:rPr>
      </w:pPr>
      <w:r w:rsidRPr="00141E09">
        <w:rPr>
          <w:sz w:val="24"/>
          <w:szCs w:val="24"/>
        </w:rPr>
        <w:t>Normalization &amp; Constraints</w:t>
      </w:r>
    </w:p>
    <w:p w14:paraId="7159D730" w14:textId="09DCA8E2" w:rsidR="00EF334D" w:rsidRPr="00141E09" w:rsidRDefault="00000000" w:rsidP="00CE0DC6">
      <w:pPr>
        <w:spacing w:line="240" w:lineRule="auto"/>
        <w:rPr>
          <w:sz w:val="20"/>
          <w:szCs w:val="20"/>
        </w:rPr>
      </w:pPr>
      <w:r w:rsidRPr="00141E09">
        <w:rPr>
          <w:sz w:val="20"/>
          <w:szCs w:val="20"/>
        </w:rPr>
        <w:t>The database schema enforces strict data integrity rules through the use of Primary Keys, Foreign Keys, Unique constraints, and well-defined data types. JSON fields are used for flexible storage of patient medical history. Normalization ensures efficient data retrieval, reduces redundancy, and supports strong relational mapping.</w:t>
      </w:r>
      <w:r w:rsidR="00CE0DC6">
        <w:rPr>
          <w:sz w:val="20"/>
          <w:szCs w:val="20"/>
        </w:rPr>
        <w:br/>
      </w:r>
      <w:r w:rsidRPr="00141E09">
        <w:rPr>
          <w:sz w:val="20"/>
          <w:szCs w:val="20"/>
        </w:rPr>
        <w:t>Key Constraint Principles:</w:t>
      </w:r>
      <w:r w:rsidRPr="00141E09">
        <w:rPr>
          <w:sz w:val="20"/>
          <w:szCs w:val="20"/>
        </w:rPr>
        <w:br/>
        <w:t>• Every table includes a Primary Key ensuring unique identification.</w:t>
      </w:r>
      <w:r w:rsidRPr="00141E09">
        <w:rPr>
          <w:sz w:val="20"/>
          <w:szCs w:val="20"/>
        </w:rPr>
        <w:br/>
        <w:t>• Foreign Keys maintain relational integrity between linked entities.</w:t>
      </w:r>
      <w:r w:rsidRPr="00141E09">
        <w:rPr>
          <w:sz w:val="20"/>
          <w:szCs w:val="20"/>
        </w:rPr>
        <w:br/>
        <w:t>• NOT NULL constraints ensure essential fields must contain valid data.</w:t>
      </w:r>
      <w:r w:rsidRPr="00141E09">
        <w:rPr>
          <w:sz w:val="20"/>
          <w:szCs w:val="20"/>
        </w:rPr>
        <w:br/>
        <w:t>• DECIMAL data types guarantee accurate financial record handling.</w:t>
      </w:r>
      <w:r w:rsidRPr="00141E09">
        <w:rPr>
          <w:sz w:val="20"/>
          <w:szCs w:val="20"/>
        </w:rPr>
        <w:br/>
        <w:t>• Room numbers, emails, and other unique attributes may have UNIQUE constraints.</w:t>
      </w:r>
      <w:r w:rsidRPr="00141E09">
        <w:rPr>
          <w:sz w:val="20"/>
          <w:szCs w:val="20"/>
        </w:rPr>
        <w:br/>
        <w:t>• CHECK constraints (recommended) can validate structured fields like status or gender.</w:t>
      </w:r>
    </w:p>
    <w:p w14:paraId="1EA14B38" w14:textId="78B93A0B" w:rsidR="00EF334D" w:rsidRPr="00141E09" w:rsidRDefault="00000000" w:rsidP="00CE0DC6">
      <w:pPr>
        <w:pStyle w:val="Heading2"/>
        <w:spacing w:line="240" w:lineRule="auto"/>
        <w:rPr>
          <w:sz w:val="24"/>
          <w:szCs w:val="24"/>
        </w:rPr>
      </w:pPr>
      <w:r w:rsidRPr="00141E09">
        <w:rPr>
          <w:sz w:val="24"/>
          <w:szCs w:val="24"/>
        </w:rPr>
        <w:t>Summary of Constraints</w:t>
      </w:r>
    </w:p>
    <w:tbl>
      <w:tblPr>
        <w:tblW w:w="11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7"/>
        <w:gridCol w:w="2702"/>
        <w:gridCol w:w="2837"/>
        <w:gridCol w:w="2702"/>
      </w:tblGrid>
      <w:tr w:rsidR="00EF334D" w:rsidRPr="00141E09" w14:paraId="08D9619D" w14:textId="77777777" w:rsidTr="00CE0DC6">
        <w:trPr>
          <w:trHeight w:val="237"/>
        </w:trPr>
        <w:tc>
          <w:tcPr>
            <w:tcW w:w="2837" w:type="dxa"/>
          </w:tcPr>
          <w:p w14:paraId="2CCF63B5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Table Name</w:t>
            </w:r>
          </w:p>
        </w:tc>
        <w:tc>
          <w:tcPr>
            <w:tcW w:w="2702" w:type="dxa"/>
          </w:tcPr>
          <w:p w14:paraId="2B30F1B8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Primary Key</w:t>
            </w:r>
          </w:p>
        </w:tc>
        <w:tc>
          <w:tcPr>
            <w:tcW w:w="2837" w:type="dxa"/>
          </w:tcPr>
          <w:p w14:paraId="0FB5E6F4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Foreign Keys</w:t>
            </w:r>
          </w:p>
        </w:tc>
        <w:tc>
          <w:tcPr>
            <w:tcW w:w="2702" w:type="dxa"/>
          </w:tcPr>
          <w:p w14:paraId="5069E094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Important Constraints</w:t>
            </w:r>
          </w:p>
        </w:tc>
      </w:tr>
      <w:tr w:rsidR="00EF334D" w:rsidRPr="00141E09" w14:paraId="5D1BCB0F" w14:textId="77777777" w:rsidTr="00CE0DC6">
        <w:trPr>
          <w:trHeight w:val="371"/>
        </w:trPr>
        <w:tc>
          <w:tcPr>
            <w:tcW w:w="2837" w:type="dxa"/>
          </w:tcPr>
          <w:p w14:paraId="16828154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Department</w:t>
            </w:r>
          </w:p>
        </w:tc>
        <w:tc>
          <w:tcPr>
            <w:tcW w:w="2702" w:type="dxa"/>
          </w:tcPr>
          <w:p w14:paraId="27A83D52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Department_ID</w:t>
            </w:r>
          </w:p>
        </w:tc>
        <w:tc>
          <w:tcPr>
            <w:tcW w:w="2837" w:type="dxa"/>
          </w:tcPr>
          <w:p w14:paraId="7C454967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None</w:t>
            </w:r>
          </w:p>
        </w:tc>
        <w:tc>
          <w:tcPr>
            <w:tcW w:w="2702" w:type="dxa"/>
          </w:tcPr>
          <w:p w14:paraId="091DF3BA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Department_Name NOT NULL</w:t>
            </w:r>
          </w:p>
        </w:tc>
      </w:tr>
      <w:tr w:rsidR="00EF334D" w:rsidRPr="00141E09" w14:paraId="34895CD4" w14:textId="77777777" w:rsidTr="00CE0DC6">
        <w:trPr>
          <w:trHeight w:val="371"/>
        </w:trPr>
        <w:tc>
          <w:tcPr>
            <w:tcW w:w="2837" w:type="dxa"/>
          </w:tcPr>
          <w:p w14:paraId="0E49E9E6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Staff</w:t>
            </w:r>
          </w:p>
        </w:tc>
        <w:tc>
          <w:tcPr>
            <w:tcW w:w="2702" w:type="dxa"/>
          </w:tcPr>
          <w:p w14:paraId="449EE22A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Staff_ID</w:t>
            </w:r>
          </w:p>
        </w:tc>
        <w:tc>
          <w:tcPr>
            <w:tcW w:w="2837" w:type="dxa"/>
          </w:tcPr>
          <w:p w14:paraId="1E573549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Department_ID → Department</w:t>
            </w:r>
          </w:p>
        </w:tc>
        <w:tc>
          <w:tcPr>
            <w:tcW w:w="2702" w:type="dxa"/>
          </w:tcPr>
          <w:p w14:paraId="12A3E4B3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Name NOT NULL</w:t>
            </w:r>
          </w:p>
        </w:tc>
      </w:tr>
      <w:tr w:rsidR="00EF334D" w:rsidRPr="00141E09" w14:paraId="680B9487" w14:textId="77777777" w:rsidTr="00CE0DC6">
        <w:trPr>
          <w:trHeight w:val="371"/>
        </w:trPr>
        <w:tc>
          <w:tcPr>
            <w:tcW w:w="2837" w:type="dxa"/>
          </w:tcPr>
          <w:p w14:paraId="14BAF487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Patient</w:t>
            </w:r>
          </w:p>
        </w:tc>
        <w:tc>
          <w:tcPr>
            <w:tcW w:w="2702" w:type="dxa"/>
          </w:tcPr>
          <w:p w14:paraId="6343ABC5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Patient_ID</w:t>
            </w:r>
          </w:p>
        </w:tc>
        <w:tc>
          <w:tcPr>
            <w:tcW w:w="2837" w:type="dxa"/>
          </w:tcPr>
          <w:p w14:paraId="36217E68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None</w:t>
            </w:r>
          </w:p>
        </w:tc>
        <w:tc>
          <w:tcPr>
            <w:tcW w:w="2702" w:type="dxa"/>
          </w:tcPr>
          <w:p w14:paraId="3DFB2D74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JSON MedicalHistory allowed</w:t>
            </w:r>
          </w:p>
        </w:tc>
      </w:tr>
      <w:tr w:rsidR="00EF334D" w:rsidRPr="00141E09" w14:paraId="7CB1A3EF" w14:textId="77777777" w:rsidTr="00CE0DC6">
        <w:trPr>
          <w:trHeight w:val="371"/>
        </w:trPr>
        <w:tc>
          <w:tcPr>
            <w:tcW w:w="2837" w:type="dxa"/>
          </w:tcPr>
          <w:p w14:paraId="1F4DF3A2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OutPatient</w:t>
            </w:r>
          </w:p>
        </w:tc>
        <w:tc>
          <w:tcPr>
            <w:tcW w:w="2702" w:type="dxa"/>
          </w:tcPr>
          <w:p w14:paraId="0C88599C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Patient_ID</w:t>
            </w:r>
          </w:p>
        </w:tc>
        <w:tc>
          <w:tcPr>
            <w:tcW w:w="2837" w:type="dxa"/>
          </w:tcPr>
          <w:p w14:paraId="65E25B49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None</w:t>
            </w:r>
          </w:p>
        </w:tc>
        <w:tc>
          <w:tcPr>
            <w:tcW w:w="2702" w:type="dxa"/>
          </w:tcPr>
          <w:p w14:paraId="37D4E067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 xml:space="preserve">Same structure as </w:t>
            </w:r>
            <w:proofErr w:type="gramStart"/>
            <w:r w:rsidRPr="00CE0DC6">
              <w:rPr>
                <w:sz w:val="14"/>
                <w:szCs w:val="14"/>
              </w:rPr>
              <w:t>Patient</w:t>
            </w:r>
            <w:proofErr w:type="gramEnd"/>
          </w:p>
        </w:tc>
      </w:tr>
      <w:tr w:rsidR="00EF334D" w:rsidRPr="00141E09" w14:paraId="01EDE0F5" w14:textId="77777777" w:rsidTr="00CE0DC6">
        <w:trPr>
          <w:trHeight w:val="371"/>
        </w:trPr>
        <w:tc>
          <w:tcPr>
            <w:tcW w:w="2837" w:type="dxa"/>
          </w:tcPr>
          <w:p w14:paraId="45EB03D5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Room</w:t>
            </w:r>
          </w:p>
        </w:tc>
        <w:tc>
          <w:tcPr>
            <w:tcW w:w="2702" w:type="dxa"/>
          </w:tcPr>
          <w:p w14:paraId="63FECD88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Room_ID</w:t>
            </w:r>
          </w:p>
        </w:tc>
        <w:tc>
          <w:tcPr>
            <w:tcW w:w="2837" w:type="dxa"/>
          </w:tcPr>
          <w:p w14:paraId="411FBB5D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Department_ID → Department</w:t>
            </w:r>
          </w:p>
        </w:tc>
        <w:tc>
          <w:tcPr>
            <w:tcW w:w="2702" w:type="dxa"/>
          </w:tcPr>
          <w:p w14:paraId="7963BA45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Room_Number NOT NULL</w:t>
            </w:r>
          </w:p>
        </w:tc>
      </w:tr>
      <w:tr w:rsidR="00EF334D" w:rsidRPr="00141E09" w14:paraId="49EB8FB4" w14:textId="77777777" w:rsidTr="00CE0DC6">
        <w:trPr>
          <w:trHeight w:val="371"/>
        </w:trPr>
        <w:tc>
          <w:tcPr>
            <w:tcW w:w="2837" w:type="dxa"/>
          </w:tcPr>
          <w:p w14:paraId="1DDBBC19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Appointment</w:t>
            </w:r>
          </w:p>
        </w:tc>
        <w:tc>
          <w:tcPr>
            <w:tcW w:w="2702" w:type="dxa"/>
          </w:tcPr>
          <w:p w14:paraId="11CBBB31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Appointment_ID</w:t>
            </w:r>
          </w:p>
        </w:tc>
        <w:tc>
          <w:tcPr>
            <w:tcW w:w="2837" w:type="dxa"/>
          </w:tcPr>
          <w:p w14:paraId="4FD90271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Patient_ID, Staff_ID, Room_ID</w:t>
            </w:r>
          </w:p>
        </w:tc>
        <w:tc>
          <w:tcPr>
            <w:tcW w:w="2702" w:type="dxa"/>
          </w:tcPr>
          <w:p w14:paraId="533F995E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Status NOT NULL</w:t>
            </w:r>
          </w:p>
        </w:tc>
      </w:tr>
      <w:tr w:rsidR="00EF334D" w:rsidRPr="00141E09" w14:paraId="54253ED9" w14:textId="77777777" w:rsidTr="00CE0DC6">
        <w:trPr>
          <w:trHeight w:val="237"/>
        </w:trPr>
        <w:tc>
          <w:tcPr>
            <w:tcW w:w="2837" w:type="dxa"/>
          </w:tcPr>
          <w:p w14:paraId="6CF4BD16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OutPatientAppointment</w:t>
            </w:r>
          </w:p>
        </w:tc>
        <w:tc>
          <w:tcPr>
            <w:tcW w:w="2702" w:type="dxa"/>
          </w:tcPr>
          <w:p w14:paraId="0406E6E3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Appointment_ID</w:t>
            </w:r>
          </w:p>
        </w:tc>
        <w:tc>
          <w:tcPr>
            <w:tcW w:w="2837" w:type="dxa"/>
          </w:tcPr>
          <w:p w14:paraId="17D4498A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Patient_ID, Staff_ID</w:t>
            </w:r>
          </w:p>
        </w:tc>
        <w:tc>
          <w:tcPr>
            <w:tcW w:w="2702" w:type="dxa"/>
          </w:tcPr>
          <w:p w14:paraId="4615FA04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Status NOT NULL</w:t>
            </w:r>
          </w:p>
        </w:tc>
      </w:tr>
      <w:tr w:rsidR="00EF334D" w:rsidRPr="00141E09" w14:paraId="745FB57B" w14:textId="77777777" w:rsidTr="00CE0DC6">
        <w:trPr>
          <w:trHeight w:val="371"/>
        </w:trPr>
        <w:tc>
          <w:tcPr>
            <w:tcW w:w="2837" w:type="dxa"/>
          </w:tcPr>
          <w:p w14:paraId="33E8EB0B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Billing</w:t>
            </w:r>
          </w:p>
        </w:tc>
        <w:tc>
          <w:tcPr>
            <w:tcW w:w="2702" w:type="dxa"/>
          </w:tcPr>
          <w:p w14:paraId="098DC12B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Billing_ID</w:t>
            </w:r>
          </w:p>
        </w:tc>
        <w:tc>
          <w:tcPr>
            <w:tcW w:w="2837" w:type="dxa"/>
          </w:tcPr>
          <w:p w14:paraId="1E383CA1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Appointment_ID → Appointment</w:t>
            </w:r>
          </w:p>
        </w:tc>
        <w:tc>
          <w:tcPr>
            <w:tcW w:w="2702" w:type="dxa"/>
          </w:tcPr>
          <w:p w14:paraId="6E7AB431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 xml:space="preserve">Amount </w:t>
            </w:r>
            <w:proofErr w:type="gramStart"/>
            <w:r w:rsidRPr="00CE0DC6">
              <w:rPr>
                <w:sz w:val="14"/>
                <w:szCs w:val="14"/>
              </w:rPr>
              <w:t>DECIMAL(</w:t>
            </w:r>
            <w:proofErr w:type="gramEnd"/>
            <w:r w:rsidRPr="00CE0DC6">
              <w:rPr>
                <w:sz w:val="14"/>
                <w:szCs w:val="14"/>
              </w:rPr>
              <w:t>10,2)</w:t>
            </w:r>
          </w:p>
        </w:tc>
      </w:tr>
      <w:tr w:rsidR="00EF334D" w:rsidRPr="00141E09" w14:paraId="5A475146" w14:textId="77777777" w:rsidTr="00CE0DC6">
        <w:trPr>
          <w:trHeight w:val="371"/>
        </w:trPr>
        <w:tc>
          <w:tcPr>
            <w:tcW w:w="2837" w:type="dxa"/>
          </w:tcPr>
          <w:p w14:paraId="16C22F4A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OutPatientBilling</w:t>
            </w:r>
          </w:p>
        </w:tc>
        <w:tc>
          <w:tcPr>
            <w:tcW w:w="2702" w:type="dxa"/>
          </w:tcPr>
          <w:p w14:paraId="329CEA3F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Billing_ID</w:t>
            </w:r>
          </w:p>
        </w:tc>
        <w:tc>
          <w:tcPr>
            <w:tcW w:w="2837" w:type="dxa"/>
          </w:tcPr>
          <w:p w14:paraId="48D34DD9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>Appointment_ID → OutPatientAppointment</w:t>
            </w:r>
          </w:p>
        </w:tc>
        <w:tc>
          <w:tcPr>
            <w:tcW w:w="2702" w:type="dxa"/>
          </w:tcPr>
          <w:p w14:paraId="6D5E6B4D" w14:textId="77777777" w:rsidR="00EF334D" w:rsidRPr="00CE0DC6" w:rsidRDefault="00000000" w:rsidP="00CE0DC6">
            <w:pPr>
              <w:spacing w:line="240" w:lineRule="auto"/>
              <w:rPr>
                <w:sz w:val="14"/>
                <w:szCs w:val="14"/>
              </w:rPr>
            </w:pPr>
            <w:r w:rsidRPr="00CE0DC6">
              <w:rPr>
                <w:sz w:val="14"/>
                <w:szCs w:val="14"/>
              </w:rPr>
              <w:t xml:space="preserve">Amount </w:t>
            </w:r>
            <w:proofErr w:type="gramStart"/>
            <w:r w:rsidRPr="00CE0DC6">
              <w:rPr>
                <w:sz w:val="14"/>
                <w:szCs w:val="14"/>
              </w:rPr>
              <w:t>DECIMAL(</w:t>
            </w:r>
            <w:proofErr w:type="gramEnd"/>
            <w:r w:rsidRPr="00CE0DC6">
              <w:rPr>
                <w:sz w:val="14"/>
                <w:szCs w:val="14"/>
              </w:rPr>
              <w:t>10,2)</w:t>
            </w:r>
          </w:p>
        </w:tc>
      </w:tr>
    </w:tbl>
    <w:p w14:paraId="41ABA878" w14:textId="279D6A24" w:rsidR="00EF334D" w:rsidRPr="00141E09" w:rsidRDefault="00EF334D" w:rsidP="00CE0DC6">
      <w:pPr>
        <w:spacing w:line="240" w:lineRule="auto"/>
        <w:rPr>
          <w:sz w:val="20"/>
          <w:szCs w:val="20"/>
        </w:rPr>
      </w:pPr>
    </w:p>
    <w:sectPr w:rsidR="00EF334D" w:rsidRPr="00141E09" w:rsidSect="00CE0DC6">
      <w:pgSz w:w="12240" w:h="15840"/>
      <w:pgMar w:top="426" w:right="474" w:bottom="142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306333">
    <w:abstractNumId w:val="8"/>
  </w:num>
  <w:num w:numId="2" w16cid:durableId="653679703">
    <w:abstractNumId w:val="6"/>
  </w:num>
  <w:num w:numId="3" w16cid:durableId="494145333">
    <w:abstractNumId w:val="5"/>
  </w:num>
  <w:num w:numId="4" w16cid:durableId="1569877400">
    <w:abstractNumId w:val="4"/>
  </w:num>
  <w:num w:numId="5" w16cid:durableId="1245997589">
    <w:abstractNumId w:val="7"/>
  </w:num>
  <w:num w:numId="6" w16cid:durableId="2015643909">
    <w:abstractNumId w:val="3"/>
  </w:num>
  <w:num w:numId="7" w16cid:durableId="1518809894">
    <w:abstractNumId w:val="2"/>
  </w:num>
  <w:num w:numId="8" w16cid:durableId="2073504483">
    <w:abstractNumId w:val="1"/>
  </w:num>
  <w:num w:numId="9" w16cid:durableId="128353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E09"/>
    <w:rsid w:val="0015074B"/>
    <w:rsid w:val="0029639D"/>
    <w:rsid w:val="00326F90"/>
    <w:rsid w:val="0068359B"/>
    <w:rsid w:val="00AA1D8D"/>
    <w:rsid w:val="00B47730"/>
    <w:rsid w:val="00C70B5B"/>
    <w:rsid w:val="00CB0664"/>
    <w:rsid w:val="00CE0DC6"/>
    <w:rsid w:val="00EF3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10E08"/>
  <w14:defaultImageDpi w14:val="300"/>
  <w15:docId w15:val="{6F2FB0C2-D6FC-4681-9C68-EEEC056E4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2013-12-23T23:15:00Z</dcterms:created>
  <dcterms:modified xsi:type="dcterms:W3CDTF">2025-11-14T16:36:00Z</dcterms:modified>
  <cp:category/>
</cp:coreProperties>
</file>