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E3CD" w14:textId="77777777" w:rsidR="007917B8" w:rsidRDefault="00000000">
      <w:pPr>
        <w:pStyle w:val="BodyText"/>
        <w:ind w:left="0" w:firstLine="0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mc:AlternateContent>
          <mc:Choice Requires="wps">
            <w:drawing>
              <wp:anchor distT="0" distB="0" distL="0" distR="0" simplePos="0" relativeHeight="487544832" behindDoc="1" locked="0" layoutInCell="1" allowOverlap="1" wp14:anchorId="654C831A" wp14:editId="434E5A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5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894D3" id="Graphic 1" o:spid="_x0000_s1026" style="position:absolute;margin-left:0;margin-top:0;width:612pt;height:11in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" path="m7772400,l,,,10058400r7772400,l7772400,xe" fillcolor="#37552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F1F8F3" wp14:editId="70E85B11">
                <wp:simplePos x="0" y="0"/>
                <wp:positionH relativeFrom="page">
                  <wp:posOffset>15238</wp:posOffset>
                </wp:positionH>
                <wp:positionV relativeFrom="page">
                  <wp:posOffset>2583441</wp:posOffset>
                </wp:positionV>
                <wp:extent cx="7757159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71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7620">
                              <a:moveTo>
                                <a:pt x="0" y="7612"/>
                              </a:moveTo>
                              <a:lnTo>
                                <a:pt x="775716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B4BAB" id="Graphic 2" o:spid="_x0000_s1026" style="position:absolute;margin-left:1.2pt;margin-top:203.4pt;width:610.8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71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" path="m,7612l7757161,e" filled="f" strokecolor="white" strokeweight=".5pt">
                <v:path arrowok="t"/>
                <w10:wrap anchorx="page" anchory="page"/>
              </v:shape>
            </w:pict>
          </mc:Fallback>
        </mc:AlternateContent>
      </w:r>
    </w:p>
    <w:p w14:paraId="55702E53" w14:textId="77777777" w:rsidR="007917B8" w:rsidRDefault="007917B8">
      <w:pPr>
        <w:pStyle w:val="BodyText"/>
        <w:spacing w:before="144"/>
        <w:ind w:left="0" w:firstLine="0"/>
        <w:rPr>
          <w:rFonts w:ascii="Times New Roman"/>
          <w:sz w:val="32"/>
        </w:rPr>
      </w:pPr>
    </w:p>
    <w:p w14:paraId="4BAE13EC" w14:textId="77777777" w:rsidR="007917B8" w:rsidRDefault="00000000">
      <w:pPr>
        <w:pStyle w:val="Heading1"/>
        <w:ind w:left="6"/>
        <w:jc w:val="center"/>
        <w:rPr>
          <w:rFonts w:ascii="Segoe UI"/>
        </w:rPr>
      </w:pPr>
      <w:r>
        <w:rPr>
          <w:rFonts w:ascii="Segoe UI"/>
          <w:noProof/>
        </w:rPr>
        <w:drawing>
          <wp:anchor distT="0" distB="0" distL="0" distR="0" simplePos="0" relativeHeight="15729152" behindDoc="0" locked="0" layoutInCell="1" allowOverlap="1" wp14:anchorId="1CFA7E62" wp14:editId="50CF3BF5">
            <wp:simplePos x="0" y="0"/>
            <wp:positionH relativeFrom="page">
              <wp:posOffset>5273040</wp:posOffset>
            </wp:positionH>
            <wp:positionV relativeFrom="paragraph">
              <wp:posOffset>-563840</wp:posOffset>
            </wp:positionV>
            <wp:extent cx="1419225" cy="14173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/>
          <w:color w:val="FFFFFF"/>
        </w:rPr>
        <w:t>JOB</w:t>
      </w:r>
      <w:r>
        <w:rPr>
          <w:rFonts w:ascii="Segoe UI"/>
          <w:color w:val="FFFFFF"/>
          <w:spacing w:val="-2"/>
        </w:rPr>
        <w:t xml:space="preserve"> DESCRIPTION</w:t>
      </w:r>
    </w:p>
    <w:p w14:paraId="703F228B" w14:textId="77777777" w:rsidR="007917B8" w:rsidRDefault="00000000">
      <w:pPr>
        <w:spacing w:before="313"/>
        <w:rPr>
          <w:rFonts w:ascii="Segoe UI"/>
          <w:b/>
          <w:sz w:val="25"/>
        </w:rPr>
      </w:pPr>
      <w:bookmarkStart w:id="0" w:name="Job_Title:_AI_Automation_Specialist"/>
      <w:bookmarkEnd w:id="0"/>
      <w:r>
        <w:rPr>
          <w:rFonts w:ascii="Segoe UI"/>
          <w:b/>
          <w:color w:val="FFFFFF"/>
          <w:sz w:val="25"/>
        </w:rPr>
        <w:t>Job</w:t>
      </w:r>
      <w:r>
        <w:rPr>
          <w:rFonts w:ascii="Segoe UI"/>
          <w:b/>
          <w:color w:val="FFFFFF"/>
          <w:spacing w:val="-12"/>
          <w:sz w:val="25"/>
        </w:rPr>
        <w:t xml:space="preserve"> </w:t>
      </w:r>
      <w:r>
        <w:rPr>
          <w:rFonts w:ascii="Segoe UI"/>
          <w:b/>
          <w:color w:val="FFFFFF"/>
          <w:sz w:val="25"/>
        </w:rPr>
        <w:t>Title:</w:t>
      </w:r>
      <w:r>
        <w:rPr>
          <w:rFonts w:ascii="Segoe UI"/>
          <w:b/>
          <w:color w:val="FFFFFF"/>
          <w:spacing w:val="-6"/>
          <w:sz w:val="25"/>
        </w:rPr>
        <w:t xml:space="preserve"> </w:t>
      </w:r>
      <w:r>
        <w:rPr>
          <w:rFonts w:ascii="Segoe UI"/>
          <w:b/>
          <w:color w:val="FFFFFF"/>
          <w:sz w:val="25"/>
        </w:rPr>
        <w:t>AI</w:t>
      </w:r>
      <w:r>
        <w:rPr>
          <w:rFonts w:ascii="Segoe UI"/>
          <w:b/>
          <w:color w:val="FFFFFF"/>
          <w:spacing w:val="-13"/>
          <w:sz w:val="25"/>
        </w:rPr>
        <w:t xml:space="preserve"> </w:t>
      </w:r>
      <w:r>
        <w:rPr>
          <w:rFonts w:ascii="Segoe UI"/>
          <w:b/>
          <w:color w:val="FFFFFF"/>
          <w:sz w:val="25"/>
        </w:rPr>
        <w:t>Automation</w:t>
      </w:r>
      <w:r>
        <w:rPr>
          <w:rFonts w:ascii="Segoe UI"/>
          <w:b/>
          <w:color w:val="FFFFFF"/>
          <w:spacing w:val="-10"/>
          <w:sz w:val="25"/>
        </w:rPr>
        <w:t xml:space="preserve"> </w:t>
      </w:r>
      <w:r>
        <w:rPr>
          <w:rFonts w:ascii="Segoe UI"/>
          <w:b/>
          <w:color w:val="FFFFFF"/>
          <w:spacing w:val="-2"/>
          <w:sz w:val="25"/>
        </w:rPr>
        <w:t>Specialist</w:t>
      </w:r>
    </w:p>
    <w:p w14:paraId="411D1838" w14:textId="57A1EB77" w:rsidR="007917B8" w:rsidRDefault="00000000">
      <w:pPr>
        <w:tabs>
          <w:tab w:val="left" w:pos="7366"/>
        </w:tabs>
        <w:spacing w:before="282"/>
        <w:rPr>
          <w:rFonts w:ascii="Segoe UI"/>
          <w:b/>
          <w:sz w:val="25"/>
        </w:rPr>
      </w:pPr>
      <w:bookmarkStart w:id="1" w:name="Location:_Indore________________________"/>
      <w:bookmarkEnd w:id="1"/>
      <w:r>
        <w:rPr>
          <w:rFonts w:ascii="Segoe UI"/>
          <w:b/>
          <w:color w:val="FFFFFF"/>
          <w:sz w:val="25"/>
        </w:rPr>
        <w:t>Location:</w:t>
      </w:r>
      <w:r>
        <w:rPr>
          <w:rFonts w:ascii="Segoe UI"/>
          <w:b/>
          <w:color w:val="FFFFFF"/>
          <w:spacing w:val="-17"/>
          <w:sz w:val="25"/>
        </w:rPr>
        <w:t xml:space="preserve"> </w:t>
      </w:r>
      <w:r w:rsidR="004B1FD2">
        <w:rPr>
          <w:rFonts w:ascii="Segoe UI"/>
          <w:b/>
          <w:color w:val="FFFFFF"/>
          <w:spacing w:val="-2"/>
          <w:sz w:val="25"/>
        </w:rPr>
        <w:t>Gurgaon/Hyderabad/Bangalore/Indore</w:t>
      </w:r>
      <w:r>
        <w:rPr>
          <w:rFonts w:ascii="Segoe UI"/>
          <w:b/>
          <w:color w:val="FFFFFF"/>
          <w:sz w:val="25"/>
        </w:rPr>
        <w:tab/>
        <w:t>Working:</w:t>
      </w:r>
      <w:r>
        <w:rPr>
          <w:rFonts w:ascii="Segoe UI"/>
          <w:b/>
          <w:color w:val="FFFFFF"/>
          <w:spacing w:val="-13"/>
          <w:sz w:val="25"/>
        </w:rPr>
        <w:t xml:space="preserve"> </w:t>
      </w:r>
      <w:r>
        <w:rPr>
          <w:rFonts w:ascii="Segoe UI"/>
          <w:b/>
          <w:color w:val="FFFFFF"/>
          <w:sz w:val="25"/>
        </w:rPr>
        <w:t>5</w:t>
      </w:r>
      <w:r>
        <w:rPr>
          <w:rFonts w:ascii="Segoe UI"/>
          <w:b/>
          <w:color w:val="FFFFFF"/>
          <w:spacing w:val="-7"/>
          <w:sz w:val="25"/>
        </w:rPr>
        <w:t xml:space="preserve"> </w:t>
      </w:r>
      <w:r>
        <w:rPr>
          <w:rFonts w:ascii="Segoe UI"/>
          <w:b/>
          <w:color w:val="FFFFFF"/>
          <w:spacing w:val="-4"/>
          <w:sz w:val="25"/>
        </w:rPr>
        <w:t>Days</w:t>
      </w:r>
    </w:p>
    <w:p w14:paraId="14370193" w14:textId="5D2E08DD" w:rsidR="007917B8" w:rsidRDefault="00000000">
      <w:pPr>
        <w:tabs>
          <w:tab w:val="left" w:pos="7390"/>
        </w:tabs>
        <w:spacing w:before="277"/>
        <w:rPr>
          <w:rFonts w:ascii="Segoe UI"/>
          <w:b/>
          <w:sz w:val="25"/>
        </w:rPr>
      </w:pPr>
      <w:bookmarkStart w:id="2" w:name="Mode:_On_site/Hybrid____________________"/>
      <w:bookmarkEnd w:id="2"/>
      <w:r>
        <w:rPr>
          <w:rFonts w:ascii="Segoe UI"/>
          <w:b/>
          <w:color w:val="FFFFFF"/>
          <w:sz w:val="25"/>
        </w:rPr>
        <w:t>Mode:</w:t>
      </w:r>
      <w:r>
        <w:rPr>
          <w:rFonts w:ascii="Segoe UI"/>
          <w:b/>
          <w:color w:val="FFFFFF"/>
          <w:spacing w:val="-8"/>
          <w:sz w:val="25"/>
        </w:rPr>
        <w:t xml:space="preserve"> </w:t>
      </w:r>
      <w:r>
        <w:rPr>
          <w:rFonts w:ascii="Segoe UI"/>
          <w:b/>
          <w:color w:val="FFFFFF"/>
          <w:sz w:val="25"/>
        </w:rPr>
        <w:t>On</w:t>
      </w:r>
      <w:r>
        <w:rPr>
          <w:rFonts w:ascii="Segoe UI"/>
          <w:b/>
          <w:color w:val="FFFFFF"/>
          <w:spacing w:val="-9"/>
          <w:sz w:val="25"/>
        </w:rPr>
        <w:t xml:space="preserve"> </w:t>
      </w:r>
      <w:r>
        <w:rPr>
          <w:rFonts w:ascii="Segoe UI"/>
          <w:b/>
          <w:color w:val="FFFFFF"/>
          <w:spacing w:val="-2"/>
          <w:sz w:val="25"/>
        </w:rPr>
        <w:t>site/Hybrid</w:t>
      </w:r>
      <w:r w:rsidR="004B1FD2">
        <w:rPr>
          <w:rFonts w:ascii="Segoe UI"/>
          <w:b/>
          <w:color w:val="FFFFFF"/>
          <w:sz w:val="25"/>
        </w:rPr>
        <w:t xml:space="preserve">                                                                   </w:t>
      </w:r>
      <w:r w:rsidR="00166004">
        <w:rPr>
          <w:rFonts w:ascii="Segoe UI"/>
          <w:b/>
          <w:color w:val="FFFFFF"/>
          <w:sz w:val="25"/>
        </w:rPr>
        <w:t xml:space="preserve">   </w:t>
      </w:r>
      <w:r>
        <w:rPr>
          <w:rFonts w:ascii="Segoe UI"/>
          <w:b/>
          <w:color w:val="FFFFFF"/>
          <w:sz w:val="25"/>
        </w:rPr>
        <w:t>CTC:</w:t>
      </w:r>
      <w:r w:rsidR="004B1FD2">
        <w:rPr>
          <w:rFonts w:ascii="Segoe UI"/>
          <w:b/>
          <w:color w:val="FFFFFF"/>
          <w:sz w:val="25"/>
        </w:rPr>
        <w:t xml:space="preserve"> 4.8</w:t>
      </w:r>
      <w:r>
        <w:rPr>
          <w:rFonts w:ascii="Segoe UI"/>
          <w:b/>
          <w:color w:val="FFFFFF"/>
          <w:spacing w:val="-7"/>
          <w:sz w:val="25"/>
        </w:rPr>
        <w:t xml:space="preserve"> </w:t>
      </w:r>
      <w:r>
        <w:rPr>
          <w:rFonts w:ascii="Segoe UI"/>
          <w:b/>
          <w:color w:val="FFFFFF"/>
          <w:spacing w:val="-5"/>
          <w:sz w:val="25"/>
        </w:rPr>
        <w:t>L</w:t>
      </w:r>
      <w:r w:rsidR="004B1FD2">
        <w:rPr>
          <w:rFonts w:ascii="Segoe UI"/>
          <w:b/>
          <w:color w:val="FFFFFF"/>
          <w:spacing w:val="-5"/>
          <w:sz w:val="25"/>
        </w:rPr>
        <w:t>PA</w:t>
      </w:r>
    </w:p>
    <w:p w14:paraId="1D442717" w14:textId="77777777" w:rsidR="007917B8" w:rsidRDefault="007917B8">
      <w:pPr>
        <w:pStyle w:val="BodyText"/>
        <w:ind w:left="0" w:firstLine="0"/>
        <w:rPr>
          <w:rFonts w:ascii="Segoe UI"/>
          <w:b/>
          <w:sz w:val="25"/>
        </w:rPr>
      </w:pPr>
    </w:p>
    <w:p w14:paraId="5A9C6A28" w14:textId="77777777" w:rsidR="007917B8" w:rsidRDefault="007917B8">
      <w:pPr>
        <w:pStyle w:val="BodyText"/>
        <w:spacing w:before="227"/>
        <w:ind w:left="0" w:firstLine="0"/>
        <w:rPr>
          <w:rFonts w:ascii="Segoe UI"/>
          <w:b/>
          <w:sz w:val="25"/>
        </w:rPr>
      </w:pPr>
    </w:p>
    <w:p w14:paraId="3DA16157" w14:textId="77777777" w:rsidR="007917B8" w:rsidRDefault="00000000">
      <w:pPr>
        <w:rPr>
          <w:rFonts w:ascii="Segoe UI"/>
          <w:b/>
          <w:sz w:val="25"/>
        </w:rPr>
      </w:pPr>
      <w:bookmarkStart w:id="3" w:name="Job_Summary"/>
      <w:bookmarkEnd w:id="3"/>
      <w:r>
        <w:rPr>
          <w:rFonts w:ascii="Segoe UI"/>
          <w:b/>
          <w:color w:val="FFFFFF"/>
          <w:sz w:val="25"/>
        </w:rPr>
        <w:t>Job</w:t>
      </w:r>
      <w:r>
        <w:rPr>
          <w:rFonts w:ascii="Segoe UI"/>
          <w:b/>
          <w:color w:val="FFFFFF"/>
          <w:spacing w:val="-10"/>
          <w:sz w:val="25"/>
        </w:rPr>
        <w:t xml:space="preserve"> </w:t>
      </w:r>
      <w:r>
        <w:rPr>
          <w:rFonts w:ascii="Segoe UI"/>
          <w:b/>
          <w:color w:val="FFFFFF"/>
          <w:spacing w:val="-2"/>
          <w:sz w:val="25"/>
        </w:rPr>
        <w:t>Summary</w:t>
      </w:r>
    </w:p>
    <w:p w14:paraId="73201427" w14:textId="77777777" w:rsidR="007917B8" w:rsidRDefault="00000000">
      <w:pPr>
        <w:pStyle w:val="BodyText"/>
        <w:spacing w:before="285"/>
        <w:ind w:left="0" w:right="374" w:firstLine="0"/>
      </w:pPr>
      <w:bookmarkStart w:id="4" w:name="We_are_seeking_a_skilled_and_innovative_"/>
      <w:bookmarkEnd w:id="4"/>
      <w:r>
        <w:rPr>
          <w:color w:val="FFFFFF"/>
        </w:rPr>
        <w:t>We are seeking a skilled and innovative AI Automation Specialist to design, develop, and maintain intelligent automation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solutions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that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enhance operational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efficiency.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ideal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candidate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will work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AI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tools,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machine learning models, RPA platforms, and workflow automation systems to streamline business processes, reduce manual effort, and drive digital transformation across the organization.</w:t>
      </w:r>
    </w:p>
    <w:p w14:paraId="30B21C4C" w14:textId="77777777" w:rsidR="007917B8" w:rsidRDefault="007917B8">
      <w:pPr>
        <w:pStyle w:val="BodyText"/>
        <w:spacing w:before="38"/>
        <w:ind w:left="0" w:firstLine="0"/>
      </w:pPr>
    </w:p>
    <w:p w14:paraId="3BF45A77" w14:textId="77777777" w:rsidR="007917B8" w:rsidRDefault="00000000">
      <w:pPr>
        <w:pStyle w:val="Heading1"/>
        <w:ind w:left="72"/>
      </w:pPr>
      <w:bookmarkStart w:id="5" w:name="Key_Responsibilities"/>
      <w:bookmarkEnd w:id="5"/>
      <w:r>
        <w:rPr>
          <w:color w:val="FFFFFF"/>
        </w:rPr>
        <w:t>Key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Responsibilities</w:t>
      </w:r>
    </w:p>
    <w:p w14:paraId="283F4C51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9"/>
        <w:ind w:left="720" w:hanging="360"/>
        <w:rPr>
          <w:sz w:val="20"/>
        </w:rPr>
      </w:pPr>
      <w:bookmarkStart w:id="6" w:name="_Identify,_analyse,_and_evaluate_busine"/>
      <w:bookmarkEnd w:id="6"/>
      <w:r>
        <w:rPr>
          <w:color w:val="FFFFFF"/>
          <w:sz w:val="20"/>
        </w:rPr>
        <w:t>Identify,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analyse,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evaluate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business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processes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suitable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for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AI-driven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pacing w:val="-2"/>
          <w:sz w:val="20"/>
        </w:rPr>
        <w:t>automation.</w:t>
      </w:r>
    </w:p>
    <w:p w14:paraId="1F5F8509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315"/>
        <w:rPr>
          <w:sz w:val="20"/>
        </w:rPr>
      </w:pPr>
      <w:bookmarkStart w:id="7" w:name="_Develop_and_implement_automation_workf"/>
      <w:bookmarkEnd w:id="7"/>
      <w:r>
        <w:rPr>
          <w:color w:val="FFFFFF"/>
          <w:sz w:val="20"/>
        </w:rPr>
        <w:t>Develop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implement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automation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workflows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using AI,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ML,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LLMs,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RPA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tools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(UiPath,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Automation Anywhere, Power Automate, etc.).</w:t>
      </w:r>
    </w:p>
    <w:p w14:paraId="2E7F7A4B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55" w:lineRule="exact"/>
        <w:ind w:left="720" w:hanging="360"/>
        <w:rPr>
          <w:sz w:val="20"/>
        </w:rPr>
      </w:pPr>
      <w:bookmarkStart w:id="8" w:name="_Integrate_AI_models_(chatbots,_NLP_sys"/>
      <w:bookmarkEnd w:id="8"/>
      <w:r>
        <w:rPr>
          <w:color w:val="FFFFFF"/>
          <w:sz w:val="20"/>
        </w:rPr>
        <w:t>Integrate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AI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models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(chatbots,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NLP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systems,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predictive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models)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into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existing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processes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or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applications.</w:t>
      </w:r>
    </w:p>
    <w:p w14:paraId="6B8368C8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9" w:name="_Build_and_optimize_automated_scripts,_"/>
      <w:bookmarkEnd w:id="9"/>
      <w:r>
        <w:rPr>
          <w:color w:val="FFFFFF"/>
          <w:sz w:val="20"/>
        </w:rPr>
        <w:t>Build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optimize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automated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scripts,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pipelines,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bots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to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improve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performance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pacing w:val="-2"/>
          <w:sz w:val="20"/>
        </w:rPr>
        <w:t>accuracy.</w:t>
      </w:r>
    </w:p>
    <w:p w14:paraId="2B57C32F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1"/>
        </w:tabs>
        <w:ind w:right="575"/>
        <w:rPr>
          <w:sz w:val="20"/>
        </w:rPr>
      </w:pPr>
      <w:bookmarkStart w:id="10" w:name="_Collaborate_with_cross-functional_team"/>
      <w:bookmarkEnd w:id="10"/>
      <w:r>
        <w:rPr>
          <w:color w:val="FFFFFF"/>
          <w:sz w:val="20"/>
        </w:rPr>
        <w:t>Collaborate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cross-functional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teams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(IT,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Operations,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Product,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Data) to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gather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requirements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and deliver automation solutions.</w:t>
      </w:r>
    </w:p>
    <w:p w14:paraId="60E7A5BC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bookmarkStart w:id="11" w:name="_Conduct_testing,_troubleshooting,_and_"/>
      <w:bookmarkEnd w:id="11"/>
      <w:r>
        <w:rPr>
          <w:color w:val="FFFFFF"/>
          <w:sz w:val="20"/>
        </w:rPr>
        <w:t>Conduct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testing,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troubleshooting,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quality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assurance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all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automation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pacing w:val="-2"/>
          <w:sz w:val="20"/>
        </w:rPr>
        <w:t>deployments.</w:t>
      </w:r>
    </w:p>
    <w:p w14:paraId="31CDF7F6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5" w:lineRule="exact"/>
        <w:ind w:left="720" w:hanging="360"/>
        <w:rPr>
          <w:sz w:val="20"/>
        </w:rPr>
      </w:pPr>
      <w:bookmarkStart w:id="12" w:name="_Monitor_and_maintain_automation_system"/>
      <w:bookmarkEnd w:id="12"/>
      <w:r>
        <w:rPr>
          <w:color w:val="FFFFFF"/>
          <w:sz w:val="20"/>
        </w:rPr>
        <w:t>Monitor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maintain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automation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systems,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ensuring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uptime,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reliability,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pacing w:val="-2"/>
          <w:sz w:val="20"/>
        </w:rPr>
        <w:t>scalability.</w:t>
      </w:r>
    </w:p>
    <w:p w14:paraId="45AE69F7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13" w:name="_Document_automation_processes,_workflo"/>
      <w:bookmarkEnd w:id="13"/>
      <w:r>
        <w:rPr>
          <w:color w:val="FFFFFF"/>
          <w:sz w:val="20"/>
        </w:rPr>
        <w:t>Document</w:t>
      </w:r>
      <w:r>
        <w:rPr>
          <w:color w:val="FFFFFF"/>
          <w:spacing w:val="-14"/>
          <w:sz w:val="20"/>
        </w:rPr>
        <w:t xml:space="preserve"> </w:t>
      </w:r>
      <w:r>
        <w:rPr>
          <w:color w:val="FFFFFF"/>
          <w:sz w:val="20"/>
        </w:rPr>
        <w:t>automation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processes,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workflows,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technical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pacing w:val="-2"/>
          <w:sz w:val="20"/>
        </w:rPr>
        <w:t>specifications.</w:t>
      </w:r>
    </w:p>
    <w:p w14:paraId="4F23FB27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14" w:name="_Ensure_compliance_with_security,_data_"/>
      <w:bookmarkEnd w:id="14"/>
      <w:r>
        <w:rPr>
          <w:color w:val="FFFFFF"/>
          <w:sz w:val="20"/>
        </w:rPr>
        <w:t>Ensure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compliance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security,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data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privacy,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governance</w:t>
      </w:r>
      <w:r>
        <w:rPr>
          <w:color w:val="FFFFFF"/>
          <w:spacing w:val="-2"/>
          <w:sz w:val="20"/>
        </w:rPr>
        <w:t xml:space="preserve"> standards.</w:t>
      </w:r>
    </w:p>
    <w:p w14:paraId="3266D984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bookmarkStart w:id="15" w:name="_Stay_updated_with_emerging_AI_technolo"/>
      <w:bookmarkEnd w:id="15"/>
      <w:r>
        <w:rPr>
          <w:color w:val="FFFFFF"/>
          <w:sz w:val="20"/>
        </w:rPr>
        <w:t>Stay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updated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emerging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AI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technologies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recommend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new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automation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opportunities</w:t>
      </w:r>
    </w:p>
    <w:p w14:paraId="2EB36855" w14:textId="77777777" w:rsidR="007917B8" w:rsidRDefault="007917B8">
      <w:pPr>
        <w:pStyle w:val="BodyText"/>
        <w:spacing w:before="35"/>
        <w:ind w:left="0" w:firstLine="0"/>
      </w:pPr>
    </w:p>
    <w:p w14:paraId="33B65461" w14:textId="77777777" w:rsidR="007917B8" w:rsidRDefault="00000000">
      <w:pPr>
        <w:pStyle w:val="Heading1"/>
      </w:pPr>
      <w:bookmarkStart w:id="16" w:name="Benefits"/>
      <w:bookmarkEnd w:id="16"/>
      <w:r>
        <w:rPr>
          <w:color w:val="FFFFFF"/>
          <w:spacing w:val="-2"/>
        </w:rPr>
        <w:t>Benefits</w:t>
      </w:r>
    </w:p>
    <w:p w14:paraId="74CFDC5C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0" w:line="255" w:lineRule="exact"/>
        <w:ind w:left="720" w:hanging="360"/>
        <w:rPr>
          <w:b/>
          <w:sz w:val="20"/>
        </w:rPr>
      </w:pPr>
      <w:bookmarkStart w:id="17" w:name="_Company_Sponsored_Certification-___HIP"/>
      <w:bookmarkEnd w:id="17"/>
      <w:r>
        <w:rPr>
          <w:color w:val="FFFFFF"/>
          <w:sz w:val="20"/>
        </w:rPr>
        <w:t>Company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Sponsored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Certification-</w:t>
      </w:r>
      <w:r>
        <w:rPr>
          <w:color w:val="FFFFFF"/>
          <w:spacing w:val="77"/>
          <w:sz w:val="20"/>
        </w:rPr>
        <w:t xml:space="preserve"> </w:t>
      </w:r>
      <w:r>
        <w:rPr>
          <w:b/>
          <w:color w:val="FFFFFF"/>
          <w:sz w:val="20"/>
        </w:rPr>
        <w:t>HIPAA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z w:val="20"/>
        </w:rPr>
        <w:t>,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pacing w:val="-2"/>
          <w:sz w:val="20"/>
        </w:rPr>
        <w:t>LiDAR.</w:t>
      </w:r>
    </w:p>
    <w:p w14:paraId="6545AE6E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18" w:name="_International_Clientele_Exposure."/>
      <w:bookmarkEnd w:id="18"/>
      <w:r>
        <w:rPr>
          <w:color w:val="FFFFFF"/>
          <w:spacing w:val="-2"/>
          <w:sz w:val="20"/>
        </w:rPr>
        <w:t>International</w:t>
      </w:r>
      <w:r>
        <w:rPr>
          <w:color w:val="FFFFFF"/>
          <w:spacing w:val="17"/>
          <w:sz w:val="20"/>
        </w:rPr>
        <w:t xml:space="preserve"> </w:t>
      </w:r>
      <w:r>
        <w:rPr>
          <w:color w:val="FFFFFF"/>
          <w:spacing w:val="-2"/>
          <w:sz w:val="20"/>
        </w:rPr>
        <w:t>Clientele</w:t>
      </w:r>
      <w:r>
        <w:rPr>
          <w:color w:val="FFFFFF"/>
          <w:spacing w:val="4"/>
          <w:sz w:val="20"/>
        </w:rPr>
        <w:t xml:space="preserve"> </w:t>
      </w:r>
      <w:r>
        <w:rPr>
          <w:color w:val="FFFFFF"/>
          <w:spacing w:val="-2"/>
          <w:sz w:val="20"/>
        </w:rPr>
        <w:t>Exposure.</w:t>
      </w:r>
    </w:p>
    <w:p w14:paraId="3D41994A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19" w:name="_Health_and_Term_Insurance."/>
      <w:bookmarkEnd w:id="19"/>
      <w:r>
        <w:rPr>
          <w:color w:val="FFFFFF"/>
          <w:sz w:val="20"/>
        </w:rPr>
        <w:t>Health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and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Term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pacing w:val="-2"/>
          <w:sz w:val="20"/>
        </w:rPr>
        <w:t>Insurance.</w:t>
      </w:r>
    </w:p>
    <w:p w14:paraId="18A271DE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left="720" w:hanging="360"/>
        <w:rPr>
          <w:sz w:val="20"/>
        </w:rPr>
      </w:pPr>
      <w:bookmarkStart w:id="20" w:name="_Vibrate_Work_Culture."/>
      <w:bookmarkEnd w:id="20"/>
      <w:r>
        <w:rPr>
          <w:color w:val="FFFFFF"/>
          <w:sz w:val="20"/>
        </w:rPr>
        <w:t>Vibrate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Work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pacing w:val="-2"/>
          <w:sz w:val="20"/>
        </w:rPr>
        <w:t>Culture.</w:t>
      </w:r>
    </w:p>
    <w:p w14:paraId="2AF71E27" w14:textId="77777777" w:rsidR="007917B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bookmarkStart w:id="21" w:name="_Company_Sponsored_Education_PG_Program"/>
      <w:bookmarkEnd w:id="21"/>
      <w:r>
        <w:rPr>
          <w:color w:val="FFFFFF"/>
          <w:sz w:val="20"/>
        </w:rPr>
        <w:t>Company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Sponsored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Education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PG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Program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80%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Scholarship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During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Term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pacing w:val="-2"/>
          <w:sz w:val="20"/>
        </w:rPr>
        <w:t>Employment.</w:t>
      </w:r>
    </w:p>
    <w:sectPr w:rsidR="007917B8">
      <w:type w:val="continuous"/>
      <w:pgSz w:w="12240" w:h="15840"/>
      <w:pgMar w:top="5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D1562"/>
    <w:multiLevelType w:val="hybridMultilevel"/>
    <w:tmpl w:val="D292E948"/>
    <w:lvl w:ilvl="0" w:tplc="F008EE4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120CBCA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B1B86CB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FD927F4C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0562FC0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5362364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BC28FC02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E2C14A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0470792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17626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17B8"/>
    <w:rsid w:val="00166004"/>
    <w:rsid w:val="004B1FD2"/>
    <w:rsid w:val="007917B8"/>
    <w:rsid w:val="009264E6"/>
    <w:rsid w:val="00E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E504"/>
  <w15:docId w15:val="{979C4403-F66B-4410-95A5-161036E2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- S</dc:creator>
  <cp:lastModifiedBy>praveshpathak0104@gmail.com</cp:lastModifiedBy>
  <cp:revision>5</cp:revision>
  <dcterms:created xsi:type="dcterms:W3CDTF">2025-12-04T04:47:00Z</dcterms:created>
  <dcterms:modified xsi:type="dcterms:W3CDTF">2025-12-04T05:26:00Z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