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6A66" w14:textId="3F84B0D3" w:rsidR="002E4C34" w:rsidRPr="002E4C34" w:rsidRDefault="002E4C34" w:rsidP="002E4C34">
      <w:pPr>
        <w:jc w:val="center"/>
        <w:rPr>
          <w:b/>
          <w:bCs/>
          <w:sz w:val="52"/>
          <w:szCs w:val="52"/>
        </w:rPr>
      </w:pPr>
      <w:r w:rsidRPr="002E4C34">
        <w:rPr>
          <w:b/>
          <w:bCs/>
          <w:sz w:val="52"/>
          <w:szCs w:val="52"/>
        </w:rPr>
        <w:t>RECOMMENDATIONS FOR BI 360:</w:t>
      </w:r>
    </w:p>
    <w:p w14:paraId="1B08BEAC" w14:textId="77777777" w:rsidR="002E4C34" w:rsidRPr="002E4C34" w:rsidRDefault="002E4C34" w:rsidP="002E4C34">
      <w:pPr>
        <w:rPr>
          <w:sz w:val="36"/>
          <w:szCs w:val="36"/>
        </w:rPr>
      </w:pPr>
      <w:r w:rsidRPr="002E4C34">
        <w:rPr>
          <w:sz w:val="36"/>
          <w:szCs w:val="36"/>
        </w:rPr>
        <w:t xml:space="preserve">1. </w:t>
      </w:r>
      <w:r w:rsidRPr="002E4C34">
        <w:rPr>
          <w:b/>
          <w:bCs/>
          <w:sz w:val="36"/>
          <w:szCs w:val="36"/>
        </w:rPr>
        <w:t>APAC</w:t>
      </w:r>
      <w:r w:rsidRPr="002E4C34">
        <w:rPr>
          <w:sz w:val="36"/>
          <w:szCs w:val="36"/>
        </w:rPr>
        <w:t xml:space="preserve"> Region is </w:t>
      </w:r>
      <w:r w:rsidRPr="002E4C34">
        <w:rPr>
          <w:b/>
          <w:bCs/>
          <w:sz w:val="36"/>
          <w:szCs w:val="36"/>
        </w:rPr>
        <w:t>lowest</w:t>
      </w:r>
      <w:r w:rsidRPr="002E4C34">
        <w:rPr>
          <w:sz w:val="36"/>
          <w:szCs w:val="36"/>
        </w:rPr>
        <w:t xml:space="preserve"> in </w:t>
      </w:r>
      <w:r w:rsidRPr="002E4C34">
        <w:rPr>
          <w:b/>
          <w:bCs/>
          <w:sz w:val="36"/>
          <w:szCs w:val="36"/>
        </w:rPr>
        <w:t>GM%</w:t>
      </w:r>
      <w:r w:rsidRPr="002E4C34">
        <w:rPr>
          <w:sz w:val="36"/>
          <w:szCs w:val="36"/>
        </w:rPr>
        <w:t xml:space="preserve"> </w:t>
      </w:r>
      <w:r w:rsidRPr="002E4C34">
        <w:rPr>
          <w:b/>
          <w:bCs/>
          <w:sz w:val="36"/>
          <w:szCs w:val="36"/>
        </w:rPr>
        <w:t>Variance</w:t>
      </w:r>
      <w:r w:rsidRPr="002E4C34">
        <w:rPr>
          <w:sz w:val="36"/>
          <w:szCs w:val="36"/>
        </w:rPr>
        <w:t xml:space="preserve">. In </w:t>
      </w:r>
      <w:proofErr w:type="spellStart"/>
      <w:r w:rsidRPr="002E4C34">
        <w:rPr>
          <w:sz w:val="36"/>
          <w:szCs w:val="36"/>
        </w:rPr>
        <w:t>nov</w:t>
      </w:r>
      <w:proofErr w:type="spellEnd"/>
      <w:r w:rsidRPr="002E4C34">
        <w:rPr>
          <w:sz w:val="36"/>
          <w:szCs w:val="36"/>
        </w:rPr>
        <w:t xml:space="preserve"> 2021, </w:t>
      </w:r>
      <w:r w:rsidRPr="002E4C34">
        <w:rPr>
          <w:b/>
          <w:bCs/>
          <w:sz w:val="36"/>
          <w:szCs w:val="36"/>
        </w:rPr>
        <w:t>GM% is (-9.48%)</w:t>
      </w:r>
      <w:r w:rsidRPr="002E4C34">
        <w:rPr>
          <w:sz w:val="36"/>
          <w:szCs w:val="36"/>
        </w:rPr>
        <w:t xml:space="preserve"> which is further </w:t>
      </w:r>
      <w:r w:rsidRPr="002E4C34">
        <w:rPr>
          <w:b/>
          <w:bCs/>
          <w:sz w:val="36"/>
          <w:szCs w:val="36"/>
        </w:rPr>
        <w:t>lowest in Gaming Laptop</w:t>
      </w:r>
      <w:r w:rsidRPr="002E4C34">
        <w:rPr>
          <w:sz w:val="36"/>
          <w:szCs w:val="36"/>
        </w:rPr>
        <w:t xml:space="preserve"> </w:t>
      </w:r>
      <w:r w:rsidRPr="002E4C34">
        <w:rPr>
          <w:b/>
          <w:bCs/>
          <w:sz w:val="36"/>
          <w:szCs w:val="36"/>
        </w:rPr>
        <w:t>with (-8.36%)</w:t>
      </w:r>
      <w:r w:rsidRPr="002E4C34">
        <w:rPr>
          <w:sz w:val="36"/>
          <w:szCs w:val="36"/>
        </w:rPr>
        <w:t xml:space="preserve"> value. So</w:t>
      </w:r>
      <w:r w:rsidRPr="002E4C34">
        <w:rPr>
          <w:b/>
          <w:bCs/>
          <w:sz w:val="36"/>
          <w:szCs w:val="36"/>
        </w:rPr>
        <w:t>, marketing team</w:t>
      </w:r>
      <w:r w:rsidRPr="002E4C34">
        <w:rPr>
          <w:sz w:val="36"/>
          <w:szCs w:val="36"/>
        </w:rPr>
        <w:t xml:space="preserve"> should find out ways to fill the gap between </w:t>
      </w:r>
      <w:r w:rsidRPr="002E4C34">
        <w:rPr>
          <w:b/>
          <w:bCs/>
          <w:sz w:val="36"/>
          <w:szCs w:val="36"/>
        </w:rPr>
        <w:t>GM% &amp; GM% target</w:t>
      </w:r>
      <w:r w:rsidRPr="002E4C34">
        <w:rPr>
          <w:sz w:val="36"/>
          <w:szCs w:val="36"/>
        </w:rPr>
        <w:t xml:space="preserve">. </w:t>
      </w:r>
    </w:p>
    <w:p w14:paraId="39878A60" w14:textId="77777777" w:rsidR="002E4C34" w:rsidRPr="002E4C34" w:rsidRDefault="002E4C34" w:rsidP="002E4C34">
      <w:pPr>
        <w:rPr>
          <w:sz w:val="36"/>
          <w:szCs w:val="36"/>
        </w:rPr>
      </w:pPr>
      <w:r w:rsidRPr="002E4C34">
        <w:rPr>
          <w:sz w:val="36"/>
          <w:szCs w:val="36"/>
        </w:rPr>
        <w:t xml:space="preserve">2. </w:t>
      </w:r>
      <w:r w:rsidRPr="002E4C34">
        <w:rPr>
          <w:b/>
          <w:bCs/>
          <w:sz w:val="36"/>
          <w:szCs w:val="36"/>
        </w:rPr>
        <w:t>Operational Expenses cost</w:t>
      </w:r>
      <w:r w:rsidRPr="002E4C34">
        <w:rPr>
          <w:sz w:val="36"/>
          <w:szCs w:val="36"/>
        </w:rPr>
        <w:t xml:space="preserve"> must be </w:t>
      </w:r>
      <w:r w:rsidRPr="002E4C34">
        <w:rPr>
          <w:b/>
          <w:bCs/>
          <w:sz w:val="36"/>
          <w:szCs w:val="36"/>
        </w:rPr>
        <w:t>maintained</w:t>
      </w:r>
      <w:r w:rsidRPr="002E4C34">
        <w:rPr>
          <w:sz w:val="36"/>
          <w:szCs w:val="36"/>
        </w:rPr>
        <w:t xml:space="preserve"> properly to avoid </w:t>
      </w:r>
      <w:r w:rsidRPr="002E4C34">
        <w:rPr>
          <w:b/>
          <w:bCs/>
          <w:sz w:val="36"/>
          <w:szCs w:val="36"/>
        </w:rPr>
        <w:t>declining net profit %.</w:t>
      </w:r>
      <w:r w:rsidRPr="002E4C34">
        <w:rPr>
          <w:sz w:val="36"/>
          <w:szCs w:val="36"/>
        </w:rPr>
        <w:t xml:space="preserve"> </w:t>
      </w:r>
    </w:p>
    <w:p w14:paraId="1FD46011" w14:textId="2AF57ACD" w:rsidR="002E4C34" w:rsidRPr="002E4C34" w:rsidRDefault="002E4C34" w:rsidP="002E4C34">
      <w:pPr>
        <w:rPr>
          <w:b/>
          <w:bCs/>
          <w:sz w:val="36"/>
          <w:szCs w:val="36"/>
        </w:rPr>
      </w:pPr>
      <w:r w:rsidRPr="002E4C34">
        <w:rPr>
          <w:sz w:val="36"/>
          <w:szCs w:val="36"/>
        </w:rPr>
        <w:t xml:space="preserve">3. </w:t>
      </w:r>
      <w:r w:rsidRPr="002E4C34">
        <w:rPr>
          <w:b/>
          <w:bCs/>
          <w:sz w:val="36"/>
          <w:szCs w:val="36"/>
        </w:rPr>
        <w:t>Senior executive</w:t>
      </w:r>
      <w:r w:rsidRPr="002E4C34">
        <w:rPr>
          <w:sz w:val="36"/>
          <w:szCs w:val="36"/>
        </w:rPr>
        <w:t xml:space="preserve"> should </w:t>
      </w:r>
      <w:r w:rsidRPr="002E4C34">
        <w:rPr>
          <w:b/>
          <w:bCs/>
          <w:sz w:val="36"/>
          <w:szCs w:val="36"/>
        </w:rPr>
        <w:t xml:space="preserve">meet </w:t>
      </w:r>
      <w:r w:rsidRPr="002E4C34">
        <w:rPr>
          <w:sz w:val="36"/>
          <w:szCs w:val="36"/>
        </w:rPr>
        <w:t xml:space="preserve">with </w:t>
      </w:r>
      <w:r w:rsidRPr="002E4C34">
        <w:rPr>
          <w:b/>
          <w:bCs/>
          <w:sz w:val="36"/>
          <w:szCs w:val="36"/>
        </w:rPr>
        <w:t>sales executive</w:t>
      </w:r>
      <w:r w:rsidRPr="002E4C34">
        <w:rPr>
          <w:sz w:val="36"/>
          <w:szCs w:val="36"/>
        </w:rPr>
        <w:t xml:space="preserve"> of </w:t>
      </w:r>
      <w:r w:rsidRPr="002E4C34">
        <w:rPr>
          <w:b/>
          <w:bCs/>
          <w:sz w:val="36"/>
          <w:szCs w:val="36"/>
        </w:rPr>
        <w:t>Distributor and Direct</w:t>
      </w:r>
      <w:r w:rsidRPr="002E4C34">
        <w:rPr>
          <w:sz w:val="36"/>
          <w:szCs w:val="36"/>
        </w:rPr>
        <w:t xml:space="preserve"> channel for more </w:t>
      </w:r>
      <w:r w:rsidRPr="002E4C34">
        <w:rPr>
          <w:b/>
          <w:bCs/>
          <w:sz w:val="36"/>
          <w:szCs w:val="36"/>
        </w:rPr>
        <w:t xml:space="preserve">revenue contribution %. </w:t>
      </w:r>
    </w:p>
    <w:p w14:paraId="317621D3" w14:textId="77777777" w:rsidR="002E4C34" w:rsidRPr="002E4C34" w:rsidRDefault="002E4C34" w:rsidP="002E4C34">
      <w:pPr>
        <w:rPr>
          <w:b/>
          <w:bCs/>
          <w:sz w:val="36"/>
          <w:szCs w:val="36"/>
        </w:rPr>
      </w:pPr>
      <w:r w:rsidRPr="002E4C34">
        <w:rPr>
          <w:sz w:val="36"/>
          <w:szCs w:val="36"/>
        </w:rPr>
        <w:t>4</w:t>
      </w:r>
      <w:r w:rsidRPr="002E4C34">
        <w:rPr>
          <w:b/>
          <w:bCs/>
          <w:sz w:val="36"/>
          <w:szCs w:val="36"/>
        </w:rPr>
        <w:t>. Supply chain management</w:t>
      </w:r>
      <w:r w:rsidRPr="002E4C34">
        <w:rPr>
          <w:sz w:val="36"/>
          <w:szCs w:val="36"/>
        </w:rPr>
        <w:t xml:space="preserve"> should keep </w:t>
      </w:r>
      <w:r w:rsidRPr="002E4C34">
        <w:rPr>
          <w:b/>
          <w:bCs/>
          <w:sz w:val="36"/>
          <w:szCs w:val="36"/>
        </w:rPr>
        <w:t>PC</w:t>
      </w:r>
      <w:r w:rsidRPr="002E4C34">
        <w:rPr>
          <w:sz w:val="36"/>
          <w:szCs w:val="36"/>
        </w:rPr>
        <w:t xml:space="preserve"> division such as </w:t>
      </w:r>
      <w:r w:rsidRPr="002E4C34">
        <w:rPr>
          <w:b/>
          <w:bCs/>
          <w:sz w:val="36"/>
          <w:szCs w:val="36"/>
        </w:rPr>
        <w:t xml:space="preserve">gaming, </w:t>
      </w:r>
      <w:proofErr w:type="gramStart"/>
      <w:r w:rsidRPr="002E4C34">
        <w:rPr>
          <w:b/>
          <w:bCs/>
          <w:sz w:val="36"/>
          <w:szCs w:val="36"/>
        </w:rPr>
        <w:t>business</w:t>
      </w:r>
      <w:proofErr w:type="gramEnd"/>
      <w:r w:rsidRPr="002E4C34">
        <w:rPr>
          <w:b/>
          <w:bCs/>
          <w:sz w:val="36"/>
          <w:szCs w:val="36"/>
        </w:rPr>
        <w:t xml:space="preserve"> and personal laptops in excess</w:t>
      </w:r>
      <w:r w:rsidRPr="002E4C34">
        <w:rPr>
          <w:sz w:val="36"/>
          <w:szCs w:val="36"/>
        </w:rPr>
        <w:t xml:space="preserve"> inventory as it was </w:t>
      </w:r>
      <w:r w:rsidRPr="002E4C34">
        <w:rPr>
          <w:b/>
          <w:bCs/>
          <w:sz w:val="36"/>
          <w:szCs w:val="36"/>
        </w:rPr>
        <w:t>out of stock</w:t>
      </w:r>
      <w:r w:rsidRPr="002E4C34">
        <w:rPr>
          <w:sz w:val="36"/>
          <w:szCs w:val="36"/>
        </w:rPr>
        <w:t xml:space="preserve"> </w:t>
      </w:r>
      <w:proofErr w:type="gramStart"/>
      <w:r w:rsidRPr="002E4C34">
        <w:rPr>
          <w:sz w:val="36"/>
          <w:szCs w:val="36"/>
        </w:rPr>
        <w:t>in spite of</w:t>
      </w:r>
      <w:proofErr w:type="gramEnd"/>
      <w:r w:rsidRPr="002E4C34">
        <w:rPr>
          <w:sz w:val="36"/>
          <w:szCs w:val="36"/>
        </w:rPr>
        <w:t xml:space="preserve"> having </w:t>
      </w:r>
      <w:r w:rsidRPr="002E4C34">
        <w:rPr>
          <w:b/>
          <w:bCs/>
          <w:sz w:val="36"/>
          <w:szCs w:val="36"/>
        </w:rPr>
        <w:t xml:space="preserve">highest revenue. </w:t>
      </w:r>
    </w:p>
    <w:p w14:paraId="3F5F5858" w14:textId="1BFC7798" w:rsidR="00E84038" w:rsidRPr="002E4C34" w:rsidRDefault="002E4C34" w:rsidP="002E4C34">
      <w:pPr>
        <w:rPr>
          <w:sz w:val="36"/>
          <w:szCs w:val="36"/>
        </w:rPr>
      </w:pPr>
      <w:r w:rsidRPr="002E4C34">
        <w:rPr>
          <w:sz w:val="36"/>
          <w:szCs w:val="36"/>
        </w:rPr>
        <w:t>5</w:t>
      </w:r>
      <w:r w:rsidRPr="002E4C34">
        <w:rPr>
          <w:b/>
          <w:bCs/>
          <w:sz w:val="36"/>
          <w:szCs w:val="36"/>
        </w:rPr>
        <w:t>. Senior executive</w:t>
      </w:r>
      <w:r w:rsidRPr="002E4C34">
        <w:rPr>
          <w:sz w:val="36"/>
          <w:szCs w:val="36"/>
        </w:rPr>
        <w:t xml:space="preserve"> should </w:t>
      </w:r>
      <w:r w:rsidRPr="002E4C34">
        <w:rPr>
          <w:b/>
          <w:bCs/>
          <w:sz w:val="36"/>
          <w:szCs w:val="36"/>
        </w:rPr>
        <w:t>meet</w:t>
      </w:r>
      <w:r w:rsidRPr="002E4C34">
        <w:rPr>
          <w:sz w:val="36"/>
          <w:szCs w:val="36"/>
        </w:rPr>
        <w:t xml:space="preserve"> with </w:t>
      </w:r>
      <w:r w:rsidRPr="002E4C34">
        <w:rPr>
          <w:b/>
          <w:bCs/>
          <w:sz w:val="36"/>
          <w:szCs w:val="36"/>
        </w:rPr>
        <w:t>sales executive</w:t>
      </w:r>
      <w:r w:rsidRPr="002E4C34">
        <w:rPr>
          <w:sz w:val="36"/>
          <w:szCs w:val="36"/>
        </w:rPr>
        <w:t xml:space="preserve"> with </w:t>
      </w:r>
      <w:r w:rsidRPr="002E4C34">
        <w:rPr>
          <w:b/>
          <w:bCs/>
          <w:sz w:val="36"/>
          <w:szCs w:val="36"/>
        </w:rPr>
        <w:t>Flipkart (3.7%)</w:t>
      </w:r>
      <w:r w:rsidRPr="002E4C34">
        <w:rPr>
          <w:sz w:val="36"/>
          <w:szCs w:val="36"/>
        </w:rPr>
        <w:t xml:space="preserve"> and </w:t>
      </w:r>
      <w:r w:rsidRPr="002E4C34">
        <w:rPr>
          <w:b/>
          <w:bCs/>
          <w:sz w:val="36"/>
          <w:szCs w:val="36"/>
        </w:rPr>
        <w:t>Sage (3.4%)</w:t>
      </w:r>
      <w:r w:rsidRPr="002E4C34">
        <w:rPr>
          <w:sz w:val="36"/>
          <w:szCs w:val="36"/>
        </w:rPr>
        <w:t xml:space="preserve"> for more revenue contribution %.</w:t>
      </w:r>
    </w:p>
    <w:sectPr w:rsidR="00E84038" w:rsidRPr="002E4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34"/>
    <w:rsid w:val="002E4C34"/>
    <w:rsid w:val="00321437"/>
    <w:rsid w:val="00342781"/>
    <w:rsid w:val="008754E4"/>
    <w:rsid w:val="00A109CA"/>
    <w:rsid w:val="00B91A23"/>
    <w:rsid w:val="00E8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754E"/>
  <w15:chartTrackingRefBased/>
  <w15:docId w15:val="{689EC312-F970-4C92-A7AF-61913475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jaiswal</dc:creator>
  <cp:keywords/>
  <dc:description/>
  <cp:lastModifiedBy>lakshya jaiswal</cp:lastModifiedBy>
  <cp:revision>1</cp:revision>
  <dcterms:created xsi:type="dcterms:W3CDTF">2025-05-05T07:00:00Z</dcterms:created>
  <dcterms:modified xsi:type="dcterms:W3CDTF">2025-05-05T07:05:00Z</dcterms:modified>
</cp:coreProperties>
</file>