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1361" w14:textId="77777777" w:rsidR="00BC2B53" w:rsidRDefault="00BC2B53">
      <w:pPr>
        <w:pStyle w:val="Heading1"/>
        <w:rPr>
          <w:rFonts w:eastAsia="Times New Roman"/>
        </w:rPr>
      </w:pPr>
      <w:bookmarkStart w:id="0" w:name="_Toc239543389"/>
      <w:r>
        <w:rPr>
          <w:rFonts w:eastAsia="Times New Roman"/>
        </w:rPr>
        <w:t>Volume 4 — The Frontend</w:t>
      </w:r>
      <w:bookmarkEnd w:id="0"/>
    </w:p>
    <w:p w14:paraId="33355983" w14:textId="77777777" w:rsidR="00BC2B53" w:rsidRDefault="00BC2B53">
      <w:pPr>
        <w:pStyle w:val="sub"/>
        <w:rPr>
          <w:rFonts w:ascii="Segoe UI" w:hAnsi="Segoe UI" w:cs="Segoe UI"/>
        </w:rPr>
      </w:pPr>
      <w:r>
        <w:rPr>
          <w:rFonts w:ascii="Segoe UI" w:hAnsi="Segoe UI" w:cs="Segoe UI"/>
        </w:rPr>
        <w:t>Five files, no framework, no build step</w:t>
      </w:r>
    </w:p>
    <w:p w14:paraId="20B7D860" w14:textId="77777777" w:rsidR="00BC2B53" w:rsidRDefault="00BC2B53">
      <w:pPr>
        <w:pStyle w:val="meta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Describes commit </w:t>
      </w:r>
      <w:r>
        <w:rPr>
          <w:rStyle w:val="HTMLCode"/>
        </w:rPr>
        <w:t>eca7dee</w:t>
      </w:r>
      <w:r>
        <w:rPr>
          <w:rFonts w:ascii="Segoe UI" w:hAnsi="Segoe UI" w:cs="Segoe UI"/>
        </w:rPr>
        <w:t xml:space="preserve"> on branch </w:t>
      </w:r>
      <w:r>
        <w:rPr>
          <w:rStyle w:val="HTMLCode"/>
        </w:rPr>
        <w:t>main</w:t>
      </w:r>
      <w:r>
        <w:rPr>
          <w:rFonts w:ascii="Segoe UI" w:hAnsi="Segoe UI" w:cs="Segoe UI"/>
        </w:rPr>
        <w:t xml:space="preserve">  ·  written 1 September 2026, revised 5 September 2026  ·  Volume 4 of 5</w:t>
      </w:r>
    </w:p>
    <w:p w14:paraId="47F48FED" w14:textId="77777777" w:rsidR="00BC2B53" w:rsidRDefault="00BC2B53">
      <w:pPr>
        <w:shd w:val="clear" w:color="auto" w:fill="F7F9FC"/>
        <w:divId w:val="1061899909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Scope of this volume.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Style w:val="HTMLCode"/>
        </w:rPr>
        <w:t>public/app.js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is a single 235 KB classic script —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5,611 lines and about 124 top-level functions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Cataloguing all 124 would be unreadable and would go stale with the next commit.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So this volume documents it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by functional area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following the file's own </w:t>
      </w:r>
      <w:r>
        <w:rPr>
          <w:rStyle w:val="HTMLCode"/>
        </w:rPr>
        <w:t>// ---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section banners, naming the important functions in each. Then it covers the two things that will actually break if you get them wrong: the CSS class contracts and the </w:t>
      </w:r>
      <w:r>
        <w:rPr>
          <w:rStyle w:val="HTMLCode"/>
        </w:rPr>
        <w:t>showView()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rule. </w:t>
      </w:r>
    </w:p>
    <w:p w14:paraId="2D9E8D32" w14:textId="09AC101F" w:rsidR="001A2210" w:rsidRDefault="001A2210" w:rsidP="001A2210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>
        <w:rPr>
          <w:rFonts w:ascii="Segoe UI" w:hAnsi="Segoe UI" w:cs="Segoe UI"/>
          <w:color w:val="1A1A1A"/>
          <w:sz w:val="22"/>
          <w:szCs w:val="22"/>
        </w:rPr>
        <w:fldChar w:fldCharType="begin"/>
      </w:r>
      <w:r>
        <w:rPr>
          <w:rFonts w:ascii="Segoe UI" w:hAnsi="Segoe UI" w:cs="Segoe UI"/>
          <w:color w:val="1A1A1A"/>
          <w:sz w:val="22"/>
          <w:szCs w:val="22"/>
        </w:rPr>
        <w:instrText xml:space="preserve"> TOC \o "1-3" </w:instrText>
      </w:r>
      <w:r>
        <w:rPr>
          <w:rFonts w:ascii="Segoe UI" w:hAnsi="Segoe UI" w:cs="Segoe UI"/>
          <w:color w:val="1A1A1A"/>
          <w:sz w:val="22"/>
          <w:szCs w:val="22"/>
        </w:rPr>
        <w:fldChar w:fldCharType="separate"/>
      </w:r>
      <w:r w:rsidRPr="007234C0">
        <w:rPr>
          <w:rFonts w:eastAsia="Times New Roman"/>
          <w:noProof/>
        </w:rPr>
        <w:t>Volume 4 — The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69B79ED" w14:textId="1631CC85" w:rsidR="001A2210" w:rsidRDefault="001A2210" w:rsidP="001A221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1. The shape of 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5A14CDF" w14:textId="35DCC12C" w:rsidR="001A2210" w:rsidRDefault="001A2210" w:rsidP="001A221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The nine screens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80EBD56" w14:textId="181DC2F7" w:rsidR="001A2210" w:rsidRDefault="001A2210" w:rsidP="001A221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2. Routing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8825A2C" w14:textId="040502FF" w:rsidR="001A2210" w:rsidRDefault="001A2210" w:rsidP="001A221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Two guards live in the router, not on individual links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BC9F9DE" w14:textId="651EEDE9" w:rsidR="001A2210" w:rsidRDefault="001A2210" w:rsidP="001A221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 xml:space="preserve">The </w:t>
      </w:r>
      <w:r w:rsidRPr="007234C0">
        <w:rPr>
          <w:rFonts w:ascii="Consolas" w:hAnsi="Consolas" w:cs="Courier New"/>
          <w:noProof/>
          <w:color w:val="9C2A2A"/>
        </w:rPr>
        <w:t>showView()</w:t>
      </w:r>
      <w:r w:rsidRPr="007234C0">
        <w:rPr>
          <w:rFonts w:eastAsia="Times New Roman"/>
          <w:noProof/>
        </w:rPr>
        <w:t xml:space="preserve"> rule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836FBF" w14:textId="226D91B8" w:rsidR="001A2210" w:rsidRDefault="001A2210" w:rsidP="001A221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3. How the browser talks to the server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362D1C5" w14:textId="0E99DDCF" w:rsidR="001A2210" w:rsidRDefault="001A2210" w:rsidP="001A221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4. Watching a run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116552C" w14:textId="6A025380" w:rsidR="001A2210" w:rsidRDefault="001A2210" w:rsidP="001A221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5. The functional areas of app.js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0CE5452" w14:textId="18E9D88E" w:rsidR="001A2210" w:rsidRDefault="001A2210" w:rsidP="001A221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The gate area, in brief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685B7BD" w14:textId="5D6B821B" w:rsidR="001A2210" w:rsidRDefault="001A2210" w:rsidP="001A221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The step editor, in brief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2E6A15C" w14:textId="28A4353D" w:rsidR="001A2210" w:rsidRDefault="001A2210" w:rsidP="001A221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6. CSS class names are a contract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4C8F5C7" w14:textId="6037F4F0" w:rsidR="001A2210" w:rsidRDefault="001A2210" w:rsidP="001A221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7. Two functions duplicated on 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C89A558" w14:textId="2304B228" w:rsidR="001A2210" w:rsidRDefault="001A2210" w:rsidP="001A221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8. The only automated checks on this code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798D079" w14:textId="7C29A137" w:rsidR="001A2210" w:rsidRDefault="001A2210" w:rsidP="001A221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9. Working on the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C8291F0" w14:textId="6CDFD609" w:rsidR="001A2210" w:rsidRDefault="001A2210" w:rsidP="001A221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The preview harness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825982D" w14:textId="7232295C" w:rsidR="001A2210" w:rsidRDefault="001A2210" w:rsidP="001A221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7234C0">
        <w:rPr>
          <w:rFonts w:eastAsia="Times New Roman"/>
          <w:noProof/>
        </w:rPr>
        <w:t>A checklist before you commit a frontend change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_Toc239543405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C4241A8" w14:textId="054BD716" w:rsidR="00BC2B53" w:rsidRDefault="001A2210" w:rsidP="001A2210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fldChar w:fldCharType="end"/>
      </w:r>
    </w:p>
    <w:p w14:paraId="64DD733D" w14:textId="77777777" w:rsidR="00BC2B53" w:rsidRDefault="00BC2B53">
      <w:pPr>
        <w:pStyle w:val="Heading2"/>
        <w:rPr>
          <w:rFonts w:eastAsia="Times New Roman"/>
        </w:rPr>
      </w:pPr>
      <w:bookmarkStart w:id="1" w:name="_Toc239543390"/>
      <w:r>
        <w:rPr>
          <w:rFonts w:eastAsia="Times New Roman"/>
        </w:rPr>
        <w:t>1. The shape of it</w:t>
      </w:r>
      <w:bookmarkEnd w:id="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081"/>
        <w:gridCol w:w="5947"/>
      </w:tblGrid>
      <w:tr w:rsidR="00000000" w14:paraId="2BD3D248" w14:textId="77777777">
        <w:tc>
          <w:tcPr>
            <w:tcW w:w="11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9AE79E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File</w:t>
            </w:r>
          </w:p>
        </w:tc>
        <w:tc>
          <w:tcPr>
            <w:tcW w:w="6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B466ED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Size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DD535D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What it is</w:t>
            </w:r>
          </w:p>
        </w:tc>
      </w:tr>
      <w:tr w:rsidR="00000000" w14:paraId="15B768E2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36D02C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lastRenderedPageBreak/>
              <w:t>index.html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DD14C7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17.8 KB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br/>
              <w:t>348 lines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30C9A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The static shell. Nine view sections, the modals, the sidebar, the top bar.</w:t>
            </w:r>
          </w:p>
        </w:tc>
      </w:tr>
      <w:tr w:rsidR="00000000" w14:paraId="4E048D01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F6006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app.js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38950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235 KB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br/>
              <w:t>5,611 lines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7B8AD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The entire application. Session, routing, rendering, the gate, the step editor.</w:t>
            </w:r>
          </w:p>
        </w:tc>
      </w:tr>
      <w:tr w:rsidR="00000000" w14:paraId="3FAC214D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23622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style.css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376DE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80 KB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3E52E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The visual system. A single light theme.</w:t>
            </w:r>
          </w:p>
        </w:tc>
      </w:tr>
      <w:tr w:rsidR="00000000" w14:paraId="6DAF8906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67019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icons.js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8742DA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4.8 KB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1C81E1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Inline SVG icons on a 24×24 stroke grid, drawn with </w:t>
            </w:r>
            <w:r>
              <w:rPr>
                <w:rStyle w:val="HTMLCode"/>
              </w:rPr>
              <w:t>currentColor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.</w:t>
            </w:r>
          </w:p>
        </w:tc>
      </w:tr>
      <w:tr w:rsidR="00000000" w14:paraId="509A9BC0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8A7CA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preview.js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B9A68E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9.4 KB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77BF1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A development-only fixture harness. Inert unless the page is loaded with </w:t>
            </w:r>
            <w:r>
              <w:rPr>
                <w:rStyle w:val="HTMLCode"/>
              </w:rPr>
              <w:t>?preview=states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.</w:t>
            </w:r>
          </w:p>
        </w:tc>
      </w:tr>
    </w:tbl>
    <w:p w14:paraId="5655EE5D" w14:textId="77777777" w:rsidR="00BC2B53" w:rsidRDefault="00BC2B53">
      <w:pPr>
        <w:shd w:val="clear" w:color="auto" w:fill="FFF8E8"/>
        <w:divId w:val="1823426142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No bundler, no modules, no build step.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Style w:val="HTMLCode"/>
        </w:rPr>
        <w:t>index.html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loads three classic scripts in order and Express serves them raw. That single fact explains several things that otherwise look like bad decisions — most importantly why two functions are duplicated between the server and the browser (§7). A classic script cannot </w:t>
      </w:r>
      <w:r>
        <w:rPr>
          <w:rStyle w:val="HTMLCode"/>
        </w:rPr>
        <w:t>import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anything. </w:t>
      </w:r>
    </w:p>
    <w:p w14:paraId="39A648EA" w14:textId="77777777" w:rsidR="00BC2B53" w:rsidRDefault="00BC2B53">
      <w:pPr>
        <w:pStyle w:val="Heading3"/>
        <w:rPr>
          <w:rFonts w:eastAsia="Times New Roman"/>
        </w:rPr>
      </w:pPr>
      <w:bookmarkStart w:id="2" w:name="_Toc239543391"/>
      <w:r>
        <w:rPr>
          <w:rFonts w:eastAsia="Times New Roman"/>
        </w:rPr>
        <w:t>The nine screens</w:t>
      </w:r>
      <w:bookmarkEnd w:id="2"/>
    </w:p>
    <w:p w14:paraId="3B481EC3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Every screen is a </w:t>
      </w:r>
      <w:r>
        <w:rPr>
          <w:rStyle w:val="HTMLCode"/>
        </w:rPr>
        <w:t>&lt;section class="view" data-view="…"&gt;</w:t>
      </w:r>
      <w:r>
        <w:rPr>
          <w:rFonts w:ascii="Segoe UI" w:hAnsi="Segoe UI" w:cs="Segoe UI"/>
          <w:color w:val="1A1A1A"/>
          <w:sz w:val="22"/>
          <w:szCs w:val="22"/>
        </w:rPr>
        <w:t xml:space="preserve">. Exactly one carries </w:t>
      </w:r>
      <w:r>
        <w:rPr>
          <w:rStyle w:val="HTMLCode"/>
        </w:rPr>
        <w:t>.view-active</w:t>
      </w:r>
      <w:r>
        <w:rPr>
          <w:rFonts w:ascii="Segoe UI" w:hAnsi="Segoe UI" w:cs="Segoe UI"/>
          <w:color w:val="1A1A1A"/>
          <w:sz w:val="22"/>
          <w:szCs w:val="22"/>
        </w:rPr>
        <w:t xml:space="preserve"> at any moment.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703"/>
        <w:gridCol w:w="4865"/>
      </w:tblGrid>
      <w:tr w:rsidR="00000000" w14:paraId="4346C487" w14:textId="77777777">
        <w:tc>
          <w:tcPr>
            <w:tcW w:w="8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D0EBF1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data-view</w:t>
            </w:r>
          </w:p>
        </w:tc>
        <w:tc>
          <w:tcPr>
            <w:tcW w:w="15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F852DE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Markup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8FF215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What it is</w:t>
            </w:r>
          </w:p>
        </w:tc>
      </w:tr>
      <w:tr w:rsidR="00000000" w14:paraId="7C6970C0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E5207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D87FF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static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E716FB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Sign-in form.</w:t>
            </w:r>
          </w:p>
        </w:tc>
      </w:tr>
      <w:tr w:rsidR="00000000" w14:paraId="48BB9853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176038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signup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D348E4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static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0391B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Registration form.</w:t>
            </w:r>
          </w:p>
        </w:tc>
      </w:tr>
      <w:tr w:rsidR="00000000" w14:paraId="66FC45C8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F87FC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home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0B49A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static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D3A8F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The composer: prompt, URL, template chips. The Minimal/Standard/Full coverage control was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removed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; </w:t>
            </w:r>
            <w:r>
              <w:rPr>
                <w:rStyle w:val="HTMLCode"/>
              </w:rPr>
              <w:t>coverage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is pinned to </w:t>
            </w:r>
            <w:r>
              <w:rPr>
                <w:rStyle w:val="HTMLCode"/>
              </w:rPr>
              <w:t>"standard"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in </w:t>
            </w:r>
            <w:r>
              <w:rPr>
                <w:rStyle w:val="HTMLCode"/>
              </w:rPr>
              <w:t>app.js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and still sent in the POST body, so the route's request shape is unchanged.</w:t>
            </w:r>
          </w:p>
        </w:tc>
      </w:tr>
      <w:tr w:rsidR="00000000" w14:paraId="60FF02E8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0DEE95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run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6BDAA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static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7268F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The live run screen. By far the densest region of the HTML.</w:t>
            </w:r>
          </w:p>
        </w:tc>
      </w:tr>
      <w:tr w:rsidR="00000000" w14:paraId="7A455D9F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F58A5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lastRenderedPageBreak/>
              <w:t>suite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88E06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JS-rendered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D8573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 saved suite of cases.</w:t>
            </w:r>
          </w:p>
        </w:tc>
      </w:tr>
      <w:tr w:rsidR="00000000" w14:paraId="132E8732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259C97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case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52234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JS-rendered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DD418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Case detail and the step editor. The largest region of </w:t>
            </w:r>
            <w:r>
              <w:rPr>
                <w:rStyle w:val="HTMLCode"/>
              </w:rPr>
              <w:t>app.js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.</w:t>
            </w:r>
          </w:p>
        </w:tc>
      </w:tr>
      <w:tr w:rsidR="00000000" w14:paraId="3BD4463B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540E8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compare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809E2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JS-rendered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BFD17B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Diff two versions of a case.</w:t>
            </w:r>
          </w:p>
        </w:tc>
      </w:tr>
      <w:tr w:rsidR="00000000" w14:paraId="23F88662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72A83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6BEB5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JS-rendered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ED470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Past runs.</w:t>
            </w:r>
          </w:p>
        </w:tc>
      </w:tr>
      <w:tr w:rsidR="00000000" w14:paraId="2A2BAA9D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83233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team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A84C7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JS-rendered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48D40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Members and roles.</w:t>
            </w:r>
          </w:p>
        </w:tc>
      </w:tr>
    </w:tbl>
    <w:p w14:paraId="683D251F" w14:textId="77777777" w:rsidR="00BC2B53" w:rsidRDefault="00BC2B53">
      <w:pPr>
        <w:shd w:val="clear" w:color="auto" w:fill="FFF4F4"/>
        <w:divId w:val="504788257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Correction to </w:t>
      </w:r>
      <w:r>
        <w:rPr>
          <w:rStyle w:val="HTMLCode"/>
          <w:b/>
          <w:bCs/>
        </w:rPr>
        <w:t>PROJECT_OVERVIEW.md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That document says there are six views and that </w:t>
      </w:r>
      <w:r>
        <w:rPr>
          <w:rStyle w:val="HTMLCode"/>
        </w:rPr>
        <w:t>suite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</w:t>
      </w:r>
      <w:r>
        <w:rPr>
          <w:rStyle w:val="HTMLCode"/>
        </w:rPr>
        <w:t>case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and </w:t>
      </w:r>
      <w:r>
        <w:rPr>
          <w:rStyle w:val="HTMLCode"/>
        </w:rPr>
        <w:t>compare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are "reachable stubs with no content… deliberate, not an oversight."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That is out of date on both counts. There are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nine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views, and all three of those named stubs are fully built: the suite view is about 220 lines, the case view about 630 lines including the whole step editor, and compare has a working diff.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It also put </w:t>
      </w:r>
      <w:r>
        <w:rPr>
          <w:rStyle w:val="HTMLCode"/>
        </w:rPr>
        <w:t>app.js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at "~4400 lines" (it is 5,611) and said the UI uses Server-Sent Events (it does not — 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ee §4).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Those errors have since been corrected in </w:t>
      </w:r>
      <w:r>
        <w:rPr>
          <w:rStyle w:val="HTMLCode"/>
          <w:b/>
          <w:bCs/>
        </w:rPr>
        <w:t>PROJECT_OVERVIEW.md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 itself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on 5 September 2026; this note is kept because the same claims may still be repeated from memory. </w:t>
      </w:r>
    </w:p>
    <w:p w14:paraId="0CC5F92C" w14:textId="77777777" w:rsidR="00BC2B53" w:rsidRDefault="00BC2B53">
      <w:pPr>
        <w:pStyle w:val="Heading2"/>
        <w:rPr>
          <w:rFonts w:eastAsia="Times New Roman"/>
        </w:rPr>
      </w:pPr>
      <w:bookmarkStart w:id="3" w:name="_Toc239543392"/>
      <w:r>
        <w:rPr>
          <w:rFonts w:eastAsia="Times New Roman"/>
        </w:rPr>
        <w:t>2. Routing</w:t>
      </w:r>
      <w:bookmarkEnd w:id="3"/>
    </w:p>
    <w:p w14:paraId="21F4B779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noProof/>
          <w:color w:val="1A1A1A"/>
          <w:sz w:val="22"/>
          <w:szCs w:val="22"/>
        </w:rPr>
        <w:lastRenderedPageBreak/>
        <w:drawing>
          <wp:inline distT="0" distB="0" distL="0" distR="0" wp14:anchorId="12856F39" wp14:editId="0969AF27">
            <wp:extent cx="5969000" cy="4417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F500F" w14:textId="77777777" w:rsidR="00BC2B53" w:rsidRDefault="00BC2B53">
      <w:pPr>
        <w:pStyle w:val="caption"/>
        <w:rPr>
          <w:rFonts w:ascii="Segoe UI" w:hAnsi="Segoe UI" w:cs="Segoe UI"/>
        </w:rPr>
      </w:pPr>
      <w:r>
        <w:rPr>
          <w:rFonts w:ascii="Segoe UI" w:hAnsi="Segoe UI" w:cs="Segoe UI"/>
        </w:rPr>
        <w:t>Figure 1 — hash routing, the single switching function, and the contracts that hold it together.</w:t>
      </w:r>
    </w:p>
    <w:p w14:paraId="661F24A4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Routing is </w:t>
      </w:r>
      <w:r>
        <w:rPr>
          <w:rStyle w:val="HTMLCode"/>
        </w:rPr>
        <w:t>location.hash</w:t>
      </w:r>
      <w:r>
        <w:rPr>
          <w:rFonts w:ascii="Segoe UI" w:hAnsi="Segoe UI" w:cs="Segoe UI"/>
          <w:color w:val="1A1A1A"/>
          <w:sz w:val="22"/>
          <w:szCs w:val="22"/>
        </w:rPr>
        <w:t>. No server routes are involved — everything is one page.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7"/>
        <w:gridCol w:w="5113"/>
      </w:tblGrid>
      <w:tr w:rsidR="00000000" w14:paraId="608D6D79" w14:textId="77777777">
        <w:tc>
          <w:tcPr>
            <w:tcW w:w="18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CD9592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Hash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EFF4C2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Action</w:t>
            </w:r>
          </w:p>
        </w:tc>
      </w:tr>
      <w:tr w:rsidR="00000000" w14:paraId="12D5A6E6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ADA13C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#/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0F5251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Home. Also the fallback for anything unrecognised.</w:t>
            </w:r>
          </w:p>
        </w:tc>
      </w:tr>
      <w:tr w:rsidR="00000000" w14:paraId="144BE856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70853F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#/run/:id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B4847F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Run view, and starts the poll loop if the ID changed.</w:t>
            </w:r>
          </w:p>
        </w:tc>
      </w:tr>
      <w:tr w:rsidR="00000000" w14:paraId="37EA7B29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1CE9CF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#/history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427760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Run history.</w:t>
            </w:r>
          </w:p>
        </w:tc>
      </w:tr>
      <w:tr w:rsidR="00000000" w14:paraId="72D3F380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3B334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#/team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EAD88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Team management.</w:t>
            </w:r>
          </w:p>
        </w:tc>
      </w:tr>
      <w:tr w:rsidR="00000000" w14:paraId="46CDD018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15F13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#/suite/:id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93332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 suite and its cases.</w:t>
            </w:r>
          </w:p>
        </w:tc>
      </w:tr>
      <w:tr w:rsidR="00000000" w14:paraId="57EC0645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4F4C5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lastRenderedPageBreak/>
              <w:t>#/projects/:projectId/cases/:caseId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F116B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The canonical case route.</w:t>
            </w:r>
          </w:p>
        </w:tc>
      </w:tr>
      <w:tr w:rsidR="00000000" w14:paraId="5582409B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B95B16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#/case/:id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8228D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Legacy.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Looks up the case's project, then rewrites the URL in place so old bookmarks keep working.</w:t>
            </w:r>
          </w:p>
        </w:tc>
      </w:tr>
      <w:tr w:rsidR="00000000" w14:paraId="2BFBDD8F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55BCB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#/compare/:id?from=&amp;to=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F3A49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Version diff.</w:t>
            </w:r>
          </w:p>
        </w:tc>
      </w:tr>
    </w:tbl>
    <w:p w14:paraId="786F907C" w14:textId="77777777" w:rsidR="00BC2B53" w:rsidRDefault="00BC2B53">
      <w:pPr>
        <w:pStyle w:val="Heading3"/>
        <w:rPr>
          <w:rFonts w:eastAsia="Times New Roman"/>
        </w:rPr>
      </w:pPr>
      <w:bookmarkStart w:id="4" w:name="_Toc239543393"/>
      <w:r>
        <w:rPr>
          <w:rFonts w:eastAsia="Times New Roman"/>
        </w:rPr>
        <w:t>Two guards live in the router, not on individual links</w:t>
      </w:r>
      <w:bookmarkEnd w:id="4"/>
    </w:p>
    <w:p w14:paraId="6B06E792" w14:textId="77777777" w:rsidR="00BC2B53" w:rsidRDefault="00BC2B53">
      <w:pPr>
        <w:numPr>
          <w:ilvl w:val="0"/>
          <w:numId w:val="1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The auth gate.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If authentication is required and there is no token, the router sends you to login — and it does so </w:t>
      </w:r>
      <w:r>
        <w:rPr>
          <w:rFonts w:ascii="Segoe UI" w:eastAsia="Times New Roman" w:hAnsi="Segoe UI" w:cs="Segoe UI"/>
          <w:i/>
          <w:iCs/>
          <w:color w:val="1A1A1A"/>
          <w:sz w:val="22"/>
          <w:szCs w:val="22"/>
        </w:rPr>
        <w:t>through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HTMLCode"/>
        </w:rPr>
        <w:t>showView()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never by toggling classes directly.</w:t>
      </w:r>
    </w:p>
    <w:p w14:paraId="02EEB611" w14:textId="77777777" w:rsidR="00BC2B53" w:rsidRDefault="00BC2B53">
      <w:pPr>
        <w:numPr>
          <w:ilvl w:val="0"/>
          <w:numId w:val="1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The unsaved-edit confirm.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If the case editor is dirty, navigation prompts. A </w:t>
      </w:r>
      <w:r>
        <w:rPr>
          <w:rStyle w:val="HTMLCode"/>
        </w:rPr>
        <w:t>restoringHash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flag makes a declined navigation restore the previous hash without poisoning the next one. A separate </w:t>
      </w:r>
      <w:r>
        <w:rPr>
          <w:rStyle w:val="HTMLCode"/>
        </w:rPr>
        <w:t>beforeunload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handler covers reload and tab-close, which the in-app guard cannot see.</w:t>
      </w:r>
    </w:p>
    <w:p w14:paraId="1ACB5E8E" w14:textId="77777777" w:rsidR="00BC2B53" w:rsidRDefault="00BC2B53">
      <w:pPr>
        <w:pStyle w:val="Heading3"/>
        <w:rPr>
          <w:rFonts w:eastAsia="Times New Roman"/>
        </w:rPr>
      </w:pPr>
      <w:bookmarkStart w:id="5" w:name="_Toc239543394"/>
      <w:r>
        <w:rPr>
          <w:rFonts w:eastAsia="Times New Roman"/>
        </w:rPr>
        <w:t xml:space="preserve">The </w:t>
      </w:r>
      <w:r>
        <w:rPr>
          <w:rStyle w:val="HTMLCode"/>
        </w:rPr>
        <w:t>showView()</w:t>
      </w:r>
      <w:r>
        <w:rPr>
          <w:rFonts w:eastAsia="Times New Roman"/>
        </w:rPr>
        <w:t xml:space="preserve"> rule</w:t>
      </w:r>
      <w:bookmarkEnd w:id="5"/>
    </w:p>
    <w:p w14:paraId="06F71FCB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This is a hard rule in the project, and the comment in the source is the authority. Paraphrasing it:</w:t>
      </w:r>
    </w:p>
    <w:p w14:paraId="518B6DAF" w14:textId="77777777" w:rsidR="00BC2B53" w:rsidRDefault="00BC2B53">
      <w:pPr>
        <w:shd w:val="clear" w:color="auto" w:fill="FFF4F4"/>
        <w:divId w:val="153184157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Style w:val="HTMLCode"/>
          <w:b/>
          <w:bCs/>
        </w:rPr>
        <w:t>showView()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 is the only thing that switches screens. Never toggle </w:t>
      </w:r>
      <w:r>
        <w:rPr>
          <w:rStyle w:val="HTMLCode"/>
          <w:b/>
          <w:bCs/>
        </w:rPr>
        <w:t>.hidden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 yourself to change views.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The reason is recorded history, not taste: the pre-router code hid panels from three separate places and had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already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leaked because of it — one of those places forgot to hide the case-selection gate panel, so switching scenes left it open on top of an unrelated screen. With nine screens that failure mode multiplies.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Its partner is </w:t>
      </w:r>
      <w:r>
        <w:rPr>
          <w:rStyle w:val="HTMLCode"/>
        </w:rPr>
        <w:t>resetRunUI()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the one and only place run-scoped panels are cleared. Registering a new panel is therefore a one-line change in one function, rather than three that drift apart. </w:t>
      </w:r>
    </w:p>
    <w:p w14:paraId="6CFBC297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Note the nuance: </w:t>
      </w:r>
      <w:r>
        <w:rPr>
          <w:rStyle w:val="HTMLCode"/>
        </w:rPr>
        <w:t>.hidden</w:t>
      </w:r>
      <w:r>
        <w:rPr>
          <w:rFonts w:ascii="Segoe UI" w:hAnsi="Segoe UI" w:cs="Segoe UI"/>
          <w:color w:val="1A1A1A"/>
          <w:sz w:val="22"/>
          <w:szCs w:val="22"/>
        </w:rPr>
        <w:t xml:space="preserve"> is still the correct mechanism for things that are </w:t>
      </w:r>
      <w:r>
        <w:rPr>
          <w:rFonts w:ascii="Segoe UI" w:hAnsi="Segoe UI" w:cs="Segoe UI"/>
          <w:i/>
          <w:iCs/>
          <w:color w:val="1A1A1A"/>
          <w:sz w:val="22"/>
          <w:szCs w:val="22"/>
        </w:rPr>
        <w:t>not</w:t>
      </w:r>
      <w:r>
        <w:rPr>
          <w:rFonts w:ascii="Segoe UI" w:hAnsi="Segoe UI" w:cs="Segoe UI"/>
          <w:color w:val="1A1A1A"/>
          <w:sz w:val="22"/>
          <w:szCs w:val="22"/>
        </w:rPr>
        <w:t xml:space="preserve"> views — the scrim, the toast, the screenshot grid, the credential modal. The rule is about switching </w:t>
      </w:r>
      <w:r>
        <w:rPr>
          <w:rFonts w:ascii="Segoe UI" w:hAnsi="Segoe UI" w:cs="Segoe UI"/>
          <w:i/>
          <w:iCs/>
          <w:color w:val="1A1A1A"/>
          <w:sz w:val="22"/>
          <w:szCs w:val="22"/>
        </w:rPr>
        <w:t>screens</w:t>
      </w:r>
      <w:r>
        <w:rPr>
          <w:rFonts w:ascii="Segoe UI" w:hAnsi="Segoe UI" w:cs="Segoe UI"/>
          <w:color w:val="1A1A1A"/>
          <w:sz w:val="22"/>
          <w:szCs w:val="22"/>
        </w:rPr>
        <w:t>.</w:t>
      </w:r>
    </w:p>
    <w:p w14:paraId="116509E7" w14:textId="77777777" w:rsidR="00BC2B53" w:rsidRDefault="00BC2B53">
      <w:pPr>
        <w:pStyle w:val="Heading2"/>
        <w:rPr>
          <w:rFonts w:eastAsia="Times New Roman"/>
        </w:rPr>
      </w:pPr>
      <w:bookmarkStart w:id="6" w:name="_Toc239543395"/>
      <w:r>
        <w:rPr>
          <w:rFonts w:eastAsia="Times New Roman"/>
        </w:rPr>
        <w:t>3. How the browser talks to the server</w:t>
      </w:r>
      <w:bookmarkEnd w:id="6"/>
    </w:p>
    <w:p w14:paraId="6C399DE2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There is no </w:t>
      </w:r>
      <w:r>
        <w:rPr>
          <w:rStyle w:val="HTMLCode"/>
        </w:rPr>
        <w:t>api()</w:t>
      </w:r>
      <w:r>
        <w:rPr>
          <w:rFonts w:ascii="Segoe UI" w:hAnsi="Segoe UI" w:cs="Segoe UI"/>
          <w:color w:val="1A1A1A"/>
          <w:sz w:val="22"/>
          <w:szCs w:val="22"/>
        </w:rPr>
        <w:t xml:space="preserve"> wrapper around everything. The real mechanism is a </w:t>
      </w:r>
      <w:r>
        <w:rPr>
          <w:rStyle w:val="HTMLCode"/>
        </w:rPr>
        <w:t>window.fetch</w:t>
      </w:r>
      <w:r>
        <w:rPr>
          <w:rFonts w:ascii="Segoe UI" w:hAnsi="Segoe UI" w:cs="Segoe UI"/>
          <w:color w:val="1A1A1A"/>
          <w:sz w:val="22"/>
          <w:szCs w:val="22"/>
        </w:rPr>
        <w:t xml:space="preserve"> monkey-patch installed at start-up:</w:t>
      </w:r>
    </w:p>
    <w:p w14:paraId="796AE56D" w14:textId="77777777" w:rsidR="00BC2B53" w:rsidRDefault="00BC2B53">
      <w:pPr>
        <w:pStyle w:val="HTMLPreformatted"/>
        <w:rPr>
          <w:color w:val="1A1A1A"/>
        </w:rPr>
      </w:pPr>
      <w:r>
        <w:rPr>
          <w:color w:val="1A1A1A"/>
        </w:rPr>
        <w:t>const rawFetch = window.fetch.bind(window);</w:t>
      </w:r>
    </w:p>
    <w:p w14:paraId="14F09065" w14:textId="77777777" w:rsidR="00BC2B53" w:rsidRDefault="00BC2B53">
      <w:pPr>
        <w:pStyle w:val="HTMLPreformatted"/>
        <w:rPr>
          <w:color w:val="1A1A1A"/>
        </w:rPr>
      </w:pPr>
      <w:r>
        <w:rPr>
          <w:color w:val="1A1A1A"/>
        </w:rPr>
        <w:lastRenderedPageBreak/>
        <w:t>window.fetch = function (input, init) { /* inject Authorization on same-origin requests */ };</w:t>
      </w:r>
    </w:p>
    <w:p w14:paraId="6BE027AA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One wrapper instead of about twenty call sites. Two details matter:</w:t>
      </w:r>
    </w:p>
    <w:p w14:paraId="115E8EB6" w14:textId="77777777" w:rsidR="00BC2B53" w:rsidRDefault="00BC2B53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The token is attached only to same-origin URLs.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Relative paths are same-origin by definition; absolute ones are checked against </w:t>
      </w:r>
      <w:r>
        <w:rPr>
          <w:rStyle w:val="HTMLCode"/>
        </w:rPr>
        <w:t>location.origin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so a token can never leak to a third-party host.</w:t>
      </w:r>
    </w:p>
    <w:p w14:paraId="73958999" w14:textId="77777777" w:rsidR="00BC2B53" w:rsidRDefault="00BC2B53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A session cookie is also written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because </w:t>
      </w:r>
      <w:r>
        <w:rPr>
          <w:rStyle w:val="HTMLCode"/>
        </w:rPr>
        <w:t>&lt;img src&gt;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and </w:t>
      </w:r>
      <w:r>
        <w:rPr>
          <w:rStyle w:val="HTMLCode"/>
        </w:rPr>
        <w:t>&lt;video src&gt;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on the artifact route cannot carry a header. (Volume 3, §3 covers the server half of this.)</w:t>
      </w:r>
    </w:p>
    <w:p w14:paraId="4ACC963D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On top of that sits </w:t>
      </w:r>
      <w:r>
        <w:rPr>
          <w:rStyle w:val="HTMLCode"/>
        </w:rPr>
        <w:t>api(path, init)</w:t>
      </w:r>
      <w:r>
        <w:rPr>
          <w:rFonts w:ascii="Segoe UI" w:hAnsi="Segoe UI" w:cs="Segoe UI"/>
          <w:color w:val="1A1A1A"/>
          <w:sz w:val="22"/>
          <w:szCs w:val="22"/>
        </w:rPr>
        <w:t xml:space="preserve"> — a thin helper that turns 204 into </w:t>
      </w:r>
      <w:r>
        <w:rPr>
          <w:rStyle w:val="HTMLCode"/>
        </w:rPr>
        <w:t>null</w:t>
      </w:r>
      <w:r>
        <w:rPr>
          <w:rFonts w:ascii="Segoe UI" w:hAnsi="Segoe UI" w:cs="Segoe UI"/>
          <w:color w:val="1A1A1A"/>
          <w:sz w:val="22"/>
          <w:szCs w:val="22"/>
        </w:rPr>
        <w:t xml:space="preserve">, parses JSON, and throws the server's error message on failure. The newer library and team screens use it; the older run and gate code calls </w:t>
      </w:r>
      <w:r>
        <w:rPr>
          <w:rStyle w:val="HTMLCode"/>
        </w:rPr>
        <w:t>fetch</w:t>
      </w:r>
      <w:r>
        <w:rPr>
          <w:rFonts w:ascii="Segoe UI" w:hAnsi="Segoe UI" w:cs="Segoe UI"/>
          <w:color w:val="1A1A1A"/>
          <w:sz w:val="22"/>
          <w:szCs w:val="22"/>
        </w:rPr>
        <w:t xml:space="preserve"> directly.</w:t>
      </w:r>
    </w:p>
    <w:p w14:paraId="25AC6C1E" w14:textId="77777777" w:rsidR="00BC2B53" w:rsidRDefault="00BC2B53">
      <w:pPr>
        <w:shd w:val="clear" w:color="auto" w:fill="F7F9FC"/>
        <w:divId w:val="1546673032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Role restrictions are expressed as negative classes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</w:t>
      </w:r>
      <w:r>
        <w:rPr>
          <w:rStyle w:val="HTMLCode"/>
        </w:rPr>
        <w:t>role-no-edit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and </w:t>
      </w:r>
      <w:r>
        <w:rPr>
          <w:rStyle w:val="HTMLCode"/>
        </w:rPr>
        <w:t>role-no-admin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on </w:t>
      </w:r>
      <w:r>
        <w:rPr>
          <w:rStyle w:val="HTMLCode"/>
        </w:rPr>
        <w:t>&lt;body&gt;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So the default state (no class) is exactly the pre-authentication behaviour, which means no flicker on load while identity is still being fetched. </w:t>
      </w:r>
    </w:p>
    <w:p w14:paraId="62BC7916" w14:textId="77777777" w:rsidR="00BC2B53" w:rsidRDefault="00BC2B53">
      <w:pPr>
        <w:pStyle w:val="Heading2"/>
        <w:rPr>
          <w:rFonts w:eastAsia="Times New Roman"/>
        </w:rPr>
      </w:pPr>
      <w:bookmarkStart w:id="7" w:name="_Toc239543396"/>
      <w:r>
        <w:rPr>
          <w:rFonts w:eastAsia="Times New Roman"/>
        </w:rPr>
        <w:t>4. Watching a run</w:t>
      </w:r>
      <w:bookmarkEnd w:id="7"/>
    </w:p>
    <w:p w14:paraId="737E380D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</w:rPr>
        <w:t>connectToRun(runId)</w:t>
      </w:r>
      <w:r>
        <w:rPr>
          <w:rFonts w:ascii="Segoe UI" w:hAnsi="Segoe UI" w:cs="Segoe UI"/>
          <w:color w:val="1A1A1A"/>
          <w:sz w:val="22"/>
          <w:szCs w:val="22"/>
        </w:rPr>
        <w:t xml:space="preserve"> is the function that drives the live run screen.</w:t>
      </w:r>
    </w:p>
    <w:p w14:paraId="4C393C9D" w14:textId="77777777" w:rsidR="00BC2B53" w:rsidRDefault="00BC2B53">
      <w:pPr>
        <w:pStyle w:val="HTMLPreformatted"/>
        <w:rPr>
          <w:color w:val="1A1A1A"/>
        </w:rPr>
      </w:pPr>
      <w:r>
        <w:rPr>
          <w:color w:val="1A1A1A"/>
        </w:rPr>
        <w:t>let pollGeneration = 0;</w:t>
      </w:r>
    </w:p>
    <w:p w14:paraId="4AD73078" w14:textId="77777777" w:rsidR="00BC2B53" w:rsidRDefault="00BC2B53">
      <w:pPr>
        <w:pStyle w:val="HTMLPreformatted"/>
        <w:rPr>
          <w:color w:val="1A1A1A"/>
        </w:rPr>
      </w:pPr>
      <w:r>
        <w:rPr>
          <w:color w:val="1A1A1A"/>
        </w:rPr>
        <w:t>async function connectToRun(runId) {</w:t>
      </w:r>
    </w:p>
    <w:p w14:paraId="3C6B58D7" w14:textId="77777777" w:rsidR="00BC2B53" w:rsidRDefault="00BC2B53">
      <w:pPr>
        <w:pStyle w:val="HTMLPreformatted"/>
        <w:rPr>
          <w:color w:val="1A1A1A"/>
        </w:rPr>
      </w:pPr>
      <w:r>
        <w:rPr>
          <w:color w:val="1A1A1A"/>
        </w:rPr>
        <w:t xml:space="preserve">  const generation = ++pollGeneration;</w:t>
      </w:r>
    </w:p>
    <w:p w14:paraId="7D3C037F" w14:textId="77777777" w:rsidR="00BC2B53" w:rsidRDefault="00BC2B53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while (generation === pollGeneration) {</w:t>
      </w:r>
    </w:p>
    <w:p w14:paraId="025F25B6" w14:textId="77777777" w:rsidR="00BC2B53" w:rsidRDefault="00BC2B53">
      <w:pPr>
        <w:pStyle w:val="HTMLPreformatted"/>
        <w:rPr>
          <w:color w:val="1A1A1A"/>
        </w:rPr>
      </w:pPr>
      <w:r>
        <w:rPr>
          <w:color w:val="1A1A1A"/>
        </w:rPr>
        <w:t xml:space="preserve">    const res = await fetch(`/api/runs/${runId}/state`);</w:t>
      </w:r>
    </w:p>
    <w:p w14:paraId="1736734A" w14:textId="77777777" w:rsidR="00BC2B53" w:rsidRDefault="00BC2B53">
      <w:pPr>
        <w:pStyle w:val="HTMLPreformatted"/>
        <w:rPr>
          <w:color w:val="1A1A1A"/>
        </w:rPr>
      </w:pPr>
      <w:r>
        <w:rPr>
          <w:color w:val="1A1A1A"/>
        </w:rPr>
        <w:t xml:space="preserve">    // … slice off events already seen, feed each to applyEvent() …</w:t>
      </w:r>
    </w:p>
    <w:p w14:paraId="1EF18BE5" w14:textId="77777777" w:rsidR="00BC2B53" w:rsidRDefault="00BC2B53">
      <w:pPr>
        <w:pStyle w:val="HTMLPreformatted"/>
        <w:rPr>
          <w:color w:val="1A1A1A"/>
        </w:rPr>
      </w:pPr>
      <w:r>
        <w:rPr>
          <w:color w:val="1A1A1A"/>
        </w:rPr>
        <w:t xml:space="preserve">    if (done) return;</w:t>
      </w:r>
    </w:p>
    <w:p w14:paraId="3390888A" w14:textId="77777777" w:rsidR="00BC2B53" w:rsidRDefault="00BC2B53">
      <w:pPr>
        <w:pStyle w:val="HTMLPreformatted"/>
        <w:rPr>
          <w:color w:val="1A1A1A"/>
        </w:rPr>
      </w:pPr>
      <w:r>
        <w:rPr>
          <w:color w:val="1A1A1A"/>
        </w:rPr>
        <w:t xml:space="preserve">    await new Promise((r) =&gt; setTimeout(r, 1000));</w:t>
      </w:r>
    </w:p>
    <w:p w14:paraId="4AD2E063" w14:textId="77777777" w:rsidR="00BC2B53" w:rsidRDefault="00BC2B53">
      <w:pPr>
        <w:pStyle w:val="HTMLPreformatted"/>
        <w:rPr>
          <w:color w:val="1A1A1A"/>
        </w:rPr>
      </w:pPr>
      <w:r>
        <w:rPr>
          <w:color w:val="1A1A1A"/>
        </w:rPr>
        <w:t xml:space="preserve">  }</w:t>
      </w:r>
    </w:p>
    <w:p w14:paraId="16F71008" w14:textId="77777777" w:rsidR="00BC2B53" w:rsidRDefault="00BC2B53">
      <w:pPr>
        <w:pStyle w:val="HTMLPreformatted"/>
        <w:rPr>
          <w:color w:val="1A1A1A"/>
        </w:rPr>
      </w:pPr>
      <w:r>
        <w:rPr>
          <w:color w:val="1A1A1A"/>
        </w:rPr>
        <w:t>}</w:t>
      </w:r>
    </w:p>
    <w:p w14:paraId="1F2EC31F" w14:textId="77777777" w:rsidR="00BC2B53" w:rsidRDefault="00BC2B53">
      <w:pPr>
        <w:shd w:val="clear" w:color="auto" w:fill="FFF4F4"/>
        <w:divId w:val="546112259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This is a plain poll loop. It is not Server-Sent Events.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The string </w:t>
      </w:r>
      <w:r>
        <w:rPr>
          <w:rStyle w:val="HTMLCode"/>
        </w:rPr>
        <w:t>EventSource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appears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nowhere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in </w:t>
      </w:r>
      <w:r>
        <w:rPr>
          <w:rStyle w:val="HTMLCode"/>
        </w:rPr>
        <w:t>public/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as code — the only occurrence is a comment explaining why the opposite pattern was chosen. An SSE route exists on the server and no browser code has ever called it.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The reason is recorded in that comment: a Cloudflare Quick Tunnel buffers </w:t>
      </w:r>
      <w:r>
        <w:rPr>
          <w:rStyle w:val="HTMLCode"/>
        </w:rPr>
        <w:t>text/event-stream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lastRenderedPageBreak/>
        <w:t xml:space="preserve">responses and only flushes them when the connection closes, which a live stream never does. Behind a tunnel, SSE simply appears to hang. </w:t>
      </w:r>
    </w:p>
    <w:p w14:paraId="60004949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Two design details in that loop:</w:t>
      </w:r>
    </w:p>
    <w:p w14:paraId="06086B3C" w14:textId="77777777" w:rsidR="00BC2B53" w:rsidRDefault="00BC2B53">
      <w:pPr>
        <w:numPr>
          <w:ilvl w:val="0"/>
          <w:numId w:val="3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Cancellation is by generation counter.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Incrementing </w:t>
      </w:r>
      <w:r>
        <w:rPr>
          <w:rStyle w:val="HTMLCode"/>
        </w:rPr>
        <w:t>pollGeneration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orphans the old loop, so an abandoned run can never write to the DOM of the run you are now looking at.</w:t>
      </w:r>
    </w:p>
    <w:p w14:paraId="0C069DFD" w14:textId="77777777" w:rsidR="00BC2B53" w:rsidRDefault="00BC2B53">
      <w:pPr>
        <w:numPr>
          <w:ilvl w:val="0"/>
          <w:numId w:val="3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Five consecutive failures paint a reconnecting banner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rather than dying silently.</w:t>
      </w:r>
    </w:p>
    <w:p w14:paraId="74E7A76F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There is a second, independent poller — </w:t>
      </w:r>
      <w:r>
        <w:rPr>
          <w:rStyle w:val="HTMLCode"/>
        </w:rPr>
        <w:t>pollCaseJob</w:t>
      </w:r>
      <w:r>
        <w:rPr>
          <w:rFonts w:ascii="Segoe UI" w:hAnsi="Segoe UI" w:cs="Segoe UI"/>
          <w:color w:val="1A1A1A"/>
          <w:sz w:val="22"/>
          <w:szCs w:val="22"/>
        </w:rPr>
        <w:t xml:space="preserve"> — for re-ground jobs, for the same tunnel reason.</w:t>
      </w:r>
    </w:p>
    <w:p w14:paraId="760F33D3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 single reducer is </w:t>
      </w:r>
      <w:r>
        <w:rPr>
          <w:rStyle w:val="HTMLCode"/>
        </w:rPr>
        <w:t>applyEvent(event, runId)</w:t>
      </w:r>
      <w:r>
        <w:rPr>
          <w:rFonts w:ascii="Segoe UI" w:hAnsi="Segoe UI" w:cs="Segoe UI"/>
          <w:color w:val="1A1A1A"/>
          <w:sz w:val="22"/>
          <w:szCs w:val="22"/>
        </w:rPr>
        <w:t xml:space="preserve">: it takes one orchestrator event and updates the DOM, returning </w:t>
      </w:r>
      <w:r>
        <w:rPr>
          <w:rStyle w:val="HTMLCode"/>
        </w:rPr>
        <w:t>true</w:t>
      </w:r>
      <w:r>
        <w:rPr>
          <w:rFonts w:ascii="Segoe UI" w:hAnsi="Segoe UI" w:cs="Segoe UI"/>
          <w:color w:val="1A1A1A"/>
          <w:sz w:val="22"/>
          <w:szCs w:val="22"/>
        </w:rPr>
        <w:t xml:space="preserve"> when the run is terminal.</w:t>
      </w:r>
    </w:p>
    <w:p w14:paraId="40441213" w14:textId="77777777" w:rsidR="00BC2B53" w:rsidRDefault="00BC2B53">
      <w:pPr>
        <w:pStyle w:val="Heading2"/>
        <w:rPr>
          <w:rFonts w:eastAsia="Times New Roman"/>
        </w:rPr>
      </w:pPr>
      <w:bookmarkStart w:id="8" w:name="_Toc239543397"/>
      <w:r>
        <w:rPr>
          <w:rFonts w:eastAsia="Times New Roman"/>
        </w:rPr>
        <w:t>5. The functional areas of app.js</w:t>
      </w:r>
      <w:bookmarkEnd w:id="8"/>
    </w:p>
    <w:p w14:paraId="0E763673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In file order, following the script's own section banners.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1081"/>
        <w:gridCol w:w="5586"/>
      </w:tblGrid>
      <w:tr w:rsidR="00000000" w14:paraId="1B45ACD2" w14:textId="77777777">
        <w:tc>
          <w:tcPr>
            <w:tcW w:w="13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13A18E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Area</w:t>
            </w:r>
          </w:p>
        </w:tc>
        <w:tc>
          <w:tcPr>
            <w:tcW w:w="6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29C53D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Lines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808A47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Key functions</w:t>
            </w:r>
          </w:p>
        </w:tc>
      </w:tr>
      <w:tr w:rsidR="00000000" w14:paraId="6B39E0E6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3C4C3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Constants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049D4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1–61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D0D74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PHASES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(four cards: understand, analyze, build&amp;run, results), </w:t>
            </w:r>
            <w:r>
              <w:rPr>
                <w:rStyle w:val="HTMLCode"/>
              </w:rPr>
              <w:t>STAGE_TO_PHASE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TEMPLATES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STATUS_LABEL</w:t>
            </w:r>
          </w:p>
        </w:tc>
      </w:tr>
      <w:tr w:rsidR="00000000" w14:paraId="0D41A982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75B584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Session &amp; auth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C15A67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62–375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B5E5E6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writeSessionCookie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setSession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applyRoleRestrictions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refreshIdentity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signOut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initAuth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roleAtLeast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, and the fetch patch</w:t>
            </w:r>
          </w:p>
        </w:tc>
      </w:tr>
      <w:tr w:rsidR="00000000" w14:paraId="4CA9DCF9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0AAEF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Phase cards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A49F9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467–636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74A34F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renderPhases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computePhaseStatus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applyPhaseUI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setPhaseFromStage</w:t>
            </w:r>
          </w:p>
        </w:tc>
      </w:tr>
      <w:tr w:rsidR="00000000" w14:paraId="12DC3D56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8F1D0B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Suite progress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59E7A5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637–700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864B5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renderSuiteProgress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renderSuiteSummaryHeader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renderScreenshotGrid</w:t>
            </w:r>
          </w:p>
        </w:tc>
      </w:tr>
      <w:tr w:rsidR="00000000" w14:paraId="4A1140B8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9CDF5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Case cards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CEEEF2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701–1008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18392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renderCaseCard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toggleCaseCard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loadCaseDetails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renderSuiteResults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openSaveCasePanel</w:t>
            </w:r>
          </w:p>
        </w:tc>
      </w:tr>
      <w:tr w:rsidR="00000000" w14:paraId="672906E3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ECB407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Verdict &amp; diagnosis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C33A93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1009–1210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AADE8F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verdictFor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paintVerdict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formatIrStep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buildStepNarrative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renderCaseDiagnosisBlock</w:t>
            </w:r>
          </w:p>
        </w:tc>
      </w:tr>
      <w:tr w:rsidR="00000000" w14:paraId="0B248B3B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FA24BB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lastRenderedPageBreak/>
              <w:t>Screenshot modal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FF3D9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1211–1253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AA47A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openScreenshotModal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closeScreenshotModal</w:t>
            </w:r>
          </w:p>
        </w:tc>
      </w:tr>
      <w:tr w:rsidR="00000000" w14:paraId="5A3576BC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FDFEAC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History sidebar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1FD4B8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1382–1495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04E37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renderHistory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loadHistory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canManageProjects</w:t>
            </w:r>
          </w:p>
        </w:tc>
      </w:tr>
      <w:tr w:rsidR="00000000" w14:paraId="2D26920E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8F392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Credential prompt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4509BE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1500–1565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3B8D5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showCredentialPrompt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submitCredentials</w:t>
            </w:r>
          </w:p>
        </w:tc>
      </w:tr>
      <w:tr w:rsidR="00000000" w14:paraId="2D7ED770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BDF249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The gate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4B423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1566–2341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F5F7C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~25 functions — the largest single area.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Drafts in localStorage, the case list, page elements, HTML builders, submit</w:t>
            </w:r>
          </w:p>
        </w:tc>
      </w:tr>
      <w:tr w:rsidR="00000000" w14:paraId="64A4ABD3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BBC4A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Events &amp; polling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1347DA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2342–2563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833B5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applyEvent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connectToRun</w:t>
            </w:r>
          </w:p>
        </w:tc>
      </w:tr>
      <w:tr w:rsidR="00000000" w14:paraId="09E3DEB5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60AE46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Shell &amp; routing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0A6721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2638–2707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br/>
              <w:t>4109–4269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34390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showView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resetRunUI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applyRoute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navigate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setCrumbs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toast</w:t>
            </w:r>
          </w:p>
        </w:tc>
      </w:tr>
      <w:tr w:rsidR="00000000" w14:paraId="0C39D55F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36EBE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Library screens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C3037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2708–4120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26282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renderSuiteView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renderCaseView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renderCompareView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diffSteps</w:t>
            </w:r>
          </w:p>
        </w:tc>
      </w:tr>
      <w:tr w:rsidR="00000000" w14:paraId="4631DA23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B48B6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Step editor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129E0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3002–4031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103799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~17 functions.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caseEditorDirty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scheduleCaseEstimate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saveCaseSteps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pollCaseJob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cancelCaseJob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doTranslateSteps</w:t>
            </w:r>
          </w:p>
        </w:tc>
      </w:tr>
      <w:tr w:rsidR="00000000" w14:paraId="07E1A490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A41F1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Projects tree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106A22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4348–4748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45AF2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loadProjects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groupRunsByUrl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renderProjectsTree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normalizeUrlKey</w:t>
            </w:r>
          </w:p>
        </w:tc>
      </w:tr>
      <w:tr w:rsidR="00000000" w14:paraId="0CEED000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72CB57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History &amp; team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FBDF2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4749–5105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56B1C7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renderHistoryView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renderTeamView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teamCall</w:t>
            </w:r>
          </w:p>
        </w:tc>
      </w:tr>
    </w:tbl>
    <w:p w14:paraId="40AE4606" w14:textId="77777777" w:rsidR="00BC2B53" w:rsidRDefault="00BC2B53">
      <w:pPr>
        <w:pStyle w:val="Heading3"/>
        <w:rPr>
          <w:rFonts w:eastAsia="Times New Roman"/>
        </w:rPr>
      </w:pPr>
      <w:bookmarkStart w:id="9" w:name="_Toc239543398"/>
      <w:r>
        <w:rPr>
          <w:rFonts w:eastAsia="Times New Roman"/>
        </w:rPr>
        <w:t>The gate area, in brief</w:t>
      </w:r>
      <w:bookmarkEnd w:id="9"/>
    </w:p>
    <w:p w14:paraId="78C12C98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Drafts are held in </w:t>
      </w:r>
      <w:r>
        <w:rPr>
          <w:rStyle w:val="HTMLCode"/>
        </w:rPr>
        <w:t>localStorage</w:t>
      </w:r>
      <w:r>
        <w:rPr>
          <w:rFonts w:ascii="Segoe UI" w:hAnsi="Segoe UI" w:cs="Segoe UI"/>
          <w:color w:val="1A1A1A"/>
          <w:sz w:val="22"/>
          <w:szCs w:val="22"/>
        </w:rPr>
        <w:t xml:space="preserve"> under </w:t>
      </w:r>
      <w:r>
        <w:rPr>
          <w:rStyle w:val="HTMLCode"/>
        </w:rPr>
        <w:t>testbench.gate.&lt;runId&gt;.&lt;attempt&gt;</w:t>
      </w:r>
      <w:r>
        <w:rPr>
          <w:rFonts w:ascii="Segoe UI" w:hAnsi="Segoe UI" w:cs="Segoe UI"/>
          <w:color w:val="1A1A1A"/>
          <w:sz w:val="22"/>
          <w:szCs w:val="22"/>
        </w:rPr>
        <w:t>, so a refresh mid-review does not lose your edits. Everything else is list state, HTML builders, and one submit function that posts the decision.</w:t>
      </w:r>
    </w:p>
    <w:p w14:paraId="25D8A9F3" w14:textId="77777777" w:rsidR="00BC2B53" w:rsidRDefault="00BC2B53">
      <w:pPr>
        <w:pStyle w:val="Heading3"/>
        <w:rPr>
          <w:rFonts w:eastAsia="Times New Roman"/>
        </w:rPr>
      </w:pPr>
      <w:bookmarkStart w:id="10" w:name="_Toc239543399"/>
      <w:r>
        <w:rPr>
          <w:rFonts w:eastAsia="Times New Roman"/>
        </w:rPr>
        <w:t>The step editor, in brief</w:t>
      </w:r>
      <w:bookmarkEnd w:id="10"/>
    </w:p>
    <w:p w14:paraId="03FC83F5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lastRenderedPageBreak/>
        <w:t>The shape of the interaction is worth understanding because it maps directly onto the cost model from Volume 2:</w:t>
      </w:r>
    </w:p>
    <w:p w14:paraId="095EF5B8" w14:textId="77777777" w:rsidR="00BC2B53" w:rsidRDefault="00BC2B53">
      <w:pPr>
        <w:numPr>
          <w:ilvl w:val="0"/>
          <w:numId w:val="4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You edit steps as plain-English lines.</w:t>
      </w:r>
    </w:p>
    <w:p w14:paraId="1B0551AA" w14:textId="77777777" w:rsidR="00BC2B53" w:rsidRDefault="00BC2B53">
      <w:pPr>
        <w:numPr>
          <w:ilvl w:val="0"/>
          <w:numId w:val="4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 debounced 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live estimate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tells you what re-grounding will cost — this is free, no browser, no model.</w:t>
      </w:r>
    </w:p>
    <w:p w14:paraId="361A949D" w14:textId="77777777" w:rsidR="00BC2B53" w:rsidRDefault="00BC2B53">
      <w:pPr>
        <w:numPr>
          <w:ilvl w:val="0"/>
          <w:numId w:val="4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You save. If nothing needs re-grounding, it saves instantly.</w:t>
      </w:r>
    </w:p>
    <w:p w14:paraId="34C42B2B" w14:textId="77777777" w:rsidR="00BC2B53" w:rsidRDefault="00BC2B53">
      <w:pPr>
        <w:numPr>
          <w:ilvl w:val="0"/>
          <w:numId w:val="4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Otherwise a background 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job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starts, which you follow with a progress banner and can cancel.</w:t>
      </w:r>
    </w:p>
    <w:p w14:paraId="64B8EC2E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</w:rPr>
        <w:t>doTranslateSteps</w:t>
      </w:r>
      <w:r>
        <w:rPr>
          <w:rFonts w:ascii="Segoe UI" w:hAnsi="Segoe UI" w:cs="Segoe UI"/>
          <w:color w:val="1A1A1A"/>
          <w:sz w:val="22"/>
          <w:szCs w:val="22"/>
        </w:rPr>
        <w:t xml:space="preserve"> is the "Write it for me" feature behind </w:t>
      </w:r>
      <w:r>
        <w:rPr>
          <w:rStyle w:val="HTMLCode"/>
        </w:rPr>
        <w:t>NL_STEPS_ENABLED</w:t>
      </w:r>
      <w:r>
        <w:rPr>
          <w:rFonts w:ascii="Segoe UI" w:hAnsi="Segoe UI" w:cs="Segoe UI"/>
          <w:color w:val="1A1A1A"/>
          <w:sz w:val="22"/>
          <w:szCs w:val="22"/>
        </w:rPr>
        <w:t>. It proposes parser-legal sentences; it never writes an IR.</w:t>
      </w:r>
    </w:p>
    <w:p w14:paraId="25499F91" w14:textId="77777777" w:rsidR="00BC2B53" w:rsidRDefault="00BC2B53">
      <w:pPr>
        <w:pStyle w:val="Heading2"/>
        <w:rPr>
          <w:rFonts w:eastAsia="Times New Roman"/>
        </w:rPr>
      </w:pPr>
      <w:bookmarkStart w:id="11" w:name="_Toc239543400"/>
      <w:r>
        <w:rPr>
          <w:rFonts w:eastAsia="Times New Roman"/>
        </w:rPr>
        <w:t>6. CSS class names are a contract</w:t>
      </w:r>
      <w:bookmarkEnd w:id="11"/>
    </w:p>
    <w:p w14:paraId="147B4503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</w:rPr>
        <w:t>style.css</w:t>
      </w:r>
      <w:r>
        <w:rPr>
          <w:rFonts w:ascii="Segoe UI" w:hAnsi="Segoe UI" w:cs="Segoe UI"/>
          <w:color w:val="1A1A1A"/>
          <w:sz w:val="22"/>
          <w:szCs w:val="22"/>
        </w:rPr>
        <w:t xml:space="preserve"> declares this in its own header, and it is worth quoting because it is easy to dismiss:</w:t>
      </w:r>
    </w:p>
    <w:p w14:paraId="58133491" w14:textId="77777777" w:rsidR="00BC2B53" w:rsidRDefault="00BC2B53">
      <w:pPr>
        <w:shd w:val="clear" w:color="auto" w:fill="FFF4F4"/>
        <w:divId w:val="1525047493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"The controller in app.js drives state through class names, so every one of these is a contract, not a styling choice. Renaming any of them silently breaks a feature."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The protected set: </w:t>
      </w:r>
    </w:p>
    <w:p w14:paraId="73D48C85" w14:textId="77777777" w:rsidR="00BC2B53" w:rsidRDefault="00BC2B53">
      <w:pPr>
        <w:pStyle w:val="HTMLPreformatted"/>
        <w:divId w:val="1525047493"/>
        <w:rPr>
          <w:color w:val="1A1A1A"/>
        </w:rPr>
      </w:pPr>
      <w:r>
        <w:rPr>
          <w:color w:val="1A1A1A"/>
        </w:rPr>
        <w:t>.hidden                     .view-active</w:t>
      </w:r>
    </w:p>
    <w:p w14:paraId="3C1FAF18" w14:textId="77777777" w:rsidR="00BC2B53" w:rsidRDefault="00BC2B53">
      <w:pPr>
        <w:pStyle w:val="HTMLPreformatted"/>
        <w:divId w:val="1525047493"/>
        <w:rPr>
          <w:color w:val="1A1A1A"/>
        </w:rPr>
      </w:pPr>
      <w:r>
        <w:rPr>
          <w:color w:val="1A1A1A"/>
        </w:rPr>
        <w:t>li.started / .completed / .failed</w:t>
      </w:r>
    </w:p>
    <w:p w14:paraId="268D1166" w14:textId="77777777" w:rsidR="00BC2B53" w:rsidRDefault="00BC2B53">
      <w:pPr>
        <w:pStyle w:val="HTMLPreformatted"/>
        <w:divId w:val="1525047493"/>
        <w:rPr>
          <w:color w:val="1A1A1A"/>
        </w:rPr>
      </w:pPr>
      <w:r>
        <w:rPr>
          <w:color w:val="1A1A1A"/>
        </w:rPr>
        <w:t>.phase-badge.running        .badge-*</w:t>
      </w:r>
    </w:p>
    <w:p w14:paraId="0CE13C31" w14:textId="77777777" w:rsidR="00BC2B53" w:rsidRDefault="00BC2B53">
      <w:pPr>
        <w:pStyle w:val="HTMLPreformatted"/>
        <w:divId w:val="1525047493"/>
        <w:rPr>
          <w:color w:val="1A1A1A"/>
        </w:rPr>
      </w:pPr>
      <w:r>
        <w:rPr>
          <w:color w:val="1A1A1A"/>
        </w:rPr>
        <w:t>.case-card.open             .history-item.active</w:t>
      </w:r>
    </w:p>
    <w:p w14:paraId="37CED7E0" w14:textId="77777777" w:rsidR="00BC2B53" w:rsidRDefault="00BC2B53">
      <w:pPr>
        <w:pStyle w:val="HTMLPreformatted"/>
        <w:divId w:val="1525047493"/>
        <w:rPr>
          <w:color w:val="1A1A1A"/>
        </w:rPr>
      </w:pPr>
      <w:r>
        <w:rPr>
          <w:color w:val="1A1A1A"/>
        </w:rPr>
        <w:t>.suite-progress-item.&lt;status&gt;</w:t>
      </w:r>
    </w:p>
    <w:p w14:paraId="153C8F6F" w14:textId="77777777" w:rsidR="00BC2B53" w:rsidRDefault="00BC2B53">
      <w:pPr>
        <w:pStyle w:val="HTMLPreformatted"/>
        <w:divId w:val="1525047493"/>
        <w:rPr>
          <w:color w:val="1A1A1A"/>
        </w:rPr>
      </w:pPr>
      <w:r>
        <w:rPr>
          <w:color w:val="1A1A1A"/>
        </w:rPr>
        <w:t>.tree-*                     .role-no-edit / .role-no-admin</w:t>
      </w:r>
    </w:p>
    <w:p w14:paraId="4F574DBF" w14:textId="77777777" w:rsidR="00BC2B53" w:rsidRDefault="00BC2B53">
      <w:pPr>
        <w:shd w:val="clear" w:color="auto" w:fill="FFF4F4"/>
        <w:divId w:val="1525047493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Nothing will throw if you rename one.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 feature will simply stop working, in a way that looks like a logic bug in JavaScript that has not changed. </w:t>
      </w:r>
    </w:p>
    <w:p w14:paraId="634E699B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 practical rule: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reuse an existing class rather than minting a new one.</w:t>
      </w:r>
    </w:p>
    <w:p w14:paraId="52365B9D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One note on the visual system: </w:t>
      </w:r>
      <w:r>
        <w:rPr>
          <w:rStyle w:val="HTMLCode"/>
        </w:rPr>
        <w:t>style.css</w:t>
      </w:r>
      <w:r>
        <w:rPr>
          <w:rFonts w:ascii="Segoe UI" w:hAnsi="Segoe UI" w:cs="Segoe UI"/>
          <w:color w:val="1A1A1A"/>
          <w:sz w:val="22"/>
          <w:szCs w:val="22"/>
        </w:rPr>
        <w:t xml:space="preserve"> is a single light theme (a blue, white and black palette, with every other surface being that blue or black at low opacity). A previous dark/light token pair and its toggle were deliberately removed rather than half-maintained.</w:t>
      </w:r>
    </w:p>
    <w:p w14:paraId="0A657CFD" w14:textId="77777777" w:rsidR="00BC2B53" w:rsidRDefault="00BC2B53">
      <w:pPr>
        <w:pStyle w:val="Heading2"/>
        <w:rPr>
          <w:rFonts w:eastAsia="Times New Roman"/>
        </w:rPr>
      </w:pPr>
      <w:bookmarkStart w:id="12" w:name="_Toc239543401"/>
      <w:r>
        <w:rPr>
          <w:rFonts w:eastAsia="Times New Roman"/>
        </w:rPr>
        <w:t>7. Two functions duplicated on purpose</w:t>
      </w:r>
      <w:bookmarkEnd w:id="12"/>
    </w:p>
    <w:p w14:paraId="7278BF69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Both exist because </w:t>
      </w:r>
      <w:r>
        <w:rPr>
          <w:rStyle w:val="HTMLCode"/>
        </w:rPr>
        <w:t>app.js</w:t>
      </w:r>
      <w:r>
        <w:rPr>
          <w:rFonts w:ascii="Segoe UI" w:hAnsi="Segoe UI" w:cs="Segoe UI"/>
          <w:color w:val="1A1A1A"/>
          <w:sz w:val="22"/>
          <w:szCs w:val="22"/>
        </w:rPr>
        <w:t xml:space="preserve"> is a classic script and physically cannot import from </w:t>
      </w:r>
      <w:r>
        <w:rPr>
          <w:rStyle w:val="HTMLCode"/>
        </w:rPr>
        <w:t>src/</w:t>
      </w:r>
      <w:r>
        <w:rPr>
          <w:rFonts w:ascii="Segoe UI" w:hAnsi="Segoe UI" w:cs="Segoe UI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3063"/>
        <w:gridCol w:w="3784"/>
      </w:tblGrid>
      <w:tr w:rsidR="00000000" w14:paraId="6394C401" w14:textId="77777777">
        <w:tc>
          <w:tcPr>
            <w:tcW w:w="12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54269E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lastRenderedPageBreak/>
              <w:t>Function</w:t>
            </w:r>
          </w:p>
        </w:tc>
        <w:tc>
          <w:tcPr>
            <w:tcW w:w="17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5A3E76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Also lives in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1AFE25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8"/>
                <w:szCs w:val="18"/>
              </w:rPr>
              <w:t>Held equal by</w:t>
            </w:r>
          </w:p>
        </w:tc>
      </w:tr>
      <w:tr w:rsidR="00000000" w14:paraId="15F3BC40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05026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formatIrStep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FB053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src/stages/stepText.ts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9C36EC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tests/stepText.test.ts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— it reads </w:t>
            </w:r>
            <w:r>
              <w:rPr>
                <w:rStyle w:val="HTMLCode"/>
              </w:rPr>
              <w:t>app.js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as text, extracts this function, evaluates it, and asserts identical output.</w:t>
            </w:r>
          </w:p>
        </w:tc>
      </w:tr>
      <w:tr w:rsidR="00000000" w14:paraId="2AD775FE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9A5C9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normalizeUrlKey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A9F540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Style w:val="HTMLCode"/>
              </w:rPr>
              <w:t>src/server/projects.ts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(as </w:t>
            </w:r>
            <w:r>
              <w:rPr>
                <w:rStyle w:val="HTMLCode"/>
              </w:rPr>
              <w:t>normaliseUrlKey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25AEF" w14:textId="77777777" w:rsidR="00BC2B53" w:rsidRDefault="00BC2B53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8"/>
                <w:szCs w:val="18"/>
              </w:rPr>
              <w:t>Nothing.</w:t>
            </w: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 xml:space="preserve"> Convention only.</w:t>
            </w:r>
          </w:p>
        </w:tc>
      </w:tr>
    </w:tbl>
    <w:p w14:paraId="26D64BB8" w14:textId="77777777" w:rsidR="00BC2B53" w:rsidRDefault="00BC2B53">
      <w:pPr>
        <w:shd w:val="clear" w:color="auto" w:fill="FFF8E8"/>
        <w:divId w:val="881597368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 second one is the risk.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If the two URL-key implementations drift, new runs get filed under a near-duplicate project and the sidebar quietly grows two entries for the same site. There is no test to catch it. If you touch either, touch both. </w:t>
      </w:r>
    </w:p>
    <w:p w14:paraId="06239F66" w14:textId="77777777" w:rsidR="00BC2B53" w:rsidRDefault="00BC2B53">
      <w:pPr>
        <w:pStyle w:val="Heading2"/>
        <w:rPr>
          <w:rFonts w:eastAsia="Times New Roman"/>
        </w:rPr>
      </w:pPr>
      <w:bookmarkStart w:id="13" w:name="_Toc239543402"/>
      <w:r>
        <w:rPr>
          <w:rFonts w:eastAsia="Times New Roman"/>
        </w:rPr>
        <w:t>8. The only automated checks on this code</w:t>
      </w:r>
      <w:bookmarkEnd w:id="13"/>
    </w:p>
    <w:p w14:paraId="1FA6BF75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</w:rPr>
        <w:t>tsconfig.json</w:t>
      </w:r>
      <w:r>
        <w:rPr>
          <w:rFonts w:ascii="Segoe UI" w:hAnsi="Segoe UI" w:cs="Segoe UI"/>
          <w:color w:val="1A1A1A"/>
          <w:sz w:val="22"/>
          <w:szCs w:val="22"/>
        </w:rPr>
        <w:t xml:space="preserve"> has </w:t>
      </w:r>
      <w:r>
        <w:rPr>
          <w:rStyle w:val="HTMLCode"/>
        </w:rPr>
        <w:t>include: ["src"]</w:t>
      </w:r>
      <w:r>
        <w:rPr>
          <w:rFonts w:ascii="Segoe UI" w:hAnsi="Segoe UI" w:cs="Segoe UI"/>
          <w:color w:val="1A1A1A"/>
          <w:sz w:val="22"/>
          <w:szCs w:val="22"/>
        </w:rPr>
        <w:t xml:space="preserve">. So </w:t>
      </w:r>
      <w:r>
        <w:rPr>
          <w:rStyle w:val="HTMLCode"/>
        </w:rPr>
        <w:t>npm run typecheck</w:t>
      </w:r>
      <w:r>
        <w:rPr>
          <w:rFonts w:ascii="Segoe UI" w:hAnsi="Segoe UI" w:cs="Segoe UI"/>
          <w:color w:val="1A1A1A"/>
          <w:sz w:val="22"/>
          <w:szCs w:val="22"/>
        </w:rPr>
        <w:t xml:space="preserve"> covers neither </w:t>
      </w:r>
      <w:r>
        <w:rPr>
          <w:rStyle w:val="HTMLCode"/>
        </w:rPr>
        <w:t>tests/</w:t>
      </w:r>
      <w:r>
        <w:rPr>
          <w:rFonts w:ascii="Segoe UI" w:hAnsi="Segoe UI" w:cs="Segoe UI"/>
          <w:color w:val="1A1A1A"/>
          <w:sz w:val="22"/>
          <w:szCs w:val="22"/>
        </w:rPr>
        <w:t xml:space="preserve"> nor </w:t>
      </w:r>
      <w:r>
        <w:rPr>
          <w:rStyle w:val="HTMLCode"/>
        </w:rPr>
        <w:t>public/</w:t>
      </w:r>
      <w:r>
        <w:rPr>
          <w:rFonts w:ascii="Segoe UI" w:hAnsi="Segoe UI" w:cs="Segoe UI"/>
          <w:color w:val="1A1A1A"/>
          <w:sz w:val="22"/>
          <w:szCs w:val="22"/>
        </w:rPr>
        <w:t>. The entire front end has exactly two automated checks, both of which read it as text from Node:</w:t>
      </w:r>
    </w:p>
    <w:p w14:paraId="5B0BB635" w14:textId="77777777" w:rsidR="00BC2B53" w:rsidRDefault="00BC2B53">
      <w:pPr>
        <w:pStyle w:val="Heading4"/>
        <w:rPr>
          <w:rFonts w:eastAsia="Times New Roman"/>
        </w:rPr>
      </w:pPr>
      <w:r>
        <w:rPr>
          <w:rStyle w:val="HTMLCode"/>
        </w:rPr>
        <w:t>tests/appJsDefined.test.ts</w:t>
      </w:r>
      <w:r>
        <w:rPr>
          <w:rFonts w:eastAsia="Times New Roman"/>
        </w:rPr>
        <w:t xml:space="preserve"> — "app.js must not call a function it does not have"</w:t>
      </w:r>
    </w:p>
    <w:p w14:paraId="6B59ECC3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This test exists because of a real shipped bug, and the story is instructive.</w:t>
      </w:r>
    </w:p>
    <w:p w14:paraId="73DCE90D" w14:textId="77777777" w:rsidR="00BC2B53" w:rsidRDefault="00BC2B53">
      <w:pPr>
        <w:shd w:val="clear" w:color="auto" w:fill="F7F9FC"/>
        <w:divId w:val="1727751986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Adding the gate's case editor replaced a ~200-line region wholesale and silently dropped </w:t>
      </w:r>
      <w:r>
        <w:rPr>
          <w:rStyle w:val="HTMLCode"/>
        </w:rPr>
        <w:t>postCaseSelectionDecision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 only function through which a gate decision leaves the browser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while both call sites survived, pointing at nothing.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The symptom looked like "test cases aren't generating". In fact the gate simply waited out its full ten-minute timeout and then ran nothing.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Nothing caught it: </w:t>
      </w:r>
      <w:r>
        <w:rPr>
          <w:rStyle w:val="HTMLCode"/>
        </w:rPr>
        <w:t>node --check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validates syntax, not references; </w:t>
      </w:r>
      <w:r>
        <w:rPr>
          <w:rStyle w:val="HTMLCode"/>
        </w:rPr>
        <w:t>tsc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never looks at </w:t>
      </w:r>
      <w:r>
        <w:rPr>
          <w:rStyle w:val="HTMLCode"/>
        </w:rPr>
        <w:t>app.js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; and the unit suite does not execute click handlers. </w:t>
      </w:r>
    </w:p>
    <w:p w14:paraId="7CE58D6E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 test reads </w:t>
      </w:r>
      <w:r>
        <w:rPr>
          <w:rStyle w:val="HTMLCode"/>
        </w:rPr>
        <w:t>app.js</w:t>
      </w:r>
      <w:r>
        <w:rPr>
          <w:rFonts w:ascii="Segoe UI" w:hAnsi="Segoe UI" w:cs="Segoe UI"/>
          <w:color w:val="1A1A1A"/>
          <w:sz w:val="22"/>
          <w:szCs w:val="22"/>
        </w:rPr>
        <w:t xml:space="preserve"> as text and matches every </w:t>
      </w:r>
      <w:r>
        <w:rPr>
          <w:rStyle w:val="HTMLCode"/>
        </w:rPr>
        <w:t>await someFunction(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>against the set of declared names. It also asserts that all 23 gate-panel helpers still exist by name.</w:t>
      </w:r>
    </w:p>
    <w:p w14:paraId="0D6FC2F4" w14:textId="77777777" w:rsidR="00BC2B53" w:rsidRDefault="00BC2B53">
      <w:pPr>
        <w:pStyle w:val="Heading4"/>
        <w:rPr>
          <w:rFonts w:eastAsia="Times New Roman"/>
        </w:rPr>
      </w:pPr>
      <w:r>
        <w:rPr>
          <w:rStyle w:val="HTMLCode"/>
        </w:rPr>
        <w:t>tests/stepText.test.ts</w:t>
      </w:r>
      <w:r>
        <w:rPr>
          <w:rFonts w:eastAsia="Times New Roman"/>
        </w:rPr>
        <w:t xml:space="preserve"> — no drift with the server</w:t>
      </w:r>
    </w:p>
    <w:p w14:paraId="1396C636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Reads </w:t>
      </w:r>
      <w:r>
        <w:rPr>
          <w:rStyle w:val="HTMLCode"/>
        </w:rPr>
        <w:t>app.js</w:t>
      </w:r>
      <w:r>
        <w:rPr>
          <w:rFonts w:ascii="Segoe UI" w:hAnsi="Segoe UI" w:cs="Segoe UI"/>
          <w:color w:val="1A1A1A"/>
          <w:sz w:val="22"/>
          <w:szCs w:val="22"/>
        </w:rPr>
        <w:t xml:space="preserve">, extracts its private copy of </w:t>
      </w:r>
      <w:r>
        <w:rPr>
          <w:rStyle w:val="HTMLCode"/>
        </w:rPr>
        <w:t>formatIrStep</w:t>
      </w:r>
      <w:r>
        <w:rPr>
          <w:rFonts w:ascii="Segoe UI" w:hAnsi="Segoe UI" w:cs="Segoe UI"/>
          <w:color w:val="1A1A1A"/>
          <w:sz w:val="22"/>
          <w:szCs w:val="22"/>
        </w:rPr>
        <w:t>, evaluates it, and asserts it renders identically to the server's. This is the only thing standing between the two copies.</w:t>
      </w:r>
    </w:p>
    <w:p w14:paraId="1A3EC89B" w14:textId="77777777" w:rsidR="00BC2B53" w:rsidRDefault="00BC2B53">
      <w:pPr>
        <w:pStyle w:val="Heading2"/>
        <w:rPr>
          <w:rFonts w:eastAsia="Times New Roman"/>
        </w:rPr>
      </w:pPr>
      <w:bookmarkStart w:id="14" w:name="_Toc239543403"/>
      <w:r>
        <w:rPr>
          <w:rFonts w:eastAsia="Times New Roman"/>
        </w:rPr>
        <w:t>9. Working on the frontend</w:t>
      </w:r>
      <w:bookmarkEnd w:id="14"/>
    </w:p>
    <w:p w14:paraId="75A2A49E" w14:textId="77777777" w:rsidR="00BC2B53" w:rsidRDefault="00BC2B53">
      <w:pPr>
        <w:shd w:val="clear" w:color="auto" w:fill="FFF4F4"/>
        <w:divId w:val="288631089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lastRenderedPageBreak/>
        <w:t xml:space="preserve">Hard-reload after every change to </w:t>
      </w:r>
      <w:r>
        <w:rPr>
          <w:rStyle w:val="HTMLCode"/>
          <w:b/>
          <w:bCs/>
        </w:rPr>
        <w:t>public/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Changing the URL hash is a same-document navigation and keeps the old JavaScript alive. This has cost two documented false negatives, where a fix looked missing because the browser was still running the previous </w:t>
      </w:r>
      <w:r>
        <w:rPr>
          <w:rStyle w:val="HTMLCode"/>
        </w:rPr>
        <w:t>app.js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If a plain reload is not enough, run </w:t>
      </w:r>
      <w:r>
        <w:rPr>
          <w:rStyle w:val="HTMLCode"/>
        </w:rPr>
        <w:t>await fetch('/app.js', {cache:'reload'})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in the console first, then reload. </w:t>
      </w:r>
    </w:p>
    <w:p w14:paraId="7B923815" w14:textId="77777777" w:rsidR="00BC2B53" w:rsidRDefault="00BC2B53">
      <w:pPr>
        <w:pStyle w:val="Heading3"/>
        <w:rPr>
          <w:rFonts w:eastAsia="Times New Roman"/>
        </w:rPr>
      </w:pPr>
      <w:bookmarkStart w:id="15" w:name="_Toc239543404"/>
      <w:r>
        <w:rPr>
          <w:rFonts w:eastAsia="Times New Roman"/>
        </w:rPr>
        <w:t>The preview harness</w:t>
      </w:r>
      <w:bookmarkEnd w:id="15"/>
    </w:p>
    <w:p w14:paraId="337E730B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Load the page with </w:t>
      </w:r>
      <w:r>
        <w:rPr>
          <w:rStyle w:val="HTMLCode"/>
        </w:rPr>
        <w:t>?preview=states</w:t>
      </w:r>
      <w:r>
        <w:rPr>
          <w:rFonts w:ascii="Segoe UI" w:hAnsi="Segoe UI" w:cs="Segoe UI"/>
          <w:color w:val="1A1A1A"/>
          <w:sz w:val="22"/>
          <w:szCs w:val="22"/>
        </w:rPr>
        <w:t xml:space="preserve"> and </w:t>
      </w:r>
      <w:r>
        <w:rPr>
          <w:rStyle w:val="HTMLCode"/>
        </w:rPr>
        <w:t>preview.js</w:t>
      </w:r>
      <w:r>
        <w:rPr>
          <w:rFonts w:ascii="Segoe UI" w:hAnsi="Segoe UI" w:cs="Segoe UI"/>
          <w:color w:val="1A1A1A"/>
          <w:sz w:val="22"/>
          <w:szCs w:val="22"/>
        </w:rPr>
        <w:t xml:space="preserve"> wakes up. It feeds </w:t>
      </w:r>
      <w:r>
        <w:rPr>
          <w:rStyle w:val="HTMLCode"/>
        </w:rPr>
        <w:t>applyEvent()</w:t>
      </w:r>
      <w:r>
        <w:rPr>
          <w:rFonts w:ascii="Segoe UI" w:hAnsi="Segoe UI" w:cs="Segoe UI"/>
          <w:color w:val="1A1A1A"/>
          <w:sz w:val="22"/>
          <w:szCs w:val="22"/>
        </w:rPr>
        <w:t xml:space="preserve"> a fixture sequence copied from a real </w:t>
      </w:r>
      <w:r>
        <w:rPr>
          <w:rStyle w:val="HTMLCode"/>
        </w:rPr>
        <w:t>events.ndjson</w:t>
      </w:r>
      <w:r>
        <w:rPr>
          <w:rFonts w:ascii="Segoe UI" w:hAnsi="Segoe UI" w:cs="Segoe UI"/>
          <w:color w:val="1A1A1A"/>
          <w:sz w:val="22"/>
          <w:szCs w:val="22"/>
        </w:rPr>
        <w:t xml:space="preserve">, so you can eyeball every UI state — including </w:t>
      </w:r>
      <w:r>
        <w:rPr>
          <w:rStyle w:val="HTMLCode"/>
        </w:rPr>
        <w:t>blocked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HTMLCode"/>
        </w:rPr>
        <w:t>unconfirmed</w:t>
      </w:r>
      <w:r>
        <w:rPr>
          <w:rFonts w:ascii="Segoe UI" w:hAnsi="Segoe UI" w:cs="Segoe UI"/>
          <w:color w:val="1A1A1A"/>
          <w:sz w:val="22"/>
          <w:szCs w:val="22"/>
        </w:rPr>
        <w:t>, and the "lost contact with the server" banner — without spending a single model call or launching a browser.</w:t>
      </w:r>
    </w:p>
    <w:p w14:paraId="151038C0" w14:textId="77777777" w:rsidR="00BC2B53" w:rsidRDefault="00BC2B53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This is the fastest way to work on run-screen rendering, and it is underused.</w:t>
      </w:r>
    </w:p>
    <w:p w14:paraId="2A5DE9BB" w14:textId="77777777" w:rsidR="00BC2B53" w:rsidRDefault="00BC2B53">
      <w:pPr>
        <w:pStyle w:val="Heading3"/>
        <w:rPr>
          <w:rFonts w:eastAsia="Times New Roman"/>
        </w:rPr>
      </w:pPr>
      <w:bookmarkStart w:id="16" w:name="_Toc239543405"/>
      <w:r>
        <w:rPr>
          <w:rFonts w:eastAsia="Times New Roman"/>
        </w:rPr>
        <w:t>A checklist before you commit a frontend change</w:t>
      </w:r>
      <w:bookmarkEnd w:id="16"/>
    </w:p>
    <w:p w14:paraId="6FDC6573" w14:textId="77777777" w:rsidR="00BC2B53" w:rsidRDefault="00BC2B53">
      <w:pPr>
        <w:numPr>
          <w:ilvl w:val="0"/>
          <w:numId w:val="5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Did you switch views through </w:t>
      </w:r>
      <w:r>
        <w:rPr>
          <w:rStyle w:val="HTMLCode"/>
        </w:rPr>
        <w:t>showView()</w:t>
      </w:r>
      <w:r>
        <w:rPr>
          <w:rFonts w:ascii="Segoe UI" w:eastAsia="Times New Roman" w:hAnsi="Segoe UI" w:cs="Segoe UI"/>
          <w:color w:val="1A1A1A"/>
          <w:sz w:val="22"/>
          <w:szCs w:val="22"/>
        </w:rPr>
        <w:t>?</w:t>
      </w:r>
    </w:p>
    <w:p w14:paraId="752CE7A8" w14:textId="77777777" w:rsidR="00BC2B53" w:rsidRDefault="00BC2B53">
      <w:pPr>
        <w:numPr>
          <w:ilvl w:val="0"/>
          <w:numId w:val="5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Did you reuse an existing class rather than minting one?</w:t>
      </w:r>
    </w:p>
    <w:p w14:paraId="56C01409" w14:textId="77777777" w:rsidR="00BC2B53" w:rsidRDefault="00BC2B53">
      <w:pPr>
        <w:numPr>
          <w:ilvl w:val="0"/>
          <w:numId w:val="5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If you added a panel, did you register it in </w:t>
      </w:r>
      <w:r>
        <w:rPr>
          <w:rStyle w:val="HTMLCode"/>
        </w:rPr>
        <w:t>resetRunUI()</w:t>
      </w:r>
      <w:r>
        <w:rPr>
          <w:rFonts w:ascii="Segoe UI" w:eastAsia="Times New Roman" w:hAnsi="Segoe UI" w:cs="Segoe UI"/>
          <w:color w:val="1A1A1A"/>
          <w:sz w:val="22"/>
          <w:szCs w:val="22"/>
        </w:rPr>
        <w:t>?</w:t>
      </w:r>
    </w:p>
    <w:p w14:paraId="21CD8ECA" w14:textId="77777777" w:rsidR="00BC2B53" w:rsidRDefault="00BC2B53">
      <w:pPr>
        <w:numPr>
          <w:ilvl w:val="0"/>
          <w:numId w:val="5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If you touched </w:t>
      </w:r>
      <w:r>
        <w:rPr>
          <w:rStyle w:val="HTMLCode"/>
        </w:rPr>
        <w:t>formatIrStep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or </w:t>
      </w:r>
      <w:r>
        <w:rPr>
          <w:rStyle w:val="HTMLCode"/>
        </w:rPr>
        <w:t>normalizeUrlKey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did you change both copies?</w:t>
      </w:r>
    </w:p>
    <w:p w14:paraId="65EB95FA" w14:textId="77777777" w:rsidR="00BC2B53" w:rsidRDefault="00BC2B53">
      <w:pPr>
        <w:numPr>
          <w:ilvl w:val="0"/>
          <w:numId w:val="5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Did you run </w:t>
      </w:r>
      <w:r>
        <w:rPr>
          <w:rStyle w:val="HTMLCode"/>
        </w:rPr>
        <w:t>node --check public/app.js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and </w:t>
      </w:r>
      <w:r>
        <w:rPr>
          <w:rStyle w:val="HTMLCode"/>
        </w:rPr>
        <w:t>npx vitest run</w:t>
      </w:r>
      <w:r>
        <w:rPr>
          <w:rFonts w:ascii="Segoe UI" w:eastAsia="Times New Roman" w:hAnsi="Segoe UI" w:cs="Segoe UI"/>
          <w:color w:val="1A1A1A"/>
          <w:sz w:val="22"/>
          <w:szCs w:val="22"/>
        </w:rPr>
        <w:t>?</w:t>
      </w:r>
    </w:p>
    <w:p w14:paraId="19E5734F" w14:textId="77777777" w:rsidR="00BC2B53" w:rsidRDefault="00BC2B53">
      <w:pPr>
        <w:numPr>
          <w:ilvl w:val="0"/>
          <w:numId w:val="5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Did you hard-reload before deciding it did not work?</w:t>
      </w:r>
    </w:p>
    <w:sectPr w:rsidR="00BC2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611C"/>
    <w:multiLevelType w:val="multilevel"/>
    <w:tmpl w:val="65C6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00927"/>
    <w:multiLevelType w:val="multilevel"/>
    <w:tmpl w:val="827C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618E6"/>
    <w:multiLevelType w:val="multilevel"/>
    <w:tmpl w:val="EC16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4525F7"/>
    <w:multiLevelType w:val="multilevel"/>
    <w:tmpl w:val="6EB8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761239"/>
    <w:multiLevelType w:val="multilevel"/>
    <w:tmpl w:val="724A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45195">
    <w:abstractNumId w:val="4"/>
  </w:num>
  <w:num w:numId="2" w16cid:durableId="1133643714">
    <w:abstractNumId w:val="1"/>
  </w:num>
  <w:num w:numId="3" w16cid:durableId="2045673292">
    <w:abstractNumId w:val="0"/>
  </w:num>
  <w:num w:numId="4" w16cid:durableId="278266127">
    <w:abstractNumId w:val="2"/>
  </w:num>
  <w:num w:numId="5" w16cid:durableId="1840382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10"/>
    <w:rsid w:val="001A2210"/>
    <w:rsid w:val="00493BCE"/>
    <w:rsid w:val="00BC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2CD504"/>
  <w15:chartTrackingRefBased/>
  <w15:docId w15:val="{A28366FC-54A7-43F9-9EC3-5655894B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rFonts w:ascii="Segoe UI Semibold" w:hAnsi="Segoe UI Semibold" w:cs="Segoe UI Semibold"/>
      <w:b/>
      <w:bCs/>
      <w:color w:val="0B3A78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9D9EE"/>
      </w:pBdr>
      <w:spacing w:before="440" w:after="140"/>
      <w:outlineLvl w:val="1"/>
    </w:pPr>
    <w:rPr>
      <w:rFonts w:ascii="Segoe UI Semibold" w:hAnsi="Segoe UI Semibold" w:cs="Segoe UI Semibold"/>
      <w:b/>
      <w:bCs/>
      <w:color w:val="0B63CE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/>
      <w:outlineLvl w:val="2"/>
    </w:pPr>
    <w:rPr>
      <w:rFonts w:ascii="Segoe UI Semibold" w:hAnsi="Segoe UI Semibold" w:cs="Segoe UI Semibold"/>
      <w:b/>
      <w:bCs/>
      <w:color w:val="14213D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80"/>
      <w:outlineLvl w:val="3"/>
    </w:pPr>
    <w:rPr>
      <w:rFonts w:ascii="Segoe UI Semibold" w:hAnsi="Segoe UI Semibold" w:cs="Segoe UI Semibold"/>
      <w:b/>
      <w:bCs/>
      <w:color w:val="0B3A78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C2A2A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6DEE8"/>
        <w:left w:val="single" w:sz="6" w:space="9" w:color="D6DEE8"/>
        <w:bottom w:val="single" w:sz="6" w:space="7" w:color="D6DEE8"/>
        <w:right w:val="single" w:sz="6" w:space="9" w:color="D6DEE8"/>
      </w:pBdr>
      <w:shd w:val="clear" w:color="auto" w:fill="F5F7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24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sub">
    <w:name w:val="sub"/>
    <w:basedOn w:val="Normal"/>
    <w:pPr>
      <w:spacing w:after="60"/>
    </w:pPr>
    <w:rPr>
      <w:color w:val="5A6B80"/>
    </w:rPr>
  </w:style>
  <w:style w:type="paragraph" w:customStyle="1" w:styleId="meta">
    <w:name w:val="meta"/>
    <w:basedOn w:val="Normal"/>
    <w:pPr>
      <w:spacing w:after="320"/>
    </w:pPr>
    <w:rPr>
      <w:color w:val="6B7280"/>
      <w:sz w:val="18"/>
      <w:szCs w:val="18"/>
    </w:rPr>
  </w:style>
  <w:style w:type="paragraph" w:customStyle="1" w:styleId="caption">
    <w:name w:val="caption"/>
    <w:basedOn w:val="Normal"/>
    <w:pPr>
      <w:spacing w:before="40" w:after="280"/>
    </w:pPr>
    <w:rPr>
      <w:color w:val="5A6B80"/>
      <w:sz w:val="17"/>
      <w:szCs w:val="17"/>
    </w:rPr>
  </w:style>
  <w:style w:type="paragraph" w:customStyle="1" w:styleId="note">
    <w:name w:val="note"/>
    <w:basedOn w:val="Normal"/>
    <w:pPr>
      <w:p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pBdr>
      <w:shd w:val="clear" w:color="auto" w:fill="F7F9FC"/>
      <w:spacing w:before="200" w:after="240"/>
    </w:pPr>
    <w:rPr>
      <w:sz w:val="20"/>
      <w:szCs w:val="20"/>
    </w:rPr>
  </w:style>
  <w:style w:type="paragraph" w:customStyle="1" w:styleId="warn">
    <w:name w:val="warn"/>
    <w:basedOn w:val="Normal"/>
    <w:pPr>
      <w:p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pBdr>
      <w:shd w:val="clear" w:color="auto" w:fill="FFF8E8"/>
      <w:spacing w:before="200" w:after="240"/>
    </w:pPr>
    <w:rPr>
      <w:sz w:val="20"/>
      <w:szCs w:val="20"/>
    </w:rPr>
  </w:style>
  <w:style w:type="paragraph" w:customStyle="1" w:styleId="danger">
    <w:name w:val="danger"/>
    <w:basedOn w:val="Normal"/>
    <w:pPr>
      <w:p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pBdr>
      <w:shd w:val="clear" w:color="auto" w:fill="FFF4F4"/>
      <w:spacing w:before="200" w:after="240"/>
    </w:pPr>
    <w:rPr>
      <w:sz w:val="20"/>
      <w:szCs w:val="20"/>
    </w:rPr>
  </w:style>
  <w:style w:type="paragraph" w:customStyle="1" w:styleId="file">
    <w:name w:val="file"/>
    <w:basedOn w:val="Normal"/>
    <w:pPr>
      <w:pBdr>
        <w:top w:val="single" w:sz="6" w:space="4" w:color="9DBFE8"/>
        <w:left w:val="single" w:sz="6" w:space="8" w:color="9DBFE8"/>
        <w:bottom w:val="single" w:sz="6" w:space="4" w:color="9DBFE8"/>
        <w:right w:val="single" w:sz="6" w:space="8" w:color="9DBFE8"/>
      </w:pBdr>
      <w:shd w:val="clear" w:color="auto" w:fill="EEF3F9"/>
      <w:spacing w:before="280" w:after="120"/>
    </w:pPr>
    <w:rPr>
      <w:rFonts w:ascii="Consolas" w:hAnsi="Consolas"/>
      <w:b/>
      <w:bCs/>
      <w:color w:val="0B3A7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1A22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221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A221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84157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288631089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504788257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546112259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881597368">
      <w:marLeft w:val="0"/>
      <w:marRight w:val="0"/>
      <w:marTop w:val="200"/>
      <w:marBottom w:val="240"/>
      <w:div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divBdr>
    </w:div>
    <w:div w:id="1061899909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1525047493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1546673032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1727751986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1823426142">
      <w:marLeft w:val="0"/>
      <w:marRight w:val="0"/>
      <w:marTop w:val="200"/>
      <w:marBottom w:val="240"/>
      <w:div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2294</Words>
  <Characters>12483</Characters>
  <Application>Microsoft Office Word</Application>
  <DocSecurity>0</DocSecurity>
  <Lines>369</Lines>
  <Paragraphs>235</Paragraphs>
  <ScaleCrop>false</ScaleCrop>
  <Company/>
  <LinksUpToDate>false</LinksUpToDate>
  <CharactersWithSpaces>14672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Volume 4 - The Frontend</dc:title>
  <dc:subject/>
  <dc:creator>Lakshya Soni</dc:creator>
  <cp:keywords/>
  <dc:description/>
  <cp:lastModifiedBy>Lakshya Soni</cp:lastModifiedBy>
  <cp:revision>2</cp:revision>
  <dcterms:created xsi:type="dcterms:W3CDTF">2026-09-05T17:59:00Z</dcterms:created>
  <dcterms:modified xsi:type="dcterms:W3CDTF">2026-09-05T17:59:00Z</dcterms:modified>
</cp:coreProperties>
</file>