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B94C7" w14:textId="77777777" w:rsidR="00C0105D" w:rsidRDefault="00C0105D">
      <w:pPr>
        <w:pStyle w:val="Heading1"/>
        <w:rPr>
          <w:rFonts w:eastAsia="Times New Roman"/>
        </w:rPr>
      </w:pPr>
      <w:bookmarkStart w:id="0" w:name="_Toc239168747"/>
      <w:r>
        <w:rPr>
          <w:rFonts w:eastAsia="Times New Roman"/>
        </w:rPr>
        <w:t>Volume 1 — Orientation</w:t>
      </w:r>
      <w:bookmarkEnd w:id="0"/>
    </w:p>
    <w:p w14:paraId="185775C1" w14:textId="77777777" w:rsidR="00C0105D" w:rsidRDefault="00C0105D">
      <w:pPr>
        <w:pStyle w:val="sub"/>
        <w:rPr>
          <w:rFonts w:ascii="Segoe UI" w:hAnsi="Segoe UI" w:cs="Segoe UI"/>
        </w:rPr>
      </w:pPr>
      <w:r>
        <w:rPr>
          <w:rFonts w:ascii="Segoe UI" w:hAnsi="Segoe UI" w:cs="Segoe UI"/>
        </w:rPr>
        <w:t>An engineer's guide to the AI Test Platform</w:t>
      </w:r>
    </w:p>
    <w:p w14:paraId="6E4D3052" w14:textId="77777777" w:rsidR="00C0105D" w:rsidRDefault="00C0105D">
      <w:pPr>
        <w:pStyle w:val="meta"/>
        <w:rPr>
          <w:rFonts w:ascii="Segoe UI" w:hAnsi="Segoe UI" w:cs="Segoe UI"/>
        </w:rPr>
      </w:pPr>
      <w:r>
        <w:rPr>
          <w:rFonts w:ascii="Segoe UI" w:hAnsi="Segoe UI" w:cs="Segoe UI"/>
        </w:rPr>
        <w:t xml:space="preserve">Describes commit </w:t>
      </w:r>
      <w:r>
        <w:rPr>
          <w:rStyle w:val="HTMLCode"/>
        </w:rPr>
        <w:t>57e6261</w:t>
      </w:r>
      <w:r>
        <w:rPr>
          <w:rFonts w:ascii="Segoe UI" w:hAnsi="Segoe UI" w:cs="Segoe UI"/>
        </w:rPr>
        <w:t xml:space="preserve"> on branch </w:t>
      </w:r>
      <w:r>
        <w:rPr>
          <w:rStyle w:val="HTMLCode"/>
        </w:rPr>
        <w:t>main</w:t>
      </w:r>
      <w:r>
        <w:rPr>
          <w:rFonts w:ascii="Segoe UI" w:hAnsi="Segoe UI" w:cs="Segoe UI"/>
        </w:rPr>
        <w:t xml:space="preserve">  ·  written 1 September 2026  ·  Volume 1 of 5</w:t>
      </w:r>
    </w:p>
    <w:p w14:paraId="2243B75F" w14:textId="77777777" w:rsidR="00C0105D" w:rsidRDefault="00C0105D">
      <w:pPr>
        <w:shd w:val="clear" w:color="auto" w:fill="F7F9FC"/>
        <w:divId w:val="859856395"/>
        <w:rPr>
          <w:rFonts w:ascii="Segoe UI" w:eastAsia="Times New Roman" w:hAnsi="Segoe UI" w:cs="Segoe UI"/>
          <w:color w:val="1A1A1A"/>
          <w:sz w:val="20"/>
          <w:szCs w:val="20"/>
        </w:rPr>
      </w:pPr>
      <w:r>
        <w:rPr>
          <w:rFonts w:ascii="Segoe UI" w:eastAsia="Times New Roman" w:hAnsi="Segoe UI" w:cs="Segoe UI"/>
          <w:b/>
          <w:bCs/>
          <w:color w:val="1A1A1A"/>
          <w:sz w:val="20"/>
          <w:szCs w:val="20"/>
        </w:rPr>
        <w:t>What this document set is.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Five volumes that take you from knowing nothing about this project to being able to read its code, follow a request end to end, and work out for yourself what went wrong when something breaks.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What it is not.</w:t>
      </w:r>
      <w:r>
        <w:rPr>
          <w:rFonts w:ascii="Segoe UI" w:eastAsia="Times New Roman" w:hAnsi="Segoe UI" w:cs="Segoe UI"/>
          <w:color w:val="1A1A1A"/>
          <w:sz w:val="20"/>
          <w:szCs w:val="20"/>
        </w:rPr>
        <w:t xml:space="preserve"> It is a teaching narrative, not the authority. The repository's own documents remain the owners of their topics: </w:t>
      </w:r>
      <w:r>
        <w:rPr>
          <w:rStyle w:val="HTMLCode"/>
        </w:rPr>
        <w:t>ARCHITECTURE.md</w:t>
      </w:r>
      <w:r>
        <w:rPr>
          <w:rFonts w:ascii="Segoe UI" w:eastAsia="Times New Roman" w:hAnsi="Segoe UI" w:cs="Segoe UI"/>
          <w:color w:val="1A1A1A"/>
          <w:sz w:val="20"/>
          <w:szCs w:val="20"/>
        </w:rPr>
        <w:t xml:space="preserve"> owns the file map and schemas, </w:t>
      </w:r>
      <w:r>
        <w:rPr>
          <w:rStyle w:val="HTMLCode"/>
        </w:rPr>
        <w:t>DECISIONS.md</w:t>
      </w:r>
      <w:r>
        <w:rPr>
          <w:rFonts w:ascii="Segoe UI" w:eastAsia="Times New Roman" w:hAnsi="Segoe UI" w:cs="Segoe UI"/>
          <w:color w:val="1A1A1A"/>
          <w:sz w:val="20"/>
          <w:szCs w:val="20"/>
        </w:rPr>
        <w:t xml:space="preserve"> owns the reasoning behind design choices, </w:t>
      </w:r>
      <w:r>
        <w:rPr>
          <w:rStyle w:val="HTMLCode"/>
        </w:rPr>
        <w:t>TECH_DEBT.md</w:t>
      </w:r>
      <w:r>
        <w:rPr>
          <w:rFonts w:ascii="Segoe UI" w:eastAsia="Times New Roman" w:hAnsi="Segoe UI" w:cs="Segoe UI"/>
          <w:color w:val="1A1A1A"/>
          <w:sz w:val="20"/>
          <w:szCs w:val="20"/>
        </w:rPr>
        <w:t xml:space="preserve"> owns the list of known defects. Where this guide and those disagree, </w:t>
      </w:r>
      <w:r>
        <w:rPr>
          <w:rFonts w:ascii="Segoe UI" w:eastAsia="Times New Roman" w:hAnsi="Segoe UI" w:cs="Segoe UI"/>
          <w:b/>
          <w:bCs/>
          <w:color w:val="1A1A1A"/>
          <w:sz w:val="20"/>
          <w:szCs w:val="20"/>
        </w:rPr>
        <w:t>they</w:t>
      </w:r>
      <w:r>
        <w:rPr>
          <w:rFonts w:ascii="Segoe UI" w:eastAsia="Times New Roman" w:hAnsi="Segoe UI" w:cs="Segoe UI"/>
          <w:b/>
          <w:bCs/>
          <w:color w:val="1A1A1A"/>
          <w:sz w:val="20"/>
          <w:szCs w:val="20"/>
        </w:rPr>
        <w:t xml:space="preserve"> win, and the source code beats all of us.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Every fact here was read out of the actual source, not copied from existing documentation — because documentation drift is a recorded, recurring problem in this repository, and two of the existing documents are measurably out of date. Where this guide contradicts them, that is deliberate and flagged. </w:t>
      </w:r>
    </w:p>
    <w:p w14:paraId="7A76461E" w14:textId="76999590" w:rsidR="00322B3E" w:rsidRDefault="00322B3E" w:rsidP="00322B3E">
      <w:pPr>
        <w:pStyle w:val="TOC1"/>
        <w:tabs>
          <w:tab w:val="right" w:leader="dot" w:pos="9016"/>
        </w:tabs>
        <w:rPr>
          <w:rFonts w:asciiTheme="minorHAnsi" w:hAnsiTheme="minorHAnsi" w:cstheme="minorBidi"/>
          <w:noProof/>
          <w:kern w:val="2"/>
          <w14:ligatures w14:val="standardContextual"/>
        </w:rPr>
      </w:pPr>
      <w:r>
        <w:rPr>
          <w:rFonts w:ascii="Segoe UI" w:hAnsi="Segoe UI" w:cs="Segoe UI"/>
          <w:color w:val="1A1A1A"/>
          <w:sz w:val="22"/>
          <w:szCs w:val="22"/>
        </w:rPr>
        <w:fldChar w:fldCharType="begin"/>
      </w:r>
      <w:r>
        <w:rPr>
          <w:rFonts w:ascii="Segoe UI" w:hAnsi="Segoe UI" w:cs="Segoe UI"/>
          <w:color w:val="1A1A1A"/>
          <w:sz w:val="22"/>
          <w:szCs w:val="22"/>
        </w:rPr>
        <w:instrText xml:space="preserve"> TOC \o "1-3" </w:instrText>
      </w:r>
      <w:r>
        <w:rPr>
          <w:rFonts w:ascii="Segoe UI" w:hAnsi="Segoe UI" w:cs="Segoe UI"/>
          <w:color w:val="1A1A1A"/>
          <w:sz w:val="22"/>
          <w:szCs w:val="22"/>
        </w:rPr>
        <w:fldChar w:fldCharType="separate"/>
      </w:r>
      <w:r w:rsidRPr="00A43651">
        <w:rPr>
          <w:rFonts w:eastAsia="Times New Roman"/>
          <w:noProof/>
        </w:rPr>
        <w:t>Volume 1 — Orientation</w:t>
      </w:r>
      <w:r>
        <w:rPr>
          <w:noProof/>
        </w:rPr>
        <w:tab/>
      </w:r>
      <w:r>
        <w:rPr>
          <w:noProof/>
        </w:rPr>
        <w:fldChar w:fldCharType="begin"/>
      </w:r>
      <w:r>
        <w:rPr>
          <w:noProof/>
        </w:rPr>
        <w:instrText xml:space="preserve"> PAGEREF _Toc239168747 \h </w:instrText>
      </w:r>
      <w:r>
        <w:rPr>
          <w:noProof/>
        </w:rPr>
      </w:r>
      <w:r>
        <w:rPr>
          <w:noProof/>
        </w:rPr>
        <w:fldChar w:fldCharType="separate"/>
      </w:r>
      <w:r>
        <w:rPr>
          <w:noProof/>
        </w:rPr>
        <w:t>1</w:t>
      </w:r>
      <w:r>
        <w:rPr>
          <w:noProof/>
        </w:rPr>
        <w:fldChar w:fldCharType="end"/>
      </w:r>
    </w:p>
    <w:p w14:paraId="266CEE87" w14:textId="41120ACF"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1. What this thing actually does</w:t>
      </w:r>
      <w:r>
        <w:rPr>
          <w:noProof/>
        </w:rPr>
        <w:tab/>
      </w:r>
      <w:r>
        <w:rPr>
          <w:noProof/>
        </w:rPr>
        <w:fldChar w:fldCharType="begin"/>
      </w:r>
      <w:r>
        <w:rPr>
          <w:noProof/>
        </w:rPr>
        <w:instrText xml:space="preserve"> PAGEREF _Toc239168748 \h </w:instrText>
      </w:r>
      <w:r>
        <w:rPr>
          <w:noProof/>
        </w:rPr>
      </w:r>
      <w:r>
        <w:rPr>
          <w:noProof/>
        </w:rPr>
        <w:fldChar w:fldCharType="separate"/>
      </w:r>
      <w:r>
        <w:rPr>
          <w:noProof/>
        </w:rPr>
        <w:t>1</w:t>
      </w:r>
      <w:r>
        <w:rPr>
          <w:noProof/>
        </w:rPr>
        <w:fldChar w:fldCharType="end"/>
      </w:r>
    </w:p>
    <w:p w14:paraId="3C076DCF" w14:textId="5C67A582"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Why the naive version fails</w:t>
      </w:r>
      <w:r>
        <w:rPr>
          <w:noProof/>
        </w:rPr>
        <w:tab/>
      </w:r>
      <w:r>
        <w:rPr>
          <w:noProof/>
        </w:rPr>
        <w:fldChar w:fldCharType="begin"/>
      </w:r>
      <w:r>
        <w:rPr>
          <w:noProof/>
        </w:rPr>
        <w:instrText xml:space="preserve"> PAGEREF _Toc239168749 \h </w:instrText>
      </w:r>
      <w:r>
        <w:rPr>
          <w:noProof/>
        </w:rPr>
      </w:r>
      <w:r>
        <w:rPr>
          <w:noProof/>
        </w:rPr>
        <w:fldChar w:fldCharType="separate"/>
      </w:r>
      <w:r>
        <w:rPr>
          <w:noProof/>
        </w:rPr>
        <w:t>2</w:t>
      </w:r>
      <w:r>
        <w:rPr>
          <w:noProof/>
        </w:rPr>
        <w:fldChar w:fldCharType="end"/>
      </w:r>
    </w:p>
    <w:p w14:paraId="040C83F5" w14:textId="73919E52"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The other half: it actually runs the tests</w:t>
      </w:r>
      <w:r>
        <w:rPr>
          <w:noProof/>
        </w:rPr>
        <w:tab/>
      </w:r>
      <w:r>
        <w:rPr>
          <w:noProof/>
        </w:rPr>
        <w:fldChar w:fldCharType="begin"/>
      </w:r>
      <w:r>
        <w:rPr>
          <w:noProof/>
        </w:rPr>
        <w:instrText xml:space="preserve"> PAGEREF _Toc239168750 \h </w:instrText>
      </w:r>
      <w:r>
        <w:rPr>
          <w:noProof/>
        </w:rPr>
      </w:r>
      <w:r>
        <w:rPr>
          <w:noProof/>
        </w:rPr>
        <w:fldChar w:fldCharType="separate"/>
      </w:r>
      <w:r>
        <w:rPr>
          <w:noProof/>
        </w:rPr>
        <w:t>2</w:t>
      </w:r>
      <w:r>
        <w:rPr>
          <w:noProof/>
        </w:rPr>
        <w:fldChar w:fldCharType="end"/>
      </w:r>
    </w:p>
    <w:p w14:paraId="6F2EF4BD" w14:textId="56362961"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2. The end-to-end flow</w:t>
      </w:r>
      <w:r>
        <w:rPr>
          <w:noProof/>
        </w:rPr>
        <w:tab/>
      </w:r>
      <w:r>
        <w:rPr>
          <w:noProof/>
        </w:rPr>
        <w:fldChar w:fldCharType="begin"/>
      </w:r>
      <w:r>
        <w:rPr>
          <w:noProof/>
        </w:rPr>
        <w:instrText xml:space="preserve"> PAGEREF _Toc239168751 \h </w:instrText>
      </w:r>
      <w:r>
        <w:rPr>
          <w:noProof/>
        </w:rPr>
      </w:r>
      <w:r>
        <w:rPr>
          <w:noProof/>
        </w:rPr>
        <w:fldChar w:fldCharType="separate"/>
      </w:r>
      <w:r>
        <w:rPr>
          <w:noProof/>
        </w:rPr>
        <w:t>2</w:t>
      </w:r>
      <w:r>
        <w:rPr>
          <w:noProof/>
        </w:rPr>
        <w:fldChar w:fldCharType="end"/>
      </w:r>
    </w:p>
    <w:p w14:paraId="776FF356" w14:textId="4B62B7B3"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The stages in one sentence each</w:t>
      </w:r>
      <w:r>
        <w:rPr>
          <w:noProof/>
        </w:rPr>
        <w:tab/>
      </w:r>
      <w:r>
        <w:rPr>
          <w:noProof/>
        </w:rPr>
        <w:fldChar w:fldCharType="begin"/>
      </w:r>
      <w:r>
        <w:rPr>
          <w:noProof/>
        </w:rPr>
        <w:instrText xml:space="preserve"> PAGEREF _Toc239168752 \h </w:instrText>
      </w:r>
      <w:r>
        <w:rPr>
          <w:noProof/>
        </w:rPr>
      </w:r>
      <w:r>
        <w:rPr>
          <w:noProof/>
        </w:rPr>
        <w:fldChar w:fldCharType="separate"/>
      </w:r>
      <w:r>
        <w:rPr>
          <w:noProof/>
        </w:rPr>
        <w:t>4</w:t>
      </w:r>
      <w:r>
        <w:rPr>
          <w:noProof/>
        </w:rPr>
        <w:fldChar w:fldCharType="end"/>
      </w:r>
    </w:p>
    <w:p w14:paraId="1CD7340A" w14:textId="78EFA7F8"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What happens after the first case</w:t>
      </w:r>
      <w:r>
        <w:rPr>
          <w:noProof/>
        </w:rPr>
        <w:tab/>
      </w:r>
      <w:r>
        <w:rPr>
          <w:noProof/>
        </w:rPr>
        <w:fldChar w:fldCharType="begin"/>
      </w:r>
      <w:r>
        <w:rPr>
          <w:noProof/>
        </w:rPr>
        <w:instrText xml:space="preserve"> PAGEREF _Toc239168753 \h </w:instrText>
      </w:r>
      <w:r>
        <w:rPr>
          <w:noProof/>
        </w:rPr>
      </w:r>
      <w:r>
        <w:rPr>
          <w:noProof/>
        </w:rPr>
        <w:fldChar w:fldCharType="separate"/>
      </w:r>
      <w:r>
        <w:rPr>
          <w:noProof/>
        </w:rPr>
        <w:t>5</w:t>
      </w:r>
      <w:r>
        <w:rPr>
          <w:noProof/>
        </w:rPr>
        <w:fldChar w:fldCharType="end"/>
      </w:r>
    </w:p>
    <w:p w14:paraId="06F4189C" w14:textId="69A0DAC0"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3. How a run starts and how you watch it</w:t>
      </w:r>
      <w:r>
        <w:rPr>
          <w:noProof/>
        </w:rPr>
        <w:tab/>
      </w:r>
      <w:r>
        <w:rPr>
          <w:noProof/>
        </w:rPr>
        <w:fldChar w:fldCharType="begin"/>
      </w:r>
      <w:r>
        <w:rPr>
          <w:noProof/>
        </w:rPr>
        <w:instrText xml:space="preserve"> PAGEREF _Toc239168754 \h </w:instrText>
      </w:r>
      <w:r>
        <w:rPr>
          <w:noProof/>
        </w:rPr>
      </w:r>
      <w:r>
        <w:rPr>
          <w:noProof/>
        </w:rPr>
        <w:fldChar w:fldCharType="separate"/>
      </w:r>
      <w:r>
        <w:rPr>
          <w:noProof/>
        </w:rPr>
        <w:t>5</w:t>
      </w:r>
      <w:r>
        <w:rPr>
          <w:noProof/>
        </w:rPr>
        <w:fldChar w:fldCharType="end"/>
      </w:r>
    </w:p>
    <w:p w14:paraId="5D60DC41" w14:textId="01D38916"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A run can pause, and this has consequences</w:t>
      </w:r>
      <w:r>
        <w:rPr>
          <w:noProof/>
        </w:rPr>
        <w:tab/>
      </w:r>
      <w:r>
        <w:rPr>
          <w:noProof/>
        </w:rPr>
        <w:fldChar w:fldCharType="begin"/>
      </w:r>
      <w:r>
        <w:rPr>
          <w:noProof/>
        </w:rPr>
        <w:instrText xml:space="preserve"> PAGEREF _Toc239168755 \h </w:instrText>
      </w:r>
      <w:r>
        <w:rPr>
          <w:noProof/>
        </w:rPr>
      </w:r>
      <w:r>
        <w:rPr>
          <w:noProof/>
        </w:rPr>
        <w:fldChar w:fldCharType="separate"/>
      </w:r>
      <w:r>
        <w:rPr>
          <w:noProof/>
        </w:rPr>
        <w:t>6</w:t>
      </w:r>
      <w:r>
        <w:rPr>
          <w:noProof/>
        </w:rPr>
        <w:fldChar w:fldCharType="end"/>
      </w:r>
    </w:p>
    <w:p w14:paraId="67EEA3AB" w14:textId="20A830EB"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4. What a run leaves behind</w:t>
      </w:r>
      <w:r>
        <w:rPr>
          <w:noProof/>
        </w:rPr>
        <w:tab/>
      </w:r>
      <w:r>
        <w:rPr>
          <w:noProof/>
        </w:rPr>
        <w:fldChar w:fldCharType="begin"/>
      </w:r>
      <w:r>
        <w:rPr>
          <w:noProof/>
        </w:rPr>
        <w:instrText xml:space="preserve"> PAGEREF _Toc239168756 \h </w:instrText>
      </w:r>
      <w:r>
        <w:rPr>
          <w:noProof/>
        </w:rPr>
      </w:r>
      <w:r>
        <w:rPr>
          <w:noProof/>
        </w:rPr>
        <w:fldChar w:fldCharType="separate"/>
      </w:r>
      <w:r>
        <w:rPr>
          <w:noProof/>
        </w:rPr>
        <w:t>6</w:t>
      </w:r>
      <w:r>
        <w:rPr>
          <w:noProof/>
        </w:rPr>
        <w:fldChar w:fldCharType="end"/>
      </w:r>
    </w:p>
    <w:p w14:paraId="4909D334" w14:textId="3B2D61B5"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The three traps in that folder</w:t>
      </w:r>
      <w:r>
        <w:rPr>
          <w:noProof/>
        </w:rPr>
        <w:tab/>
      </w:r>
      <w:r>
        <w:rPr>
          <w:noProof/>
        </w:rPr>
        <w:fldChar w:fldCharType="begin"/>
      </w:r>
      <w:r>
        <w:rPr>
          <w:noProof/>
        </w:rPr>
        <w:instrText xml:space="preserve"> PAGEREF _Toc239168757 \h </w:instrText>
      </w:r>
      <w:r>
        <w:rPr>
          <w:noProof/>
        </w:rPr>
      </w:r>
      <w:r>
        <w:rPr>
          <w:noProof/>
        </w:rPr>
        <w:fldChar w:fldCharType="separate"/>
      </w:r>
      <w:r>
        <w:rPr>
          <w:noProof/>
        </w:rPr>
        <w:t>7</w:t>
      </w:r>
      <w:r>
        <w:rPr>
          <w:noProof/>
        </w:rPr>
        <w:fldChar w:fldCharType="end"/>
      </w:r>
    </w:p>
    <w:p w14:paraId="18F843F1" w14:textId="3C844669" w:rsidR="00322B3E" w:rsidRDefault="00322B3E" w:rsidP="00322B3E">
      <w:pPr>
        <w:pStyle w:val="TOC3"/>
        <w:tabs>
          <w:tab w:val="right" w:leader="dot" w:pos="9016"/>
        </w:tabs>
        <w:rPr>
          <w:rFonts w:asciiTheme="minorHAnsi" w:hAnsiTheme="minorHAnsi" w:cstheme="minorBidi"/>
          <w:noProof/>
          <w:kern w:val="2"/>
          <w14:ligatures w14:val="standardContextual"/>
        </w:rPr>
      </w:pPr>
      <w:r w:rsidRPr="00A43651">
        <w:rPr>
          <w:rFonts w:eastAsia="Times New Roman"/>
          <w:noProof/>
        </w:rPr>
        <w:t>Reading a run folder as evidence</w:t>
      </w:r>
      <w:r>
        <w:rPr>
          <w:noProof/>
        </w:rPr>
        <w:tab/>
      </w:r>
      <w:r>
        <w:rPr>
          <w:noProof/>
        </w:rPr>
        <w:fldChar w:fldCharType="begin"/>
      </w:r>
      <w:r>
        <w:rPr>
          <w:noProof/>
        </w:rPr>
        <w:instrText xml:space="preserve"> PAGEREF _Toc239168758 \h </w:instrText>
      </w:r>
      <w:r>
        <w:rPr>
          <w:noProof/>
        </w:rPr>
      </w:r>
      <w:r>
        <w:rPr>
          <w:noProof/>
        </w:rPr>
        <w:fldChar w:fldCharType="separate"/>
      </w:r>
      <w:r>
        <w:rPr>
          <w:noProof/>
        </w:rPr>
        <w:t>8</w:t>
      </w:r>
      <w:r>
        <w:rPr>
          <w:noProof/>
        </w:rPr>
        <w:fldChar w:fldCharType="end"/>
      </w:r>
    </w:p>
    <w:p w14:paraId="0753240F" w14:textId="1789743D"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5. The two shapes that matter</w:t>
      </w:r>
      <w:r>
        <w:rPr>
          <w:noProof/>
        </w:rPr>
        <w:tab/>
      </w:r>
      <w:r>
        <w:rPr>
          <w:noProof/>
        </w:rPr>
        <w:fldChar w:fldCharType="begin"/>
      </w:r>
      <w:r>
        <w:rPr>
          <w:noProof/>
        </w:rPr>
        <w:instrText xml:space="preserve"> PAGEREF _Toc239168759 \h </w:instrText>
      </w:r>
      <w:r>
        <w:rPr>
          <w:noProof/>
        </w:rPr>
      </w:r>
      <w:r>
        <w:rPr>
          <w:noProof/>
        </w:rPr>
        <w:fldChar w:fldCharType="separate"/>
      </w:r>
      <w:r>
        <w:rPr>
          <w:noProof/>
        </w:rPr>
        <w:t>8</w:t>
      </w:r>
      <w:r>
        <w:rPr>
          <w:noProof/>
        </w:rPr>
        <w:fldChar w:fldCharType="end"/>
      </w:r>
    </w:p>
    <w:p w14:paraId="1B9B0D12" w14:textId="3548C2F4"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6. Where the code lives</w:t>
      </w:r>
      <w:r>
        <w:rPr>
          <w:noProof/>
        </w:rPr>
        <w:tab/>
      </w:r>
      <w:r>
        <w:rPr>
          <w:noProof/>
        </w:rPr>
        <w:fldChar w:fldCharType="begin"/>
      </w:r>
      <w:r>
        <w:rPr>
          <w:noProof/>
        </w:rPr>
        <w:instrText xml:space="preserve"> PAGEREF _Toc239168760 \h </w:instrText>
      </w:r>
      <w:r>
        <w:rPr>
          <w:noProof/>
        </w:rPr>
      </w:r>
      <w:r>
        <w:rPr>
          <w:noProof/>
        </w:rPr>
        <w:fldChar w:fldCharType="separate"/>
      </w:r>
      <w:r>
        <w:rPr>
          <w:noProof/>
        </w:rPr>
        <w:t>9</w:t>
      </w:r>
      <w:r>
        <w:rPr>
          <w:noProof/>
        </w:rPr>
        <w:fldChar w:fldCharType="end"/>
      </w:r>
    </w:p>
    <w:p w14:paraId="2651392B" w14:textId="1946811B"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7. Glossary</w:t>
      </w:r>
      <w:r>
        <w:rPr>
          <w:noProof/>
        </w:rPr>
        <w:tab/>
      </w:r>
      <w:r>
        <w:rPr>
          <w:noProof/>
        </w:rPr>
        <w:fldChar w:fldCharType="begin"/>
      </w:r>
      <w:r>
        <w:rPr>
          <w:noProof/>
        </w:rPr>
        <w:instrText xml:space="preserve"> PAGEREF _Toc239168761 \h </w:instrText>
      </w:r>
      <w:r>
        <w:rPr>
          <w:noProof/>
        </w:rPr>
      </w:r>
      <w:r>
        <w:rPr>
          <w:noProof/>
        </w:rPr>
        <w:fldChar w:fldCharType="separate"/>
      </w:r>
      <w:r>
        <w:rPr>
          <w:noProof/>
        </w:rPr>
        <w:t>11</w:t>
      </w:r>
      <w:r>
        <w:rPr>
          <w:noProof/>
        </w:rPr>
        <w:fldChar w:fldCharType="end"/>
      </w:r>
    </w:p>
    <w:p w14:paraId="150AE0FE" w14:textId="120563D9"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8. Getting it running</w:t>
      </w:r>
      <w:r>
        <w:rPr>
          <w:noProof/>
        </w:rPr>
        <w:tab/>
      </w:r>
      <w:r>
        <w:rPr>
          <w:noProof/>
        </w:rPr>
        <w:fldChar w:fldCharType="begin"/>
      </w:r>
      <w:r>
        <w:rPr>
          <w:noProof/>
        </w:rPr>
        <w:instrText xml:space="preserve"> PAGEREF _Toc239168762 \h </w:instrText>
      </w:r>
      <w:r>
        <w:rPr>
          <w:noProof/>
        </w:rPr>
      </w:r>
      <w:r>
        <w:rPr>
          <w:noProof/>
        </w:rPr>
        <w:fldChar w:fldCharType="separate"/>
      </w:r>
      <w:r>
        <w:rPr>
          <w:noProof/>
        </w:rPr>
        <w:t>12</w:t>
      </w:r>
      <w:r>
        <w:rPr>
          <w:noProof/>
        </w:rPr>
        <w:fldChar w:fldCharType="end"/>
      </w:r>
    </w:p>
    <w:p w14:paraId="5D6636DB" w14:textId="306C6140" w:rsidR="00322B3E" w:rsidRDefault="00322B3E" w:rsidP="00322B3E">
      <w:pPr>
        <w:pStyle w:val="TOC2"/>
        <w:tabs>
          <w:tab w:val="right" w:leader="dot" w:pos="9016"/>
        </w:tabs>
        <w:rPr>
          <w:rFonts w:asciiTheme="minorHAnsi" w:hAnsiTheme="minorHAnsi" w:cstheme="minorBidi"/>
          <w:noProof/>
          <w:kern w:val="2"/>
          <w14:ligatures w14:val="standardContextual"/>
        </w:rPr>
      </w:pPr>
      <w:r w:rsidRPr="00A43651">
        <w:rPr>
          <w:rFonts w:eastAsia="Times New Roman"/>
          <w:noProof/>
        </w:rPr>
        <w:t>9. Where to go next</w:t>
      </w:r>
      <w:r>
        <w:rPr>
          <w:noProof/>
        </w:rPr>
        <w:tab/>
      </w:r>
      <w:r>
        <w:rPr>
          <w:noProof/>
        </w:rPr>
        <w:fldChar w:fldCharType="begin"/>
      </w:r>
      <w:r>
        <w:rPr>
          <w:noProof/>
        </w:rPr>
        <w:instrText xml:space="preserve"> PAGEREF _Toc239168763 \h </w:instrText>
      </w:r>
      <w:r>
        <w:rPr>
          <w:noProof/>
        </w:rPr>
      </w:r>
      <w:r>
        <w:rPr>
          <w:noProof/>
        </w:rPr>
        <w:fldChar w:fldCharType="separate"/>
      </w:r>
      <w:r>
        <w:rPr>
          <w:noProof/>
        </w:rPr>
        <w:t>13</w:t>
      </w:r>
      <w:r>
        <w:rPr>
          <w:noProof/>
        </w:rPr>
        <w:fldChar w:fldCharType="end"/>
      </w:r>
    </w:p>
    <w:p w14:paraId="1ADE7B79" w14:textId="35534D72" w:rsidR="00C0105D" w:rsidRDefault="00322B3E" w:rsidP="00322B3E">
      <w:pPr>
        <w:pStyle w:val="NormalWeb"/>
        <w:rPr>
          <w:rFonts w:ascii="Segoe UI" w:hAnsi="Segoe UI" w:cs="Segoe UI"/>
          <w:color w:val="1A1A1A"/>
          <w:sz w:val="22"/>
          <w:szCs w:val="22"/>
        </w:rPr>
      </w:pPr>
      <w:r>
        <w:rPr>
          <w:rFonts w:ascii="Segoe UI" w:hAnsi="Segoe UI" w:cs="Segoe UI"/>
          <w:color w:val="1A1A1A"/>
          <w:sz w:val="22"/>
          <w:szCs w:val="22"/>
        </w:rPr>
        <w:fldChar w:fldCharType="end"/>
      </w:r>
    </w:p>
    <w:p w14:paraId="6433A121" w14:textId="77777777" w:rsidR="00C0105D" w:rsidRDefault="00C0105D">
      <w:pPr>
        <w:pStyle w:val="Heading2"/>
        <w:rPr>
          <w:rFonts w:eastAsia="Times New Roman"/>
        </w:rPr>
      </w:pPr>
      <w:bookmarkStart w:id="1" w:name="_Toc239168748"/>
      <w:r>
        <w:rPr>
          <w:rFonts w:eastAsia="Times New Roman"/>
        </w:rPr>
        <w:t>1. What this thing actually does</w:t>
      </w:r>
      <w:bookmarkEnd w:id="1"/>
    </w:p>
    <w:p w14:paraId="2BB95677" w14:textId="77777777" w:rsidR="00C0105D" w:rsidRDefault="00C0105D">
      <w:pPr>
        <w:pStyle w:val="lead"/>
        <w:spacing w:after="160"/>
        <w:rPr>
          <w:rFonts w:ascii="Segoe UI" w:hAnsi="Segoe UI" w:cs="Segoe UI"/>
        </w:rPr>
      </w:pPr>
      <w:r>
        <w:rPr>
          <w:rFonts w:ascii="Segoe UI" w:hAnsi="Segoe UI" w:cs="Segoe UI"/>
        </w:rPr>
        <w:lastRenderedPageBreak/>
        <w:t>You type a sentence and a web address. It gives you back Playwright tests that have already been run against that site.</w:t>
      </w:r>
    </w:p>
    <w:p w14:paraId="0036E728"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That is the whole product in one line. The interesting part is everything that has to happen in between, because the naive version of this idea does not work.</w:t>
      </w:r>
    </w:p>
    <w:p w14:paraId="554E876D" w14:textId="77777777" w:rsidR="00C0105D" w:rsidRDefault="00C0105D">
      <w:pPr>
        <w:pStyle w:val="Heading3"/>
        <w:rPr>
          <w:rFonts w:eastAsia="Times New Roman"/>
        </w:rPr>
      </w:pPr>
      <w:bookmarkStart w:id="2" w:name="_Toc239168749"/>
      <w:r>
        <w:rPr>
          <w:rFonts w:eastAsia="Times New Roman"/>
        </w:rPr>
        <w:t>Why the naive version fails</w:t>
      </w:r>
      <w:bookmarkEnd w:id="2"/>
    </w:p>
    <w:p w14:paraId="40AE4CA5"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The obvious approach is: give the page's HTML to a language model, ask it for a Playwright test, run whatever comes back. People build this in an afternoon and it looks like it works. Then you discover the failure mode.</w:t>
      </w:r>
    </w:p>
    <w:p w14:paraId="79BF3B51"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model writes a test that clicks a button called </w:t>
      </w:r>
      <w:r>
        <w:rPr>
          <w:rFonts w:ascii="Segoe UI" w:hAnsi="Segoe UI" w:cs="Segoe UI"/>
          <w:i/>
          <w:iCs/>
          <w:color w:val="1A1A1A"/>
          <w:sz w:val="22"/>
          <w:szCs w:val="22"/>
        </w:rPr>
        <w:t>"Proceed to checkout"</w:t>
      </w:r>
      <w:r>
        <w:rPr>
          <w:rFonts w:ascii="Segoe UI" w:hAnsi="Segoe UI" w:cs="Segoe UI"/>
          <w:color w:val="1A1A1A"/>
          <w:sz w:val="22"/>
          <w:szCs w:val="22"/>
        </w:rPr>
        <w:t xml:space="preserve">. There is no such button. There is a </w:t>
      </w:r>
      <w:r>
        <w:rPr>
          <w:rFonts w:ascii="Segoe UI" w:hAnsi="Segoe UI" w:cs="Segoe UI"/>
          <w:i/>
          <w:iCs/>
          <w:color w:val="1A1A1A"/>
          <w:sz w:val="22"/>
          <w:szCs w:val="22"/>
        </w:rPr>
        <w:t>"Continue to payment"</w:t>
      </w:r>
      <w:r>
        <w:rPr>
          <w:rFonts w:ascii="Segoe UI" w:hAnsi="Segoe UI" w:cs="Segoe UI"/>
          <w:color w:val="1A1A1A"/>
          <w:sz w:val="22"/>
          <w:szCs w:val="22"/>
        </w:rPr>
        <w:t xml:space="preserve"> button. The test fails, and you cannot tell whether the site is broken or the test was fiction. Multiply that by fifty test cases and the output is worthless — not because it is often wrong, but because </w:t>
      </w:r>
      <w:r>
        <w:rPr>
          <w:rFonts w:ascii="Segoe UI" w:hAnsi="Segoe UI" w:cs="Segoe UI"/>
          <w:b/>
          <w:bCs/>
          <w:color w:val="1A1A1A"/>
          <w:sz w:val="22"/>
          <w:szCs w:val="22"/>
        </w:rPr>
        <w:t>you cannot tell which parts are wrong without checking every one by hand</w:t>
      </w:r>
      <w:r>
        <w:rPr>
          <w:rFonts w:ascii="Segoe UI" w:hAnsi="Segoe UI" w:cs="Segoe UI"/>
          <w:color w:val="1A1A1A"/>
          <w:sz w:val="22"/>
          <w:szCs w:val="22"/>
        </w:rPr>
        <w:t>, which is the work you were trying to avoid.</w:t>
      </w:r>
    </w:p>
    <w:p w14:paraId="3853896A" w14:textId="77777777" w:rsidR="00C0105D" w:rsidRDefault="00C0105D">
      <w:pPr>
        <w:shd w:val="clear" w:color="auto" w:fill="F7F9FC"/>
        <w:divId w:val="2012828214"/>
        <w:rPr>
          <w:rFonts w:ascii="Segoe UI" w:eastAsia="Times New Roman" w:hAnsi="Segoe UI" w:cs="Segoe UI"/>
          <w:color w:val="1A1A1A"/>
          <w:sz w:val="20"/>
          <w:szCs w:val="20"/>
        </w:rPr>
      </w:pPr>
      <w:r>
        <w:rPr>
          <w:rFonts w:ascii="Segoe UI" w:eastAsia="Times New Roman" w:hAnsi="Segoe UI" w:cs="Segoe UI"/>
          <w:b/>
          <w:bCs/>
          <w:color w:val="1A1A1A"/>
          <w:sz w:val="20"/>
          <w:szCs w:val="20"/>
        </w:rPr>
        <w:t>The central design rule of this project, and you should read it twice: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An instruction given to a language model is a preference, not a constraint.</w:t>
      </w:r>
      <w:r>
        <w:rPr>
          <w:rFonts w:ascii="Segoe UI" w:eastAsia="Times New Roman" w:hAnsi="Segoe UI" w:cs="Segoe UI"/>
          <w:color w:val="1A1A1A"/>
          <w:sz w:val="20"/>
          <w:szCs w:val="20"/>
        </w:rPr>
        <w:t xml:space="preserve"> Every rule the prompt asks the model to follow is expected to have a deterministic check behind it in real code.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The model is never trusted. It </w:t>
      </w:r>
      <w:r>
        <w:rPr>
          <w:rFonts w:ascii="Segoe UI" w:eastAsia="Times New Roman" w:hAnsi="Segoe UI" w:cs="Segoe UI"/>
          <w:i/>
          <w:iCs/>
          <w:color w:val="1A1A1A"/>
          <w:sz w:val="20"/>
          <w:szCs w:val="20"/>
        </w:rPr>
        <w:t>proposes</w:t>
      </w:r>
      <w:r>
        <w:rPr>
          <w:rFonts w:ascii="Segoe UI" w:eastAsia="Times New Roman" w:hAnsi="Segoe UI" w:cs="Segoe UI"/>
          <w:color w:val="1A1A1A"/>
          <w:sz w:val="20"/>
          <w:szCs w:val="20"/>
        </w:rPr>
        <w:t xml:space="preserve">; code </w:t>
      </w:r>
      <w:r>
        <w:rPr>
          <w:rFonts w:ascii="Segoe UI" w:eastAsia="Times New Roman" w:hAnsi="Segoe UI" w:cs="Segoe UI"/>
          <w:i/>
          <w:iCs/>
          <w:color w:val="1A1A1A"/>
          <w:sz w:val="20"/>
          <w:szCs w:val="20"/>
        </w:rPr>
        <w:t>verifies</w:t>
      </w:r>
      <w:r>
        <w:rPr>
          <w:rFonts w:ascii="Segoe UI" w:eastAsia="Times New Roman" w:hAnsi="Segoe UI" w:cs="Segoe UI"/>
          <w:color w:val="1A1A1A"/>
          <w:sz w:val="20"/>
          <w:szCs w:val="20"/>
        </w:rPr>
        <w:t xml:space="preserve">. If you understand only one thing about this codebase, make it this one — it explains why the code is shaped the way it is almost everywhere. </w:t>
      </w:r>
    </w:p>
    <w:p w14:paraId="77CB6C10"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So the platform does something more careful. Before it asks the model for anything, it opens the real site in a real browser and builds an inventory of what is actually on the page: every button, every field, every link, with its accessible name. Then, after the model produces a test, it checks every single step against that inventory. A step that points at something which does not exist is rejected and the model is asked again.</w:t>
      </w:r>
    </w:p>
    <w:p w14:paraId="51FDA9BB"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That check is called </w:t>
      </w:r>
      <w:r>
        <w:rPr>
          <w:rFonts w:ascii="Segoe UI" w:hAnsi="Segoe UI" w:cs="Segoe UI"/>
          <w:b/>
          <w:bCs/>
          <w:color w:val="1A1A1A"/>
          <w:sz w:val="22"/>
          <w:szCs w:val="22"/>
        </w:rPr>
        <w:t>grounding</w:t>
      </w:r>
      <w:r>
        <w:rPr>
          <w:rFonts w:ascii="Segoe UI" w:hAnsi="Segoe UI" w:cs="Segoe UI"/>
          <w:color w:val="1A1A1A"/>
          <w:sz w:val="22"/>
          <w:szCs w:val="22"/>
        </w:rPr>
        <w:t>, and it is the heart of the system. Volume 2 covers it in detail.</w:t>
      </w:r>
    </w:p>
    <w:p w14:paraId="0B6557F5" w14:textId="77777777" w:rsidR="00C0105D" w:rsidRDefault="00C0105D">
      <w:pPr>
        <w:pStyle w:val="Heading3"/>
        <w:rPr>
          <w:rFonts w:eastAsia="Times New Roman"/>
        </w:rPr>
      </w:pPr>
      <w:bookmarkStart w:id="3" w:name="_Toc239168750"/>
      <w:r>
        <w:rPr>
          <w:rFonts w:eastAsia="Times New Roman"/>
        </w:rPr>
        <w:t>The other half: it actually runs the tests</w:t>
      </w:r>
      <w:bookmarkEnd w:id="3"/>
    </w:p>
    <w:p w14:paraId="49EC107E"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platform does not hand you a </w:t>
      </w:r>
      <w:r>
        <w:rPr>
          <w:rStyle w:val="HTMLCode"/>
        </w:rPr>
        <w:t>.spec.ts</w:t>
      </w:r>
      <w:r>
        <w:rPr>
          <w:rFonts w:ascii="Segoe UI" w:hAnsi="Segoe UI" w:cs="Segoe UI"/>
          <w:color w:val="1A1A1A"/>
          <w:sz w:val="22"/>
          <w:szCs w:val="22"/>
        </w:rPr>
        <w:t xml:space="preserve"> file and wish you luck. It runs the test, captures screenshots of every step, records video when things fail, and — if the test failed — tries to explain why in plain English. Everything it did is written to disk where you can inspect it.</w:t>
      </w:r>
    </w:p>
    <w:p w14:paraId="00419E59"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That evidence trail is the single most useful thing about this project when you are debugging. Volume 5 is built around it.</w:t>
      </w:r>
    </w:p>
    <w:p w14:paraId="7064775F" w14:textId="77777777" w:rsidR="00C0105D" w:rsidRDefault="00C0105D">
      <w:pPr>
        <w:pStyle w:val="Heading2"/>
        <w:rPr>
          <w:rFonts w:eastAsia="Times New Roman"/>
        </w:rPr>
      </w:pPr>
      <w:bookmarkStart w:id="4" w:name="_Toc239168751"/>
      <w:r>
        <w:rPr>
          <w:rFonts w:eastAsia="Times New Roman"/>
        </w:rPr>
        <w:t>2. The end-to-end flow</w:t>
      </w:r>
      <w:bookmarkEnd w:id="4"/>
    </w:p>
    <w:p w14:paraId="59447CCF"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A run moves through seven stages. Each one takes what the previous stage produced, does one job, and writes its output to a numbered file on disk.</w:t>
      </w:r>
    </w:p>
    <w:p w14:paraId="3374FED2" w14:textId="77777777" w:rsidR="00C0105D" w:rsidRDefault="00C0105D">
      <w:pPr>
        <w:pStyle w:val="NormalWeb"/>
        <w:rPr>
          <w:rFonts w:ascii="Segoe UI" w:hAnsi="Segoe UI" w:cs="Segoe UI"/>
          <w:color w:val="1A1A1A"/>
          <w:sz w:val="22"/>
          <w:szCs w:val="22"/>
        </w:rPr>
      </w:pPr>
      <w:r>
        <w:rPr>
          <w:rFonts w:ascii="Segoe UI" w:hAnsi="Segoe UI" w:cs="Segoe UI"/>
          <w:noProof/>
          <w:color w:val="1A1A1A"/>
          <w:sz w:val="22"/>
          <w:szCs w:val="22"/>
        </w:rPr>
        <w:lastRenderedPageBreak/>
        <w:drawing>
          <wp:inline distT="0" distB="0" distL="0" distR="0" wp14:anchorId="3DCA373F" wp14:editId="42EC903E">
            <wp:extent cx="5969000" cy="65062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69000" cy="6506210"/>
                    </a:xfrm>
                    <a:prstGeom prst="rect">
                      <a:avLst/>
                    </a:prstGeom>
                    <a:noFill/>
                    <a:ln>
                      <a:noFill/>
                    </a:ln>
                  </pic:spPr>
                </pic:pic>
              </a:graphicData>
            </a:graphic>
          </wp:inline>
        </w:drawing>
      </w:r>
    </w:p>
    <w:p w14:paraId="2A608E2A" w14:textId="77777777" w:rsidR="00C0105D" w:rsidRDefault="00C0105D">
      <w:pPr>
        <w:pStyle w:val="caption"/>
        <w:rPr>
          <w:rFonts w:ascii="Segoe UI" w:hAnsi="Segoe UI" w:cs="Segoe UI"/>
        </w:rPr>
      </w:pPr>
      <w:r>
        <w:rPr>
          <w:rFonts w:ascii="Segoe UI" w:hAnsi="Segoe UI" w:cs="Segoe UI"/>
        </w:rPr>
        <w:t xml:space="preserve">Figure 1 — the seven pipeline stages, what each produces, and which ones cost money. Source: </w:t>
      </w:r>
      <w:r>
        <w:rPr>
          <w:rStyle w:val="HTMLCode"/>
        </w:rPr>
        <w:t>runPipeline()</w:t>
      </w:r>
      <w:r>
        <w:rPr>
          <w:rFonts w:ascii="Segoe UI" w:hAnsi="Segoe UI" w:cs="Segoe UI"/>
        </w:rPr>
        <w:t xml:space="preserve"> in </w:t>
      </w:r>
      <w:r>
        <w:rPr>
          <w:rStyle w:val="HTMLCode"/>
        </w:rPr>
        <w:t>src/orchestrator.ts</w:t>
      </w:r>
      <w:r>
        <w:rPr>
          <w:rFonts w:ascii="Segoe UI" w:hAnsi="Segoe UI" w:cs="Segoe UI"/>
        </w:rPr>
        <w:t>.</w:t>
      </w:r>
    </w:p>
    <w:p w14:paraId="553AACDC" w14:textId="77777777" w:rsidR="00C0105D" w:rsidRDefault="00C0105D">
      <w:pPr>
        <w:shd w:val="clear" w:color="auto" w:fill="FFF8E8"/>
        <w:divId w:val="287668759"/>
        <w:rPr>
          <w:rFonts w:ascii="Segoe UI" w:eastAsia="Times New Roman" w:hAnsi="Segoe UI" w:cs="Segoe UI"/>
          <w:color w:val="1A1A1A"/>
          <w:sz w:val="20"/>
          <w:szCs w:val="20"/>
        </w:rPr>
      </w:pPr>
      <w:r>
        <w:rPr>
          <w:rFonts w:ascii="Segoe UI" w:eastAsia="Times New Roman" w:hAnsi="Segoe UI" w:cs="Segoe UI"/>
          <w:b/>
          <w:bCs/>
          <w:color w:val="1A1A1A"/>
          <w:sz w:val="20"/>
          <w:szCs w:val="20"/>
        </w:rPr>
        <w:t>A correction you will need.</w:t>
      </w:r>
      <w:r>
        <w:rPr>
          <w:rFonts w:ascii="Segoe UI" w:eastAsia="Times New Roman" w:hAnsi="Segoe UI" w:cs="Segoe UI"/>
          <w:color w:val="1A1A1A"/>
          <w:sz w:val="20"/>
          <w:szCs w:val="20"/>
        </w:rPr>
        <w:t xml:space="preserve"> You will hear people say this pipeline has "nine stages", and the repository's own prose says so too. That is a miscount: there are </w:t>
      </w:r>
      <w:r>
        <w:rPr>
          <w:rFonts w:ascii="Segoe UI" w:eastAsia="Times New Roman" w:hAnsi="Segoe UI" w:cs="Segoe UI"/>
          <w:b/>
          <w:bCs/>
          <w:color w:val="1A1A1A"/>
          <w:sz w:val="20"/>
          <w:szCs w:val="20"/>
        </w:rPr>
        <w:t>nine numbered artifact files</w:t>
      </w:r>
      <w:r>
        <w:rPr>
          <w:rFonts w:ascii="Segoe UI" w:eastAsia="Times New Roman" w:hAnsi="Segoe UI" w:cs="Segoe UI"/>
          <w:color w:val="1A1A1A"/>
          <w:sz w:val="20"/>
          <w:szCs w:val="20"/>
        </w:rPr>
        <w:t xml:space="preserve"> (</w:t>
      </w:r>
      <w:r>
        <w:rPr>
          <w:rStyle w:val="HTMLCode"/>
        </w:rPr>
        <w:t>00-</w:t>
      </w:r>
      <w:r>
        <w:rPr>
          <w:rFonts w:ascii="Segoe UI" w:eastAsia="Times New Roman" w:hAnsi="Segoe UI" w:cs="Segoe UI"/>
          <w:color w:val="1A1A1A"/>
          <w:sz w:val="20"/>
          <w:szCs w:val="20"/>
        </w:rPr>
        <w:t xml:space="preserve"> through </w:t>
      </w:r>
      <w:r>
        <w:rPr>
          <w:rStyle w:val="HTMLCode"/>
        </w:rPr>
        <w:t>08-</w:t>
      </w:r>
      <w:r>
        <w:rPr>
          <w:rFonts w:ascii="Segoe UI" w:eastAsia="Times New Roman" w:hAnsi="Segoe UI" w:cs="Segoe UI"/>
          <w:color w:val="1A1A1A"/>
          <w:sz w:val="20"/>
          <w:szCs w:val="20"/>
        </w:rPr>
        <w:t xml:space="preserve">) but only </w:t>
      </w:r>
      <w:r>
        <w:rPr>
          <w:rFonts w:ascii="Segoe UI" w:eastAsia="Times New Roman" w:hAnsi="Segoe UI" w:cs="Segoe UI"/>
          <w:b/>
          <w:bCs/>
          <w:color w:val="1A1A1A"/>
          <w:sz w:val="20"/>
          <w:szCs w:val="20"/>
        </w:rPr>
        <w:t>seven stages</w:t>
      </w:r>
      <w:r>
        <w:rPr>
          <w:rFonts w:ascii="Segoe UI" w:eastAsia="Times New Roman" w:hAnsi="Segoe UI" w:cs="Segoe UI"/>
          <w:color w:val="1A1A1A"/>
          <w:sz w:val="20"/>
          <w:szCs w:val="20"/>
        </w:rPr>
        <w:t xml:space="preserve">. The remaining events — </w:t>
      </w:r>
      <w:r>
        <w:rPr>
          <w:rStyle w:val="HTMLCode"/>
        </w:rPr>
        <w:t>input</w:t>
      </w:r>
      <w:r>
        <w:rPr>
          <w:rFonts w:ascii="Segoe UI" w:eastAsia="Times New Roman" w:hAnsi="Segoe UI" w:cs="Segoe UI"/>
          <w:color w:val="1A1A1A"/>
          <w:sz w:val="20"/>
          <w:szCs w:val="20"/>
        </w:rPr>
        <w:t xml:space="preserve">, </w:t>
      </w:r>
      <w:r>
        <w:rPr>
          <w:rStyle w:val="HTMLCode"/>
        </w:rPr>
        <w:t>credentials</w:t>
      </w:r>
      <w:r>
        <w:rPr>
          <w:rFonts w:ascii="Segoe UI" w:eastAsia="Times New Roman" w:hAnsi="Segoe UI" w:cs="Segoe UI"/>
          <w:color w:val="1A1A1A"/>
          <w:sz w:val="20"/>
          <w:szCs w:val="20"/>
        </w:rPr>
        <w:t xml:space="preserve">, </w:t>
      </w:r>
      <w:r>
        <w:rPr>
          <w:rStyle w:val="HTMLCode"/>
        </w:rPr>
        <w:t>heal</w:t>
      </w:r>
      <w:r>
        <w:rPr>
          <w:rFonts w:ascii="Segoe UI" w:eastAsia="Times New Roman" w:hAnsi="Segoe UI" w:cs="Segoe UI"/>
          <w:color w:val="1A1A1A"/>
          <w:sz w:val="20"/>
          <w:szCs w:val="20"/>
        </w:rPr>
        <w:t xml:space="preserve">, </w:t>
      </w:r>
      <w:r>
        <w:rPr>
          <w:rStyle w:val="HTMLCode"/>
        </w:rPr>
        <w:t>done</w:t>
      </w:r>
      <w:r>
        <w:rPr>
          <w:rFonts w:ascii="Segoe UI" w:eastAsia="Times New Roman" w:hAnsi="Segoe UI" w:cs="Segoe UI"/>
          <w:color w:val="1A1A1A"/>
          <w:sz w:val="20"/>
          <w:szCs w:val="20"/>
        </w:rPr>
        <w:t xml:space="preserve">, </w:t>
      </w:r>
      <w:r>
        <w:rPr>
          <w:rStyle w:val="HTMLCode"/>
        </w:rPr>
        <w:t>error</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 appear in the same event stream but are not stages and write no numbered file of their own.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This matters when debugging: it explains why a failed run's folder can contain </w:t>
      </w:r>
      <w:r>
        <w:rPr>
          <w:rStyle w:val="HTMLCode"/>
        </w:rPr>
        <w:t>00</w:t>
      </w:r>
      <w:r>
        <w:rPr>
          <w:rFonts w:ascii="Segoe UI" w:eastAsia="Times New Roman" w:hAnsi="Segoe UI" w:cs="Segoe UI"/>
          <w:color w:val="1A1A1A"/>
          <w:sz w:val="20"/>
          <w:szCs w:val="20"/>
        </w:rPr>
        <w:t xml:space="preserve">, </w:t>
      </w:r>
      <w:r>
        <w:rPr>
          <w:rStyle w:val="HTMLCode"/>
        </w:rPr>
        <w:t>04</w:t>
      </w:r>
      <w:r>
        <w:rPr>
          <w:rFonts w:ascii="Segoe UI" w:eastAsia="Times New Roman" w:hAnsi="Segoe UI" w:cs="Segoe UI"/>
          <w:color w:val="1A1A1A"/>
          <w:sz w:val="20"/>
          <w:szCs w:val="20"/>
        </w:rPr>
        <w:t xml:space="preserve">, </w:t>
      </w:r>
      <w:r>
        <w:rPr>
          <w:rStyle w:val="HTMLCode"/>
        </w:rPr>
        <w:t>05</w:t>
      </w:r>
      <w:r>
        <w:rPr>
          <w:rFonts w:ascii="Segoe UI" w:eastAsia="Times New Roman" w:hAnsi="Segoe UI" w:cs="Segoe UI"/>
          <w:color w:val="1A1A1A"/>
          <w:sz w:val="20"/>
          <w:szCs w:val="20"/>
        </w:rPr>
        <w:t xml:space="preserve">, </w:t>
      </w:r>
      <w:r>
        <w:rPr>
          <w:rStyle w:val="HTMLCode"/>
        </w:rPr>
        <w:t>07</w:t>
      </w:r>
      <w:r>
        <w:rPr>
          <w:rFonts w:ascii="Segoe UI" w:eastAsia="Times New Roman" w:hAnsi="Segoe UI" w:cs="Segoe UI"/>
          <w:color w:val="1A1A1A"/>
          <w:sz w:val="20"/>
          <w:szCs w:val="20"/>
        </w:rPr>
        <w:t xml:space="preserve"> and </w:t>
      </w:r>
      <w:r>
        <w:rPr>
          <w:rStyle w:val="HTMLCode"/>
        </w:rPr>
        <w:t>08</w:t>
      </w:r>
      <w:r>
        <w:rPr>
          <w:rFonts w:ascii="Segoe UI" w:eastAsia="Times New Roman" w:hAnsi="Segoe UI" w:cs="Segoe UI"/>
          <w:color w:val="1A1A1A"/>
          <w:sz w:val="20"/>
          <w:szCs w:val="20"/>
        </w:rPr>
        <w:t xml:space="preserve"> with nothing in between. </w:t>
      </w:r>
    </w:p>
    <w:p w14:paraId="47065853" w14:textId="77777777" w:rsidR="00C0105D" w:rsidRDefault="00C0105D">
      <w:pPr>
        <w:pStyle w:val="Heading3"/>
        <w:rPr>
          <w:rFonts w:eastAsia="Times New Roman"/>
        </w:rPr>
      </w:pPr>
      <w:bookmarkStart w:id="5" w:name="_Toc239168752"/>
      <w:r>
        <w:rPr>
          <w:rFonts w:eastAsia="Times New Roman"/>
        </w:rPr>
        <w:lastRenderedPageBreak/>
        <w:t>The stages in one sentence each</w:t>
      </w:r>
      <w:bookmarkEnd w:id="5"/>
    </w:p>
    <w:tbl>
      <w:tblPr>
        <w:tblW w:w="5000" w:type="pct"/>
        <w:tblCellMar>
          <w:top w:w="15" w:type="dxa"/>
          <w:left w:w="15" w:type="dxa"/>
          <w:bottom w:w="15" w:type="dxa"/>
          <w:right w:w="15" w:type="dxa"/>
        </w:tblCellMar>
        <w:tblLook w:val="04A0" w:firstRow="1" w:lastRow="0" w:firstColumn="1" w:lastColumn="0" w:noHBand="0" w:noVBand="1"/>
      </w:tblPr>
      <w:tblGrid>
        <w:gridCol w:w="1633"/>
        <w:gridCol w:w="1435"/>
        <w:gridCol w:w="2892"/>
        <w:gridCol w:w="2056"/>
        <w:gridCol w:w="994"/>
      </w:tblGrid>
      <w:tr w:rsidR="00000000" w14:paraId="4F5BE611" w14:textId="77777777">
        <w:tc>
          <w:tcPr>
            <w:tcW w:w="7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9775147"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Stage</w:t>
            </w:r>
          </w:p>
        </w:tc>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175E490"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Does what</w:t>
            </w:r>
          </w:p>
        </w:tc>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32CE4500"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Lives in</w:t>
            </w:r>
          </w:p>
        </w:tc>
        <w:tc>
          <w:tcPr>
            <w:tcW w:w="10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2E39DEED"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Writes</w:t>
            </w:r>
          </w:p>
        </w:tc>
        <w:tc>
          <w:tcPr>
            <w:tcW w:w="9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7D2A0056"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Costs</w:t>
            </w:r>
          </w:p>
        </w:tc>
      </w:tr>
      <w:tr w:rsidR="00000000" w14:paraId="69BC137C"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395F9B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plan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B99854B"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Turns your sentence into an ordered list of intentions.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B9B87B4" w14:textId="77777777" w:rsidR="00C0105D" w:rsidRDefault="00C0105D">
            <w:pPr>
              <w:spacing w:before="160" w:after="280"/>
              <w:rPr>
                <w:rFonts w:ascii="Segoe UI" w:eastAsia="Times New Roman" w:hAnsi="Segoe UI" w:cs="Segoe UI"/>
                <w:color w:val="1A1A1A"/>
                <w:sz w:val="19"/>
                <w:szCs w:val="19"/>
              </w:rPr>
            </w:pPr>
            <w:r>
              <w:rPr>
                <w:rStyle w:val="HTMLCode"/>
              </w:rPr>
              <w:t>stages/planner.ts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8B1EF2A" w14:textId="77777777" w:rsidR="00C0105D" w:rsidRDefault="00C0105D">
            <w:pPr>
              <w:spacing w:before="160" w:after="280"/>
              <w:rPr>
                <w:rFonts w:ascii="Segoe UI" w:eastAsia="Times New Roman" w:hAnsi="Segoe UI" w:cs="Segoe UI"/>
                <w:color w:val="1A1A1A"/>
                <w:sz w:val="19"/>
                <w:szCs w:val="19"/>
              </w:rPr>
            </w:pPr>
            <w:r>
              <w:rPr>
                <w:rStyle w:val="HTMLCode"/>
              </w:rPr>
              <w:t>01-plan.json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D30F1E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One Gemini call</w:t>
            </w:r>
          </w:p>
        </w:tc>
      </w:tr>
      <w:tr w:rsidR="00000000" w14:paraId="063B7E0C"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F44789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discovery</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0D29B4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Opens the real site and inventories what is on it.</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A9B168F" w14:textId="77777777" w:rsidR="00C0105D" w:rsidRDefault="00C0105D">
            <w:pPr>
              <w:spacing w:before="160" w:after="280"/>
              <w:rPr>
                <w:rFonts w:ascii="Segoe UI" w:eastAsia="Times New Roman" w:hAnsi="Segoe UI" w:cs="Segoe UI"/>
                <w:color w:val="1A1A1A"/>
                <w:sz w:val="19"/>
                <w:szCs w:val="19"/>
              </w:rPr>
            </w:pPr>
            <w:r>
              <w:rPr>
                <w:rStyle w:val="HTMLCode"/>
              </w:rPr>
              <w:t>stages/hybridDiscovery.ts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ABD2EC9" w14:textId="77777777" w:rsidR="00C0105D" w:rsidRDefault="00C0105D">
            <w:pPr>
              <w:spacing w:before="160" w:after="280"/>
              <w:rPr>
                <w:rFonts w:ascii="Segoe UI" w:eastAsia="Times New Roman" w:hAnsi="Segoe UI" w:cs="Segoe UI"/>
                <w:color w:val="1A1A1A"/>
                <w:sz w:val="19"/>
                <w:szCs w:val="19"/>
              </w:rPr>
            </w:pPr>
            <w:r>
              <w:rPr>
                <w:rStyle w:val="HTMLCode"/>
              </w:rPr>
              <w:t>02-appmodel.json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6B8AFC2"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A browser; usually no model</w:t>
            </w:r>
          </w:p>
        </w:tc>
      </w:tr>
      <w:tr w:rsidR="00000000" w14:paraId="23CE4446"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35F3A4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testcases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74C485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Writes readable QA cases against what was found.</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47FACBB" w14:textId="77777777" w:rsidR="00C0105D" w:rsidRDefault="00C0105D">
            <w:pPr>
              <w:spacing w:before="160" w:after="280"/>
              <w:rPr>
                <w:rFonts w:ascii="Segoe UI" w:eastAsia="Times New Roman" w:hAnsi="Segoe UI" w:cs="Segoe UI"/>
                <w:color w:val="1A1A1A"/>
                <w:sz w:val="19"/>
                <w:szCs w:val="19"/>
              </w:rPr>
            </w:pPr>
            <w:r>
              <w:rPr>
                <w:rStyle w:val="HTMLCode"/>
              </w:rPr>
              <w:t>stages/testCases.ts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112898D" w14:textId="77777777" w:rsidR="00C0105D" w:rsidRDefault="00C0105D">
            <w:pPr>
              <w:spacing w:before="160" w:after="280"/>
              <w:rPr>
                <w:rFonts w:ascii="Segoe UI" w:eastAsia="Times New Roman" w:hAnsi="Segoe UI" w:cs="Segoe UI"/>
                <w:color w:val="1A1A1A"/>
                <w:sz w:val="19"/>
                <w:szCs w:val="19"/>
              </w:rPr>
            </w:pPr>
            <w:r>
              <w:rPr>
                <w:rStyle w:val="HTMLCode"/>
              </w:rPr>
              <w:t>03-cases.json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F33DDB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One Gemini call</w:t>
            </w:r>
          </w:p>
        </w:tc>
      </w:tr>
      <w:tr w:rsidR="00000000" w14:paraId="15B35C45"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B1DF62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ir</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7788C3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Compiles one case to strict JSON and proves every target exists.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6A7B1E2" w14:textId="77777777" w:rsidR="00C0105D" w:rsidRDefault="00C0105D">
            <w:pPr>
              <w:spacing w:before="160" w:after="280"/>
              <w:rPr>
                <w:rFonts w:ascii="Segoe UI" w:eastAsia="Times New Roman" w:hAnsi="Segoe UI" w:cs="Segoe UI"/>
                <w:color w:val="1A1A1A"/>
                <w:sz w:val="19"/>
                <w:szCs w:val="19"/>
              </w:rPr>
            </w:pPr>
            <w:r>
              <w:rPr>
                <w:rStyle w:val="HTMLCode"/>
              </w:rPr>
              <w:t>stages/ir.ts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A6002C4" w14:textId="77777777" w:rsidR="00C0105D" w:rsidRDefault="00C0105D">
            <w:pPr>
              <w:spacing w:before="160" w:after="280"/>
              <w:rPr>
                <w:rFonts w:ascii="Segoe UI" w:eastAsia="Times New Roman" w:hAnsi="Segoe UI" w:cs="Segoe UI"/>
                <w:color w:val="1A1A1A"/>
                <w:sz w:val="19"/>
                <w:szCs w:val="19"/>
              </w:rPr>
            </w:pPr>
            <w:r>
              <w:rPr>
                <w:rStyle w:val="HTMLCode"/>
              </w:rPr>
              <w:t>04-ir.json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05706F9"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Up to 4 calls + browser</w:t>
            </w:r>
          </w:p>
        </w:tc>
      </w:tr>
      <w:tr w:rsidR="00000000" w14:paraId="5B2299BE"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CE7866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generate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91CE8B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Turns that JSON into a real Playwright file.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519EFD4" w14:textId="77777777" w:rsidR="00C0105D" w:rsidRDefault="00C0105D">
            <w:pPr>
              <w:spacing w:before="160" w:after="280"/>
              <w:rPr>
                <w:rFonts w:ascii="Segoe UI" w:eastAsia="Times New Roman" w:hAnsi="Segoe UI" w:cs="Segoe UI"/>
                <w:color w:val="1A1A1A"/>
                <w:sz w:val="19"/>
                <w:szCs w:val="19"/>
              </w:rPr>
            </w:pPr>
            <w:r>
              <w:rPr>
                <w:rStyle w:val="HTMLCode"/>
              </w:rPr>
              <w:t>stages/generator.ts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F128F61" w14:textId="77777777" w:rsidR="00C0105D" w:rsidRDefault="00C0105D">
            <w:pPr>
              <w:spacing w:before="160" w:after="280"/>
              <w:rPr>
                <w:rFonts w:ascii="Segoe UI" w:eastAsia="Times New Roman" w:hAnsi="Segoe UI" w:cs="Segoe UI"/>
                <w:color w:val="1A1A1A"/>
                <w:sz w:val="19"/>
                <w:szCs w:val="19"/>
              </w:rPr>
            </w:pPr>
            <w:r>
              <w:rPr>
                <w:rStyle w:val="HTMLCode"/>
              </w:rPr>
              <w:t>generated.spec.ts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6133D4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Nothing — pure code</w:t>
            </w:r>
          </w:p>
        </w:tc>
      </w:tr>
      <w:tr w:rsidR="00000000" w14:paraId="7A381667"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970FCD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execute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EA0B6B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Runs the file and reads the report back.</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68F93C7" w14:textId="77777777" w:rsidR="00C0105D" w:rsidRDefault="00C0105D">
            <w:pPr>
              <w:spacing w:before="160" w:after="280"/>
              <w:rPr>
                <w:rFonts w:ascii="Segoe UI" w:eastAsia="Times New Roman" w:hAnsi="Segoe UI" w:cs="Segoe UI"/>
                <w:color w:val="1A1A1A"/>
                <w:sz w:val="19"/>
                <w:szCs w:val="19"/>
              </w:rPr>
            </w:pPr>
            <w:r>
              <w:rPr>
                <w:rStyle w:val="HTMLCode"/>
              </w:rPr>
              <w:t>stages/executor.ts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D2523B1" w14:textId="77777777" w:rsidR="00C0105D" w:rsidRDefault="00C0105D">
            <w:pPr>
              <w:spacing w:before="160" w:after="280"/>
              <w:rPr>
                <w:rFonts w:ascii="Segoe UI" w:eastAsia="Times New Roman" w:hAnsi="Segoe UI" w:cs="Segoe UI"/>
                <w:color w:val="1A1A1A"/>
                <w:sz w:val="19"/>
                <w:szCs w:val="19"/>
              </w:rPr>
            </w:pPr>
            <w:r>
              <w:rPr>
                <w:rStyle w:val="HTMLCode"/>
              </w:rPr>
              <w:t>05-result.json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4D7147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A browser</w:t>
            </w:r>
          </w:p>
        </w:tc>
      </w:tr>
      <w:tr w:rsidR="00000000" w14:paraId="0B7F0F18"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4C06839"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failure_analysis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46B47D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Explains a failure in plain English. </w:t>
            </w:r>
            <w:r>
              <w:rPr>
                <w:rFonts w:ascii="Segoe UI" w:eastAsia="Times New Roman" w:hAnsi="Segoe UI" w:cs="Segoe UI"/>
                <w:color w:val="1A1A1A"/>
                <w:sz w:val="19"/>
                <w:szCs w:val="19"/>
              </w:rPr>
              <w:lastRenderedPageBreak/>
              <w:t>Only runs on failure.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2AF1975" w14:textId="77777777" w:rsidR="00C0105D" w:rsidRDefault="00C0105D">
            <w:pPr>
              <w:spacing w:before="160" w:after="280"/>
              <w:rPr>
                <w:rFonts w:ascii="Segoe UI" w:eastAsia="Times New Roman" w:hAnsi="Segoe UI" w:cs="Segoe UI"/>
                <w:color w:val="1A1A1A"/>
                <w:sz w:val="19"/>
                <w:szCs w:val="19"/>
              </w:rPr>
            </w:pPr>
            <w:r>
              <w:rPr>
                <w:rStyle w:val="HTMLCode"/>
              </w:rPr>
              <w:lastRenderedPageBreak/>
              <w:t>stages/failureAnalysis.ts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2707326" w14:textId="77777777" w:rsidR="00C0105D" w:rsidRDefault="00C0105D">
            <w:pPr>
              <w:spacing w:before="160" w:after="280"/>
              <w:rPr>
                <w:rFonts w:ascii="Segoe UI" w:eastAsia="Times New Roman" w:hAnsi="Segoe UI" w:cs="Segoe UI"/>
                <w:color w:val="1A1A1A"/>
                <w:sz w:val="19"/>
                <w:szCs w:val="19"/>
              </w:rPr>
            </w:pPr>
            <w:r>
              <w:rPr>
                <w:rStyle w:val="HTMLCode"/>
              </w:rPr>
              <w:t>06-diagnosis.json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EFE43E2"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Free check first, then </w:t>
            </w:r>
            <w:r>
              <w:rPr>
                <w:rFonts w:ascii="Segoe UI" w:eastAsia="Times New Roman" w:hAnsi="Segoe UI" w:cs="Segoe UI"/>
                <w:color w:val="1A1A1A"/>
                <w:sz w:val="19"/>
                <w:szCs w:val="19"/>
              </w:rPr>
              <w:lastRenderedPageBreak/>
              <w:t>maybe Gemini</w:t>
            </w:r>
          </w:p>
        </w:tc>
      </w:tr>
    </w:tbl>
    <w:p w14:paraId="2472C4F7" w14:textId="77777777" w:rsidR="00C0105D" w:rsidRDefault="00C0105D">
      <w:pPr>
        <w:pStyle w:val="Heading3"/>
        <w:rPr>
          <w:rFonts w:eastAsia="Times New Roman"/>
        </w:rPr>
      </w:pPr>
      <w:bookmarkStart w:id="6" w:name="_Toc239168753"/>
      <w:r>
        <w:rPr>
          <w:rFonts w:eastAsia="Times New Roman"/>
        </w:rPr>
        <w:lastRenderedPageBreak/>
        <w:t>What happens after the first case</w:t>
      </w:r>
      <w:bookmarkEnd w:id="6"/>
    </w:p>
    <w:p w14:paraId="61FB08E0"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Stages 4 to 7 handle one case — the </w:t>
      </w:r>
      <w:r>
        <w:rPr>
          <w:rFonts w:ascii="Segoe UI" w:hAnsi="Segoe UI" w:cs="Segoe UI"/>
          <w:b/>
          <w:bCs/>
          <w:color w:val="1A1A1A"/>
          <w:sz w:val="22"/>
          <w:szCs w:val="22"/>
        </w:rPr>
        <w:t>primary</w:t>
      </w:r>
      <w:r>
        <w:rPr>
          <w:rFonts w:ascii="Segoe UI" w:hAnsi="Segoe UI" w:cs="Segoe UI"/>
          <w:color w:val="1A1A1A"/>
          <w:sz w:val="22"/>
          <w:szCs w:val="22"/>
        </w:rPr>
        <w:t xml:space="preserve"> case, the one closest to what you asked for. Once that is done, </w:t>
      </w:r>
      <w:r>
        <w:rPr>
          <w:rStyle w:val="HTMLCode"/>
        </w:rPr>
        <w:t>suiteRunner.ts</w:t>
      </w:r>
      <w:r>
        <w:rPr>
          <w:rFonts w:ascii="Segoe UI" w:hAnsi="Segoe UI" w:cs="Segoe UI"/>
          <w:color w:val="1A1A1A"/>
          <w:sz w:val="22"/>
          <w:szCs w:val="22"/>
        </w:rPr>
        <w:t xml:space="preserve"> takes every other selected case and puts it through the same compile-generate-execute cycle, writing each into its own </w:t>
      </w:r>
      <w:r>
        <w:rPr>
          <w:rStyle w:val="HTMLCode"/>
        </w:rPr>
        <w:t>cases/case-N/</w:t>
      </w:r>
      <w:r>
        <w:rPr>
          <w:rFonts w:ascii="Segoe UI" w:hAnsi="Segoe UI" w:cs="Segoe UI"/>
          <w:color w:val="1A1A1A"/>
          <w:sz w:val="22"/>
          <w:szCs w:val="22"/>
        </w:rPr>
        <w:t xml:space="preserve"> folder. That is where </w:t>
      </w:r>
      <w:r>
        <w:rPr>
          <w:rStyle w:val="HTMLCode"/>
        </w:rPr>
        <w:t>07-suite-summary.json</w:t>
      </w:r>
      <w:r>
        <w:rPr>
          <w:rFonts w:ascii="Segoe UI" w:hAnsi="Segoe UI" w:cs="Segoe UI"/>
          <w:color w:val="1A1A1A"/>
          <w:sz w:val="22"/>
          <w:szCs w:val="22"/>
        </w:rPr>
        <w:t xml:space="preserve"> comes from.</w:t>
      </w:r>
    </w:p>
    <w:p w14:paraId="76906EB6" w14:textId="77777777" w:rsidR="00C0105D" w:rsidRDefault="00C0105D">
      <w:pPr>
        <w:shd w:val="clear" w:color="auto" w:fill="F7F9FC"/>
        <w:divId w:val="199753830"/>
        <w:rPr>
          <w:rFonts w:ascii="Segoe UI" w:eastAsia="Times New Roman" w:hAnsi="Segoe UI" w:cs="Segoe UI"/>
          <w:color w:val="1A1A1A"/>
          <w:sz w:val="20"/>
          <w:szCs w:val="20"/>
        </w:rPr>
      </w:pPr>
      <w:r>
        <w:rPr>
          <w:rFonts w:ascii="Segoe UI" w:eastAsia="Times New Roman" w:hAnsi="Segoe UI" w:cs="Segoe UI"/>
          <w:b/>
          <w:bCs/>
          <w:color w:val="1A1A1A"/>
          <w:sz w:val="20"/>
          <w:szCs w:val="20"/>
        </w:rPr>
        <w:t>How the primary case is chosen.</w:t>
      </w:r>
      <w:r>
        <w:rPr>
          <w:rFonts w:ascii="Segoe UI" w:eastAsia="Times New Roman" w:hAnsi="Segoe UI" w:cs="Segoe UI"/>
          <w:color w:val="1A1A1A"/>
          <w:sz w:val="20"/>
          <w:szCs w:val="20"/>
        </w:rPr>
        <w:t xml:space="preserve"> It is </w:t>
      </w:r>
      <w:r>
        <w:rPr>
          <w:rStyle w:val="HTMLCode"/>
        </w:rPr>
        <w:t>cases.find(c =&gt; c.fromPrompt)</w:t>
      </w:r>
      <w:r>
        <w:rPr>
          <w:rFonts w:ascii="Segoe UI" w:eastAsia="Times New Roman" w:hAnsi="Segoe UI" w:cs="Segoe UI"/>
          <w:color w:val="1A1A1A"/>
          <w:sz w:val="20"/>
          <w:szCs w:val="20"/>
        </w:rPr>
        <w:t xml:space="preserve"> first, and only falls back to the highest-priority case if nothing was flagged. That ordering is deliberate: a "critical"-priority SQL-injection case used to outrank the thing the user actually asked for. </w:t>
      </w:r>
    </w:p>
    <w:p w14:paraId="1DF42731" w14:textId="77777777" w:rsidR="00C0105D" w:rsidRDefault="00C0105D">
      <w:pPr>
        <w:pStyle w:val="Heading2"/>
        <w:rPr>
          <w:rFonts w:eastAsia="Times New Roman"/>
        </w:rPr>
      </w:pPr>
      <w:bookmarkStart w:id="7" w:name="_Toc239168754"/>
      <w:r>
        <w:rPr>
          <w:rFonts w:eastAsia="Times New Roman"/>
        </w:rPr>
        <w:t>3. How a run starts and how you watch it</w:t>
      </w:r>
      <w:bookmarkEnd w:id="7"/>
    </w:p>
    <w:p w14:paraId="3A904C02" w14:textId="77777777" w:rsidR="00C0105D" w:rsidRDefault="00C0105D">
      <w:pPr>
        <w:pStyle w:val="NormalWeb"/>
        <w:rPr>
          <w:rFonts w:ascii="Segoe UI" w:hAnsi="Segoe UI" w:cs="Segoe UI"/>
          <w:color w:val="1A1A1A"/>
          <w:sz w:val="22"/>
          <w:szCs w:val="22"/>
        </w:rPr>
      </w:pPr>
      <w:r>
        <w:rPr>
          <w:rFonts w:ascii="Segoe UI" w:hAnsi="Segoe UI" w:cs="Segoe UI"/>
          <w:noProof/>
          <w:color w:val="1A1A1A"/>
          <w:sz w:val="22"/>
          <w:szCs w:val="22"/>
        </w:rPr>
        <w:drawing>
          <wp:inline distT="0" distB="0" distL="0" distR="0" wp14:anchorId="1605C01F" wp14:editId="43E1A7BB">
            <wp:extent cx="5969000" cy="4536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69000" cy="4536440"/>
                    </a:xfrm>
                    <a:prstGeom prst="rect">
                      <a:avLst/>
                    </a:prstGeom>
                    <a:noFill/>
                    <a:ln>
                      <a:noFill/>
                    </a:ln>
                  </pic:spPr>
                </pic:pic>
              </a:graphicData>
            </a:graphic>
          </wp:inline>
        </w:drawing>
      </w:r>
    </w:p>
    <w:p w14:paraId="4CC0ADF6" w14:textId="77777777" w:rsidR="00C0105D" w:rsidRDefault="00C0105D">
      <w:pPr>
        <w:pStyle w:val="caption"/>
        <w:rPr>
          <w:rFonts w:ascii="Segoe UI" w:hAnsi="Segoe UI" w:cs="Segoe UI"/>
        </w:rPr>
      </w:pPr>
      <w:r>
        <w:rPr>
          <w:rFonts w:ascii="Segoe UI" w:hAnsi="Segoe UI" w:cs="Segoe UI"/>
        </w:rPr>
        <w:t>Figure 2 — the request lifecycle. The HTTP request returns immediately; the work happens in the background.</w:t>
      </w:r>
    </w:p>
    <w:p w14:paraId="16DE89EA"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lastRenderedPageBreak/>
        <w:t xml:space="preserve">The important idea: </w:t>
      </w:r>
      <w:r>
        <w:rPr>
          <w:rStyle w:val="HTMLCode"/>
        </w:rPr>
        <w:t>POST /api/runs</w:t>
      </w:r>
      <w:r>
        <w:rPr>
          <w:rFonts w:ascii="Segoe UI" w:hAnsi="Segoe UI" w:cs="Segoe UI"/>
          <w:color w:val="1A1A1A"/>
          <w:sz w:val="22"/>
          <w:szCs w:val="22"/>
        </w:rPr>
        <w:t xml:space="preserve"> does almost nothing. It checks your permissions, generates a run ID, kicks the pipeline off in the background, and returns </w:t>
      </w:r>
      <w:r>
        <w:rPr>
          <w:rFonts w:ascii="Segoe UI" w:hAnsi="Segoe UI" w:cs="Segoe UI"/>
          <w:b/>
          <w:bCs/>
          <w:color w:val="1A1A1A"/>
          <w:sz w:val="22"/>
          <w:szCs w:val="22"/>
        </w:rPr>
        <w:t>202 Accepted</w:t>
      </w:r>
      <w:r>
        <w:rPr>
          <w:rFonts w:ascii="Segoe UI" w:hAnsi="Segoe UI" w:cs="Segoe UI"/>
          <w:color w:val="1A1A1A"/>
          <w:sz w:val="22"/>
          <w:szCs w:val="22"/>
        </w:rPr>
        <w:t xml:space="preserve"> with that ID — all in milliseconds. The actual run takes minutes.</w:t>
      </w:r>
    </w:p>
    <w:p w14:paraId="725D9DC9"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browser then watches by polling </w:t>
      </w:r>
      <w:r>
        <w:rPr>
          <w:rStyle w:val="HTMLCode"/>
        </w:rPr>
        <w:t>GET /api/runs/:runId/state</w:t>
      </w:r>
      <w:r>
        <w:rPr>
          <w:rFonts w:ascii="Segoe UI" w:hAnsi="Segoe UI" w:cs="Segoe UI"/>
          <w:color w:val="1A1A1A"/>
          <w:sz w:val="22"/>
          <w:szCs w:val="22"/>
        </w:rPr>
        <w:t xml:space="preserve"> once a second and replaying any events it has not seen yet into the progress cards.</w:t>
      </w:r>
    </w:p>
    <w:p w14:paraId="0C7B28AD" w14:textId="77777777" w:rsidR="00C0105D" w:rsidRDefault="00C0105D">
      <w:pPr>
        <w:shd w:val="clear" w:color="auto" w:fill="FFF8E8"/>
        <w:divId w:val="1217160973"/>
        <w:rPr>
          <w:rFonts w:ascii="Segoe UI" w:eastAsia="Times New Roman" w:hAnsi="Segoe UI" w:cs="Segoe UI"/>
          <w:color w:val="1A1A1A"/>
          <w:sz w:val="20"/>
          <w:szCs w:val="20"/>
        </w:rPr>
      </w:pPr>
      <w:r>
        <w:rPr>
          <w:rFonts w:ascii="Segoe UI" w:eastAsia="Times New Roman" w:hAnsi="Segoe UI" w:cs="Segoe UI"/>
          <w:b/>
          <w:bCs/>
          <w:color w:val="1A1A1A"/>
          <w:sz w:val="20"/>
          <w:szCs w:val="20"/>
        </w:rPr>
        <w:t>Correction to the existing docs.</w:t>
      </w:r>
      <w:r>
        <w:rPr>
          <w:rFonts w:ascii="Segoe UI" w:eastAsia="Times New Roman" w:hAnsi="Segoe UI" w:cs="Segoe UI"/>
          <w:color w:val="1A1A1A"/>
          <w:sz w:val="20"/>
          <w:szCs w:val="20"/>
        </w:rPr>
        <w:t xml:space="preserve"> </w:t>
      </w:r>
      <w:r>
        <w:rPr>
          <w:rStyle w:val="HTMLCode"/>
        </w:rPr>
        <w:t>PROJECT_OVERVIEW.md</w:t>
      </w:r>
      <w:r>
        <w:rPr>
          <w:rFonts w:ascii="Segoe UI" w:eastAsia="Times New Roman" w:hAnsi="Segoe UI" w:cs="Segoe UI"/>
          <w:color w:val="1A1A1A"/>
          <w:sz w:val="20"/>
          <w:szCs w:val="20"/>
        </w:rPr>
        <w:t xml:space="preserve"> says the UI opens a Server-Sent Events stream and falls back to polling. That is not true and has not been for some time. </w:t>
      </w:r>
      <w:r>
        <w:rPr>
          <w:rStyle w:val="HTMLCode"/>
        </w:rPr>
        <w:t>connectToRun()</w:t>
      </w:r>
      <w:r>
        <w:rPr>
          <w:rFonts w:ascii="Segoe UI" w:eastAsia="Times New Roman" w:hAnsi="Segoe UI" w:cs="Segoe UI"/>
          <w:color w:val="1A1A1A"/>
          <w:sz w:val="20"/>
          <w:szCs w:val="20"/>
        </w:rPr>
        <w:t xml:space="preserve"> in </w:t>
      </w:r>
      <w:r>
        <w:rPr>
          <w:rStyle w:val="HTMLCode"/>
        </w:rPr>
        <w:t>public/app.js</w:t>
      </w:r>
      <w:r>
        <w:rPr>
          <w:rFonts w:ascii="Segoe UI" w:eastAsia="Times New Roman" w:hAnsi="Segoe UI" w:cs="Segoe UI"/>
          <w:color w:val="1A1A1A"/>
          <w:sz w:val="20"/>
          <w:szCs w:val="20"/>
        </w:rPr>
        <w:t xml:space="preserve"> is a plain </w:t>
      </w:r>
      <w:r>
        <w:rPr>
          <w:rStyle w:val="HTMLCode"/>
        </w:rPr>
        <w:t>while</w:t>
      </w:r>
      <w:r>
        <w:rPr>
          <w:rFonts w:ascii="Segoe UI" w:eastAsia="Times New Roman" w:hAnsi="Segoe UI" w:cs="Segoe UI"/>
          <w:color w:val="1A1A1A"/>
          <w:sz w:val="20"/>
          <w:szCs w:val="20"/>
        </w:rPr>
        <w:t xml:space="preserve"> loop with a 1-second </w:t>
      </w:r>
      <w:r>
        <w:rPr>
          <w:rStyle w:val="HTMLCode"/>
        </w:rPr>
        <w:t>setTimeout</w:t>
      </w:r>
      <w:r>
        <w:rPr>
          <w:rFonts w:ascii="Segoe UI" w:eastAsia="Times New Roman" w:hAnsi="Segoe UI" w:cs="Segoe UI"/>
          <w:color w:val="1A1A1A"/>
          <w:sz w:val="20"/>
          <w:szCs w:val="20"/>
        </w:rPr>
        <w:t xml:space="preserve">. The string </w:t>
      </w:r>
      <w:r>
        <w:rPr>
          <w:rStyle w:val="HTMLCode"/>
        </w:rPr>
        <w:t>EventSource</w:t>
      </w:r>
      <w:r>
        <w:rPr>
          <w:rFonts w:ascii="Segoe UI" w:eastAsia="Times New Roman" w:hAnsi="Segoe UI" w:cs="Segoe UI"/>
          <w:color w:val="1A1A1A"/>
          <w:sz w:val="20"/>
          <w:szCs w:val="20"/>
        </w:rPr>
        <w:t xml:space="preserve"> does not appear anywhere in </w:t>
      </w:r>
      <w:r>
        <w:rPr>
          <w:rStyle w:val="HTMLCode"/>
        </w:rPr>
        <w:t>public/</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An SSE route </w:t>
      </w:r>
      <w:r>
        <w:rPr>
          <w:rFonts w:ascii="Segoe UI" w:eastAsia="Times New Roman" w:hAnsi="Segoe UI" w:cs="Segoe UI"/>
          <w:i/>
          <w:iCs/>
          <w:color w:val="1A1A1A"/>
          <w:sz w:val="20"/>
          <w:szCs w:val="20"/>
        </w:rPr>
        <w:t>does</w:t>
      </w:r>
      <w:r>
        <w:rPr>
          <w:rFonts w:ascii="Segoe UI" w:eastAsia="Times New Roman" w:hAnsi="Segoe UI" w:cs="Segoe UI"/>
          <w:color w:val="1A1A1A"/>
          <w:sz w:val="20"/>
          <w:szCs w:val="20"/>
        </w:rPr>
        <w:t xml:space="preserve"> exist on the server (</w:t>
      </w:r>
      <w:r>
        <w:rPr>
          <w:rStyle w:val="HTMLCode"/>
        </w:rPr>
        <w:t>GET /api/runs/:runId/events</w:t>
      </w:r>
      <w:r>
        <w:rPr>
          <w:rFonts w:ascii="Segoe UI" w:eastAsia="Times New Roman" w:hAnsi="Segoe UI" w:cs="Segoe UI"/>
          <w:color w:val="1A1A1A"/>
          <w:sz w:val="20"/>
          <w:szCs w:val="20"/>
        </w:rPr>
        <w:t xml:space="preserve">) — nothing calls it. It was abandoned because a Cloudflare tunnel buffers </w:t>
      </w:r>
      <w:r>
        <w:rPr>
          <w:rStyle w:val="HTMLCode"/>
        </w:rPr>
        <w:t>text/event-stream</w:t>
      </w:r>
      <w:r>
        <w:rPr>
          <w:rFonts w:ascii="Segoe UI" w:eastAsia="Times New Roman" w:hAnsi="Segoe UI" w:cs="Segoe UI"/>
          <w:color w:val="1A1A1A"/>
          <w:sz w:val="20"/>
          <w:szCs w:val="20"/>
        </w:rPr>
        <w:t xml:space="preserve"> responses and only flushes them when the connection closes, which </w:t>
      </w:r>
      <w:r>
        <w:rPr>
          <w:rFonts w:ascii="Segoe UI" w:eastAsia="Times New Roman" w:hAnsi="Segoe UI" w:cs="Segoe UI"/>
          <w:color w:val="1A1A1A"/>
          <w:sz w:val="20"/>
          <w:szCs w:val="20"/>
        </w:rPr>
        <w:t xml:space="preserve">a live stream never does. </w:t>
      </w:r>
    </w:p>
    <w:p w14:paraId="6BD423AD" w14:textId="77777777" w:rsidR="00C0105D" w:rsidRDefault="00C0105D">
      <w:pPr>
        <w:pStyle w:val="Heading3"/>
        <w:rPr>
          <w:rFonts w:eastAsia="Times New Roman"/>
        </w:rPr>
      </w:pPr>
      <w:bookmarkStart w:id="8" w:name="_Toc239168755"/>
      <w:r>
        <w:rPr>
          <w:rFonts w:eastAsia="Times New Roman"/>
        </w:rPr>
        <w:t>A run can pause, and this has consequences</w:t>
      </w:r>
      <w:bookmarkEnd w:id="8"/>
    </w:p>
    <w:p w14:paraId="446991D8"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Two things stop a run mid-flight and wait for a human:</w:t>
      </w:r>
    </w:p>
    <w:p w14:paraId="210CD7D3" w14:textId="77777777" w:rsidR="00C0105D" w:rsidRDefault="00C0105D">
      <w:pPr>
        <w:numPr>
          <w:ilvl w:val="0"/>
          <w:numId w:val="1"/>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Credentials.</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The site needs a login and nothing supplied one. Default wait: 5 minutes.</w:t>
      </w:r>
    </w:p>
    <w:p w14:paraId="04C070A7" w14:textId="77777777" w:rsidR="00C0105D" w:rsidRDefault="00C0105D">
      <w:pPr>
        <w:numPr>
          <w:ilvl w:val="0"/>
          <w:numId w:val="1"/>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The case-selection gate.</w:t>
      </w:r>
      <w:r>
        <w:rPr>
          <w:rFonts w:ascii="Segoe UI" w:eastAsia="Times New Roman" w:hAnsi="Segoe UI" w:cs="Segoe UI"/>
          <w:color w:val="1A1A1A"/>
          <w:sz w:val="22"/>
          <w:szCs w:val="22"/>
        </w:rPr>
        <w:t xml:space="preserve"> If </w:t>
      </w:r>
      <w:r>
        <w:rPr>
          <w:rStyle w:val="HTMLCode"/>
        </w:rPr>
        <w:t>ENABLE_CASE_SELECTION_GATE</w:t>
      </w:r>
      <w:r>
        <w:rPr>
          <w:rFonts w:ascii="Segoe UI" w:eastAsia="Times New Roman" w:hAnsi="Segoe UI" w:cs="Segoe UI"/>
          <w:color w:val="1A1A1A"/>
          <w:sz w:val="22"/>
          <w:szCs w:val="22"/>
        </w:rPr>
        <w:t xml:space="preserve"> is on, the run stops after writing test cases and waits for you to pick which ones should run. Default wait: 10 minutes.</w:t>
      </w:r>
    </w:p>
    <w:p w14:paraId="65AE7694" w14:textId="77777777" w:rsidR="00C0105D" w:rsidRDefault="00C0105D">
      <w:pPr>
        <w:shd w:val="clear" w:color="auto" w:fill="FFF4F4"/>
        <w:divId w:val="641354346"/>
        <w:rPr>
          <w:rFonts w:ascii="Segoe UI" w:eastAsia="Times New Roman" w:hAnsi="Segoe UI" w:cs="Segoe UI"/>
          <w:color w:val="1A1A1A"/>
          <w:sz w:val="20"/>
          <w:szCs w:val="20"/>
        </w:rPr>
      </w:pPr>
      <w:r>
        <w:rPr>
          <w:rFonts w:ascii="Segoe UI" w:eastAsia="Times New Roman" w:hAnsi="Segoe UI" w:cs="Segoe UI"/>
          <w:b/>
          <w:bCs/>
          <w:color w:val="1A1A1A"/>
          <w:sz w:val="20"/>
          <w:szCs w:val="20"/>
        </w:rPr>
        <w:t>A paused run is still holding a concurrency slot.</w:t>
      </w:r>
      <w:r>
        <w:rPr>
          <w:rFonts w:ascii="Segoe UI" w:eastAsia="Times New Roman" w:hAnsi="Segoe UI" w:cs="Segoe UI"/>
          <w:color w:val="1A1A1A"/>
          <w:sz w:val="20"/>
          <w:szCs w:val="20"/>
        </w:rPr>
        <w:t xml:space="preserve"> The server runs at most </w:t>
      </w:r>
      <w:r>
        <w:rPr>
          <w:rStyle w:val="HTMLCode"/>
        </w:rPr>
        <w:t>MAX_CONCURRENT_RUNS</w:t>
      </w:r>
      <w:r>
        <w:rPr>
          <w:rFonts w:ascii="Segoe UI" w:eastAsia="Times New Roman" w:hAnsi="Segoe UI" w:cs="Segoe UI"/>
          <w:color w:val="1A1A1A"/>
          <w:sz w:val="20"/>
          <w:szCs w:val="20"/>
        </w:rPr>
        <w:t xml:space="preserve"> (default </w:t>
      </w:r>
      <w:r>
        <w:rPr>
          <w:rFonts w:ascii="Segoe UI" w:eastAsia="Times New Roman" w:hAnsi="Segoe UI" w:cs="Segoe UI"/>
          <w:b/>
          <w:bCs/>
          <w:color w:val="1A1A1A"/>
          <w:sz w:val="20"/>
          <w:szCs w:val="20"/>
        </w:rPr>
        <w:t>3</w:t>
      </w:r>
      <w:r>
        <w:rPr>
          <w:rFonts w:ascii="Segoe UI" w:eastAsia="Times New Roman" w:hAnsi="Segoe UI" w:cs="Segoe UI"/>
          <w:color w:val="1A1A1A"/>
          <w:sz w:val="20"/>
          <w:szCs w:val="20"/>
        </w:rPr>
        <w:t xml:space="preserve">) at once, because each run launches a Chromium instance. Three people starting runs, walking away, and leaving credential prompts unanswered will wedge the entire server for five minutes. This is why those timeouts exist and why you should not raise them without also raising the cap. </w:t>
      </w:r>
    </w:p>
    <w:p w14:paraId="710809A4" w14:textId="77777777" w:rsidR="00C0105D" w:rsidRDefault="00C0105D">
      <w:pPr>
        <w:pStyle w:val="Heading2"/>
        <w:rPr>
          <w:rFonts w:eastAsia="Times New Roman"/>
        </w:rPr>
      </w:pPr>
      <w:bookmarkStart w:id="9" w:name="_Toc239168756"/>
      <w:r>
        <w:rPr>
          <w:rFonts w:eastAsia="Times New Roman"/>
        </w:rPr>
        <w:t>4. What a run leaves behind</w:t>
      </w:r>
      <w:bookmarkEnd w:id="9"/>
    </w:p>
    <w:p w14:paraId="5C66DEC6"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This section is the one to remember. When something breaks, the answer is almost always already written to disk.</w:t>
      </w:r>
    </w:p>
    <w:p w14:paraId="717D380E" w14:textId="77777777" w:rsidR="00C0105D" w:rsidRDefault="00C0105D">
      <w:pPr>
        <w:pStyle w:val="NormalWeb"/>
        <w:rPr>
          <w:rFonts w:ascii="Segoe UI" w:hAnsi="Segoe UI" w:cs="Segoe UI"/>
          <w:color w:val="1A1A1A"/>
          <w:sz w:val="22"/>
          <w:szCs w:val="22"/>
        </w:rPr>
      </w:pPr>
      <w:r>
        <w:rPr>
          <w:rFonts w:ascii="Segoe UI" w:hAnsi="Segoe UI" w:cs="Segoe UI"/>
          <w:noProof/>
          <w:color w:val="1A1A1A"/>
          <w:sz w:val="22"/>
          <w:szCs w:val="22"/>
        </w:rPr>
        <w:lastRenderedPageBreak/>
        <w:drawing>
          <wp:inline distT="0" distB="0" distL="0" distR="0" wp14:anchorId="4BA78965" wp14:editId="2A9C291B">
            <wp:extent cx="5969000" cy="55511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9000" cy="5551170"/>
                    </a:xfrm>
                    <a:prstGeom prst="rect">
                      <a:avLst/>
                    </a:prstGeom>
                    <a:noFill/>
                    <a:ln>
                      <a:noFill/>
                    </a:ln>
                  </pic:spPr>
                </pic:pic>
              </a:graphicData>
            </a:graphic>
          </wp:inline>
        </w:drawing>
      </w:r>
    </w:p>
    <w:p w14:paraId="6BDC6107" w14:textId="77777777" w:rsidR="00C0105D" w:rsidRDefault="00C0105D">
      <w:pPr>
        <w:pStyle w:val="caption"/>
        <w:rPr>
          <w:rFonts w:ascii="Segoe UI" w:hAnsi="Segoe UI" w:cs="Segoe UI"/>
        </w:rPr>
      </w:pPr>
      <w:r>
        <w:rPr>
          <w:rFonts w:ascii="Segoe UI" w:hAnsi="Segoe UI" w:cs="Segoe UI"/>
        </w:rPr>
        <w:t>Figure 3 — the anatomy of a run directory, with the traps marked.</w:t>
      </w:r>
    </w:p>
    <w:p w14:paraId="008331C6" w14:textId="77777777" w:rsidR="00C0105D" w:rsidRDefault="00C0105D">
      <w:pPr>
        <w:pStyle w:val="Heading3"/>
        <w:rPr>
          <w:rFonts w:eastAsia="Times New Roman"/>
        </w:rPr>
      </w:pPr>
      <w:bookmarkStart w:id="10" w:name="_Toc239168757"/>
      <w:r>
        <w:rPr>
          <w:rFonts w:eastAsia="Times New Roman"/>
        </w:rPr>
        <w:t>The three traps in that folder</w:t>
      </w:r>
      <w:bookmarkEnd w:id="10"/>
    </w:p>
    <w:p w14:paraId="44191F85" w14:textId="77777777" w:rsidR="00C0105D" w:rsidRDefault="00C0105D">
      <w:pPr>
        <w:pStyle w:val="Heading4"/>
        <w:rPr>
          <w:rFonts w:eastAsia="Times New Roman"/>
        </w:rPr>
      </w:pPr>
      <w:r>
        <w:rPr>
          <w:rFonts w:eastAsia="Times New Roman"/>
        </w:rPr>
        <w:t xml:space="preserve">1. </w:t>
      </w:r>
      <w:r>
        <w:rPr>
          <w:rStyle w:val="HTMLCode"/>
        </w:rPr>
        <w:t>04-ir.json</w:t>
      </w:r>
      <w:r>
        <w:rPr>
          <w:rFonts w:eastAsia="Times New Roman"/>
        </w:rPr>
        <w:t xml:space="preserve"> has two different shapes</w:t>
      </w:r>
    </w:p>
    <w:p w14:paraId="12DAF9B4" w14:textId="77777777" w:rsidR="00C0105D" w:rsidRDefault="00C0105D">
      <w:pPr>
        <w:pStyle w:val="HTMLPreformatted"/>
        <w:rPr>
          <w:color w:val="1A1A1A"/>
        </w:rPr>
      </w:pPr>
      <w:r>
        <w:rPr>
          <w:color w:val="1A1A1A"/>
        </w:rPr>
        <w:t>runs/&lt;id&gt;/04-ir.json               →  { ir: {...}, updatedAppModel: {...} }   ← a WRAPPER</w:t>
      </w:r>
    </w:p>
    <w:p w14:paraId="75AA18CC" w14:textId="77777777" w:rsidR="00C0105D" w:rsidRDefault="00C0105D">
      <w:pPr>
        <w:pStyle w:val="HTMLPreformatted"/>
        <w:rPr>
          <w:color w:val="1A1A1A"/>
        </w:rPr>
      </w:pPr>
      <w:r>
        <w:rPr>
          <w:color w:val="1A1A1A"/>
        </w:rPr>
        <w:t>runs/&lt;id&gt;</w:t>
      </w:r>
      <w:r>
        <w:rPr>
          <w:color w:val="1A1A1A"/>
        </w:rPr>
        <w:t>/cases/case-0/04-ir.json  →  { meta: {...}, steps: [...] }           ← a bare IR</w:t>
      </w:r>
    </w:p>
    <w:p w14:paraId="198642F9"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Same filename, two shapes, depending on the folder. If you are writing a script that reads these, handle both — the codebase itself does, with </w:t>
      </w:r>
      <w:r>
        <w:rPr>
          <w:rStyle w:val="HTMLCode"/>
        </w:rPr>
        <w:t>parsed?.ir ?? parsed</w:t>
      </w:r>
      <w:r>
        <w:rPr>
          <w:rFonts w:ascii="Segoe UI" w:hAnsi="Segoe UI" w:cs="Segoe UI"/>
          <w:color w:val="1A1A1A"/>
          <w:sz w:val="22"/>
          <w:szCs w:val="22"/>
        </w:rPr>
        <w:t>.</w:t>
      </w:r>
    </w:p>
    <w:p w14:paraId="4EC3FD7C" w14:textId="77777777" w:rsidR="00C0105D" w:rsidRDefault="00C0105D">
      <w:pPr>
        <w:pStyle w:val="Heading4"/>
        <w:rPr>
          <w:rFonts w:eastAsia="Times New Roman"/>
        </w:rPr>
      </w:pPr>
      <w:r>
        <w:rPr>
          <w:rFonts w:eastAsia="Times New Roman"/>
        </w:rPr>
        <w:t xml:space="preserve">2. </w:t>
      </w:r>
      <w:r>
        <w:rPr>
          <w:rStyle w:val="HTMLCode"/>
        </w:rPr>
        <w:t>generated.spec.ts</w:t>
      </w:r>
      <w:r>
        <w:rPr>
          <w:rFonts w:eastAsia="Times New Roman"/>
        </w:rPr>
        <w:t xml:space="preserve"> is not the file that ran</w:t>
      </w:r>
    </w:p>
    <w:p w14:paraId="4FE04C45" w14:textId="77777777" w:rsidR="00C0105D" w:rsidRDefault="00C0105D">
      <w:pPr>
        <w:pStyle w:val="HTMLPreformatted"/>
        <w:rPr>
          <w:color w:val="1A1A1A"/>
        </w:rPr>
      </w:pPr>
      <w:r>
        <w:rPr>
          <w:color w:val="1A1A1A"/>
        </w:rPr>
        <w:t>runs/&lt;id&gt;/generated.spec.ts        ←  a readable copy, for you</w:t>
      </w:r>
    </w:p>
    <w:p w14:paraId="6ADAE52E" w14:textId="77777777" w:rsidR="00C0105D" w:rsidRDefault="00C0105D">
      <w:pPr>
        <w:pStyle w:val="HTMLPreformatted"/>
        <w:rPr>
          <w:color w:val="1A1A1A"/>
        </w:rPr>
      </w:pPr>
      <w:r>
        <w:rPr>
          <w:color w:val="1A1A1A"/>
        </w:rPr>
        <w:t>runs/&lt;id&gt;/generated/test.spec.ts   ←  the file Playwright ACTUALLY executed</w:t>
      </w:r>
    </w:p>
    <w:p w14:paraId="6A97080D"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lastRenderedPageBreak/>
        <w:t>They are written from the same string, so in practice they match — but if you are ever unsure which one is real, it is the second.</w:t>
      </w:r>
    </w:p>
    <w:p w14:paraId="3F1CBBC1" w14:textId="77777777" w:rsidR="00C0105D" w:rsidRDefault="00C0105D">
      <w:pPr>
        <w:pStyle w:val="Heading4"/>
        <w:rPr>
          <w:rFonts w:eastAsia="Times New Roman"/>
        </w:rPr>
      </w:pPr>
      <w:r>
        <w:rPr>
          <w:rFonts w:eastAsia="Times New Roman"/>
        </w:rPr>
        <w:t xml:space="preserve">3. A </w:t>
      </w:r>
      <w:r>
        <w:rPr>
          <w:rStyle w:val="HTMLCode"/>
        </w:rPr>
        <w:t>healed/</w:t>
      </w:r>
      <w:r>
        <w:rPr>
          <w:rFonts w:eastAsia="Times New Roman"/>
        </w:rPr>
        <w:t xml:space="preserve"> folder does not mean healing worked</w:t>
      </w:r>
    </w:p>
    <w:p w14:paraId="4C5BBD92"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self-heal code runs the repaired test first and only writes its </w:t>
      </w:r>
      <w:r>
        <w:rPr>
          <w:rStyle w:val="HTMLCode"/>
        </w:rPr>
        <w:t>ir.json</w:t>
      </w:r>
      <w:r>
        <w:rPr>
          <w:rFonts w:ascii="Segoe UI" w:hAnsi="Segoe UI" w:cs="Segoe UI"/>
          <w:color w:val="1A1A1A"/>
          <w:sz w:val="22"/>
          <w:szCs w:val="22"/>
        </w:rPr>
        <w:t xml:space="preserve"> afterwards, if it passed. So:</w:t>
      </w:r>
    </w:p>
    <w:p w14:paraId="76845770" w14:textId="77777777" w:rsidR="00C0105D" w:rsidRDefault="00C0105D">
      <w:pPr>
        <w:numPr>
          <w:ilvl w:val="0"/>
          <w:numId w:val="2"/>
        </w:numPr>
        <w:spacing w:after="80"/>
        <w:rPr>
          <w:rFonts w:ascii="Segoe UI" w:eastAsia="Times New Roman" w:hAnsi="Segoe UI" w:cs="Segoe UI"/>
          <w:color w:val="1A1A1A"/>
          <w:sz w:val="22"/>
          <w:szCs w:val="22"/>
        </w:rPr>
      </w:pPr>
      <w:r>
        <w:rPr>
          <w:rStyle w:val="HTMLCode"/>
        </w:rPr>
        <w:t>healed/</w:t>
      </w:r>
      <w:r>
        <w:rPr>
          <w:rFonts w:ascii="Segoe UI" w:eastAsia="Times New Roman" w:hAnsi="Segoe UI" w:cs="Segoe UI"/>
          <w:color w:val="1A1A1A"/>
          <w:sz w:val="22"/>
          <w:szCs w:val="22"/>
        </w:rPr>
        <w:t xml:space="preserve"> containing </w:t>
      </w:r>
      <w:r>
        <w:rPr>
          <w:rStyle w:val="HTMLCode"/>
        </w:rPr>
        <w:t>ir.json</w:t>
      </w:r>
      <w:r>
        <w:rPr>
          <w:rFonts w:ascii="Segoe UI" w:eastAsia="Times New Roman" w:hAnsi="Segoe UI" w:cs="Segoe UI"/>
          <w:color w:val="1A1A1A"/>
          <w:sz w:val="22"/>
          <w:szCs w:val="22"/>
        </w:rPr>
        <w:t xml:space="preserve"> → the heal succeeded.</w:t>
      </w:r>
    </w:p>
    <w:p w14:paraId="4E1B55E1" w14:textId="77777777" w:rsidR="00C0105D" w:rsidRDefault="00C0105D">
      <w:pPr>
        <w:numPr>
          <w:ilvl w:val="0"/>
          <w:numId w:val="2"/>
        </w:numPr>
        <w:spacing w:after="80"/>
        <w:rPr>
          <w:rFonts w:ascii="Segoe UI" w:eastAsia="Times New Roman" w:hAnsi="Segoe UI" w:cs="Segoe UI"/>
          <w:color w:val="1A1A1A"/>
          <w:sz w:val="22"/>
          <w:szCs w:val="22"/>
        </w:rPr>
      </w:pPr>
      <w:r>
        <w:rPr>
          <w:rStyle w:val="HTMLCode"/>
        </w:rPr>
        <w:t>healed/</w:t>
      </w:r>
      <w:r>
        <w:rPr>
          <w:rFonts w:ascii="Segoe UI" w:eastAsia="Times New Roman" w:hAnsi="Segoe UI" w:cs="Segoe UI"/>
          <w:color w:val="1A1A1A"/>
          <w:sz w:val="22"/>
          <w:szCs w:val="22"/>
        </w:rPr>
        <w:t xml:space="preserve"> with </w:t>
      </w:r>
      <w:r>
        <w:rPr>
          <w:rStyle w:val="HTMLCode"/>
        </w:rPr>
        <w:t>results.json</w:t>
      </w:r>
      <w:r>
        <w:rPr>
          <w:rFonts w:ascii="Segoe UI" w:eastAsia="Times New Roman" w:hAnsi="Segoe UI" w:cs="Segoe UI"/>
          <w:color w:val="1A1A1A"/>
          <w:sz w:val="22"/>
          <w:szCs w:val="22"/>
        </w:rPr>
        <w:t xml:space="preserve"> but </w:t>
      </w:r>
      <w:r>
        <w:rPr>
          <w:rFonts w:ascii="Segoe UI" w:eastAsia="Times New Roman" w:hAnsi="Segoe UI" w:cs="Segoe UI"/>
          <w:b/>
          <w:bCs/>
          <w:color w:val="1A1A1A"/>
          <w:sz w:val="22"/>
          <w:szCs w:val="22"/>
        </w:rPr>
        <w:t>no</w:t>
      </w:r>
      <w:r>
        <w:rPr>
          <w:rFonts w:ascii="Segoe UI" w:eastAsia="Times New Roman" w:hAnsi="Segoe UI" w:cs="Segoe UI"/>
          <w:color w:val="1A1A1A"/>
          <w:sz w:val="22"/>
          <w:szCs w:val="22"/>
        </w:rPr>
        <w:t xml:space="preserve"> </w:t>
      </w:r>
      <w:r>
        <w:rPr>
          <w:rStyle w:val="HTMLCode"/>
        </w:rPr>
        <w:t>ir.json</w:t>
      </w:r>
      <w:r>
        <w:rPr>
          <w:rFonts w:ascii="Segoe UI" w:eastAsia="Times New Roman" w:hAnsi="Segoe UI" w:cs="Segoe UI"/>
          <w:color w:val="1A1A1A"/>
          <w:sz w:val="22"/>
          <w:szCs w:val="22"/>
        </w:rPr>
        <w:t xml:space="preserve"> → the heal was attempted and failed.</w:t>
      </w:r>
    </w:p>
    <w:p w14:paraId="09BA6BB0" w14:textId="77777777" w:rsidR="00C0105D" w:rsidRDefault="00C0105D">
      <w:pPr>
        <w:pStyle w:val="Heading3"/>
        <w:rPr>
          <w:rFonts w:eastAsia="Times New Roman"/>
        </w:rPr>
      </w:pPr>
      <w:bookmarkStart w:id="11" w:name="_Toc239168758"/>
      <w:r>
        <w:rPr>
          <w:rFonts w:eastAsia="Times New Roman"/>
        </w:rPr>
        <w:t>Reading a run folder as evidence</w:t>
      </w:r>
      <w:bookmarkEnd w:id="11"/>
    </w:p>
    <w:p w14:paraId="4FC1F556"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w:t>
      </w:r>
      <w:r>
        <w:rPr>
          <w:rFonts w:ascii="Segoe UI" w:hAnsi="Segoe UI" w:cs="Segoe UI"/>
          <w:b/>
          <w:bCs/>
          <w:color w:val="1A1A1A"/>
          <w:sz w:val="22"/>
          <w:szCs w:val="22"/>
        </w:rPr>
        <w:t>absence</w:t>
      </w:r>
      <w:r>
        <w:rPr>
          <w:rFonts w:ascii="Segoe UI" w:hAnsi="Segoe UI" w:cs="Segoe UI"/>
          <w:color w:val="1A1A1A"/>
          <w:sz w:val="22"/>
          <w:szCs w:val="22"/>
        </w:rPr>
        <w:t xml:space="preserve"> of a file is information. Work backwards from the highest-numbered file present:</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3057FF94" w14:textId="77777777">
        <w:tc>
          <w:tcPr>
            <w:tcW w:w="16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EEDB922"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Highest file present</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60E445D6"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What that tells you</w:t>
            </w:r>
          </w:p>
        </w:tc>
      </w:tr>
      <w:tr w:rsidR="00000000" w14:paraId="33F51A9F"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AF4ACA1" w14:textId="77777777" w:rsidR="00C0105D" w:rsidRDefault="00C0105D">
            <w:pPr>
              <w:spacing w:before="160" w:after="280"/>
              <w:rPr>
                <w:rFonts w:ascii="Segoe UI" w:eastAsia="Times New Roman" w:hAnsi="Segoe UI" w:cs="Segoe UI"/>
                <w:color w:val="1A1A1A"/>
                <w:sz w:val="19"/>
                <w:szCs w:val="19"/>
              </w:rPr>
            </w:pPr>
            <w:r>
              <w:rPr>
                <w:rStyle w:val="HTMLCode"/>
              </w:rPr>
              <w:t>01-plan.json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78F6A7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Discovery failed. The site did not load, or blocked us.</w:t>
            </w:r>
          </w:p>
        </w:tc>
      </w:tr>
      <w:tr w:rsidR="00000000" w14:paraId="124AC8FA"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D0B1E1A" w14:textId="77777777" w:rsidR="00C0105D" w:rsidRDefault="00C0105D">
            <w:pPr>
              <w:spacing w:before="160" w:after="280"/>
              <w:rPr>
                <w:rFonts w:ascii="Segoe UI" w:eastAsia="Times New Roman" w:hAnsi="Segoe UI" w:cs="Segoe UI"/>
                <w:color w:val="1A1A1A"/>
                <w:sz w:val="19"/>
                <w:szCs w:val="19"/>
              </w:rPr>
            </w:pPr>
            <w:r>
              <w:rPr>
                <w:rStyle w:val="HTMLCode"/>
              </w:rPr>
              <w:t>02-appmodel.json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E8EAB35"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Discovery worked but no test cases survived. Check </w:t>
            </w:r>
            <w:r>
              <w:rPr>
                <w:rStyle w:val="HTMLCode"/>
              </w:rPr>
              <w:t>concepts</w:t>
            </w:r>
            <w:r>
              <w:rPr>
                <w:rFonts w:ascii="Segoe UI" w:eastAsia="Times New Roman" w:hAnsi="Segoe UI" w:cs="Segoe UI"/>
                <w:color w:val="1A1A1A"/>
                <w:sz w:val="19"/>
                <w:szCs w:val="19"/>
              </w:rPr>
              <w:t xml:space="preserve"> </w:t>
            </w:r>
            <w:r>
              <w:rPr>
                <w:rFonts w:ascii="Segoe UI" w:eastAsia="Times New Roman" w:hAnsi="Segoe UI" w:cs="Segoe UI"/>
                <w:color w:val="1A1A1A"/>
                <w:sz w:val="19"/>
                <w:szCs w:val="19"/>
              </w:rPr>
              <w:t>in the appmodel — an almost-empty model usually means we only ever saw a login page.</w:t>
            </w:r>
          </w:p>
        </w:tc>
      </w:tr>
      <w:tr w:rsidR="00000000" w14:paraId="188C1473"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A0CE58D" w14:textId="77777777" w:rsidR="00C0105D" w:rsidRDefault="00C0105D">
            <w:pPr>
              <w:spacing w:before="160" w:after="280"/>
              <w:rPr>
                <w:rFonts w:ascii="Segoe UI" w:eastAsia="Times New Roman" w:hAnsi="Segoe UI" w:cs="Segoe UI"/>
                <w:color w:val="1A1A1A"/>
                <w:sz w:val="19"/>
                <w:szCs w:val="19"/>
              </w:rPr>
            </w:pPr>
            <w:r>
              <w:rPr>
                <w:rStyle w:val="HTMLCode"/>
              </w:rPr>
              <w:t>03-cases.json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BCF3E0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The IR would not compile. Some step pointed at something not on the page. Look for </w:t>
            </w:r>
            <w:r>
              <w:rPr>
                <w:rStyle w:val="HTMLCode"/>
              </w:rPr>
              <w:t>meta.truncationNote</w:t>
            </w:r>
            <w:r>
              <w:rPr>
                <w:rFonts w:ascii="Segoe UI" w:eastAsia="Times New Roman" w:hAnsi="Segoe UI" w:cs="Segoe UI"/>
                <w:color w:val="1A1A1A"/>
                <w:sz w:val="19"/>
                <w:szCs w:val="19"/>
              </w:rPr>
              <w:t>.</w:t>
            </w:r>
          </w:p>
        </w:tc>
      </w:tr>
      <w:tr w:rsidR="00000000" w14:paraId="0FFBA053"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0F93B32" w14:textId="77777777" w:rsidR="00C0105D" w:rsidRDefault="00C0105D">
            <w:pPr>
              <w:spacing w:before="160" w:after="280"/>
              <w:rPr>
                <w:rFonts w:ascii="Segoe UI" w:eastAsia="Times New Roman" w:hAnsi="Segoe UI" w:cs="Segoe UI"/>
                <w:color w:val="1A1A1A"/>
                <w:sz w:val="19"/>
                <w:szCs w:val="19"/>
              </w:rPr>
            </w:pPr>
            <w:r>
              <w:rPr>
                <w:rStyle w:val="HTMLCode"/>
              </w:rPr>
              <w:t>05-result.json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460C895"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The test ran. </w:t>
            </w:r>
            <w:r>
              <w:rPr>
                <w:rFonts w:ascii="Segoe UI" w:eastAsia="Times New Roman" w:hAnsi="Segoe UI" w:cs="Segoe UI"/>
                <w:b/>
                <w:bCs/>
                <w:color w:val="1A1A1A"/>
                <w:sz w:val="19"/>
                <w:szCs w:val="19"/>
              </w:rPr>
              <w:t>This is the normal case</w:t>
            </w:r>
            <w:r>
              <w:rPr>
                <w:rFonts w:ascii="Segoe UI" w:eastAsia="Times New Roman" w:hAnsi="Segoe UI" w:cs="Segoe UI"/>
                <w:color w:val="1A1A1A"/>
                <w:sz w:val="19"/>
                <w:szCs w:val="19"/>
              </w:rPr>
              <w:t xml:space="preserve"> — and the real error text is inside this file.</w:t>
            </w:r>
          </w:p>
        </w:tc>
      </w:tr>
      <w:tr w:rsidR="00000000" w14:paraId="2739D844"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342395D" w14:textId="77777777" w:rsidR="00C0105D" w:rsidRDefault="00C0105D">
            <w:pPr>
              <w:spacing w:before="160" w:after="280"/>
              <w:rPr>
                <w:rFonts w:ascii="Segoe UI" w:eastAsia="Times New Roman" w:hAnsi="Segoe UI" w:cs="Segoe UI"/>
                <w:color w:val="1A1A1A"/>
                <w:sz w:val="19"/>
                <w:szCs w:val="19"/>
              </w:rPr>
            </w:pPr>
            <w:r>
              <w:rPr>
                <w:rStyle w:val="HTMLCode"/>
              </w:rPr>
              <w:t>06-diagnosis.json</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E9F7AE0"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It failed and the platform has an opinion about why. Read </w:t>
            </w:r>
            <w:r>
              <w:rPr>
                <w:rStyle w:val="HTMLCode"/>
              </w:rPr>
              <w:t>explanation</w:t>
            </w:r>
            <w:r>
              <w:rPr>
                <w:rFonts w:ascii="Segoe UI" w:eastAsia="Times New Roman" w:hAnsi="Segoe UI" w:cs="Segoe UI"/>
                <w:color w:val="1A1A1A"/>
                <w:sz w:val="19"/>
                <w:szCs w:val="19"/>
              </w:rPr>
              <w:t>.</w:t>
            </w:r>
          </w:p>
        </w:tc>
      </w:tr>
    </w:tbl>
    <w:p w14:paraId="712A69F7" w14:textId="77777777" w:rsidR="00C0105D" w:rsidRDefault="00C0105D">
      <w:pPr>
        <w:shd w:val="clear" w:color="auto" w:fill="F7F9FC"/>
        <w:divId w:val="1649171428"/>
        <w:rPr>
          <w:rFonts w:ascii="Segoe UI" w:eastAsia="Times New Roman" w:hAnsi="Segoe UI" w:cs="Segoe UI"/>
          <w:color w:val="1A1A1A"/>
          <w:sz w:val="20"/>
          <w:szCs w:val="20"/>
        </w:rPr>
      </w:pPr>
      <w:r>
        <w:rPr>
          <w:rFonts w:ascii="Segoe UI" w:eastAsia="Times New Roman" w:hAnsi="Segoe UI" w:cs="Segoe UI"/>
          <w:b/>
          <w:bCs/>
          <w:color w:val="1A1A1A"/>
          <w:sz w:val="20"/>
          <w:szCs w:val="20"/>
        </w:rPr>
        <w:t>The single most useful habit.</w:t>
      </w:r>
      <w:r>
        <w:rPr>
          <w:rFonts w:ascii="Segoe UI" w:eastAsia="Times New Roman" w:hAnsi="Segoe UI" w:cs="Segoe UI"/>
          <w:color w:val="1A1A1A"/>
          <w:sz w:val="20"/>
          <w:szCs w:val="20"/>
        </w:rPr>
        <w:t xml:space="preserve"> When a run fails, open </w:t>
      </w:r>
      <w:r>
        <w:rPr>
          <w:rStyle w:val="HTMLCode"/>
        </w:rPr>
        <w:t>05-result.json</w:t>
      </w:r>
      <w:r>
        <w:rPr>
          <w:rFonts w:ascii="Segoe UI" w:eastAsia="Times New Roman" w:hAnsi="Segoe UI" w:cs="Segoe UI"/>
          <w:color w:val="1A1A1A"/>
          <w:sz w:val="20"/>
          <w:szCs w:val="20"/>
        </w:rPr>
        <w:t xml:space="preserve"> and find </w:t>
      </w:r>
      <w:r>
        <w:rPr>
          <w:rStyle w:val="HTMLCode"/>
        </w:rPr>
        <w:t>raw.suites[0].specs[0].tests[0].results[0].errors[0].message</w:t>
      </w:r>
      <w:r>
        <w:rPr>
          <w:rFonts w:ascii="Segoe UI" w:eastAsia="Times New Roman" w:hAnsi="Segoe UI" w:cs="Segoe UI"/>
          <w:color w:val="1A1A1A"/>
          <w:sz w:val="20"/>
          <w:szCs w:val="20"/>
        </w:rPr>
        <w:t xml:space="preserve">. That is the real Playwright error. The user interface does not show it to you — it shows a screenshot — so people routinely debug from a picture when the exact error was sitting in a file the whole time. </w:t>
      </w:r>
    </w:p>
    <w:p w14:paraId="03300A97" w14:textId="77777777" w:rsidR="00C0105D" w:rsidRDefault="00C0105D">
      <w:pPr>
        <w:pStyle w:val="Heading2"/>
        <w:rPr>
          <w:rFonts w:eastAsia="Times New Roman"/>
        </w:rPr>
      </w:pPr>
      <w:bookmarkStart w:id="12" w:name="_Toc239168759"/>
      <w:r>
        <w:rPr>
          <w:rFonts w:eastAsia="Times New Roman"/>
        </w:rPr>
        <w:t>5. The two shapes that matter</w:t>
      </w:r>
      <w:bookmarkEnd w:id="12"/>
    </w:p>
    <w:p w14:paraId="6512FF05"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lastRenderedPageBreak/>
        <w:t xml:space="preserve">Nearly every file in </w:t>
      </w:r>
      <w:r>
        <w:rPr>
          <w:rStyle w:val="HTMLCode"/>
        </w:rPr>
        <w:t>runs/</w:t>
      </w:r>
      <w:r>
        <w:rPr>
          <w:rFonts w:ascii="Segoe UI" w:hAnsi="Segoe UI" w:cs="Segoe UI"/>
          <w:color w:val="1A1A1A"/>
          <w:sz w:val="22"/>
          <w:szCs w:val="22"/>
        </w:rPr>
        <w:t xml:space="preserve"> is one of two objects. Learn these and the artifacts stop being opaque.</w:t>
      </w:r>
    </w:p>
    <w:p w14:paraId="24CE5D8E" w14:textId="77777777" w:rsidR="00C0105D" w:rsidRDefault="00C0105D">
      <w:pPr>
        <w:pStyle w:val="NormalWeb"/>
        <w:rPr>
          <w:rFonts w:ascii="Segoe UI" w:hAnsi="Segoe UI" w:cs="Segoe UI"/>
          <w:color w:val="1A1A1A"/>
          <w:sz w:val="22"/>
          <w:szCs w:val="22"/>
        </w:rPr>
      </w:pPr>
      <w:r>
        <w:rPr>
          <w:rFonts w:ascii="Segoe UI" w:hAnsi="Segoe UI" w:cs="Segoe UI"/>
          <w:noProof/>
          <w:color w:val="1A1A1A"/>
          <w:sz w:val="22"/>
          <w:szCs w:val="22"/>
        </w:rPr>
        <w:drawing>
          <wp:inline distT="0" distB="0" distL="0" distR="0" wp14:anchorId="68779AAE" wp14:editId="48DB92D1">
            <wp:extent cx="5969000" cy="48945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69000" cy="4894580"/>
                    </a:xfrm>
                    <a:prstGeom prst="rect">
                      <a:avLst/>
                    </a:prstGeom>
                    <a:noFill/>
                    <a:ln>
                      <a:noFill/>
                    </a:ln>
                  </pic:spPr>
                </pic:pic>
              </a:graphicData>
            </a:graphic>
          </wp:inline>
        </w:drawing>
      </w:r>
    </w:p>
    <w:p w14:paraId="1BE7C8EF" w14:textId="77777777" w:rsidR="00C0105D" w:rsidRDefault="00C0105D">
      <w:pPr>
        <w:pStyle w:val="caption"/>
        <w:rPr>
          <w:rFonts w:ascii="Segoe UI" w:hAnsi="Segoe UI" w:cs="Segoe UI"/>
        </w:rPr>
      </w:pPr>
      <w:r>
        <w:rPr>
          <w:rFonts w:ascii="Segoe UI" w:hAnsi="Segoe UI" w:cs="Segoe UI"/>
        </w:rPr>
        <w:t xml:space="preserve">Figure 4 — </w:t>
      </w:r>
      <w:r>
        <w:rPr>
          <w:rStyle w:val="HTMLCode"/>
        </w:rPr>
        <w:t>AppModel</w:t>
      </w:r>
      <w:r>
        <w:rPr>
          <w:rFonts w:ascii="Segoe UI" w:hAnsi="Segoe UI" w:cs="Segoe UI"/>
        </w:rPr>
        <w:t xml:space="preserve"> (what the site has) and </w:t>
      </w:r>
      <w:r>
        <w:rPr>
          <w:rStyle w:val="HTMLCode"/>
        </w:rPr>
        <w:t>IR</w:t>
      </w:r>
      <w:r>
        <w:rPr>
          <w:rFonts w:ascii="Segoe UI" w:hAnsi="Segoe UI" w:cs="Segoe UI"/>
        </w:rPr>
        <w:t xml:space="preserve"> (what the test does). Both are Zod schemas in </w:t>
      </w:r>
      <w:r>
        <w:rPr>
          <w:rStyle w:val="HTMLCode"/>
        </w:rPr>
        <w:t>src/schema/</w:t>
      </w:r>
      <w:r>
        <w:rPr>
          <w:rFonts w:ascii="Segoe UI" w:hAnsi="Segoe UI" w:cs="Segoe UI"/>
        </w:rPr>
        <w:t>.</w:t>
      </w:r>
    </w:p>
    <w:p w14:paraId="26144314" w14:textId="77777777" w:rsidR="00C0105D" w:rsidRDefault="00C0105D">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AppModel</w:t>
      </w:r>
      <w:r>
        <w:rPr>
          <w:rFonts w:ascii="Segoe UI" w:eastAsia="Times New Roman" w:hAnsi="Segoe UI" w:cs="Segoe UI"/>
          <w:color w:val="1A1A1A"/>
          <w:sz w:val="22"/>
          <w:szCs w:val="22"/>
        </w:rPr>
        <w:t xml:space="preserve"> is the inventory of the site. Its most important field is </w:t>
      </w:r>
      <w:r>
        <w:rPr>
          <w:rStyle w:val="HTMLCode"/>
        </w:rPr>
        <w:t>pages[].elements[]</w:t>
      </w:r>
      <w:r>
        <w:rPr>
          <w:rFonts w:ascii="Segoe UI" w:eastAsia="Times New Roman" w:hAnsi="Segoe UI" w:cs="Segoe UI"/>
          <w:color w:val="1A1A1A"/>
          <w:sz w:val="22"/>
          <w:szCs w:val="22"/>
        </w:rPr>
        <w:t xml:space="preserve"> — every interactive thing found, as a </w:t>
      </w:r>
      <w:r>
        <w:rPr>
          <w:rStyle w:val="HTMLCode"/>
        </w:rPr>
        <w:t>role</w:t>
      </w:r>
      <w:r>
        <w:rPr>
          <w:rFonts w:ascii="Segoe UI" w:eastAsia="Times New Roman" w:hAnsi="Segoe UI" w:cs="Segoe UI"/>
          <w:color w:val="1A1A1A"/>
          <w:sz w:val="22"/>
          <w:szCs w:val="22"/>
        </w:rPr>
        <w:t xml:space="preserve"> plus a </w:t>
      </w:r>
      <w:r>
        <w:rPr>
          <w:rStyle w:val="HTMLCode"/>
        </w:rPr>
        <w:t>name</w:t>
      </w:r>
      <w:r>
        <w:rPr>
          <w:rFonts w:ascii="Segoe UI" w:eastAsia="Times New Roman" w:hAnsi="Segoe UI" w:cs="Segoe UI"/>
          <w:color w:val="1A1A1A"/>
          <w:sz w:val="22"/>
          <w:szCs w:val="22"/>
        </w:rPr>
        <w:t>.</w:t>
      </w:r>
    </w:p>
    <w:p w14:paraId="725E3054" w14:textId="77777777" w:rsidR="00C0105D" w:rsidRDefault="00C0105D">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IR</w:t>
      </w:r>
      <w:r>
        <w:rPr>
          <w:rFonts w:ascii="Segoe UI" w:eastAsia="Times New Roman" w:hAnsi="Segoe UI" w:cs="Segoe UI"/>
          <w:color w:val="1A1A1A"/>
          <w:sz w:val="22"/>
          <w:szCs w:val="22"/>
        </w:rPr>
        <w:t xml:space="preserve"> is the compiled test: </w:t>
      </w:r>
      <w:r>
        <w:rPr>
          <w:rStyle w:val="HTMLCode"/>
        </w:rPr>
        <w:t>meta</w:t>
      </w:r>
      <w:r>
        <w:rPr>
          <w:rFonts w:ascii="Segoe UI" w:eastAsia="Times New Roman" w:hAnsi="Segoe UI" w:cs="Segoe UI"/>
          <w:color w:val="1A1A1A"/>
          <w:sz w:val="22"/>
          <w:szCs w:val="22"/>
        </w:rPr>
        <w:t xml:space="preserve"> plus an array of </w:t>
      </w:r>
      <w:r>
        <w:rPr>
          <w:rStyle w:val="HTMLCode"/>
        </w:rPr>
        <w:t>steps</w:t>
      </w:r>
      <w:r>
        <w:rPr>
          <w:rFonts w:ascii="Segoe UI" w:eastAsia="Times New Roman" w:hAnsi="Segoe UI" w:cs="Segoe UI"/>
          <w:color w:val="1A1A1A"/>
          <w:sz w:val="22"/>
          <w:szCs w:val="22"/>
        </w:rPr>
        <w:t xml:space="preserve">. Each step has an </w:t>
      </w:r>
      <w:r>
        <w:rPr>
          <w:rStyle w:val="HTMLCode"/>
        </w:rPr>
        <w:t>action</w:t>
      </w:r>
      <w:r>
        <w:rPr>
          <w:rFonts w:ascii="Segoe UI" w:eastAsia="Times New Roman" w:hAnsi="Segoe UI" w:cs="Segoe UI"/>
          <w:color w:val="1A1A1A"/>
          <w:sz w:val="22"/>
          <w:szCs w:val="22"/>
        </w:rPr>
        <w:t xml:space="preserve"> and usually a </w:t>
      </w:r>
      <w:r>
        <w:rPr>
          <w:rStyle w:val="HTMLCode"/>
        </w:rPr>
        <w:t>target</w:t>
      </w:r>
      <w:r>
        <w:rPr>
          <w:rFonts w:ascii="Segoe UI" w:eastAsia="Times New Roman" w:hAnsi="Segoe UI" w:cs="Segoe UI"/>
          <w:color w:val="1A1A1A"/>
          <w:sz w:val="22"/>
          <w:szCs w:val="22"/>
        </w:rPr>
        <w:t>.</w:t>
      </w:r>
    </w:p>
    <w:p w14:paraId="2270ED18"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The relationship between them is the whole project: grounding walks every </w:t>
      </w:r>
      <w:r>
        <w:rPr>
          <w:rStyle w:val="HTMLCode"/>
        </w:rPr>
        <w:t>Target</w:t>
      </w:r>
      <w:r>
        <w:rPr>
          <w:rFonts w:ascii="Segoe UI" w:hAnsi="Segoe UI" w:cs="Segoe UI"/>
          <w:color w:val="1A1A1A"/>
          <w:sz w:val="22"/>
          <w:szCs w:val="22"/>
        </w:rPr>
        <w:t xml:space="preserve"> in the IR and asks whether a matching </w:t>
      </w:r>
      <w:r>
        <w:rPr>
          <w:rStyle w:val="HTMLCode"/>
        </w:rPr>
        <w:t>Element</w:t>
      </w:r>
      <w:r>
        <w:rPr>
          <w:rFonts w:ascii="Segoe UI" w:hAnsi="Segoe UI" w:cs="Segoe UI"/>
          <w:color w:val="1A1A1A"/>
          <w:sz w:val="22"/>
          <w:szCs w:val="22"/>
        </w:rPr>
        <w:t xml:space="preserve"> exists in the AppModel.</w:t>
      </w:r>
    </w:p>
    <w:p w14:paraId="61447ED1" w14:textId="77777777" w:rsidR="00C0105D" w:rsidRDefault="00C0105D">
      <w:pPr>
        <w:shd w:val="clear" w:color="auto" w:fill="FFF8E8"/>
        <w:divId w:val="1730304676"/>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Always check </w:t>
      </w:r>
      <w:r>
        <w:rPr>
          <w:rStyle w:val="HTMLCode"/>
          <w:b/>
          <w:bCs/>
        </w:rPr>
        <w:t>meta.truncated</w:t>
      </w:r>
      <w:r>
        <w:rPr>
          <w:rFonts w:ascii="Segoe UI" w:eastAsia="Times New Roman" w:hAnsi="Segoe UI" w:cs="Segoe UI"/>
          <w:b/>
          <w:bCs/>
          <w:color w:val="1A1A1A"/>
          <w:sz w:val="20"/>
          <w:szCs w:val="20"/>
        </w:rPr>
        <w:t>.</w:t>
      </w:r>
      <w:r>
        <w:rPr>
          <w:rFonts w:ascii="Segoe UI" w:eastAsia="Times New Roman" w:hAnsi="Segoe UI" w:cs="Segoe UI"/>
          <w:color w:val="1A1A1A"/>
          <w:sz w:val="20"/>
          <w:szCs w:val="20"/>
        </w:rPr>
        <w:t xml:space="preserve"> If the compiler could not ground every step, it can ship the part it </w:t>
      </w:r>
      <w:r>
        <w:rPr>
          <w:rFonts w:ascii="Segoe UI" w:eastAsia="Times New Roman" w:hAnsi="Segoe UI" w:cs="Segoe UI"/>
          <w:i/>
          <w:iCs/>
          <w:color w:val="1A1A1A"/>
          <w:sz w:val="20"/>
          <w:szCs w:val="20"/>
        </w:rPr>
        <w:t>could</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prove and set this flag. A truncated test runs fewer steps than the case described — and may still report as passing. </w:t>
      </w:r>
      <w:r>
        <w:rPr>
          <w:rStyle w:val="HTMLCode"/>
        </w:rPr>
        <w:t>meta.truncationNote</w:t>
      </w:r>
      <w:r>
        <w:rPr>
          <w:rFonts w:ascii="Segoe UI" w:eastAsia="Times New Roman" w:hAnsi="Segoe UI" w:cs="Segoe UI"/>
          <w:color w:val="1A1A1A"/>
          <w:sz w:val="20"/>
          <w:szCs w:val="20"/>
        </w:rPr>
        <w:t xml:space="preserve"> tells you where it gave up. </w:t>
      </w:r>
    </w:p>
    <w:p w14:paraId="1BC2149C" w14:textId="77777777" w:rsidR="00C0105D" w:rsidRDefault="00C0105D">
      <w:pPr>
        <w:pStyle w:val="Heading2"/>
        <w:rPr>
          <w:rFonts w:eastAsia="Times New Roman"/>
        </w:rPr>
      </w:pPr>
      <w:bookmarkStart w:id="13" w:name="_Toc239168760"/>
      <w:r>
        <w:rPr>
          <w:rFonts w:eastAsia="Times New Roman"/>
        </w:rPr>
        <w:t>6. Where the code lives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343"/>
        <w:gridCol w:w="1081"/>
        <w:gridCol w:w="4505"/>
        <w:gridCol w:w="1081"/>
      </w:tblGrid>
      <w:tr w:rsidR="00000000" w14:paraId="72F912BB" w14:textId="77777777">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7F9D61BC"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lastRenderedPageBreak/>
              <w:t>Path</w:t>
            </w:r>
          </w:p>
        </w:tc>
        <w:tc>
          <w:tcPr>
            <w:tcW w:w="6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3BB6AEC"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Size</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801C2DD"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What is in it</w:t>
            </w:r>
          </w:p>
        </w:tc>
        <w:tc>
          <w:tcPr>
            <w:tcW w:w="6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569D7E09"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Volume</w:t>
            </w:r>
          </w:p>
        </w:tc>
      </w:tr>
      <w:tr w:rsidR="00000000" w14:paraId="4A7085EE"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8508C9D" w14:textId="77777777" w:rsidR="00C0105D" w:rsidRDefault="00C0105D">
            <w:pPr>
              <w:spacing w:before="160" w:after="280"/>
              <w:rPr>
                <w:rFonts w:ascii="Segoe UI" w:eastAsia="Times New Roman" w:hAnsi="Segoe UI" w:cs="Segoe UI"/>
                <w:color w:val="1A1A1A"/>
                <w:sz w:val="19"/>
                <w:szCs w:val="19"/>
              </w:rPr>
            </w:pPr>
            <w:r>
              <w:rPr>
                <w:rStyle w:val="HTMLCode"/>
              </w:rPr>
              <w:t>src/orchestrator.ts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52F4678"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437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1AF1E7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master pipeline. Start here — it calls everything else in order.</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631AAC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r>
      <w:tr w:rsidR="00000000" w14:paraId="2472D34B"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9CED0CE" w14:textId="77777777" w:rsidR="00C0105D" w:rsidRDefault="00C0105D">
            <w:pPr>
              <w:spacing w:before="160" w:after="280"/>
              <w:rPr>
                <w:rFonts w:ascii="Segoe UI" w:eastAsia="Times New Roman" w:hAnsi="Segoe UI" w:cs="Segoe UI"/>
                <w:color w:val="1A1A1A"/>
                <w:sz w:val="19"/>
                <w:szCs w:val="19"/>
              </w:rPr>
            </w:pPr>
            <w:r>
              <w:rPr>
                <w:rStyle w:val="HTMLCode"/>
              </w:rPr>
              <w:t>src/stages/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E2D446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22 files</w:t>
            </w:r>
            <w:r>
              <w:rPr>
                <w:rFonts w:ascii="Segoe UI" w:eastAsia="Times New Roman" w:hAnsi="Segoe UI" w:cs="Segoe UI"/>
                <w:color w:val="1A1A1A"/>
                <w:sz w:val="19"/>
                <w:szCs w:val="19"/>
              </w:rPr>
              <w:br/>
              <w:t>9,560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9A60DE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stages themselves, plus the machinery they use.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26FC20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r>
      <w:tr w:rsidR="00000000" w14:paraId="336206E8"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420B4CB" w14:textId="77777777" w:rsidR="00C0105D" w:rsidRDefault="00C0105D">
            <w:pPr>
              <w:spacing w:before="160" w:after="280"/>
              <w:rPr>
                <w:rFonts w:ascii="Segoe UI" w:eastAsia="Times New Roman" w:hAnsi="Segoe UI" w:cs="Segoe UI"/>
                <w:color w:val="1A1A1A"/>
                <w:sz w:val="19"/>
                <w:szCs w:val="19"/>
              </w:rPr>
            </w:pPr>
            <w:r>
              <w:rPr>
                <w:rStyle w:val="HTMLCode"/>
              </w:rPr>
              <w:t>src/schema/</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5C4B3B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 files</w:t>
            </w:r>
            <w:r>
              <w:rPr>
                <w:rFonts w:ascii="Segoe UI" w:eastAsia="Times New Roman" w:hAnsi="Segoe UI" w:cs="Segoe UI"/>
                <w:color w:val="1A1A1A"/>
                <w:sz w:val="19"/>
                <w:szCs w:val="19"/>
              </w:rPr>
              <w:br/>
              <w:t>727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62EBFB4" w14:textId="77777777" w:rsidR="00C0105D" w:rsidRDefault="00C0105D">
            <w:pPr>
              <w:spacing w:before="160" w:after="280"/>
              <w:rPr>
                <w:rFonts w:ascii="Segoe UI" w:eastAsia="Times New Roman" w:hAnsi="Segoe UI" w:cs="Segoe UI"/>
                <w:color w:val="1A1A1A"/>
                <w:sz w:val="19"/>
                <w:szCs w:val="19"/>
              </w:rPr>
            </w:pPr>
            <w:r>
              <w:rPr>
                <w:rStyle w:val="HTMLCode"/>
              </w:rPr>
              <w:t>AppModel</w:t>
            </w:r>
            <w:r>
              <w:rPr>
                <w:rFonts w:ascii="Segoe UI" w:eastAsia="Times New Roman" w:hAnsi="Segoe UI" w:cs="Segoe UI"/>
                <w:color w:val="1A1A1A"/>
                <w:sz w:val="19"/>
                <w:szCs w:val="19"/>
              </w:rPr>
              <w:t xml:space="preserve">, </w:t>
            </w:r>
            <w:r>
              <w:rPr>
                <w:rStyle w:val="HTMLCode"/>
              </w:rPr>
              <w:t>IR</w:t>
            </w:r>
            <w:r>
              <w:rPr>
                <w:rFonts w:ascii="Segoe UI" w:eastAsia="Times New Roman" w:hAnsi="Segoe UI" w:cs="Segoe UI"/>
                <w:color w:val="1A1A1A"/>
                <w:sz w:val="19"/>
                <w:szCs w:val="19"/>
              </w:rPr>
              <w:t>, and the gate's wire format. The contracts.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A7D48E2"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r>
      <w:tr w:rsidR="00000000" w14:paraId="4C9401D6"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2AFAF0C" w14:textId="77777777" w:rsidR="00C0105D" w:rsidRDefault="00C0105D">
            <w:pPr>
              <w:spacing w:before="160" w:after="280"/>
              <w:rPr>
                <w:rFonts w:ascii="Segoe UI" w:eastAsia="Times New Roman" w:hAnsi="Segoe UI" w:cs="Segoe UI"/>
                <w:color w:val="1A1A1A"/>
                <w:sz w:val="19"/>
                <w:szCs w:val="19"/>
              </w:rPr>
            </w:pPr>
            <w:r>
              <w:rPr>
                <w:rStyle w:val="HTMLCode"/>
              </w:rPr>
              <w:t>src/llm/</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8DB451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5 files</w:t>
            </w:r>
            <w:r>
              <w:rPr>
                <w:rFonts w:ascii="Segoe UI" w:eastAsia="Times New Roman" w:hAnsi="Segoe UI" w:cs="Segoe UI"/>
                <w:color w:val="1A1A1A"/>
                <w:sz w:val="19"/>
                <w:szCs w:val="19"/>
              </w:rPr>
              <w:br/>
              <w:t>436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EF736A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Gemini call, retry/backoff, API-key rotation, per-run spend cap.</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CF7E18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r>
      <w:tr w:rsidR="00000000" w14:paraId="603B56B8"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5174A14" w14:textId="77777777" w:rsidR="00C0105D" w:rsidRDefault="00C0105D">
            <w:pPr>
              <w:spacing w:before="160" w:after="280"/>
              <w:rPr>
                <w:rFonts w:ascii="Segoe UI" w:eastAsia="Times New Roman" w:hAnsi="Segoe UI" w:cs="Segoe UI"/>
                <w:color w:val="1A1A1A"/>
                <w:sz w:val="19"/>
                <w:szCs w:val="19"/>
              </w:rPr>
            </w:pPr>
            <w:r>
              <w:rPr>
                <w:rStyle w:val="HTMLCode"/>
              </w:rPr>
              <w:t>src/kb/</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981CB3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 files</w:t>
            </w:r>
            <w:r>
              <w:rPr>
                <w:rFonts w:ascii="Segoe UI" w:eastAsia="Times New Roman" w:hAnsi="Segoe UI" w:cs="Segoe UI"/>
                <w:color w:val="1A1A1A"/>
                <w:sz w:val="19"/>
                <w:szCs w:val="19"/>
              </w:rPr>
              <w:br/>
              <w:t>278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35DD0A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hand-written QA checklist and the two disk caches.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11B5292"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r>
      <w:tr w:rsidR="00000000" w14:paraId="65E836F0"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F7ACD13" w14:textId="77777777" w:rsidR="00C0105D" w:rsidRDefault="00C0105D">
            <w:pPr>
              <w:spacing w:before="160" w:after="280"/>
              <w:rPr>
                <w:rFonts w:ascii="Segoe UI" w:eastAsia="Times New Roman" w:hAnsi="Segoe UI" w:cs="Segoe UI"/>
                <w:color w:val="1A1A1A"/>
                <w:sz w:val="19"/>
                <w:szCs w:val="19"/>
              </w:rPr>
            </w:pPr>
            <w:r>
              <w:rPr>
                <w:rStyle w:val="HTMLCode"/>
              </w:rPr>
              <w:t>src/server/</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51A31E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18 files</w:t>
            </w:r>
            <w:r>
              <w:rPr>
                <w:rFonts w:ascii="Segoe UI" w:eastAsia="Times New Roman" w:hAnsi="Segoe UI" w:cs="Segoe UI"/>
                <w:color w:val="1A1A1A"/>
                <w:sz w:val="19"/>
                <w:szCs w:val="19"/>
              </w:rPr>
              <w:br/>
              <w:t>4,806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8F89F1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Express, all 57 routes, authentication, permissions, the case library.</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4FC161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r>
      <w:tr w:rsidR="00000000" w14:paraId="3D3B1249"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8907313" w14:textId="77777777" w:rsidR="00C0105D" w:rsidRDefault="00C0105D">
            <w:pPr>
              <w:spacing w:before="160" w:after="280"/>
              <w:rPr>
                <w:rFonts w:ascii="Segoe UI" w:eastAsia="Times New Roman" w:hAnsi="Segoe UI" w:cs="Segoe UI"/>
                <w:color w:val="1A1A1A"/>
                <w:sz w:val="19"/>
                <w:szCs w:val="19"/>
              </w:rPr>
            </w:pPr>
            <w:r>
              <w:rPr>
                <w:rStyle w:val="HTMLCode"/>
              </w:rPr>
              <w:t>src/db.ts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89B6A3A"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350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D473A7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Supabase Postgres. Identity and the library — never run content.</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09AC9C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r>
      <w:tr w:rsidR="00000000" w14:paraId="5BF5D7E6"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E394932" w14:textId="77777777" w:rsidR="00C0105D" w:rsidRDefault="00C0105D">
            <w:pPr>
              <w:spacing w:before="160" w:after="280"/>
              <w:rPr>
                <w:rFonts w:ascii="Segoe UI" w:eastAsia="Times New Roman" w:hAnsi="Segoe UI" w:cs="Segoe UI"/>
                <w:color w:val="1A1A1A"/>
                <w:sz w:val="19"/>
                <w:szCs w:val="19"/>
              </w:rPr>
            </w:pPr>
            <w:r>
              <w:rPr>
                <w:rStyle w:val="HTMLCode"/>
              </w:rPr>
              <w:t>src/runStore.ts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6B9D25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249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1C81366"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The </w:t>
            </w:r>
            <w:r>
              <w:rPr>
                <w:rStyle w:val="HTMLCode"/>
              </w:rPr>
              <w:t>runs/</w:t>
            </w:r>
            <w:r>
              <w:rPr>
                <w:rFonts w:ascii="Segoe UI" w:eastAsia="Times New Roman" w:hAnsi="Segoe UI" w:cs="Segoe UI"/>
                <w:color w:val="1A1A1A"/>
                <w:sz w:val="19"/>
                <w:szCs w:val="19"/>
              </w:rPr>
              <w:t xml:space="preserve"> </w:t>
            </w:r>
            <w:r>
              <w:rPr>
                <w:rFonts w:ascii="Segoe UI" w:eastAsia="Times New Roman" w:hAnsi="Segoe UI" w:cs="Segoe UI"/>
                <w:color w:val="1A1A1A"/>
                <w:sz w:val="19"/>
                <w:szCs w:val="19"/>
              </w:rPr>
              <w:t>folder: the event log and the run summary.</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39D1330"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r>
      <w:tr w:rsidR="00000000" w14:paraId="4658A1DB"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1688CFE" w14:textId="77777777" w:rsidR="00C0105D" w:rsidRDefault="00C0105D">
            <w:pPr>
              <w:spacing w:before="160" w:after="280"/>
              <w:rPr>
                <w:rFonts w:ascii="Segoe UI" w:eastAsia="Times New Roman" w:hAnsi="Segoe UI" w:cs="Segoe UI"/>
                <w:color w:val="1A1A1A"/>
                <w:sz w:val="19"/>
                <w:szCs w:val="19"/>
              </w:rPr>
            </w:pPr>
            <w:r>
              <w:rPr>
                <w:rStyle w:val="HTMLCode"/>
              </w:rPr>
              <w:t>public/</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2F5981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5,349 lines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2D9279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entire front end. Plain JavaScript, no framework, no build step.</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FD19548"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4</w:t>
            </w:r>
          </w:p>
        </w:tc>
      </w:tr>
      <w:tr w:rsidR="00000000" w14:paraId="2F2F05F6"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14618F6" w14:textId="77777777" w:rsidR="00C0105D" w:rsidRDefault="00C0105D">
            <w:pPr>
              <w:spacing w:before="160" w:after="280"/>
              <w:rPr>
                <w:rFonts w:ascii="Segoe UI" w:eastAsia="Times New Roman" w:hAnsi="Segoe UI" w:cs="Segoe UI"/>
                <w:color w:val="1A1A1A"/>
                <w:sz w:val="19"/>
                <w:szCs w:val="19"/>
              </w:rPr>
            </w:pPr>
            <w:r>
              <w:rPr>
                <w:rStyle w:val="HTMLCode"/>
              </w:rPr>
              <w:t>tests/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9387D5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51 files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572E5D7B"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Vitest unit tests. </w:t>
            </w:r>
            <w:r>
              <w:rPr>
                <w:rFonts w:ascii="Segoe UI" w:eastAsia="Times New Roman" w:hAnsi="Segoe UI" w:cs="Segoe UI"/>
                <w:b/>
                <w:bCs/>
                <w:color w:val="1A1A1A"/>
                <w:sz w:val="19"/>
                <w:szCs w:val="19"/>
              </w:rPr>
              <w:t>Not</w:t>
            </w:r>
            <w:r>
              <w:rPr>
                <w:rFonts w:ascii="Segoe UI" w:eastAsia="Times New Roman" w:hAnsi="Segoe UI" w:cs="Segoe UI"/>
                <w:color w:val="1A1A1A"/>
                <w:sz w:val="19"/>
                <w:szCs w:val="19"/>
              </w:rPr>
              <w:t xml:space="preserve"> the generated Playwright tests.</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8C52BD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5</w:t>
            </w:r>
          </w:p>
        </w:tc>
      </w:tr>
    </w:tbl>
    <w:p w14:paraId="3A046CB5" w14:textId="77777777" w:rsidR="00C0105D" w:rsidRDefault="00C0105D">
      <w:pPr>
        <w:shd w:val="clear" w:color="auto" w:fill="FFF4F4"/>
        <w:divId w:val="40986956"/>
        <w:rPr>
          <w:rFonts w:ascii="Segoe UI" w:eastAsia="Times New Roman" w:hAnsi="Segoe UI" w:cs="Segoe UI"/>
          <w:color w:val="1A1A1A"/>
          <w:sz w:val="20"/>
          <w:szCs w:val="20"/>
        </w:rPr>
      </w:pPr>
      <w:r>
        <w:rPr>
          <w:rFonts w:ascii="Segoe UI" w:eastAsia="Times New Roman" w:hAnsi="Segoe UI" w:cs="Segoe UI"/>
          <w:b/>
          <w:bCs/>
          <w:color w:val="1A1A1A"/>
          <w:sz w:val="20"/>
          <w:szCs w:val="20"/>
        </w:rPr>
        <w:t>The mistake almost everyone makes in week one.</w:t>
      </w:r>
      <w:r>
        <w:rPr>
          <w:rFonts w:ascii="Segoe UI" w:eastAsia="Times New Roman" w:hAnsi="Segoe UI" w:cs="Segoe UI"/>
          <w:color w:val="1A1A1A"/>
          <w:sz w:val="20"/>
          <w:szCs w:val="20"/>
        </w:rPr>
        <w:t xml:space="preserve"> There are </w:t>
      </w:r>
      <w:r>
        <w:rPr>
          <w:rFonts w:ascii="Segoe UI" w:eastAsia="Times New Roman" w:hAnsi="Segoe UI" w:cs="Segoe UI"/>
          <w:b/>
          <w:bCs/>
          <w:color w:val="1A1A1A"/>
          <w:sz w:val="20"/>
          <w:szCs w:val="20"/>
        </w:rPr>
        <w:t>two different test runners</w:t>
      </w:r>
      <w:r>
        <w:rPr>
          <w:rFonts w:ascii="Segoe UI" w:eastAsia="Times New Roman" w:hAnsi="Segoe UI" w:cs="Segoe UI"/>
          <w:color w:val="1A1A1A"/>
          <w:sz w:val="20"/>
          <w:szCs w:val="20"/>
        </w:rPr>
        <w:t xml:space="preserve"> in this repository and they have nothing to do with each other. </w:t>
      </w:r>
      <w:r>
        <w:rPr>
          <w:rFonts w:ascii="Segoe UI" w:eastAsia="Times New Roman" w:hAnsi="Segoe UI" w:cs="Segoe UI"/>
          <w:color w:val="1A1A1A"/>
          <w:sz w:val="20"/>
          <w:szCs w:val="20"/>
        </w:rPr>
        <w:br/>
      </w:r>
      <w:r>
        <w:rPr>
          <w:rFonts w:ascii="Segoe UI" w:eastAsia="Times New Roman" w:hAnsi="Segoe UI" w:cs="Segoe UI"/>
          <w:color w:val="1A1A1A"/>
          <w:sz w:val="20"/>
          <w:szCs w:val="20"/>
        </w:rPr>
        <w:lastRenderedPageBreak/>
        <w:br/>
      </w:r>
      <w:r>
        <w:rPr>
          <w:rFonts w:ascii="Segoe UI" w:eastAsia="Times New Roman" w:hAnsi="Segoe UI" w:cs="Segoe UI"/>
          <w:b/>
          <w:bCs/>
          <w:color w:val="1A1A1A"/>
          <w:sz w:val="20"/>
          <w:szCs w:val="20"/>
        </w:rPr>
        <w:t>Vitest</w:t>
      </w:r>
      <w:r>
        <w:rPr>
          <w:rFonts w:ascii="Segoe UI" w:eastAsia="Times New Roman" w:hAnsi="Segoe UI" w:cs="Segoe UI"/>
          <w:color w:val="1A1A1A"/>
          <w:sz w:val="20"/>
          <w:szCs w:val="20"/>
        </w:rPr>
        <w:t xml:space="preserve"> (</w:t>
      </w:r>
      <w:r>
        <w:rPr>
          <w:rStyle w:val="HTMLCode"/>
        </w:rPr>
        <w:t>npm test</w:t>
      </w:r>
      <w:r>
        <w:rPr>
          <w:rFonts w:ascii="Segoe UI" w:eastAsia="Times New Roman" w:hAnsi="Segoe UI" w:cs="Segoe UI"/>
          <w:color w:val="1A1A1A"/>
          <w:sz w:val="20"/>
          <w:szCs w:val="20"/>
        </w:rPr>
        <w:t xml:space="preserve">) runs </w:t>
      </w:r>
      <w:r>
        <w:rPr>
          <w:rStyle w:val="HTMLCode"/>
        </w:rPr>
        <w:t>tests/**</w:t>
      </w:r>
      <w:r>
        <w:rPr>
          <w:rFonts w:ascii="Segoe UI" w:eastAsia="Times New Roman" w:hAnsi="Segoe UI" w:cs="Segoe UI"/>
          <w:color w:val="1A1A1A"/>
          <w:sz w:val="20"/>
          <w:szCs w:val="20"/>
        </w:rPr>
        <w:t xml:space="preserve"> — the unit tests for the platform's own code. About 790 of them.</w:t>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Playwright</w:t>
      </w:r>
      <w:r>
        <w:rPr>
          <w:rFonts w:ascii="Segoe UI" w:eastAsia="Times New Roman" w:hAnsi="Segoe UI" w:cs="Segoe UI"/>
          <w:color w:val="1A1A1A"/>
          <w:sz w:val="20"/>
          <w:szCs w:val="20"/>
        </w:rPr>
        <w:t xml:space="preserve"> (</w:t>
      </w:r>
      <w:r>
        <w:rPr>
          <w:rStyle w:val="HTMLCode"/>
        </w:rPr>
        <w:t>playwright.config.ts</w:t>
      </w:r>
      <w:r>
        <w:rPr>
          <w:rFonts w:ascii="Segoe UI" w:eastAsia="Times New Roman" w:hAnsi="Segoe UI" w:cs="Segoe UI"/>
          <w:color w:val="1A1A1A"/>
          <w:sz w:val="20"/>
          <w:szCs w:val="20"/>
        </w:rPr>
        <w:t xml:space="preserve">) has its </w:t>
      </w:r>
      <w:r>
        <w:rPr>
          <w:rStyle w:val="HTMLCode"/>
        </w:rPr>
        <w:t>testDir</w:t>
      </w:r>
      <w:r>
        <w:rPr>
          <w:rFonts w:ascii="Segoe UI" w:eastAsia="Times New Roman" w:hAnsi="Segoe UI" w:cs="Segoe UI"/>
          <w:color w:val="1A1A1A"/>
          <w:sz w:val="20"/>
          <w:szCs w:val="20"/>
        </w:rPr>
        <w:t xml:space="preserve"> pointed at </w:t>
      </w:r>
      <w:r>
        <w:rPr>
          <w:rStyle w:val="HTMLCode"/>
        </w:rPr>
        <w:t>runs/</w:t>
      </w:r>
      <w:r>
        <w:rPr>
          <w:rFonts w:ascii="Segoe UI" w:eastAsia="Times New Roman" w:hAnsi="Segoe UI" w:cs="Segoe UI"/>
          <w:color w:val="1A1A1A"/>
          <w:sz w:val="20"/>
          <w:szCs w:val="20"/>
        </w:rPr>
        <w:t xml:space="preserve"> — it runs the </w:t>
      </w:r>
      <w:r>
        <w:rPr>
          <w:rFonts w:ascii="Segoe UI" w:eastAsia="Times New Roman" w:hAnsi="Segoe UI" w:cs="Segoe UI"/>
          <w:i/>
          <w:iCs/>
          <w:color w:val="1A1A1A"/>
          <w:sz w:val="20"/>
          <w:szCs w:val="20"/>
        </w:rPr>
        <w:t>generated</w:t>
      </w:r>
      <w:r>
        <w:rPr>
          <w:rFonts w:ascii="Segoe UI" w:eastAsia="Times New Roman" w:hAnsi="Segoe UI" w:cs="Segoe UI"/>
          <w:color w:val="1A1A1A"/>
          <w:sz w:val="20"/>
          <w:szCs w:val="20"/>
        </w:rPr>
        <w:t xml:space="preserve"> tests the pipeline produces for your site.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They are deliberately kept in disjoint directories. "The tests are failing" is an ambiguous sentence here; say which runner you mean. </w:t>
      </w:r>
    </w:p>
    <w:p w14:paraId="56CB3A63" w14:textId="77777777" w:rsidR="00C0105D" w:rsidRDefault="00C0105D">
      <w:pPr>
        <w:pStyle w:val="Heading2"/>
        <w:rPr>
          <w:rFonts w:eastAsia="Times New Roman"/>
        </w:rPr>
      </w:pPr>
      <w:bookmarkStart w:id="14" w:name="_Toc239168761"/>
      <w:r>
        <w:rPr>
          <w:rFonts w:eastAsia="Times New Roman"/>
        </w:rPr>
        <w:t>7. Glossary</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6960148B" w14:textId="77777777">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4D8BD19D"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Term</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07F55239"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What it means here</w:t>
            </w:r>
          </w:p>
        </w:tc>
      </w:tr>
      <w:tr w:rsidR="00000000" w14:paraId="7E5ECDF9"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6010F69"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AppModel</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1B8ECB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inventory of a site produced by discovery: pages, and the interactive elements on them.</w:t>
            </w:r>
          </w:p>
        </w:tc>
      </w:tr>
      <w:tr w:rsidR="00000000" w14:paraId="05A4DE53"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610B5F5"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IR</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A212C15"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"Intermediate Representation" — the compiled test as strict JSON, before it becomes Playwright code.</w:t>
            </w:r>
          </w:p>
        </w:tc>
      </w:tr>
      <w:tr w:rsidR="00000000" w14:paraId="37CE0612"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0F1CE9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Grounding</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78EAE9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Checking every step of an IR against the real AppModel, and attaching the real selector when it matches. The project's core safety mechanism.</w:t>
            </w:r>
          </w:p>
        </w:tc>
      </w:tr>
      <w:tr w:rsidR="00000000" w14:paraId="725784EB"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5CBA13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Live extend</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FF4185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When grounding cannot find something, replaying the steps so far in a real browser, looking at wherever that lands, and adding it to the AppModel. This is how the system reaches pages discovery never crawled.</w:t>
            </w:r>
          </w:p>
        </w:tc>
      </w:tr>
      <w:tr w:rsidR="00000000" w14:paraId="572B4C63"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293231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Case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1B6A6D8"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One human-readable test scenario: title, steps in English, expected outcome.</w:t>
            </w:r>
          </w:p>
        </w:tc>
      </w:tr>
      <w:tr w:rsidR="00000000" w14:paraId="0015DEB5"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31E5A58"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Primary case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E7CAD6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one case that goes through the full pipeline first — normally the one matching what you asked for.</w:t>
            </w:r>
          </w:p>
        </w:tc>
      </w:tr>
      <w:tr w:rsidR="00000000" w14:paraId="1478727D"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20D6A6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The gate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7B777B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optional pause after case generation where you pick which cases actually run.</w:t>
            </w:r>
          </w:p>
        </w:tc>
      </w:tr>
      <w:tr w:rsidR="00000000" w14:paraId="431FCA21"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BCCD21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Coverage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BA3B9E8" w14:textId="77777777" w:rsidR="00C0105D" w:rsidRDefault="00C0105D">
            <w:pPr>
              <w:spacing w:before="160" w:after="280"/>
              <w:rPr>
                <w:rFonts w:ascii="Segoe UI" w:eastAsia="Times New Roman" w:hAnsi="Segoe UI" w:cs="Segoe UI"/>
                <w:color w:val="1A1A1A"/>
                <w:sz w:val="19"/>
                <w:szCs w:val="19"/>
              </w:rPr>
            </w:pPr>
            <w:r>
              <w:rPr>
                <w:rStyle w:val="HTMLCode"/>
              </w:rPr>
              <w:t>minimal</w:t>
            </w:r>
            <w:r>
              <w:rPr>
                <w:rFonts w:ascii="Segoe UI" w:eastAsia="Times New Roman" w:hAnsi="Segoe UI" w:cs="Segoe UI"/>
                <w:color w:val="1A1A1A"/>
                <w:sz w:val="19"/>
                <w:szCs w:val="19"/>
              </w:rPr>
              <w:t xml:space="preserve"> / </w:t>
            </w:r>
            <w:r>
              <w:rPr>
                <w:rStyle w:val="HTMLCode"/>
              </w:rPr>
              <w:t>standard</w:t>
            </w:r>
            <w:r>
              <w:rPr>
                <w:rFonts w:ascii="Segoe UI" w:eastAsia="Times New Roman" w:hAnsi="Segoe UI" w:cs="Segoe UI"/>
                <w:color w:val="1A1A1A"/>
                <w:sz w:val="19"/>
                <w:szCs w:val="19"/>
              </w:rPr>
              <w:t xml:space="preserve"> / </w:t>
            </w:r>
            <w:r>
              <w:rPr>
                <w:rStyle w:val="HTMLCode"/>
              </w:rPr>
              <w:t>full</w:t>
            </w:r>
            <w:r>
              <w:rPr>
                <w:rFonts w:ascii="Segoe UI" w:eastAsia="Times New Roman" w:hAnsi="Segoe UI" w:cs="Segoe UI"/>
                <w:color w:val="1A1A1A"/>
                <w:sz w:val="19"/>
                <w:szCs w:val="19"/>
              </w:rPr>
              <w:t xml:space="preserve"> — how many cases to generate.</w:t>
            </w:r>
          </w:p>
        </w:tc>
      </w:tr>
      <w:tr w:rsidR="00000000" w14:paraId="6D83FADF"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59A2D74"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lastRenderedPageBreak/>
              <w:t>Scope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6CE9055" w14:textId="77777777" w:rsidR="00C0105D" w:rsidRDefault="00C0105D">
            <w:pPr>
              <w:spacing w:before="160" w:after="280"/>
              <w:rPr>
                <w:rFonts w:ascii="Segoe UI" w:eastAsia="Times New Roman" w:hAnsi="Segoe UI" w:cs="Segoe UI"/>
                <w:color w:val="1A1A1A"/>
                <w:sz w:val="19"/>
                <w:szCs w:val="19"/>
              </w:rPr>
            </w:pPr>
            <w:r>
              <w:rPr>
                <w:rStyle w:val="HTMLCode"/>
              </w:rPr>
              <w:t>functional</w:t>
            </w:r>
            <w:r>
              <w:rPr>
                <w:rFonts w:ascii="Segoe UI" w:eastAsia="Times New Roman" w:hAnsi="Segoe UI" w:cs="Segoe UI"/>
                <w:color w:val="1A1A1A"/>
                <w:sz w:val="19"/>
                <w:szCs w:val="19"/>
              </w:rPr>
              <w:t xml:space="preserve"> and/or </w:t>
            </w:r>
            <w:r>
              <w:rPr>
                <w:rStyle w:val="HTMLCode"/>
              </w:rPr>
              <w:t>security</w:t>
            </w:r>
            <w:r>
              <w:rPr>
                <w:rFonts w:ascii="Segoe UI" w:eastAsia="Times New Roman" w:hAnsi="Segoe UI" w:cs="Segoe UI"/>
                <w:color w:val="1A1A1A"/>
                <w:sz w:val="19"/>
                <w:szCs w:val="19"/>
              </w:rPr>
              <w:t>. Inferred from your wording, not chosen by the model.</w:t>
            </w:r>
          </w:p>
        </w:tc>
      </w:tr>
      <w:tr w:rsidR="00000000" w14:paraId="46DBA3AF"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B3C2FB9"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Truncated</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EFFD001"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An IR where only some steps could be grounded. It ships the provable prefix and flags itself.</w:t>
            </w:r>
          </w:p>
        </w:tc>
      </w:tr>
      <w:tr w:rsidR="00000000" w14:paraId="657D2168"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3234AE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Blocked</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BFEB54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The site stopped us — a bot check, a CAPTCHA, an OAuth wall. Not a test failure.</w:t>
            </w:r>
          </w:p>
        </w:tc>
      </w:tr>
      <w:tr w:rsidR="00000000" w14:paraId="5BD1D5AF"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0C7790F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Self-heal</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620102B5"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One bounded retry after a failure: re-look at the page, recompile, run once more.</w:t>
            </w:r>
          </w:p>
        </w:tc>
      </w:tr>
      <w:tr w:rsidR="00000000" w14:paraId="787F09D3"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1BFF850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Replay</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49FFB78"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Re-running a saved case from its stored IR. Uses no LLM calls at all.</w:t>
            </w:r>
          </w:p>
        </w:tc>
      </w:tr>
      <w:tr w:rsidR="00000000" w14:paraId="3518581C"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CA8DEAF"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Shadow mode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573C34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Writing to Postgres while still treating disk as the source of truth, and logging any disagreement.</w:t>
            </w:r>
          </w:p>
        </w:tc>
      </w:tr>
    </w:tbl>
    <w:p w14:paraId="01F8FCAC" w14:textId="77777777" w:rsidR="00C0105D" w:rsidRDefault="00C0105D">
      <w:pPr>
        <w:pStyle w:val="Heading2"/>
        <w:rPr>
          <w:rFonts w:eastAsia="Times New Roman"/>
        </w:rPr>
      </w:pPr>
      <w:bookmarkStart w:id="15" w:name="_Toc239168762"/>
      <w:r>
        <w:rPr>
          <w:rFonts w:eastAsia="Times New Roman"/>
        </w:rPr>
        <w:t>8. Getting it running</w:t>
      </w:r>
      <w:bookmarkEnd w:id="15"/>
    </w:p>
    <w:p w14:paraId="4802056F" w14:textId="77777777" w:rsidR="00C0105D" w:rsidRDefault="00C0105D">
      <w:pPr>
        <w:pStyle w:val="HTMLPreformatted"/>
        <w:rPr>
          <w:color w:val="1A1A1A"/>
        </w:rPr>
      </w:pPr>
      <w:r>
        <w:rPr>
          <w:color w:val="1A1A1A"/>
        </w:rPr>
        <w:t>npm install                  # postinstall also runs: playwright install</w:t>
      </w:r>
    </w:p>
    <w:p w14:paraId="109760F3" w14:textId="77777777" w:rsidR="00C0105D" w:rsidRDefault="00C0105D">
      <w:pPr>
        <w:pStyle w:val="HTMLPreformatted"/>
        <w:rPr>
          <w:color w:val="1A1A1A"/>
        </w:rPr>
      </w:pPr>
      <w:r>
        <w:rPr>
          <w:color w:val="1A1A1A"/>
        </w:rPr>
        <w:t>npm run serve                # http://localhost:3000</w:t>
      </w:r>
    </w:p>
    <w:p w14:paraId="1A6F0ACB" w14:textId="77777777" w:rsidR="00C0105D" w:rsidRDefault="00C0105D">
      <w:pPr>
        <w:pStyle w:val="HTMLPreformatted"/>
        <w:rPr>
          <w:color w:val="1A1A1A"/>
        </w:rPr>
      </w:pPr>
      <w:r>
        <w:rPr>
          <w:color w:val="1A1A1A"/>
        </w:rPr>
        <w:t>npm test                     # vitest — the platform's own unit tests</w:t>
      </w:r>
    </w:p>
    <w:p w14:paraId="30FDD049" w14:textId="77777777" w:rsidR="00C0105D" w:rsidRDefault="00C0105D">
      <w:pPr>
        <w:pStyle w:val="HTMLPreformatted"/>
        <w:rPr>
          <w:color w:val="1A1A1A"/>
        </w:rPr>
      </w:pPr>
      <w:r>
        <w:rPr>
          <w:color w:val="1A1A1A"/>
        </w:rPr>
        <w:t xml:space="preserve">npx tsc --noEmit             </w:t>
      </w:r>
      <w:r>
        <w:rPr>
          <w:color w:val="1A1A1A"/>
        </w:rPr>
        <w:t># must be clean before you call anything done</w:t>
      </w:r>
    </w:p>
    <w:p w14:paraId="142C3F63"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You need </w:t>
      </w:r>
      <w:r>
        <w:rPr>
          <w:rStyle w:val="HTMLCode"/>
        </w:rPr>
        <w:t>GEMINI_API_KEYS</w:t>
      </w:r>
      <w:r>
        <w:rPr>
          <w:rFonts w:ascii="Segoe UI" w:hAnsi="Segoe UI" w:cs="Segoe UI"/>
          <w:color w:val="1A1A1A"/>
          <w:sz w:val="22"/>
          <w:szCs w:val="22"/>
        </w:rPr>
        <w:t xml:space="preserve"> in a </w:t>
      </w:r>
      <w:r>
        <w:rPr>
          <w:rStyle w:val="HTMLCode"/>
        </w:rPr>
        <w:t>.env</w:t>
      </w:r>
      <w:r>
        <w:rPr>
          <w:rFonts w:ascii="Segoe UI" w:hAnsi="Segoe UI" w:cs="Segoe UI"/>
          <w:color w:val="1A1A1A"/>
          <w:sz w:val="22"/>
          <w:szCs w:val="22"/>
        </w:rPr>
        <w:t xml:space="preserve"> file. Everything else has a working default. Copy </w:t>
      </w:r>
      <w:r>
        <w:rPr>
          <w:rStyle w:val="HTMLCode"/>
        </w:rPr>
        <w:t>.env.example</w:t>
      </w:r>
      <w:r>
        <w:rPr>
          <w:rFonts w:ascii="Segoe UI" w:hAnsi="Segoe UI" w:cs="Segoe UI"/>
          <w:color w:val="1A1A1A"/>
          <w:sz w:val="22"/>
          <w:szCs w:val="22"/>
        </w:rPr>
        <w:t xml:space="preserve"> and read the comments in it — they are unusually good and explain </w:t>
      </w:r>
      <w:r>
        <w:rPr>
          <w:rFonts w:ascii="Segoe UI" w:hAnsi="Segoe UI" w:cs="Segoe UI"/>
          <w:i/>
          <w:iCs/>
          <w:color w:val="1A1A1A"/>
          <w:sz w:val="22"/>
          <w:szCs w:val="22"/>
        </w:rPr>
        <w:t>why</w:t>
      </w:r>
      <w:r>
        <w:rPr>
          <w:rFonts w:ascii="Segoe UI" w:hAnsi="Segoe UI" w:cs="Segoe UI"/>
          <w:color w:val="1A1A1A"/>
          <w:sz w:val="22"/>
          <w:szCs w:val="22"/>
        </w:rPr>
        <w:t xml:space="preserve"> each limit exists, not just what it does.</w:t>
      </w:r>
    </w:p>
    <w:p w14:paraId="00887BA8" w14:textId="77777777" w:rsidR="00C0105D" w:rsidRDefault="00C0105D">
      <w:pPr>
        <w:shd w:val="clear" w:color="auto" w:fill="FFF4F4"/>
        <w:divId w:val="1677465317"/>
        <w:rPr>
          <w:rFonts w:ascii="Segoe UI" w:eastAsia="Times New Roman" w:hAnsi="Segoe UI" w:cs="Segoe UI"/>
          <w:color w:val="1A1A1A"/>
          <w:sz w:val="20"/>
          <w:szCs w:val="20"/>
        </w:rPr>
      </w:pPr>
      <w:r>
        <w:rPr>
          <w:rFonts w:ascii="Segoe UI" w:eastAsia="Times New Roman" w:hAnsi="Segoe UI" w:cs="Segoe UI"/>
          <w:b/>
          <w:bCs/>
          <w:color w:val="1A1A1A"/>
          <w:sz w:val="20"/>
          <w:szCs w:val="20"/>
        </w:rPr>
        <w:t>Two things that will waste your afternoon if nobody tells you.</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1. </w:t>
      </w:r>
      <w:r>
        <w:rPr>
          <w:rStyle w:val="HTMLCode"/>
          <w:b/>
          <w:bCs/>
        </w:rPr>
        <w:t>npm run serve</w:t>
      </w:r>
      <w:r>
        <w:rPr>
          <w:rFonts w:ascii="Segoe UI" w:eastAsia="Times New Roman" w:hAnsi="Segoe UI" w:cs="Segoe UI"/>
          <w:b/>
          <w:bCs/>
          <w:color w:val="1A1A1A"/>
          <w:sz w:val="20"/>
          <w:szCs w:val="20"/>
        </w:rPr>
        <w:t xml:space="preserve"> has no auto-reload.</w:t>
      </w:r>
      <w:r>
        <w:rPr>
          <w:rFonts w:ascii="Segoe UI" w:eastAsia="Times New Roman" w:hAnsi="Segoe UI" w:cs="Segoe UI"/>
          <w:color w:val="1A1A1A"/>
          <w:sz w:val="20"/>
          <w:szCs w:val="20"/>
        </w:rPr>
        <w:t xml:space="preserve"> It runs </w:t>
      </w:r>
      <w:r>
        <w:rPr>
          <w:rStyle w:val="HTMLCode"/>
        </w:rPr>
        <w:t>tsx</w:t>
      </w:r>
      <w:r>
        <w:rPr>
          <w:rFonts w:ascii="Segoe UI" w:eastAsia="Times New Roman" w:hAnsi="Segoe UI" w:cs="Segoe UI"/>
          <w:color w:val="1A1A1A"/>
          <w:sz w:val="20"/>
          <w:szCs w:val="20"/>
        </w:rPr>
        <w:t xml:space="preserve"> once. Editing anything in </w:t>
      </w:r>
      <w:r>
        <w:rPr>
          <w:rStyle w:val="HTMLCode"/>
        </w:rPr>
        <w:t>src/</w:t>
      </w:r>
      <w:r>
        <w:rPr>
          <w:rFonts w:ascii="Segoe UI" w:eastAsia="Times New Roman" w:hAnsi="Segoe UI" w:cs="Segoe UI"/>
          <w:color w:val="1A1A1A"/>
          <w:sz w:val="20"/>
          <w:szCs w:val="20"/>
        </w:rPr>
        <w:t xml:space="preserve"> does nothing at all until you stop the server and start it again. There is a documented incident in this repo where a fix was verified offline, then a live run still showed the old behaviour — because the server process was over an hour older than the edit. If a change appears to have no effect, check that first.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2. Editing </w:t>
      </w:r>
      <w:r>
        <w:rPr>
          <w:rStyle w:val="HTMLCode"/>
          <w:b/>
          <w:bCs/>
        </w:rPr>
        <w:t>public/</w:t>
      </w:r>
      <w:r>
        <w:rPr>
          <w:rFonts w:ascii="Segoe UI" w:eastAsia="Times New Roman" w:hAnsi="Segoe UI" w:cs="Segoe UI"/>
          <w:b/>
          <w:bCs/>
          <w:color w:val="1A1A1A"/>
          <w:sz w:val="20"/>
          <w:szCs w:val="20"/>
        </w:rPr>
        <w:t xml:space="preserve"> </w:t>
      </w:r>
      <w:r>
        <w:rPr>
          <w:rFonts w:ascii="Segoe UI" w:eastAsia="Times New Roman" w:hAnsi="Segoe UI" w:cs="Segoe UI"/>
          <w:b/>
          <w:bCs/>
          <w:color w:val="1A1A1A"/>
          <w:sz w:val="20"/>
          <w:szCs w:val="20"/>
        </w:rPr>
        <w:t>needs a hard reload in the browser.</w:t>
      </w:r>
      <w:r>
        <w:rPr>
          <w:rFonts w:ascii="Segoe UI" w:eastAsia="Times New Roman" w:hAnsi="Segoe UI" w:cs="Segoe UI"/>
          <w:color w:val="1A1A1A"/>
          <w:sz w:val="20"/>
          <w:szCs w:val="20"/>
        </w:rPr>
        <w:t xml:space="preserve"> Changing the URL hash is a same-document navigation and keeps the old JavaScript alive. Two false "the fix didn't work" reports have been traced to this. </w:t>
      </w:r>
    </w:p>
    <w:p w14:paraId="0EFC8279" w14:textId="77777777" w:rsidR="00C0105D" w:rsidRDefault="00C0105D">
      <w:pPr>
        <w:pStyle w:val="Heading2"/>
        <w:rPr>
          <w:rFonts w:eastAsia="Times New Roman"/>
        </w:rPr>
      </w:pPr>
      <w:bookmarkStart w:id="16" w:name="_Toc239168763"/>
      <w:r>
        <w:rPr>
          <w:rFonts w:eastAsia="Times New Roman"/>
        </w:rPr>
        <w:lastRenderedPageBreak/>
        <w:t>9. Where to go next</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1802"/>
        <w:gridCol w:w="7208"/>
      </w:tblGrid>
      <w:tr w:rsidR="00000000" w14:paraId="153A5202" w14:textId="77777777">
        <w:tc>
          <w:tcPr>
            <w:tcW w:w="1000" w:type="pct"/>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08261668"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Volume</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100" w:type="dxa"/>
              <w:left w:w="140" w:type="dxa"/>
              <w:bottom w:w="100" w:type="dxa"/>
              <w:right w:w="140" w:type="dxa"/>
            </w:tcMar>
            <w:vAlign w:val="center"/>
            <w:hideMark/>
          </w:tcPr>
          <w:p w14:paraId="38364679" w14:textId="77777777" w:rsidR="00C0105D" w:rsidRDefault="00C0105D">
            <w:pPr>
              <w:spacing w:before="160" w:after="280"/>
              <w:rPr>
                <w:rFonts w:ascii="Segoe UI" w:eastAsia="Times New Roman" w:hAnsi="Segoe UI" w:cs="Segoe UI"/>
                <w:b/>
                <w:bCs/>
                <w:color w:val="0B3A78"/>
                <w:sz w:val="19"/>
                <w:szCs w:val="19"/>
              </w:rPr>
            </w:pPr>
            <w:r>
              <w:rPr>
                <w:rFonts w:ascii="Segoe UI" w:eastAsia="Times New Roman" w:hAnsi="Segoe UI" w:cs="Segoe UI"/>
                <w:b/>
                <w:bCs/>
                <w:color w:val="0B3A78"/>
                <w:sz w:val="19"/>
                <w:szCs w:val="19"/>
              </w:rPr>
              <w:t>Read it when…</w:t>
            </w:r>
          </w:p>
        </w:tc>
      </w:tr>
      <w:tr w:rsidR="00000000" w14:paraId="17D3FF57"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968E1CD"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2 — The Pipeline</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47AB75D3"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…you need to change how tests are generated, or understand why an IR was rejected. The biggest volume, because it is the biggest part of the system.</w:t>
            </w:r>
          </w:p>
        </w:tc>
      </w:tr>
      <w:tr w:rsidR="00000000" w14:paraId="7455FAE0"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AF75E5C"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3 — Server &amp; Data</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EEBBA47"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…you are adding an API route, touching permissions, or wondering why someone cannot see a run.</w:t>
            </w:r>
          </w:p>
        </w:tc>
      </w:tr>
      <w:tr w:rsidR="00000000" w14:paraId="41083178"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21864F59"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4 — Frontend</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89ED96E"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…you are changing the UI. Read the class-contract section before you touch any CSS.</w:t>
            </w:r>
          </w:p>
        </w:tc>
      </w:tr>
      <w:tr w:rsidR="00000000" w14:paraId="05451BCE" w14:textId="77777777">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725EA0A2"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b/>
                <w:bCs/>
                <w:color w:val="1A1A1A"/>
                <w:sz w:val="19"/>
                <w:szCs w:val="19"/>
              </w:rPr>
              <w:t>5 — Operations &amp; Debugging</w:t>
            </w:r>
          </w:p>
        </w:tc>
        <w:tc>
          <w:tcPr>
            <w:tcW w:w="0" w:type="auto"/>
            <w:tcBorders>
              <w:top w:val="single" w:sz="6" w:space="0" w:color="C9D9EE"/>
              <w:left w:val="single" w:sz="6" w:space="0" w:color="C9D9EE"/>
              <w:bottom w:val="single" w:sz="6" w:space="0" w:color="C9D9EE"/>
              <w:right w:val="single" w:sz="6" w:space="0" w:color="C9D9EE"/>
            </w:tcBorders>
            <w:tcMar>
              <w:top w:w="100" w:type="dxa"/>
              <w:left w:w="140" w:type="dxa"/>
              <w:bottom w:w="100" w:type="dxa"/>
              <w:right w:w="140" w:type="dxa"/>
            </w:tcMar>
            <w:hideMark/>
          </w:tcPr>
          <w:p w14:paraId="3345511A" w14:textId="77777777" w:rsidR="00C0105D" w:rsidRDefault="00C0105D">
            <w:pPr>
              <w:spacing w:before="160" w:after="280"/>
              <w:rPr>
                <w:rFonts w:ascii="Segoe UI" w:eastAsia="Times New Roman" w:hAnsi="Segoe UI" w:cs="Segoe UI"/>
                <w:color w:val="1A1A1A"/>
                <w:sz w:val="19"/>
                <w:szCs w:val="19"/>
              </w:rPr>
            </w:pPr>
            <w:r>
              <w:rPr>
                <w:rFonts w:ascii="Segoe UI" w:eastAsia="Times New Roman" w:hAnsi="Segoe UI" w:cs="Segoe UI"/>
                <w:color w:val="1A1A1A"/>
                <w:sz w:val="19"/>
                <w:szCs w:val="19"/>
              </w:rPr>
              <w:t>…something is broken right now. Start with the decision tree on the first page.</w:t>
            </w:r>
          </w:p>
        </w:tc>
      </w:tr>
    </w:tbl>
    <w:p w14:paraId="47485AA5" w14:textId="77777777" w:rsidR="00C0105D" w:rsidRDefault="00C0105D">
      <w:pPr>
        <w:pStyle w:val="NormalWeb"/>
        <w:rPr>
          <w:rFonts w:ascii="Segoe UI" w:hAnsi="Segoe UI" w:cs="Segoe UI"/>
          <w:color w:val="1A1A1A"/>
          <w:sz w:val="22"/>
          <w:szCs w:val="22"/>
        </w:rPr>
      </w:pPr>
      <w:r>
        <w:rPr>
          <w:rFonts w:ascii="Segoe UI" w:hAnsi="Segoe UI" w:cs="Segoe UI"/>
          <w:color w:val="1A1A1A"/>
          <w:sz w:val="22"/>
          <w:szCs w:val="22"/>
        </w:rPr>
        <w:t xml:space="preserve">And in the repository itself: </w:t>
      </w:r>
      <w:r>
        <w:rPr>
          <w:rStyle w:val="HTMLCode"/>
        </w:rPr>
        <w:t>CLAUDE.md</w:t>
      </w:r>
      <w:r>
        <w:rPr>
          <w:rFonts w:ascii="Segoe UI" w:hAnsi="Segoe UI" w:cs="Segoe UI"/>
          <w:color w:val="1A1A1A"/>
          <w:sz w:val="22"/>
          <w:szCs w:val="22"/>
        </w:rPr>
        <w:t xml:space="preserve"> is the shortest useful thing to read — it is capped at 200 lines and lists the sharp edges. </w:t>
      </w:r>
      <w:r>
        <w:rPr>
          <w:rStyle w:val="HTMLCode"/>
        </w:rPr>
        <w:t>TECH_DEBT.md</w:t>
      </w:r>
      <w:r>
        <w:rPr>
          <w:rFonts w:ascii="Segoe UI" w:hAnsi="Segoe UI" w:cs="Segoe UI"/>
          <w:color w:val="1A1A1A"/>
          <w:sz w:val="22"/>
          <w:szCs w:val="22"/>
        </w:rPr>
        <w:t xml:space="preserve"> is the honest list of what is currently broken, with a real run ID cited for nearly every entry.</w:t>
      </w:r>
    </w:p>
    <w:sectPr w:rsidR="00C010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51187"/>
    <w:multiLevelType w:val="multilevel"/>
    <w:tmpl w:val="F966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C6FB6"/>
    <w:multiLevelType w:val="multilevel"/>
    <w:tmpl w:val="E54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DB4CD9"/>
    <w:multiLevelType w:val="multilevel"/>
    <w:tmpl w:val="D5A8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257056">
    <w:abstractNumId w:val="0"/>
  </w:num>
  <w:num w:numId="2" w16cid:durableId="1554463884">
    <w:abstractNumId w:val="2"/>
  </w:num>
  <w:num w:numId="3" w16cid:durableId="1265697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22B3E"/>
    <w:rsid w:val="00322B3E"/>
    <w:rsid w:val="00837B7D"/>
    <w:rsid w:val="00C010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C7C1BC"/>
  <w15:chartTrackingRefBased/>
  <w15:docId w15:val="{017FC569-6A66-4516-9E3C-C531FA47C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80"/>
      <w:outlineLvl w:val="0"/>
    </w:pPr>
    <w:rPr>
      <w:rFonts w:ascii="Segoe UI Semibold" w:hAnsi="Segoe UI Semibold" w:cs="Segoe UI Semibold"/>
      <w:b/>
      <w:bCs/>
      <w:color w:val="0B3A78"/>
      <w:kern w:val="36"/>
      <w:sz w:val="52"/>
      <w:szCs w:val="52"/>
    </w:rPr>
  </w:style>
  <w:style w:type="paragraph" w:styleId="Heading2">
    <w:name w:val="heading 2"/>
    <w:basedOn w:val="Normal"/>
    <w:link w:val="Heading2Char"/>
    <w:uiPriority w:val="9"/>
    <w:qFormat/>
    <w:pPr>
      <w:pBdr>
        <w:bottom w:val="single" w:sz="6" w:space="3" w:color="C9D9EE"/>
      </w:pBdr>
      <w:spacing w:before="440" w:after="140"/>
      <w:outlineLvl w:val="1"/>
    </w:pPr>
    <w:rPr>
      <w:rFonts w:ascii="Segoe UI Semibold" w:hAnsi="Segoe UI Semibold" w:cs="Segoe UI Semibold"/>
      <w:b/>
      <w:bCs/>
      <w:color w:val="0B63CE"/>
      <w:sz w:val="34"/>
      <w:szCs w:val="34"/>
    </w:rPr>
  </w:style>
  <w:style w:type="paragraph" w:styleId="Heading3">
    <w:name w:val="heading 3"/>
    <w:basedOn w:val="Normal"/>
    <w:link w:val="Heading3Char"/>
    <w:uiPriority w:val="9"/>
    <w:qFormat/>
    <w:pPr>
      <w:spacing w:before="300" w:after="100"/>
      <w:outlineLvl w:val="2"/>
    </w:pPr>
    <w:rPr>
      <w:rFonts w:ascii="Segoe UI Semibold" w:hAnsi="Segoe UI Semibold" w:cs="Segoe UI Semibold"/>
      <w:b/>
      <w:bCs/>
      <w:color w:val="14213D"/>
      <w:sz w:val="26"/>
      <w:szCs w:val="26"/>
    </w:rPr>
  </w:style>
  <w:style w:type="paragraph" w:styleId="Heading4">
    <w:name w:val="heading 4"/>
    <w:basedOn w:val="Normal"/>
    <w:link w:val="Heading4Char"/>
    <w:uiPriority w:val="9"/>
    <w:qFormat/>
    <w:pPr>
      <w:spacing w:before="240" w:after="80"/>
      <w:outlineLvl w:val="3"/>
    </w:pPr>
    <w:rPr>
      <w:rFonts w:ascii="Segoe UI Semibold" w:hAnsi="Segoe UI Semibold" w:cs="Segoe UI Semibold"/>
      <w:b/>
      <w:bCs/>
      <w:color w:val="0B3A78"/>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9C2A2A"/>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7" w:color="D6DEE8"/>
        <w:left w:val="single" w:sz="6" w:space="9" w:color="D6DEE8"/>
        <w:bottom w:val="single" w:sz="6" w:space="7" w:color="D6DEE8"/>
        <w:right w:val="single" w:sz="6" w:space="9" w:color="D6DEE8"/>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ub">
    <w:name w:val="sub"/>
    <w:basedOn w:val="Normal"/>
    <w:pPr>
      <w:spacing w:after="60"/>
    </w:pPr>
    <w:rPr>
      <w:color w:val="5A6B80"/>
    </w:rPr>
  </w:style>
  <w:style w:type="paragraph" w:customStyle="1" w:styleId="meta">
    <w:name w:val="meta"/>
    <w:basedOn w:val="Normal"/>
    <w:pPr>
      <w:spacing w:after="320"/>
    </w:pPr>
    <w:rPr>
      <w:color w:val="6B7280"/>
      <w:sz w:val="18"/>
      <w:szCs w:val="18"/>
    </w:rPr>
  </w:style>
  <w:style w:type="paragraph" w:customStyle="1" w:styleId="caption">
    <w:name w:val="caption"/>
    <w:basedOn w:val="Normal"/>
    <w:pPr>
      <w:spacing w:before="40" w:after="280"/>
    </w:pPr>
    <w:rPr>
      <w:color w:val="5A6B80"/>
      <w:sz w:val="17"/>
      <w:szCs w:val="17"/>
    </w:rPr>
  </w:style>
  <w:style w:type="paragraph" w:customStyle="1" w:styleId="note">
    <w:name w:val="note"/>
    <w:basedOn w:val="Normal"/>
    <w:pPr>
      <w:pBdr>
        <w:top w:val="single" w:sz="6" w:space="8" w:color="C9D9EE"/>
        <w:left w:val="single" w:sz="24" w:space="10" w:color="0B63CE"/>
        <w:bottom w:val="single" w:sz="6" w:space="8" w:color="C9D9EE"/>
        <w:right w:val="single" w:sz="6" w:space="10" w:color="C9D9EE"/>
      </w:pBdr>
      <w:shd w:val="clear" w:color="auto" w:fill="F7F9FC"/>
      <w:spacing w:before="200" w:after="240"/>
    </w:pPr>
    <w:rPr>
      <w:sz w:val="20"/>
      <w:szCs w:val="20"/>
    </w:rPr>
  </w:style>
  <w:style w:type="paragraph" w:customStyle="1" w:styleId="warn">
    <w:name w:val="warn"/>
    <w:basedOn w:val="Normal"/>
    <w:pPr>
      <w:pBdr>
        <w:top w:val="single" w:sz="6" w:space="8" w:color="D98B1F"/>
        <w:left w:val="single" w:sz="24" w:space="10" w:color="D98B1F"/>
        <w:bottom w:val="single" w:sz="6" w:space="8" w:color="D98B1F"/>
        <w:right w:val="single" w:sz="6" w:space="10" w:color="D98B1F"/>
      </w:pBdr>
      <w:shd w:val="clear" w:color="auto" w:fill="FFF8E8"/>
      <w:spacing w:before="200" w:after="240"/>
    </w:pPr>
    <w:rPr>
      <w:sz w:val="20"/>
      <w:szCs w:val="20"/>
    </w:rPr>
  </w:style>
  <w:style w:type="paragraph" w:customStyle="1" w:styleId="danger">
    <w:name w:val="danger"/>
    <w:basedOn w:val="Normal"/>
    <w:pPr>
      <w:pBdr>
        <w:top w:val="single" w:sz="6" w:space="8" w:color="C0392B"/>
        <w:left w:val="single" w:sz="24" w:space="10" w:color="C0392B"/>
        <w:bottom w:val="single" w:sz="6" w:space="8" w:color="C0392B"/>
        <w:right w:val="single" w:sz="6" w:space="10" w:color="C0392B"/>
      </w:pBdr>
      <w:shd w:val="clear" w:color="auto" w:fill="FFF4F4"/>
      <w:spacing w:before="200" w:after="240"/>
    </w:pPr>
    <w:rPr>
      <w:sz w:val="20"/>
      <w:szCs w:val="20"/>
    </w:rPr>
  </w:style>
  <w:style w:type="paragraph" w:customStyle="1" w:styleId="lead">
    <w:name w:val="lead"/>
    <w:basedOn w:val="Normal"/>
    <w:pPr>
      <w:spacing w:after="80"/>
    </w:pPr>
    <w:rPr>
      <w:color w:val="14213D"/>
    </w:rPr>
  </w:style>
  <w:style w:type="paragraph" w:styleId="TOC1">
    <w:name w:val="toc 1"/>
    <w:basedOn w:val="Normal"/>
    <w:next w:val="Normal"/>
    <w:autoRedefine/>
    <w:uiPriority w:val="39"/>
    <w:unhideWhenUsed/>
    <w:rsid w:val="00322B3E"/>
    <w:pPr>
      <w:spacing w:after="100"/>
    </w:pPr>
  </w:style>
  <w:style w:type="paragraph" w:styleId="TOC2">
    <w:name w:val="toc 2"/>
    <w:basedOn w:val="Normal"/>
    <w:next w:val="Normal"/>
    <w:autoRedefine/>
    <w:uiPriority w:val="39"/>
    <w:unhideWhenUsed/>
    <w:rsid w:val="00322B3E"/>
    <w:pPr>
      <w:spacing w:after="100"/>
      <w:ind w:left="240"/>
    </w:pPr>
  </w:style>
  <w:style w:type="paragraph" w:styleId="TOC3">
    <w:name w:val="toc 3"/>
    <w:basedOn w:val="Normal"/>
    <w:next w:val="Normal"/>
    <w:autoRedefine/>
    <w:uiPriority w:val="39"/>
    <w:unhideWhenUsed/>
    <w:rsid w:val="00322B3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956">
      <w:marLeft w:val="0"/>
      <w:marRight w:val="0"/>
      <w:marTop w:val="200"/>
      <w:marBottom w:val="240"/>
      <w:divBdr>
        <w:top w:val="single" w:sz="6" w:space="8" w:color="C0392B"/>
        <w:left w:val="single" w:sz="24" w:space="10" w:color="C0392B"/>
        <w:bottom w:val="single" w:sz="6" w:space="8" w:color="C0392B"/>
        <w:right w:val="single" w:sz="6" w:space="10" w:color="C0392B"/>
      </w:divBdr>
    </w:div>
    <w:div w:id="199753830">
      <w:marLeft w:val="0"/>
      <w:marRight w:val="0"/>
      <w:marTop w:val="200"/>
      <w:marBottom w:val="240"/>
      <w:divBdr>
        <w:top w:val="single" w:sz="6" w:space="8" w:color="C9D9EE"/>
        <w:left w:val="single" w:sz="24" w:space="10" w:color="0B63CE"/>
        <w:bottom w:val="single" w:sz="6" w:space="8" w:color="C9D9EE"/>
        <w:right w:val="single" w:sz="6" w:space="10" w:color="C9D9EE"/>
      </w:divBdr>
    </w:div>
    <w:div w:id="287668759">
      <w:marLeft w:val="0"/>
      <w:marRight w:val="0"/>
      <w:marTop w:val="200"/>
      <w:marBottom w:val="240"/>
      <w:divBdr>
        <w:top w:val="single" w:sz="6" w:space="8" w:color="D98B1F"/>
        <w:left w:val="single" w:sz="24" w:space="10" w:color="D98B1F"/>
        <w:bottom w:val="single" w:sz="6" w:space="8" w:color="D98B1F"/>
        <w:right w:val="single" w:sz="6" w:space="10" w:color="D98B1F"/>
      </w:divBdr>
    </w:div>
    <w:div w:id="641354346">
      <w:marLeft w:val="0"/>
      <w:marRight w:val="0"/>
      <w:marTop w:val="200"/>
      <w:marBottom w:val="240"/>
      <w:divBdr>
        <w:top w:val="single" w:sz="6" w:space="8" w:color="C0392B"/>
        <w:left w:val="single" w:sz="24" w:space="10" w:color="C0392B"/>
        <w:bottom w:val="single" w:sz="6" w:space="8" w:color="C0392B"/>
        <w:right w:val="single" w:sz="6" w:space="10" w:color="C0392B"/>
      </w:divBdr>
    </w:div>
    <w:div w:id="859856395">
      <w:marLeft w:val="0"/>
      <w:marRight w:val="0"/>
      <w:marTop w:val="200"/>
      <w:marBottom w:val="240"/>
      <w:divBdr>
        <w:top w:val="single" w:sz="6" w:space="8" w:color="C9D9EE"/>
        <w:left w:val="single" w:sz="24" w:space="10" w:color="0B63CE"/>
        <w:bottom w:val="single" w:sz="6" w:space="8" w:color="C9D9EE"/>
        <w:right w:val="single" w:sz="6" w:space="10" w:color="C9D9EE"/>
      </w:divBdr>
    </w:div>
    <w:div w:id="1217160973">
      <w:marLeft w:val="0"/>
      <w:marRight w:val="0"/>
      <w:marTop w:val="200"/>
      <w:marBottom w:val="240"/>
      <w:divBdr>
        <w:top w:val="single" w:sz="6" w:space="8" w:color="D98B1F"/>
        <w:left w:val="single" w:sz="24" w:space="10" w:color="D98B1F"/>
        <w:bottom w:val="single" w:sz="6" w:space="8" w:color="D98B1F"/>
        <w:right w:val="single" w:sz="6" w:space="10" w:color="D98B1F"/>
      </w:divBdr>
    </w:div>
    <w:div w:id="1649171428">
      <w:marLeft w:val="0"/>
      <w:marRight w:val="0"/>
      <w:marTop w:val="200"/>
      <w:marBottom w:val="240"/>
      <w:divBdr>
        <w:top w:val="single" w:sz="6" w:space="8" w:color="C9D9EE"/>
        <w:left w:val="single" w:sz="24" w:space="10" w:color="0B63CE"/>
        <w:bottom w:val="single" w:sz="6" w:space="8" w:color="C9D9EE"/>
        <w:right w:val="single" w:sz="6" w:space="10" w:color="C9D9EE"/>
      </w:divBdr>
    </w:div>
    <w:div w:id="1677465317">
      <w:marLeft w:val="0"/>
      <w:marRight w:val="0"/>
      <w:marTop w:val="200"/>
      <w:marBottom w:val="240"/>
      <w:divBdr>
        <w:top w:val="single" w:sz="6" w:space="8" w:color="C0392B"/>
        <w:left w:val="single" w:sz="24" w:space="10" w:color="C0392B"/>
        <w:bottom w:val="single" w:sz="6" w:space="8" w:color="C0392B"/>
        <w:right w:val="single" w:sz="6" w:space="10" w:color="C0392B"/>
      </w:divBdr>
    </w:div>
    <w:div w:id="1730304676">
      <w:marLeft w:val="0"/>
      <w:marRight w:val="0"/>
      <w:marTop w:val="200"/>
      <w:marBottom w:val="240"/>
      <w:divBdr>
        <w:top w:val="single" w:sz="6" w:space="8" w:color="D98B1F"/>
        <w:left w:val="single" w:sz="24" w:space="10" w:color="D98B1F"/>
        <w:bottom w:val="single" w:sz="6" w:space="8" w:color="D98B1F"/>
        <w:right w:val="single" w:sz="6" w:space="10" w:color="D98B1F"/>
      </w:divBdr>
    </w:div>
    <w:div w:id="2012828214">
      <w:marLeft w:val="0"/>
      <w:marRight w:val="0"/>
      <w:marTop w:val="200"/>
      <w:marBottom w:val="240"/>
      <w:divBdr>
        <w:top w:val="single" w:sz="6" w:space="8" w:color="C9D9EE"/>
        <w:left w:val="single" w:sz="24" w:space="10" w:color="0B63CE"/>
        <w:bottom w:val="single" w:sz="6" w:space="8" w:color="C9D9EE"/>
        <w:right w:val="single" w:sz="6" w:space="10" w:color="C9D9EE"/>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2728</Words>
  <Characters>13426</Characters>
  <Application>Microsoft Office Word</Application>
  <DocSecurity>0</DocSecurity>
  <Lines>411</Lines>
  <Paragraphs>225</Paragraphs>
  <ScaleCrop>false</ScaleCrop>
  <Company/>
  <LinksUpToDate>false</LinksUpToDate>
  <CharactersWithSpaces>16113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1 - Orientation</dc:title>
  <dc:subject/>
  <dc:creator>Lakshya Soni</dc:creator>
  <cp:keywords/>
  <dc:description/>
  <cp:lastModifiedBy>Lakshya Soni</cp:lastModifiedBy>
  <cp:revision>2</cp:revision>
  <dcterms:created xsi:type="dcterms:W3CDTF">2026-09-01T09:55:00Z</dcterms:created>
  <dcterms:modified xsi:type="dcterms:W3CDTF">2026-09-01T09:55:00Z</dcterms:modified>
</cp:coreProperties>
</file>