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Lakshya Shrivastava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lakshyasrivastav940@gmail.com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Psychology: Summarize and analyze research on cognitive-behavioral therapy for anxiety disorders.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hyperlink r:id="rId6">
        <w:r w:rsidDel="00000000" w:rsidR="00000000" w:rsidRPr="00000000">
          <w:rPr>
            <w:rFonts w:ascii="Arial" w:cs="Arial" w:eastAsia="Arial" w:hAnsi="Arial"/>
            <w:color w:val="1155cc"/>
            <w:u w:val="single"/>
            <w:rtl w:val="0"/>
          </w:rPr>
          <w:t xml:space="preserve">https://link.springer.com/article/10.1007/s11920-022-01384-7</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Summaries and analyse the attached documents in 100 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article titled *Cognitive Behavioral Therapy for Anxiety Disorders in Youth: Efficacy, Moderators, and New Advances in Predicting Outcomes* reviews the effectiveness of CBT for treating anxiety in children and adolescents. The study highlights CBT's efficacy in reducing anxiety symptoms and preventing relapse, particularly when combined with medications like SSRIs. Emerging research on neural predictors, such as brain responses to threat and reward, shows promise for personalized treatment approaches. However, there remains variability in outcomes due to factors like comorbid conditions and the type of treatment delivery, underlining the need for more tailored interventions.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paper Cognitive Behavioral Therapy for Anxiety Disorders in Youth reviews CBT’s efficacy in treating youth anxiety disorders. It highlights the positive outcomes of CBT, especially when combined with psychopharmacological treatments, and explores neural predictors of treatment success. Despite its proven benefits, variability in results persists, with demographic and clinical factors influencing outcomes. The paper emphasizes recent advances in neuroimaging and neuroscience to predict treatment responses, advocating for more personalized approaches to treating anxiety in youth.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 The paper explores the effectiveness of Cognitive Behavioral Therapy (CBT) for treating anxiety disorders in youth. It highlights the positive outcomes of combining CBT with medications like SSRIs and examines new advances in neural predictors of treatment success. Despite the proven efficacy, results vary due to factors such as comorbidities and demographic differences. Neuroimaging studies offer potential for personalized treatment approaches by identifying brain activity linked to symptom changes. The paper calls for continued exploration of these predictors to enhance the precision of anxiety disorder interventions in children and adolescents.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paper Cognitive Behavioral Therapy for Anxiety Disorders in Youth reviews the effectiveness of CBT for treating anxiety in children and adolescents. It emphasizes CBT's efficacy, especially when combined with pharmacological treatments like SSRIs, and notes the promise of neural predictors in tailoring treatment to individual patients. However, outcomes are still inconsistent, with moderators such as comorbid conditions and demographic variables affecting treatment success. Advances in neuroscience, such as neuroimaging, show potential for predicting and improving CBT outcomes, supporting the call for more personalized and precise approaches to youth anxiety treatment.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paper evaluates Cognitive Behavioral Therapy (CBT) for youth anxiety disorders, emphasizing its success in symptom reduction, especially when combined with selective serotonin reuptake inhibitors (SSRIs). It discusses variability in outcomes, noting that clinical and demographic factors influence treatment effectiveness. Advances in neuroscience, particularly neuroimaging, provide promising insights into predicting treatment success by identifying brain regions associated with anxiety responses. The research advocates for more personalized approaches, using neural predictors to tailor treatments, thus improving long-term outcomes for youth with anxiety disorders.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paper Cognitive Behavioral Therapy for Anxiety Disorders in Youth reviews CBT’s efficacy in treating childhood anxiety, highlighting its success, particularly in combination with SSRIs. Despite consistent positive outcomes, variability remains due to factors like comorbidities and demographics. Recent advancements in neuroscience, including neuroimaging, have identified neural predictors such as brain responses to threat and reward, offering insights into tailoring treatments for better outcomes. The study advocates for personalized treatment approaches based on these predictors to improve long-term results for anxiety disorders in youth.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paper reviews the efficacy of Cognitive Behavioral Therapy (CBT) in treating youth anxiety disorders, especially when combined with medications like SSRIs. It highlights variability in treatment outcomes influenced by factors like demographics and comorbidities. Recent advances in neuroscience, particularly neuroimaging, suggest that brain activity related to threat and reward processing may predict treatment success. These insights pave the way for more personalized interventions, enhancing treatment precision and long-term outcomes for youth with anxiety. The paper emphasizes the potential of using neural predictors to optimize CBT for anxiety disorders in children and adolescents.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paper highlights Cognitive Behavioral Therapy (CBT) as an effective treatment for anxiety disorders in children and adolescents, with particular success when combined with medications like SSRIs. The paper acknowledges variability in treatment outcomes, driven by clinical and demographic factors. Recent advancements in neuroscience have identified neural predictors, such as brain responses to threats and rewards, which could be used to tailor individualized treatments. Additionally, studies show that younger children, even those as young as preschool age, can benefit from CBT. The paper advocates for personalized intervention approaches to optimize long-term outcomes in youth with anxiety.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on Cognitive Behavioral Therapy (CBT) for youth anxiety disorders has several practical applications. First, the combination of CBT and pharmacological treatments like SSRIs can be applied in clinical settings to maximize treatment efficacy. Neural predictors, identified through neuroimaging, may help clinicians tailor personalized treatments, improving outcomes by focusing on patients’ brain activity related to anxiety. Additionally, the research supports the use of technology-delivered CBT, offering a solution for children and adolescents in underserved or remote areas, ensuring broader access to effective mental health interventions. Future developments could integrate machine learning to predict optimal treatment pathways.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paper demonstrates the efficacy of Cognitive Behavioral Therapy (CBT) for treating youth anxiety disorders, particularly when combined with medications like SSRIs. While outcomes vary based on factors like comorbidities and demographics, advancements in neuroimaging suggest potential for personalized treatment. These insights pave the way for optimizing interventions and improving long-term outcomes by predicting patient responses based on brain activity patterns.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final summary accurately captures the paper's key points: CBT's efficacy for youth anxiety, especially combined with SSRIs, and the variability in treatment success due to demographic and clinical factors. Neural predictors such as brain responses to threat and reward suggest more personalized treatments. The research emphasizes continued exploration of these predictors for enhanced precision in interventions. Overall, the summary reflects the paper's core focus and its implications for personalized therapy approaches.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research is crucial in advancing Cognitive Behavioral Therapy (CBT) for youth anxiety disorders by identifying its consistent success, especially when combined with SSRIs. The study’s focus on neural predictors opens new pathways for personalized treatment approaches, tailoring interventions based on brain responses to anxiety triggers. This shift towards precision medicine promises to improve therapeutic outcomes, reduce relapse rates, and optimize the treatment experience for young individuals suffering from anxiety.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Reflecting on the document titled "Cognitive Behavioral Therapy for Anxiety Disorders in Youth," my learning experience was both enlightening and challenging. The detailed analysis of CBT's efficacy, moderators, and predictors provided a comprehensive understanding of its impact on treating anxiety in children and adolescents. One challenge was synthesizing the vast amount of data and research findings presented, particularly in grasping the nuances of neural predictors and how they inform personalized treatment approaches. The complexity of integrating neuroscience with clinical practice also required careful consideration.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Despite these challenges, the document offered significant insights. It highlighted the robust evidence supporting CBT's efficacy, especially when combined with pharmacotherapy, and the importance of understanding individual variability in treatment outcomes. The exploration of neural predictors of treatment response was particularly insightful, as it underscored the potential for more personalized and effective interventions in the future.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key takeaway from this document is the recognition that while CBT is highly effective, it is not a one-size-fits-all solution. The need for tailored approaches based on individual characteristics and neural predictors is critical for optimizing treatment outcomes. This reflection reinforces the importance of ongoing research and the integration of emerging scientific findings into clinical practice to better serve youth with anxiety disorders.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springer.com/article/10.1007/s11920-022-013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