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7001"/>
        <w:tblW w:w="0" w:type="auto"/>
        <w:tblLayout w:type="fixed"/>
        <w:tblCellMar>
          <w:left w:w="0" w:type="dxa"/>
          <w:right w:w="0" w:type="dxa"/>
        </w:tblCellMar>
        <w:tblLook w:val="01E0" w:firstRow="1" w:lastRow="1" w:firstColumn="1" w:lastColumn="1" w:noHBand="0" w:noVBand="0"/>
      </w:tblPr>
      <w:tblGrid>
        <w:gridCol w:w="4430"/>
      </w:tblGrid>
      <w:tr w:rsidR="003D305C" w:rsidRPr="007A08C5" w14:paraId="193E1FF3" w14:textId="77777777" w:rsidTr="003D305C">
        <w:trPr>
          <w:trHeight w:hRule="exact" w:val="309"/>
        </w:trPr>
        <w:tc>
          <w:tcPr>
            <w:tcW w:w="4430" w:type="dxa"/>
            <w:tcBorders>
              <w:top w:val="single" w:sz="5" w:space="0" w:color="000000"/>
              <w:left w:val="single" w:sz="5" w:space="0" w:color="000000"/>
              <w:bottom w:val="single" w:sz="4" w:space="0" w:color="auto"/>
              <w:right w:val="single" w:sz="5" w:space="0" w:color="000000"/>
            </w:tcBorders>
            <w:shd w:val="clear" w:color="auto" w:fill="AEAAAA" w:themeFill="background2" w:themeFillShade="BF"/>
            <w:vAlign w:val="center"/>
          </w:tcPr>
          <w:p w14:paraId="39B2BE5F" w14:textId="77777777" w:rsidR="003D305C" w:rsidRPr="007A08C5" w:rsidRDefault="003D305C" w:rsidP="003D305C">
            <w:pPr>
              <w:pStyle w:val="TableParagraph"/>
              <w:spacing w:before="0" w:line="276" w:lineRule="auto"/>
              <w:jc w:val="center"/>
              <w:rPr>
                <w:rFonts w:ascii="Segoe UI" w:eastAsia="Calibri" w:hAnsi="Segoe UI" w:cs="Segoe UI"/>
                <w:sz w:val="20"/>
                <w:szCs w:val="20"/>
              </w:rPr>
            </w:pPr>
            <w:r w:rsidRPr="007A08C5">
              <w:rPr>
                <w:rFonts w:ascii="Segoe UI" w:hAnsi="Segoe UI" w:cs="Segoe UI"/>
                <w:b/>
                <w:color w:val="FFFFFF"/>
                <w:sz w:val="20"/>
                <w:szCs w:val="20"/>
              </w:rPr>
              <w:t>Report</w:t>
            </w:r>
            <w:r w:rsidRPr="007A08C5">
              <w:rPr>
                <w:rFonts w:ascii="Segoe UI" w:hAnsi="Segoe UI" w:cs="Segoe UI"/>
                <w:b/>
                <w:color w:val="FFFFFF"/>
                <w:spacing w:val="-8"/>
                <w:sz w:val="20"/>
                <w:szCs w:val="20"/>
              </w:rPr>
              <w:t xml:space="preserve"> </w:t>
            </w:r>
            <w:r w:rsidRPr="007A08C5">
              <w:rPr>
                <w:rFonts w:ascii="Segoe UI" w:hAnsi="Segoe UI" w:cs="Segoe UI"/>
                <w:b/>
                <w:color w:val="FFFFFF"/>
                <w:spacing w:val="-1"/>
                <w:sz w:val="20"/>
                <w:szCs w:val="20"/>
              </w:rPr>
              <w:t>Created</w:t>
            </w:r>
            <w:r w:rsidRPr="007A08C5">
              <w:rPr>
                <w:rFonts w:ascii="Segoe UI" w:hAnsi="Segoe UI" w:cs="Segoe UI"/>
                <w:b/>
                <w:color w:val="FFFFFF"/>
                <w:spacing w:val="-7"/>
                <w:sz w:val="20"/>
                <w:szCs w:val="20"/>
              </w:rPr>
              <w:t xml:space="preserve"> </w:t>
            </w:r>
            <w:r w:rsidRPr="007A08C5">
              <w:rPr>
                <w:rFonts w:ascii="Segoe UI" w:hAnsi="Segoe UI" w:cs="Segoe UI"/>
                <w:b/>
                <w:color w:val="FFFFFF"/>
                <w:sz w:val="20"/>
                <w:szCs w:val="20"/>
              </w:rPr>
              <w:t>By</w:t>
            </w:r>
          </w:p>
        </w:tc>
      </w:tr>
      <w:tr w:rsidR="003D305C" w:rsidRPr="007A08C5" w14:paraId="18E11C4B" w14:textId="77777777" w:rsidTr="003D305C">
        <w:trPr>
          <w:trHeight w:hRule="exact" w:val="343"/>
        </w:trPr>
        <w:tc>
          <w:tcPr>
            <w:tcW w:w="4430" w:type="dxa"/>
            <w:tcBorders>
              <w:top w:val="single" w:sz="4" w:space="0" w:color="auto"/>
              <w:left w:val="single" w:sz="4" w:space="0" w:color="auto"/>
              <w:bottom w:val="single" w:sz="4" w:space="0" w:color="auto"/>
              <w:right w:val="single" w:sz="4" w:space="0" w:color="auto"/>
            </w:tcBorders>
            <w:vAlign w:val="center"/>
          </w:tcPr>
          <w:p w14:paraId="7F5C7428" w14:textId="435B1683" w:rsidR="003D305C" w:rsidRPr="007A08C5" w:rsidRDefault="001F6A34" w:rsidP="003D305C">
            <w:pPr>
              <w:pStyle w:val="TableParagraph"/>
              <w:spacing w:line="276" w:lineRule="auto"/>
              <w:jc w:val="center"/>
              <w:rPr>
                <w:rFonts w:ascii="Segoe UI" w:eastAsia="Calibri" w:hAnsi="Segoe UI" w:cs="Segoe UI"/>
                <w:b/>
                <w:bCs/>
                <w:sz w:val="20"/>
                <w:szCs w:val="20"/>
              </w:rPr>
            </w:pPr>
            <w:r>
              <w:rPr>
                <w:rFonts w:ascii="Segoe UI" w:eastAsia="Calibri" w:hAnsi="Segoe UI" w:cs="Segoe UI"/>
                <w:b/>
                <w:bCs/>
                <w:sz w:val="20"/>
                <w:szCs w:val="20"/>
              </w:rPr>
              <w:t>&lt;name&gt;</w:t>
            </w:r>
          </w:p>
        </w:tc>
      </w:tr>
    </w:tbl>
    <w:p w14:paraId="627C7D99" w14:textId="77777777" w:rsidR="0091178E" w:rsidRPr="007A08C5" w:rsidRDefault="001E5ACA" w:rsidP="009E5444">
      <w:pPr>
        <w:spacing w:before="0" w:after="160" w:line="276" w:lineRule="auto"/>
        <w:jc w:val="left"/>
        <w:rPr>
          <w:rFonts w:eastAsia="Calibri" w:cs="Segoe UI"/>
          <w:b/>
        </w:rPr>
      </w:pPr>
      <w:r w:rsidRPr="007A08C5">
        <w:rPr>
          <w:rFonts w:cs="Segoe UI"/>
          <w:b/>
          <w:bCs/>
          <w:noProof/>
          <w:color w:val="000000"/>
          <w:szCs w:val="18"/>
          <w:lang w:eastAsia="en-IN"/>
        </w:rPr>
        <mc:AlternateContent>
          <mc:Choice Requires="wpg">
            <w:drawing>
              <wp:anchor distT="0" distB="0" distL="114300" distR="114300" simplePos="0" relativeHeight="251658240" behindDoc="0" locked="0" layoutInCell="1" allowOverlap="1" wp14:anchorId="467760BA" wp14:editId="6BAE35DA">
                <wp:simplePos x="0" y="0"/>
                <wp:positionH relativeFrom="margin">
                  <wp:posOffset>-1001210</wp:posOffset>
                </wp:positionH>
                <wp:positionV relativeFrom="paragraph">
                  <wp:posOffset>-960699</wp:posOffset>
                </wp:positionV>
                <wp:extent cx="8039101" cy="10754360"/>
                <wp:effectExtent l="0" t="0" r="0" b="8890"/>
                <wp:wrapNone/>
                <wp:docPr id="15" name="Group 15"/>
                <wp:cNvGraphicFramePr/>
                <a:graphic xmlns:a="http://schemas.openxmlformats.org/drawingml/2006/main">
                  <a:graphicData uri="http://schemas.microsoft.com/office/word/2010/wordprocessingGroup">
                    <wpg:wgp>
                      <wpg:cNvGrpSpPr/>
                      <wpg:grpSpPr>
                        <a:xfrm>
                          <a:off x="0" y="0"/>
                          <a:ext cx="8039101" cy="10754360"/>
                          <a:chOff x="-659283" y="-652798"/>
                          <a:chExt cx="8039101" cy="10076749"/>
                        </a:xfrm>
                      </wpg:grpSpPr>
                      <wps:wsp>
                        <wps:cNvPr id="20" name="Rectangle 1"/>
                        <wps:cNvSpPr/>
                        <wps:spPr>
                          <a:xfrm>
                            <a:off x="-659282" y="-652798"/>
                            <a:ext cx="8039100" cy="2300624"/>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Text Box 2"/>
                        <wps:cNvSpPr txBox="1">
                          <a:spLocks noChangeArrowheads="1"/>
                        </wps:cNvSpPr>
                        <wps:spPr bwMode="auto">
                          <a:xfrm>
                            <a:off x="-340978" y="1762861"/>
                            <a:ext cx="7112642" cy="2207413"/>
                          </a:xfrm>
                          <a:prstGeom prst="rect">
                            <a:avLst/>
                          </a:prstGeom>
                          <a:solidFill>
                            <a:srgbClr val="FFFFFF"/>
                          </a:solidFill>
                          <a:ln w="9525">
                            <a:noFill/>
                            <a:miter lim="800000"/>
                            <a:headEnd/>
                            <a:tailEnd/>
                          </a:ln>
                        </wps:spPr>
                        <wps:txbx>
                          <w:txbxContent>
                            <w:p w14:paraId="5C8F255A" w14:textId="186294AE" w:rsidR="00B25775" w:rsidRDefault="001F6A34" w:rsidP="0004462E">
                              <w:pPr>
                                <w:spacing w:before="0" w:line="276" w:lineRule="auto"/>
                                <w:jc w:val="center"/>
                                <w:rPr>
                                  <w:rFonts w:cs="Segoe UI"/>
                                  <w:b/>
                                  <w:sz w:val="52"/>
                                  <w:szCs w:val="52"/>
                                </w:rPr>
                              </w:pPr>
                              <w:r>
                                <w:rPr>
                                  <w:rFonts w:cs="Segoe UI"/>
                                  <w:b/>
                                  <w:sz w:val="52"/>
                                  <w:szCs w:val="52"/>
                                </w:rPr>
                                <w:t>&lt;organization name&gt;</w:t>
                              </w:r>
                              <w:r w:rsidR="00B25775" w:rsidRPr="00B16934">
                                <w:rPr>
                                  <w:rFonts w:cs="Segoe UI"/>
                                  <w:b/>
                                  <w:sz w:val="52"/>
                                  <w:szCs w:val="52"/>
                                </w:rPr>
                                <w:t xml:space="preserve"> Web Application </w:t>
                              </w:r>
                              <w:r w:rsidR="00B25775">
                                <w:rPr>
                                  <w:rFonts w:cs="Segoe UI"/>
                                  <w:b/>
                                  <w:sz w:val="52"/>
                                  <w:szCs w:val="52"/>
                                </w:rPr>
                                <w:t xml:space="preserve">Vulnerability Assessment and </w:t>
                              </w:r>
                              <w:r w:rsidR="00B25775" w:rsidRPr="00B16934">
                                <w:rPr>
                                  <w:rFonts w:cs="Segoe UI"/>
                                  <w:b/>
                                  <w:sz w:val="52"/>
                                  <w:szCs w:val="52"/>
                                </w:rPr>
                                <w:t>Penetration Test Report</w:t>
                              </w:r>
                            </w:p>
                            <w:p w14:paraId="6257494D" w14:textId="6FEB4A82" w:rsidR="00B25775" w:rsidRPr="00C2463D" w:rsidRDefault="001F6A34" w:rsidP="0004462E">
                              <w:pPr>
                                <w:spacing w:before="0" w:line="276" w:lineRule="auto"/>
                                <w:jc w:val="center"/>
                                <w:rPr>
                                  <w:b/>
                                  <w:bCs/>
                                  <w:sz w:val="28"/>
                                  <w:szCs w:val="28"/>
                                </w:rPr>
                              </w:pPr>
                              <w:r>
                                <w:rPr>
                                  <w:noProof/>
                                  <w:lang w:eastAsia="en-IN"/>
                                </w:rPr>
                                <w:t>&lt;organization logo&gt;</w:t>
                              </w:r>
                            </w:p>
                          </w:txbxContent>
                        </wps:txbx>
                        <wps:bodyPr rot="0" vert="horz" wrap="square" lIns="91440" tIns="45720" rIns="91440" bIns="45720" anchor="t" anchorCtr="0">
                          <a:noAutofit/>
                        </wps:bodyPr>
                      </wps:wsp>
                      <wps:wsp>
                        <wps:cNvPr id="22" name="Rectangle 4"/>
                        <wps:cNvSpPr/>
                        <wps:spPr>
                          <a:xfrm>
                            <a:off x="-659283" y="5523650"/>
                            <a:ext cx="7717536" cy="3900301"/>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B0C48" w14:textId="6717D55E" w:rsidR="00B25775" w:rsidRDefault="00B25775" w:rsidP="00D75588">
                              <w:pPr>
                                <w:spacing w:line="276" w:lineRule="auto"/>
                                <w:jc w:val="center"/>
                              </w:pPr>
                              <w:r>
                                <w:rPr>
                                  <w:noProof/>
                                  <w:lang w:eastAsia="en-IN"/>
                                </w:rPr>
                                <w:drawing>
                                  <wp:inline distT="0" distB="0" distL="0" distR="0" wp14:anchorId="0A7CB295" wp14:editId="4687F839">
                                    <wp:extent cx="2228850" cy="571500"/>
                                    <wp:effectExtent l="0" t="0" r="0" b="0"/>
                                    <wp:docPr id="8" name="Picture 8" descr="Ethical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thicalBy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8850" cy="571500"/>
                                            </a:xfrm>
                                            <a:prstGeom prst="rect">
                                              <a:avLst/>
                                            </a:prstGeom>
                                            <a:noFill/>
                                            <a:ln>
                                              <a:noFill/>
                                            </a:ln>
                                          </pic:spPr>
                                        </pic:pic>
                                      </a:graphicData>
                                    </a:graphic>
                                  </wp:inline>
                                </w:drawing>
                              </w:r>
                            </w:p>
                            <w:p w14:paraId="6188B481" w14:textId="3BE05BB0" w:rsidR="00B25775" w:rsidRPr="00D75588" w:rsidRDefault="00B25775" w:rsidP="00D75588">
                              <w:pPr>
                                <w:spacing w:before="0" w:line="276" w:lineRule="auto"/>
                                <w:jc w:val="center"/>
                                <w:rPr>
                                  <w:rFonts w:eastAsia="Times New Roman" w:cs="Segoe UI"/>
                                  <w:szCs w:val="20"/>
                                  <w:lang w:eastAsia="en-IN"/>
                                </w:rPr>
                              </w:pPr>
                              <w:r w:rsidRPr="00D75588">
                                <w:rPr>
                                  <w:rFonts w:eastAsia="Times New Roman" w:cs="Segoe UI"/>
                                  <w:szCs w:val="20"/>
                                  <w:lang w:eastAsia="en-IN"/>
                                </w:rPr>
                                <w:t xml:space="preserve"> (</w:t>
                              </w:r>
                              <w:r w:rsidRPr="00B16934">
                                <w:rPr>
                                  <w:rFonts w:eastAsia="Times New Roman" w:cs="Segoe UI"/>
                                  <w:szCs w:val="20"/>
                                  <w:lang w:eastAsia="en-IN"/>
                                </w:rPr>
                                <w:t>No 12, 5th main 5th cross</w:t>
                              </w:r>
                              <w:r>
                                <w:rPr>
                                  <w:rFonts w:eastAsia="Times New Roman" w:cs="Segoe UI"/>
                                  <w:szCs w:val="20"/>
                                  <w:lang w:eastAsia="en-IN"/>
                                </w:rPr>
                                <w:t xml:space="preserve">, </w:t>
                              </w:r>
                              <w:proofErr w:type="spellStart"/>
                              <w:r w:rsidRPr="00B16934">
                                <w:rPr>
                                  <w:rFonts w:eastAsia="Times New Roman" w:cs="Segoe UI"/>
                                  <w:szCs w:val="20"/>
                                  <w:lang w:eastAsia="en-IN"/>
                                </w:rPr>
                                <w:t>Peenya</w:t>
                              </w:r>
                              <w:proofErr w:type="spellEnd"/>
                              <w:r w:rsidRPr="00B16934">
                                <w:rPr>
                                  <w:rFonts w:eastAsia="Times New Roman" w:cs="Segoe UI"/>
                                  <w:szCs w:val="20"/>
                                  <w:lang w:eastAsia="en-IN"/>
                                </w:rPr>
                                <w:t xml:space="preserve"> 2nd stage</w:t>
                              </w:r>
                              <w:r>
                                <w:rPr>
                                  <w:rFonts w:eastAsia="Times New Roman" w:cs="Segoe UI"/>
                                  <w:szCs w:val="20"/>
                                  <w:lang w:eastAsia="en-IN"/>
                                </w:rPr>
                                <w:t xml:space="preserve">, </w:t>
                              </w:r>
                              <w:r w:rsidRPr="00B16934">
                                <w:rPr>
                                  <w:rFonts w:eastAsia="Times New Roman" w:cs="Segoe UI"/>
                                  <w:szCs w:val="20"/>
                                  <w:lang w:eastAsia="en-IN"/>
                                </w:rPr>
                                <w:t>Bangalore 560058</w:t>
                              </w:r>
                              <w:r>
                                <w:rPr>
                                  <w:rFonts w:eastAsia="Times New Roman" w:cs="Segoe UI"/>
                                  <w:szCs w:val="20"/>
                                  <w:lang w:eastAsia="en-IN"/>
                                </w:rPr>
                                <w:t xml:space="preserve">, </w:t>
                              </w:r>
                              <w:r w:rsidRPr="00B16934">
                                <w:rPr>
                                  <w:rFonts w:eastAsia="Times New Roman" w:cs="Segoe UI"/>
                                  <w:szCs w:val="20"/>
                                  <w:lang w:eastAsia="en-IN"/>
                                </w:rPr>
                                <w:t>INDIA</w:t>
                              </w:r>
                              <w:r w:rsidRPr="00D75588">
                                <w:rPr>
                                  <w:rFonts w:eastAsia="Times New Roman" w:cs="Segoe UI"/>
                                  <w:szCs w:val="20"/>
                                  <w:lang w:eastAsia="en-IN"/>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7760BA" id="Group 15" o:spid="_x0000_s1026" style="position:absolute;margin-left:-78.85pt;margin-top:-75.65pt;width:633pt;height:846.8pt;z-index:251658240;mso-position-horizontal-relative:margin;mso-width-relative:margin;mso-height-relative:margin" coordorigin="-6592,-6527" coordsize="80391,100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">
                <v:rect id="Rectangle 1" o:spid="_x0000_s1027" style="position:absolute;left:-6592;top:-6527;width:80390;height:230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" fillcolor="#cfcdcd [2894]" stroked="f" strokeweight="1pt"/>
                <v:shapetype id="_x0000_t202" coordsize="21600,21600" o:spt="202" path="m,l,21600r21600,l21600,xe">
                  <v:stroke joinstyle="miter"/>
                  <v:path gradientshapeok="t" o:connecttype="rect"/>
                </v:shapetype>
                <v:shape id="Text Box 2" o:spid="_x0000_s1028" type="#_x0000_t202" style="position:absolute;left:-3409;top:17628;width:71125;height:2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" stroked="f">
                  <v:textbox>
                    <w:txbxContent>
                      <w:p w14:paraId="5C8F255A" w14:textId="186294AE" w:rsidR="00B25775" w:rsidRDefault="001F6A34" w:rsidP="0004462E">
                        <w:pPr>
                          <w:spacing w:before="0" w:line="276" w:lineRule="auto"/>
                          <w:jc w:val="center"/>
                          <w:rPr>
                            <w:rFonts w:cs="Segoe UI"/>
                            <w:b/>
                            <w:sz w:val="52"/>
                            <w:szCs w:val="52"/>
                          </w:rPr>
                        </w:pPr>
                        <w:r>
                          <w:rPr>
                            <w:rFonts w:cs="Segoe UI"/>
                            <w:b/>
                            <w:sz w:val="52"/>
                            <w:szCs w:val="52"/>
                          </w:rPr>
                          <w:t>&lt;organization name&gt;</w:t>
                        </w:r>
                        <w:r w:rsidR="00B25775" w:rsidRPr="00B16934">
                          <w:rPr>
                            <w:rFonts w:cs="Segoe UI"/>
                            <w:b/>
                            <w:sz w:val="52"/>
                            <w:szCs w:val="52"/>
                          </w:rPr>
                          <w:t xml:space="preserve"> Web Application </w:t>
                        </w:r>
                        <w:r w:rsidR="00B25775">
                          <w:rPr>
                            <w:rFonts w:cs="Segoe UI"/>
                            <w:b/>
                            <w:sz w:val="52"/>
                            <w:szCs w:val="52"/>
                          </w:rPr>
                          <w:t xml:space="preserve">Vulnerability Assessment and </w:t>
                        </w:r>
                        <w:r w:rsidR="00B25775" w:rsidRPr="00B16934">
                          <w:rPr>
                            <w:rFonts w:cs="Segoe UI"/>
                            <w:b/>
                            <w:sz w:val="52"/>
                            <w:szCs w:val="52"/>
                          </w:rPr>
                          <w:t>Penetration Test Report</w:t>
                        </w:r>
                      </w:p>
                      <w:p w14:paraId="6257494D" w14:textId="6FEB4A82" w:rsidR="00B25775" w:rsidRPr="00C2463D" w:rsidRDefault="001F6A34" w:rsidP="0004462E">
                        <w:pPr>
                          <w:spacing w:before="0" w:line="276" w:lineRule="auto"/>
                          <w:jc w:val="center"/>
                          <w:rPr>
                            <w:b/>
                            <w:bCs/>
                            <w:sz w:val="28"/>
                            <w:szCs w:val="28"/>
                          </w:rPr>
                        </w:pPr>
                        <w:r>
                          <w:rPr>
                            <w:noProof/>
                            <w:lang w:eastAsia="en-IN"/>
                          </w:rPr>
                          <w:t>&lt;organization logo&gt;</w:t>
                        </w:r>
                      </w:p>
                    </w:txbxContent>
                  </v:textbox>
                </v:shape>
                <v:rect id="Rectangle 4" o:spid="_x0000_s1029" style="position:absolute;left:-6592;top:55236;width:77174;height:3900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" fillcolor="#aeaaaa [2414]" stroked="f" strokeweight="1pt">
                  <v:textbox>
                    <w:txbxContent>
                      <w:p w14:paraId="0B6B0C48" w14:textId="6717D55E" w:rsidR="00B25775" w:rsidRDefault="00B25775" w:rsidP="00D75588">
                        <w:pPr>
                          <w:spacing w:line="276" w:lineRule="auto"/>
                          <w:jc w:val="center"/>
                        </w:pPr>
                        <w:r>
                          <w:rPr>
                            <w:noProof/>
                            <w:lang w:eastAsia="en-IN"/>
                          </w:rPr>
                          <w:drawing>
                            <wp:inline distT="0" distB="0" distL="0" distR="0" wp14:anchorId="0A7CB295" wp14:editId="4687F839">
                              <wp:extent cx="2228850" cy="571500"/>
                              <wp:effectExtent l="0" t="0" r="0" b="0"/>
                              <wp:docPr id="8" name="Picture 8" descr="Ethical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thicalBy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8850" cy="571500"/>
                                      </a:xfrm>
                                      <a:prstGeom prst="rect">
                                        <a:avLst/>
                                      </a:prstGeom>
                                      <a:noFill/>
                                      <a:ln>
                                        <a:noFill/>
                                      </a:ln>
                                    </pic:spPr>
                                  </pic:pic>
                                </a:graphicData>
                              </a:graphic>
                            </wp:inline>
                          </w:drawing>
                        </w:r>
                      </w:p>
                      <w:p w14:paraId="6188B481" w14:textId="3BE05BB0" w:rsidR="00B25775" w:rsidRPr="00D75588" w:rsidRDefault="00B25775" w:rsidP="00D75588">
                        <w:pPr>
                          <w:spacing w:before="0" w:line="276" w:lineRule="auto"/>
                          <w:jc w:val="center"/>
                          <w:rPr>
                            <w:rFonts w:eastAsia="Times New Roman" w:cs="Segoe UI"/>
                            <w:szCs w:val="20"/>
                            <w:lang w:eastAsia="en-IN"/>
                          </w:rPr>
                        </w:pPr>
                        <w:r w:rsidRPr="00D75588">
                          <w:rPr>
                            <w:rFonts w:eastAsia="Times New Roman" w:cs="Segoe UI"/>
                            <w:szCs w:val="20"/>
                            <w:lang w:eastAsia="en-IN"/>
                          </w:rPr>
                          <w:t xml:space="preserve"> (</w:t>
                        </w:r>
                        <w:r w:rsidRPr="00B16934">
                          <w:rPr>
                            <w:rFonts w:eastAsia="Times New Roman" w:cs="Segoe UI"/>
                            <w:szCs w:val="20"/>
                            <w:lang w:eastAsia="en-IN"/>
                          </w:rPr>
                          <w:t>No 12, 5th main 5th cross</w:t>
                        </w:r>
                        <w:r>
                          <w:rPr>
                            <w:rFonts w:eastAsia="Times New Roman" w:cs="Segoe UI"/>
                            <w:szCs w:val="20"/>
                            <w:lang w:eastAsia="en-IN"/>
                          </w:rPr>
                          <w:t xml:space="preserve">, </w:t>
                        </w:r>
                        <w:proofErr w:type="spellStart"/>
                        <w:r w:rsidRPr="00B16934">
                          <w:rPr>
                            <w:rFonts w:eastAsia="Times New Roman" w:cs="Segoe UI"/>
                            <w:szCs w:val="20"/>
                            <w:lang w:eastAsia="en-IN"/>
                          </w:rPr>
                          <w:t>Peenya</w:t>
                        </w:r>
                        <w:proofErr w:type="spellEnd"/>
                        <w:r w:rsidRPr="00B16934">
                          <w:rPr>
                            <w:rFonts w:eastAsia="Times New Roman" w:cs="Segoe UI"/>
                            <w:szCs w:val="20"/>
                            <w:lang w:eastAsia="en-IN"/>
                          </w:rPr>
                          <w:t xml:space="preserve"> 2nd stage</w:t>
                        </w:r>
                        <w:r>
                          <w:rPr>
                            <w:rFonts w:eastAsia="Times New Roman" w:cs="Segoe UI"/>
                            <w:szCs w:val="20"/>
                            <w:lang w:eastAsia="en-IN"/>
                          </w:rPr>
                          <w:t xml:space="preserve">, </w:t>
                        </w:r>
                        <w:r w:rsidRPr="00B16934">
                          <w:rPr>
                            <w:rFonts w:eastAsia="Times New Roman" w:cs="Segoe UI"/>
                            <w:szCs w:val="20"/>
                            <w:lang w:eastAsia="en-IN"/>
                          </w:rPr>
                          <w:t>Bangalore 560058</w:t>
                        </w:r>
                        <w:r>
                          <w:rPr>
                            <w:rFonts w:eastAsia="Times New Roman" w:cs="Segoe UI"/>
                            <w:szCs w:val="20"/>
                            <w:lang w:eastAsia="en-IN"/>
                          </w:rPr>
                          <w:t xml:space="preserve">, </w:t>
                        </w:r>
                        <w:r w:rsidRPr="00B16934">
                          <w:rPr>
                            <w:rFonts w:eastAsia="Times New Roman" w:cs="Segoe UI"/>
                            <w:szCs w:val="20"/>
                            <w:lang w:eastAsia="en-IN"/>
                          </w:rPr>
                          <w:t>INDIA</w:t>
                        </w:r>
                        <w:r w:rsidRPr="00D75588">
                          <w:rPr>
                            <w:rFonts w:eastAsia="Times New Roman" w:cs="Segoe UI"/>
                            <w:szCs w:val="20"/>
                            <w:lang w:eastAsia="en-IN"/>
                          </w:rPr>
                          <w:t>)</w:t>
                        </w:r>
                      </w:p>
                    </w:txbxContent>
                  </v:textbox>
                </v:rect>
                <w10:wrap anchorx="margin"/>
              </v:group>
            </w:pict>
          </mc:Fallback>
        </mc:AlternateContent>
      </w:r>
      <w:r w:rsidRPr="007A08C5">
        <w:rPr>
          <w:rFonts w:eastAsia="Calibri" w:cs="Segoe UI"/>
          <w:b/>
        </w:rPr>
        <w:br w:type="page"/>
      </w:r>
    </w:p>
    <w:sdt>
      <w:sdtPr>
        <w:rPr>
          <w:rFonts w:ascii="Segoe UI" w:eastAsiaTheme="minorHAnsi" w:hAnsi="Segoe UI" w:cstheme="minorBidi"/>
          <w:color w:val="auto"/>
          <w:sz w:val="20"/>
          <w:szCs w:val="22"/>
          <w:lang w:val="en-IN"/>
        </w:rPr>
        <w:id w:val="-75591576"/>
        <w:docPartObj>
          <w:docPartGallery w:val="Table of Contents"/>
          <w:docPartUnique/>
        </w:docPartObj>
      </w:sdtPr>
      <w:sdtEndPr>
        <w:rPr>
          <w:b/>
          <w:bCs/>
          <w:noProof/>
        </w:rPr>
      </w:sdtEndPr>
      <w:sdtContent>
        <w:p w14:paraId="6D65A069" w14:textId="5780A828" w:rsidR="0002747A" w:rsidRDefault="0002747A">
          <w:pPr>
            <w:pStyle w:val="TOCHeading"/>
          </w:pPr>
          <w:r>
            <w:t>Contents</w:t>
          </w:r>
        </w:p>
        <w:p w14:paraId="26A0610B" w14:textId="568F9805" w:rsidR="001F6A34" w:rsidRDefault="0002747A">
          <w:pPr>
            <w:pStyle w:val="TOC1"/>
            <w:tabs>
              <w:tab w:val="left" w:pos="440"/>
              <w:tab w:val="right" w:leader="dot" w:pos="9016"/>
            </w:tabs>
            <w:rPr>
              <w:rFonts w:asciiTheme="minorHAnsi" w:eastAsiaTheme="minorEastAsia" w:hAnsiTheme="minorHAnsi"/>
              <w:noProof/>
              <w:kern w:val="2"/>
              <w:sz w:val="24"/>
              <w:szCs w:val="24"/>
              <w:lang w:eastAsia="en-IN"/>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23447400" w:history="1">
            <w:r w:rsidR="001F6A34" w:rsidRPr="005B1E01">
              <w:rPr>
                <w:rStyle w:val="Hyperlink"/>
                <w:noProof/>
              </w:rPr>
              <w:t>1.</w:t>
            </w:r>
            <w:r w:rsidR="001F6A34">
              <w:rPr>
                <w:rFonts w:asciiTheme="minorHAnsi" w:eastAsiaTheme="minorEastAsia" w:hAnsiTheme="minorHAnsi"/>
                <w:noProof/>
                <w:kern w:val="2"/>
                <w:sz w:val="24"/>
                <w:szCs w:val="24"/>
                <w:lang w:eastAsia="en-IN"/>
                <w14:ligatures w14:val="standardContextual"/>
              </w:rPr>
              <w:tab/>
            </w:r>
            <w:r w:rsidR="001F6A34" w:rsidRPr="005B1E01">
              <w:rPr>
                <w:rStyle w:val="Hyperlink"/>
                <w:noProof/>
              </w:rPr>
              <w:t>Summary of Vulnerabilities by Severity</w:t>
            </w:r>
            <w:r w:rsidR="001F6A34">
              <w:rPr>
                <w:noProof/>
                <w:webHidden/>
              </w:rPr>
              <w:tab/>
            </w:r>
            <w:r w:rsidR="001F6A34">
              <w:rPr>
                <w:noProof/>
                <w:webHidden/>
              </w:rPr>
              <w:fldChar w:fldCharType="begin"/>
            </w:r>
            <w:r w:rsidR="001F6A34">
              <w:rPr>
                <w:noProof/>
                <w:webHidden/>
              </w:rPr>
              <w:instrText xml:space="preserve"> PAGEREF _Toc223447400 \h </w:instrText>
            </w:r>
            <w:r w:rsidR="001F6A34">
              <w:rPr>
                <w:noProof/>
                <w:webHidden/>
              </w:rPr>
            </w:r>
            <w:r w:rsidR="001F6A34">
              <w:rPr>
                <w:noProof/>
                <w:webHidden/>
              </w:rPr>
              <w:fldChar w:fldCharType="separate"/>
            </w:r>
            <w:r w:rsidR="001F6A34">
              <w:rPr>
                <w:noProof/>
                <w:webHidden/>
              </w:rPr>
              <w:t>3</w:t>
            </w:r>
            <w:r w:rsidR="001F6A34">
              <w:rPr>
                <w:noProof/>
                <w:webHidden/>
              </w:rPr>
              <w:fldChar w:fldCharType="end"/>
            </w:r>
          </w:hyperlink>
        </w:p>
        <w:p w14:paraId="71B7A947" w14:textId="54AC183F" w:rsidR="001F6A34" w:rsidRDefault="001F6A34">
          <w:pPr>
            <w:pStyle w:val="TOC1"/>
            <w:tabs>
              <w:tab w:val="left" w:pos="440"/>
              <w:tab w:val="right" w:leader="dot" w:pos="9016"/>
            </w:tabs>
            <w:rPr>
              <w:rFonts w:asciiTheme="minorHAnsi" w:eastAsiaTheme="minorEastAsia" w:hAnsiTheme="minorHAnsi"/>
              <w:noProof/>
              <w:kern w:val="2"/>
              <w:sz w:val="24"/>
              <w:szCs w:val="24"/>
              <w:lang w:eastAsia="en-IN"/>
              <w14:ligatures w14:val="standardContextual"/>
            </w:rPr>
          </w:pPr>
          <w:hyperlink w:anchor="_Toc223447401" w:history="1">
            <w:r w:rsidRPr="005B1E01">
              <w:rPr>
                <w:rStyle w:val="Hyperlink"/>
                <w:noProof/>
              </w:rPr>
              <w:t>2.</w:t>
            </w:r>
            <w:r>
              <w:rPr>
                <w:rFonts w:asciiTheme="minorHAnsi" w:eastAsiaTheme="minorEastAsia" w:hAnsiTheme="minorHAnsi"/>
                <w:noProof/>
                <w:kern w:val="2"/>
                <w:sz w:val="24"/>
                <w:szCs w:val="24"/>
                <w:lang w:eastAsia="en-IN"/>
                <w14:ligatures w14:val="standardContextual"/>
              </w:rPr>
              <w:tab/>
            </w:r>
            <w:r w:rsidRPr="005B1E01">
              <w:rPr>
                <w:rStyle w:val="Hyperlink"/>
                <w:noProof/>
              </w:rPr>
              <w:t>Vulnerability Severity Distribution</w:t>
            </w:r>
            <w:r>
              <w:rPr>
                <w:noProof/>
                <w:webHidden/>
              </w:rPr>
              <w:tab/>
            </w:r>
            <w:r>
              <w:rPr>
                <w:noProof/>
                <w:webHidden/>
              </w:rPr>
              <w:fldChar w:fldCharType="begin"/>
            </w:r>
            <w:r>
              <w:rPr>
                <w:noProof/>
                <w:webHidden/>
              </w:rPr>
              <w:instrText xml:space="preserve"> PAGEREF _Toc223447401 \h </w:instrText>
            </w:r>
            <w:r>
              <w:rPr>
                <w:noProof/>
                <w:webHidden/>
              </w:rPr>
            </w:r>
            <w:r>
              <w:rPr>
                <w:noProof/>
                <w:webHidden/>
              </w:rPr>
              <w:fldChar w:fldCharType="separate"/>
            </w:r>
            <w:r>
              <w:rPr>
                <w:noProof/>
                <w:webHidden/>
              </w:rPr>
              <w:t>3</w:t>
            </w:r>
            <w:r>
              <w:rPr>
                <w:noProof/>
                <w:webHidden/>
              </w:rPr>
              <w:fldChar w:fldCharType="end"/>
            </w:r>
          </w:hyperlink>
        </w:p>
        <w:p w14:paraId="2DE5F12B" w14:textId="346D3037" w:rsidR="001F6A34" w:rsidRDefault="001F6A34">
          <w:pPr>
            <w:pStyle w:val="TOC1"/>
            <w:tabs>
              <w:tab w:val="left" w:pos="440"/>
              <w:tab w:val="right" w:leader="dot" w:pos="9016"/>
            </w:tabs>
            <w:rPr>
              <w:rFonts w:asciiTheme="minorHAnsi" w:eastAsiaTheme="minorEastAsia" w:hAnsiTheme="minorHAnsi"/>
              <w:noProof/>
              <w:kern w:val="2"/>
              <w:sz w:val="24"/>
              <w:szCs w:val="24"/>
              <w:lang w:eastAsia="en-IN"/>
              <w14:ligatures w14:val="standardContextual"/>
            </w:rPr>
          </w:pPr>
          <w:hyperlink w:anchor="_Toc223447402" w:history="1">
            <w:r w:rsidRPr="005B1E01">
              <w:rPr>
                <w:rStyle w:val="Hyperlink"/>
                <w:noProof/>
              </w:rPr>
              <w:t>3.</w:t>
            </w:r>
            <w:r>
              <w:rPr>
                <w:rFonts w:asciiTheme="minorHAnsi" w:eastAsiaTheme="minorEastAsia" w:hAnsiTheme="minorHAnsi"/>
                <w:noProof/>
                <w:kern w:val="2"/>
                <w:sz w:val="24"/>
                <w:szCs w:val="24"/>
                <w:lang w:eastAsia="en-IN"/>
                <w14:ligatures w14:val="standardContextual"/>
              </w:rPr>
              <w:tab/>
            </w:r>
            <w:r w:rsidRPr="005B1E01">
              <w:rPr>
                <w:rStyle w:val="Hyperlink"/>
                <w:noProof/>
              </w:rPr>
              <w:t>Details of Vulnerabilities</w:t>
            </w:r>
            <w:r>
              <w:rPr>
                <w:noProof/>
                <w:webHidden/>
              </w:rPr>
              <w:tab/>
            </w:r>
            <w:r>
              <w:rPr>
                <w:noProof/>
                <w:webHidden/>
              </w:rPr>
              <w:fldChar w:fldCharType="begin"/>
            </w:r>
            <w:r>
              <w:rPr>
                <w:noProof/>
                <w:webHidden/>
              </w:rPr>
              <w:instrText xml:space="preserve"> PAGEREF _Toc223447402 \h </w:instrText>
            </w:r>
            <w:r>
              <w:rPr>
                <w:noProof/>
                <w:webHidden/>
              </w:rPr>
            </w:r>
            <w:r>
              <w:rPr>
                <w:noProof/>
                <w:webHidden/>
              </w:rPr>
              <w:fldChar w:fldCharType="separate"/>
            </w:r>
            <w:r>
              <w:rPr>
                <w:noProof/>
                <w:webHidden/>
              </w:rPr>
              <w:t>4</w:t>
            </w:r>
            <w:r>
              <w:rPr>
                <w:noProof/>
                <w:webHidden/>
              </w:rPr>
              <w:fldChar w:fldCharType="end"/>
            </w:r>
          </w:hyperlink>
        </w:p>
        <w:p w14:paraId="6961D982" w14:textId="26C1139D" w:rsidR="001F6A34" w:rsidRDefault="001F6A34">
          <w:pPr>
            <w:pStyle w:val="TOC2"/>
            <w:tabs>
              <w:tab w:val="right" w:leader="dot" w:pos="9016"/>
            </w:tabs>
            <w:rPr>
              <w:rFonts w:cstheme="minorBidi"/>
              <w:noProof/>
              <w:kern w:val="2"/>
              <w:sz w:val="24"/>
              <w:szCs w:val="24"/>
              <w:lang w:val="en-IN" w:eastAsia="en-IN"/>
              <w14:ligatures w14:val="standardContextual"/>
            </w:rPr>
          </w:pPr>
          <w:hyperlink w:anchor="_Toc223447403" w:history="1">
            <w:r w:rsidRPr="005B1E01">
              <w:rPr>
                <w:rStyle w:val="Hyperlink"/>
                <w:rFonts w:ascii="Segoe UI" w:hAnsi="Segoe UI" w:cs="Segoe UI"/>
                <w:b/>
                <w:noProof/>
              </w:rPr>
              <w:t>3.1 Cross Frame Scripting (XFS)</w:t>
            </w:r>
            <w:r>
              <w:rPr>
                <w:noProof/>
                <w:webHidden/>
              </w:rPr>
              <w:tab/>
            </w:r>
            <w:r>
              <w:rPr>
                <w:noProof/>
                <w:webHidden/>
              </w:rPr>
              <w:fldChar w:fldCharType="begin"/>
            </w:r>
            <w:r>
              <w:rPr>
                <w:noProof/>
                <w:webHidden/>
              </w:rPr>
              <w:instrText xml:space="preserve"> PAGEREF _Toc223447403 \h </w:instrText>
            </w:r>
            <w:r>
              <w:rPr>
                <w:noProof/>
                <w:webHidden/>
              </w:rPr>
            </w:r>
            <w:r>
              <w:rPr>
                <w:noProof/>
                <w:webHidden/>
              </w:rPr>
              <w:fldChar w:fldCharType="separate"/>
            </w:r>
            <w:r>
              <w:rPr>
                <w:noProof/>
                <w:webHidden/>
              </w:rPr>
              <w:t>4</w:t>
            </w:r>
            <w:r>
              <w:rPr>
                <w:noProof/>
                <w:webHidden/>
              </w:rPr>
              <w:fldChar w:fldCharType="end"/>
            </w:r>
          </w:hyperlink>
        </w:p>
        <w:p w14:paraId="6EC7C411" w14:textId="69E236BA" w:rsidR="0002747A" w:rsidRDefault="0002747A">
          <w:r>
            <w:rPr>
              <w:b/>
              <w:bCs/>
              <w:noProof/>
            </w:rPr>
            <w:fldChar w:fldCharType="end"/>
          </w:r>
        </w:p>
      </w:sdtContent>
    </w:sdt>
    <w:p w14:paraId="52214BED" w14:textId="21DA4C87" w:rsidR="004565D6" w:rsidRPr="007A08C5" w:rsidRDefault="004565D6" w:rsidP="009E5444">
      <w:pPr>
        <w:spacing w:before="0" w:after="160" w:line="276" w:lineRule="auto"/>
        <w:jc w:val="left"/>
        <w:rPr>
          <w:rFonts w:eastAsia="Calibri" w:cs="Segoe UI"/>
          <w:b/>
        </w:rPr>
      </w:pPr>
    </w:p>
    <w:p w14:paraId="6D248E49" w14:textId="0EC6839B" w:rsidR="004565D6" w:rsidRPr="007A08C5" w:rsidRDefault="007D55EA" w:rsidP="00184757">
      <w:pPr>
        <w:spacing w:before="0" w:after="160" w:line="259" w:lineRule="auto"/>
        <w:jc w:val="left"/>
        <w:rPr>
          <w:rFonts w:eastAsia="Calibri" w:cs="Segoe UI"/>
          <w:b/>
        </w:rPr>
      </w:pPr>
      <w:r w:rsidRPr="007A08C5">
        <w:rPr>
          <w:rFonts w:eastAsia="Calibri" w:cs="Segoe UI"/>
          <w:b/>
        </w:rPr>
        <w:br w:type="page"/>
      </w:r>
    </w:p>
    <w:tbl>
      <w:tblPr>
        <w:tblpPr w:leftFromText="180" w:rightFromText="180" w:vertAnchor="text" w:horzAnchor="margin" w:tblpY="603"/>
        <w:tblW w:w="9209" w:type="dxa"/>
        <w:tblLook w:val="04A0" w:firstRow="1" w:lastRow="0" w:firstColumn="1" w:lastColumn="0" w:noHBand="0" w:noVBand="1"/>
      </w:tblPr>
      <w:tblGrid>
        <w:gridCol w:w="851"/>
        <w:gridCol w:w="3255"/>
        <w:gridCol w:w="2410"/>
        <w:gridCol w:w="2693"/>
      </w:tblGrid>
      <w:tr w:rsidR="00B06F11" w:rsidRPr="007A08C5" w14:paraId="2E9E2B27" w14:textId="77777777" w:rsidTr="00D97C9C">
        <w:trPr>
          <w:trHeight w:val="416"/>
          <w:tblHeader/>
        </w:trPr>
        <w:tc>
          <w:tcPr>
            <w:tcW w:w="851"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763C0751" w14:textId="094F01EB" w:rsidR="00B06F11" w:rsidRPr="007A08C5" w:rsidRDefault="00B06F11" w:rsidP="00B06F11">
            <w:pPr>
              <w:jc w:val="center"/>
              <w:rPr>
                <w:rFonts w:eastAsia="Times New Roman" w:cs="Segoe UI"/>
                <w:b/>
                <w:bCs/>
                <w:color w:val="000000"/>
                <w:szCs w:val="20"/>
                <w:lang w:eastAsia="en-IN"/>
              </w:rPr>
            </w:pPr>
            <w:r w:rsidRPr="007A08C5">
              <w:rPr>
                <w:rFonts w:eastAsia="Times New Roman" w:cs="Segoe UI"/>
                <w:b/>
                <w:bCs/>
                <w:color w:val="000000"/>
                <w:szCs w:val="20"/>
                <w:lang w:eastAsia="en-IN"/>
              </w:rPr>
              <w:lastRenderedPageBreak/>
              <w:t>ID</w:t>
            </w:r>
          </w:p>
        </w:tc>
        <w:tc>
          <w:tcPr>
            <w:tcW w:w="3255" w:type="dxa"/>
            <w:tcBorders>
              <w:top w:val="single" w:sz="4" w:space="0" w:color="auto"/>
              <w:left w:val="nil"/>
              <w:bottom w:val="single" w:sz="4" w:space="0" w:color="auto"/>
              <w:right w:val="single" w:sz="4" w:space="0" w:color="auto"/>
            </w:tcBorders>
            <w:shd w:val="clear" w:color="auto" w:fill="EDEDED" w:themeFill="accent3" w:themeFillTint="33"/>
            <w:vAlign w:val="center"/>
            <w:hideMark/>
          </w:tcPr>
          <w:p w14:paraId="77F1AA6E" w14:textId="210CFA2D" w:rsidR="00B06F11" w:rsidRPr="007A08C5" w:rsidRDefault="00B06F11" w:rsidP="00B06F11">
            <w:pPr>
              <w:jc w:val="center"/>
              <w:rPr>
                <w:rFonts w:eastAsia="Times New Roman" w:cs="Segoe UI"/>
                <w:b/>
                <w:bCs/>
                <w:color w:val="000000"/>
                <w:szCs w:val="20"/>
                <w:lang w:eastAsia="en-IN"/>
              </w:rPr>
            </w:pPr>
            <w:r w:rsidRPr="007A08C5">
              <w:rPr>
                <w:rFonts w:eastAsia="Times New Roman" w:cs="Segoe UI"/>
                <w:b/>
                <w:bCs/>
                <w:color w:val="000000"/>
                <w:szCs w:val="20"/>
                <w:lang w:eastAsia="en-IN"/>
              </w:rPr>
              <w:t>Vulnerability Title</w:t>
            </w:r>
          </w:p>
        </w:tc>
        <w:tc>
          <w:tcPr>
            <w:tcW w:w="2410" w:type="dxa"/>
            <w:tcBorders>
              <w:top w:val="single" w:sz="4" w:space="0" w:color="auto"/>
              <w:left w:val="nil"/>
              <w:bottom w:val="single" w:sz="4" w:space="0" w:color="auto"/>
              <w:right w:val="single" w:sz="4" w:space="0" w:color="auto"/>
            </w:tcBorders>
            <w:shd w:val="clear" w:color="auto" w:fill="EDEDED" w:themeFill="accent3" w:themeFillTint="33"/>
            <w:vAlign w:val="center"/>
            <w:hideMark/>
          </w:tcPr>
          <w:p w14:paraId="0D242F7B" w14:textId="0B9BC3B5" w:rsidR="00B06F11" w:rsidRPr="007A08C5" w:rsidRDefault="00B06F11" w:rsidP="00B06F11">
            <w:pPr>
              <w:jc w:val="center"/>
              <w:rPr>
                <w:rFonts w:eastAsia="Times New Roman" w:cs="Segoe UI"/>
                <w:b/>
                <w:bCs/>
                <w:color w:val="000000"/>
                <w:szCs w:val="20"/>
                <w:lang w:eastAsia="en-IN"/>
              </w:rPr>
            </w:pPr>
            <w:r w:rsidRPr="007A08C5">
              <w:rPr>
                <w:rFonts w:eastAsia="Times New Roman" w:cs="Segoe UI"/>
                <w:b/>
                <w:bCs/>
                <w:color w:val="000000"/>
                <w:szCs w:val="20"/>
                <w:lang w:eastAsia="en-IN"/>
              </w:rPr>
              <w:t>Severity</w:t>
            </w:r>
          </w:p>
        </w:tc>
        <w:tc>
          <w:tcPr>
            <w:tcW w:w="2693" w:type="dxa"/>
            <w:tcBorders>
              <w:top w:val="single" w:sz="4" w:space="0" w:color="auto"/>
              <w:left w:val="nil"/>
              <w:bottom w:val="single" w:sz="4" w:space="0" w:color="auto"/>
              <w:right w:val="single" w:sz="4" w:space="0" w:color="auto"/>
            </w:tcBorders>
            <w:shd w:val="clear" w:color="auto" w:fill="EDEDED" w:themeFill="accent3" w:themeFillTint="33"/>
            <w:vAlign w:val="center"/>
            <w:hideMark/>
          </w:tcPr>
          <w:p w14:paraId="403E3C5A" w14:textId="36684FAD" w:rsidR="00B06F11" w:rsidRPr="007A08C5" w:rsidRDefault="00B06F11" w:rsidP="00B06F11">
            <w:pPr>
              <w:jc w:val="center"/>
              <w:rPr>
                <w:rFonts w:eastAsia="Times New Roman" w:cs="Segoe UI"/>
                <w:b/>
                <w:bCs/>
                <w:color w:val="000000"/>
                <w:szCs w:val="20"/>
                <w:lang w:eastAsia="en-IN"/>
              </w:rPr>
            </w:pPr>
            <w:r w:rsidRPr="007A08C5">
              <w:rPr>
                <w:rFonts w:eastAsia="Times New Roman" w:cs="Segoe UI"/>
                <w:b/>
                <w:bCs/>
                <w:color w:val="000000"/>
                <w:szCs w:val="20"/>
                <w:lang w:eastAsia="en-IN"/>
              </w:rPr>
              <w:t>OWASP Mapping</w:t>
            </w:r>
          </w:p>
        </w:tc>
      </w:tr>
      <w:tr w:rsidR="00B06F11" w:rsidRPr="007A08C5" w14:paraId="36FE4F56" w14:textId="77777777" w:rsidTr="0002747A">
        <w:trPr>
          <w:trHeight w:val="409"/>
        </w:trPr>
        <w:tc>
          <w:tcPr>
            <w:tcW w:w="851" w:type="dxa"/>
            <w:tcBorders>
              <w:top w:val="nil"/>
              <w:left w:val="single" w:sz="4" w:space="0" w:color="auto"/>
              <w:bottom w:val="single" w:sz="4" w:space="0" w:color="auto"/>
              <w:right w:val="single" w:sz="4" w:space="0" w:color="auto"/>
            </w:tcBorders>
            <w:vAlign w:val="center"/>
          </w:tcPr>
          <w:p w14:paraId="2871F799" w14:textId="2EE3EF7C" w:rsidR="00B06F11" w:rsidRPr="007A08C5" w:rsidRDefault="0002747A" w:rsidP="00EE1C4A">
            <w:pPr>
              <w:spacing w:before="0"/>
              <w:jc w:val="center"/>
              <w:rPr>
                <w:rFonts w:eastAsia="Times New Roman" w:cs="Segoe UI"/>
                <w:color w:val="000000"/>
                <w:szCs w:val="20"/>
                <w:lang w:eastAsia="en-IN"/>
              </w:rPr>
            </w:pPr>
            <w:r>
              <w:rPr>
                <w:rFonts w:eastAsia="Times New Roman" w:cs="Segoe UI"/>
                <w:color w:val="000000"/>
                <w:szCs w:val="20"/>
                <w:lang w:eastAsia="en-IN"/>
              </w:rPr>
              <w:t>V-0</w:t>
            </w:r>
            <w:r w:rsidR="00B06F11" w:rsidRPr="007A08C5">
              <w:rPr>
                <w:rFonts w:eastAsia="Times New Roman" w:cs="Segoe UI"/>
                <w:color w:val="000000"/>
                <w:szCs w:val="20"/>
                <w:lang w:eastAsia="en-IN"/>
              </w:rPr>
              <w:t>1</w:t>
            </w:r>
          </w:p>
        </w:tc>
        <w:tc>
          <w:tcPr>
            <w:tcW w:w="3255" w:type="dxa"/>
            <w:tcBorders>
              <w:top w:val="nil"/>
              <w:left w:val="nil"/>
              <w:bottom w:val="single" w:sz="4" w:space="0" w:color="auto"/>
              <w:right w:val="nil"/>
            </w:tcBorders>
          </w:tcPr>
          <w:p w14:paraId="6F2C9813" w14:textId="6CE3EABE" w:rsidR="00B06F11" w:rsidRPr="007A08C5" w:rsidRDefault="0002747A" w:rsidP="00EE1C4A">
            <w:pPr>
              <w:rPr>
                <w:rFonts w:eastAsia="Times New Roman" w:cs="Segoe UI"/>
                <w:color w:val="000000"/>
                <w:szCs w:val="20"/>
                <w:lang w:eastAsia="en-IN"/>
              </w:rPr>
            </w:pPr>
            <w:r w:rsidRPr="0002747A">
              <w:rPr>
                <w:rFonts w:eastAsia="Times New Roman" w:cs="Segoe UI"/>
                <w:color w:val="000000"/>
                <w:szCs w:val="20"/>
                <w:lang w:eastAsia="en-IN"/>
              </w:rPr>
              <w:t>Cross Frame Scripting (XFS)</w:t>
            </w:r>
          </w:p>
        </w:tc>
        <w:tc>
          <w:tcPr>
            <w:tcW w:w="2410" w:type="dxa"/>
            <w:tcBorders>
              <w:top w:val="nil"/>
              <w:left w:val="single" w:sz="4" w:space="0" w:color="auto"/>
              <w:bottom w:val="single" w:sz="4" w:space="0" w:color="auto"/>
              <w:right w:val="single" w:sz="4" w:space="0" w:color="auto"/>
            </w:tcBorders>
            <w:vAlign w:val="center"/>
            <w:hideMark/>
          </w:tcPr>
          <w:p w14:paraId="1CD30964" w14:textId="6BABD90C" w:rsidR="00B06F11" w:rsidRPr="007A08C5" w:rsidRDefault="0002747A" w:rsidP="00EE1C4A">
            <w:pPr>
              <w:spacing w:before="0"/>
              <w:jc w:val="center"/>
              <w:rPr>
                <w:rFonts w:eastAsia="Times New Roman" w:cs="Segoe UI"/>
                <w:color w:val="000000" w:themeColor="text1"/>
                <w:szCs w:val="20"/>
                <w:lang w:eastAsia="en-IN"/>
              </w:rPr>
            </w:pPr>
            <w:r>
              <w:rPr>
                <w:rFonts w:eastAsia="Times New Roman" w:cs="Segoe UI"/>
                <w:color w:val="000000" w:themeColor="text1"/>
                <w:szCs w:val="20"/>
                <w:lang w:eastAsia="en-IN"/>
              </w:rPr>
              <w:t>Medium</w:t>
            </w:r>
          </w:p>
        </w:tc>
        <w:tc>
          <w:tcPr>
            <w:tcW w:w="2693" w:type="dxa"/>
            <w:tcBorders>
              <w:top w:val="nil"/>
              <w:left w:val="nil"/>
              <w:bottom w:val="single" w:sz="4" w:space="0" w:color="auto"/>
              <w:right w:val="single" w:sz="4" w:space="0" w:color="auto"/>
            </w:tcBorders>
            <w:vAlign w:val="center"/>
            <w:hideMark/>
          </w:tcPr>
          <w:p w14:paraId="671BF7CD" w14:textId="26CB3D8A" w:rsidR="00B06F11" w:rsidRPr="007A08C5" w:rsidRDefault="00EE1C4A" w:rsidP="00EE1C4A">
            <w:pPr>
              <w:spacing w:before="0"/>
              <w:jc w:val="center"/>
              <w:rPr>
                <w:rFonts w:cs="Segoe UI"/>
              </w:rPr>
            </w:pPr>
            <w:r w:rsidRPr="00EE1C4A">
              <w:rPr>
                <w:rFonts w:cs="Segoe UI"/>
                <w:bCs/>
              </w:rPr>
              <w:t>A05 – Security Misconfiguration</w:t>
            </w:r>
          </w:p>
        </w:tc>
      </w:tr>
      <w:tr w:rsidR="003154A2" w:rsidRPr="007A08C5" w14:paraId="4B2B324D" w14:textId="77777777" w:rsidTr="0002747A">
        <w:trPr>
          <w:trHeight w:val="414"/>
        </w:trPr>
        <w:tc>
          <w:tcPr>
            <w:tcW w:w="851" w:type="dxa"/>
            <w:tcBorders>
              <w:top w:val="nil"/>
              <w:left w:val="single" w:sz="4" w:space="0" w:color="auto"/>
              <w:bottom w:val="single" w:sz="4" w:space="0" w:color="auto"/>
              <w:right w:val="single" w:sz="4" w:space="0" w:color="auto"/>
            </w:tcBorders>
            <w:vAlign w:val="center"/>
          </w:tcPr>
          <w:p w14:paraId="7F8966DE" w14:textId="0A180A7A" w:rsidR="003154A2" w:rsidRPr="007A08C5" w:rsidRDefault="0002747A" w:rsidP="00EE1C4A">
            <w:pPr>
              <w:spacing w:before="0"/>
              <w:jc w:val="center"/>
              <w:rPr>
                <w:rFonts w:eastAsia="Times New Roman" w:cs="Segoe UI"/>
                <w:color w:val="000000"/>
                <w:szCs w:val="20"/>
                <w:lang w:eastAsia="en-IN"/>
              </w:rPr>
            </w:pPr>
            <w:r>
              <w:rPr>
                <w:rFonts w:eastAsia="Times New Roman" w:cs="Segoe UI"/>
                <w:color w:val="000000"/>
                <w:szCs w:val="20"/>
                <w:lang w:eastAsia="en-IN"/>
              </w:rPr>
              <w:t>V-0</w:t>
            </w:r>
            <w:r w:rsidR="003154A2">
              <w:rPr>
                <w:rFonts w:eastAsia="Times New Roman" w:cs="Segoe UI"/>
                <w:color w:val="000000"/>
                <w:szCs w:val="20"/>
                <w:lang w:eastAsia="en-IN"/>
              </w:rPr>
              <w:t>2</w:t>
            </w:r>
          </w:p>
        </w:tc>
        <w:tc>
          <w:tcPr>
            <w:tcW w:w="3255" w:type="dxa"/>
            <w:tcBorders>
              <w:top w:val="nil"/>
              <w:left w:val="nil"/>
              <w:bottom w:val="single" w:sz="4" w:space="0" w:color="auto"/>
              <w:right w:val="nil"/>
            </w:tcBorders>
          </w:tcPr>
          <w:p w14:paraId="553C5493" w14:textId="497145B3" w:rsidR="003154A2" w:rsidRPr="007A08C5" w:rsidRDefault="0002747A" w:rsidP="00EE1C4A">
            <w:pPr>
              <w:rPr>
                <w:rFonts w:eastAsia="Times New Roman" w:cs="Segoe UI"/>
                <w:color w:val="000000"/>
                <w:szCs w:val="20"/>
                <w:lang w:eastAsia="en-IN"/>
              </w:rPr>
            </w:pPr>
            <w:r w:rsidRPr="0002747A">
              <w:rPr>
                <w:rFonts w:eastAsia="Times New Roman" w:cs="Segoe UI"/>
                <w:color w:val="000000"/>
                <w:szCs w:val="20"/>
                <w:lang w:eastAsia="en-IN"/>
              </w:rPr>
              <w:t>Insecure Transport: HSTS not set</w:t>
            </w:r>
          </w:p>
        </w:tc>
        <w:tc>
          <w:tcPr>
            <w:tcW w:w="2410" w:type="dxa"/>
            <w:tcBorders>
              <w:top w:val="nil"/>
              <w:left w:val="single" w:sz="4" w:space="0" w:color="auto"/>
              <w:bottom w:val="single" w:sz="4" w:space="0" w:color="auto"/>
              <w:right w:val="single" w:sz="4" w:space="0" w:color="auto"/>
            </w:tcBorders>
            <w:vAlign w:val="center"/>
          </w:tcPr>
          <w:p w14:paraId="0685640C" w14:textId="48C91493" w:rsidR="003154A2" w:rsidRPr="007A08C5" w:rsidRDefault="0002747A" w:rsidP="00EE1C4A">
            <w:pPr>
              <w:spacing w:before="0"/>
              <w:jc w:val="center"/>
              <w:rPr>
                <w:rFonts w:eastAsia="Times New Roman" w:cs="Segoe UI"/>
                <w:color w:val="000000" w:themeColor="text1"/>
                <w:szCs w:val="20"/>
                <w:lang w:eastAsia="en-IN"/>
              </w:rPr>
            </w:pPr>
            <w:r w:rsidRPr="0002747A">
              <w:rPr>
                <w:rFonts w:eastAsia="Times New Roman" w:cs="Segoe UI"/>
                <w:color w:val="000000" w:themeColor="text1"/>
                <w:szCs w:val="20"/>
                <w:lang w:eastAsia="en-IN"/>
              </w:rPr>
              <w:t>Medium</w:t>
            </w:r>
          </w:p>
        </w:tc>
        <w:tc>
          <w:tcPr>
            <w:tcW w:w="2693" w:type="dxa"/>
            <w:tcBorders>
              <w:top w:val="nil"/>
              <w:left w:val="nil"/>
              <w:bottom w:val="single" w:sz="4" w:space="0" w:color="auto"/>
              <w:right w:val="single" w:sz="4" w:space="0" w:color="auto"/>
            </w:tcBorders>
            <w:vAlign w:val="center"/>
          </w:tcPr>
          <w:p w14:paraId="465BCF44" w14:textId="36A90DCF" w:rsidR="003154A2" w:rsidRPr="007A08C5" w:rsidRDefault="00EE1C4A" w:rsidP="00EE1C4A">
            <w:pPr>
              <w:spacing w:before="0"/>
              <w:jc w:val="center"/>
              <w:rPr>
                <w:rFonts w:cs="Segoe UI"/>
              </w:rPr>
            </w:pPr>
            <w:r w:rsidRPr="00EE1C4A">
              <w:rPr>
                <w:rFonts w:cs="Segoe UI"/>
                <w:lang w:val="en-US"/>
              </w:rPr>
              <w:t>A02 - Cryptographic Failures</w:t>
            </w:r>
          </w:p>
        </w:tc>
      </w:tr>
      <w:tr w:rsidR="003154A2" w:rsidRPr="007A08C5" w14:paraId="52A78480" w14:textId="77777777" w:rsidTr="00D97C9C">
        <w:trPr>
          <w:trHeight w:val="265"/>
        </w:trPr>
        <w:tc>
          <w:tcPr>
            <w:tcW w:w="851" w:type="dxa"/>
            <w:tcBorders>
              <w:top w:val="nil"/>
              <w:left w:val="single" w:sz="4" w:space="0" w:color="auto"/>
              <w:bottom w:val="single" w:sz="4" w:space="0" w:color="auto"/>
              <w:right w:val="single" w:sz="4" w:space="0" w:color="auto"/>
            </w:tcBorders>
            <w:vAlign w:val="center"/>
          </w:tcPr>
          <w:p w14:paraId="4C82ADEC" w14:textId="2FBFBA7E" w:rsidR="003154A2" w:rsidRPr="007A08C5" w:rsidRDefault="0002747A" w:rsidP="00EE1C4A">
            <w:pPr>
              <w:spacing w:before="0"/>
              <w:jc w:val="center"/>
              <w:rPr>
                <w:rFonts w:eastAsia="Times New Roman" w:cs="Segoe UI"/>
                <w:color w:val="000000"/>
                <w:szCs w:val="20"/>
                <w:lang w:eastAsia="en-IN"/>
              </w:rPr>
            </w:pPr>
            <w:r>
              <w:rPr>
                <w:rFonts w:eastAsia="Times New Roman" w:cs="Segoe UI"/>
                <w:color w:val="000000"/>
                <w:szCs w:val="20"/>
                <w:lang w:eastAsia="en-IN"/>
              </w:rPr>
              <w:t>V-0</w:t>
            </w:r>
            <w:r w:rsidR="003154A2">
              <w:rPr>
                <w:rFonts w:eastAsia="Times New Roman" w:cs="Segoe UI"/>
                <w:color w:val="000000"/>
                <w:szCs w:val="20"/>
                <w:lang w:eastAsia="en-IN"/>
              </w:rPr>
              <w:t>3</w:t>
            </w:r>
          </w:p>
        </w:tc>
        <w:tc>
          <w:tcPr>
            <w:tcW w:w="3255" w:type="dxa"/>
            <w:tcBorders>
              <w:top w:val="nil"/>
              <w:left w:val="nil"/>
              <w:bottom w:val="single" w:sz="4" w:space="0" w:color="auto"/>
              <w:right w:val="nil"/>
            </w:tcBorders>
          </w:tcPr>
          <w:p w14:paraId="4C572195" w14:textId="5C469E5E" w:rsidR="003154A2" w:rsidRPr="007A08C5" w:rsidRDefault="0002747A" w:rsidP="00EE1C4A">
            <w:pPr>
              <w:rPr>
                <w:rFonts w:eastAsia="Times New Roman" w:cs="Segoe UI"/>
                <w:color w:val="000000"/>
                <w:szCs w:val="20"/>
                <w:lang w:eastAsia="en-IN"/>
              </w:rPr>
            </w:pPr>
            <w:r w:rsidRPr="0002747A">
              <w:rPr>
                <w:rFonts w:eastAsia="Times New Roman" w:cs="Segoe UI"/>
                <w:color w:val="000000"/>
                <w:szCs w:val="20"/>
                <w:lang w:eastAsia="en-IN"/>
              </w:rPr>
              <w:t>Missing X-Frame Options Header</w:t>
            </w:r>
          </w:p>
        </w:tc>
        <w:tc>
          <w:tcPr>
            <w:tcW w:w="2410" w:type="dxa"/>
            <w:tcBorders>
              <w:top w:val="nil"/>
              <w:left w:val="single" w:sz="4" w:space="0" w:color="auto"/>
              <w:bottom w:val="single" w:sz="4" w:space="0" w:color="auto"/>
              <w:right w:val="single" w:sz="4" w:space="0" w:color="auto"/>
            </w:tcBorders>
            <w:vAlign w:val="center"/>
          </w:tcPr>
          <w:p w14:paraId="45B02BB8" w14:textId="202E203C" w:rsidR="003154A2" w:rsidRPr="007A08C5" w:rsidRDefault="0002747A" w:rsidP="00EE1C4A">
            <w:pPr>
              <w:spacing w:before="0"/>
              <w:jc w:val="center"/>
              <w:rPr>
                <w:rFonts w:eastAsia="Times New Roman" w:cs="Segoe UI"/>
                <w:color w:val="000000" w:themeColor="text1"/>
                <w:szCs w:val="20"/>
                <w:lang w:eastAsia="en-IN"/>
              </w:rPr>
            </w:pPr>
            <w:r w:rsidRPr="0002747A">
              <w:rPr>
                <w:rFonts w:eastAsia="Times New Roman" w:cs="Segoe UI"/>
                <w:color w:val="000000" w:themeColor="text1"/>
                <w:szCs w:val="20"/>
                <w:lang w:eastAsia="en-IN"/>
              </w:rPr>
              <w:t>Medium</w:t>
            </w:r>
          </w:p>
        </w:tc>
        <w:tc>
          <w:tcPr>
            <w:tcW w:w="2693" w:type="dxa"/>
            <w:tcBorders>
              <w:top w:val="nil"/>
              <w:left w:val="nil"/>
              <w:bottom w:val="single" w:sz="4" w:space="0" w:color="auto"/>
              <w:right w:val="single" w:sz="4" w:space="0" w:color="auto"/>
            </w:tcBorders>
            <w:vAlign w:val="center"/>
          </w:tcPr>
          <w:p w14:paraId="1289FC7A" w14:textId="0F832029" w:rsidR="003154A2" w:rsidRPr="007A08C5" w:rsidRDefault="00EE1C4A" w:rsidP="00EE1C4A">
            <w:pPr>
              <w:spacing w:before="0"/>
              <w:jc w:val="center"/>
              <w:rPr>
                <w:rFonts w:cs="Segoe UI"/>
              </w:rPr>
            </w:pPr>
            <w:r w:rsidRPr="00EE1C4A">
              <w:rPr>
                <w:rFonts w:cs="Segoe UI"/>
                <w:bCs/>
              </w:rPr>
              <w:t>A05 – Security Misconfiguration</w:t>
            </w:r>
          </w:p>
        </w:tc>
      </w:tr>
      <w:tr w:rsidR="003154A2" w:rsidRPr="007A08C5" w14:paraId="7E0DEE2A" w14:textId="77777777" w:rsidTr="0002747A">
        <w:trPr>
          <w:trHeight w:val="441"/>
        </w:trPr>
        <w:tc>
          <w:tcPr>
            <w:tcW w:w="851" w:type="dxa"/>
            <w:tcBorders>
              <w:top w:val="nil"/>
              <w:left w:val="single" w:sz="4" w:space="0" w:color="auto"/>
              <w:bottom w:val="single" w:sz="4" w:space="0" w:color="auto"/>
              <w:right w:val="single" w:sz="4" w:space="0" w:color="auto"/>
            </w:tcBorders>
            <w:vAlign w:val="center"/>
          </w:tcPr>
          <w:p w14:paraId="6F9A2DC6" w14:textId="77B07B17" w:rsidR="003154A2" w:rsidRPr="007A08C5" w:rsidRDefault="0002747A" w:rsidP="00EE1C4A">
            <w:pPr>
              <w:spacing w:before="0"/>
              <w:jc w:val="center"/>
              <w:rPr>
                <w:rFonts w:eastAsia="Times New Roman" w:cs="Segoe UI"/>
                <w:color w:val="000000"/>
                <w:szCs w:val="20"/>
                <w:lang w:eastAsia="en-IN"/>
              </w:rPr>
            </w:pPr>
            <w:r>
              <w:rPr>
                <w:rFonts w:eastAsia="Times New Roman" w:cs="Segoe UI"/>
                <w:color w:val="000000"/>
                <w:szCs w:val="20"/>
                <w:lang w:eastAsia="en-IN"/>
              </w:rPr>
              <w:t>V-0</w:t>
            </w:r>
            <w:r w:rsidR="003154A2">
              <w:rPr>
                <w:rFonts w:eastAsia="Times New Roman" w:cs="Segoe UI"/>
                <w:color w:val="000000"/>
                <w:szCs w:val="20"/>
                <w:lang w:eastAsia="en-IN"/>
              </w:rPr>
              <w:t>4</w:t>
            </w:r>
          </w:p>
        </w:tc>
        <w:tc>
          <w:tcPr>
            <w:tcW w:w="3255" w:type="dxa"/>
            <w:tcBorders>
              <w:top w:val="nil"/>
              <w:left w:val="nil"/>
              <w:bottom w:val="single" w:sz="4" w:space="0" w:color="auto"/>
              <w:right w:val="nil"/>
            </w:tcBorders>
          </w:tcPr>
          <w:p w14:paraId="08DB0283" w14:textId="7C772477" w:rsidR="003154A2" w:rsidRPr="007A08C5" w:rsidRDefault="0002747A" w:rsidP="00EE1C4A">
            <w:pPr>
              <w:rPr>
                <w:rFonts w:eastAsia="Times New Roman" w:cs="Segoe UI"/>
                <w:color w:val="000000"/>
                <w:szCs w:val="20"/>
                <w:lang w:eastAsia="en-IN"/>
              </w:rPr>
            </w:pPr>
            <w:r w:rsidRPr="0002747A">
              <w:rPr>
                <w:rFonts w:eastAsia="Times New Roman" w:cs="Segoe UI"/>
                <w:color w:val="000000"/>
                <w:szCs w:val="20"/>
                <w:lang w:eastAsia="en-IN"/>
              </w:rPr>
              <w:t>No Input Validation</w:t>
            </w:r>
          </w:p>
        </w:tc>
        <w:tc>
          <w:tcPr>
            <w:tcW w:w="2410" w:type="dxa"/>
            <w:tcBorders>
              <w:top w:val="nil"/>
              <w:left w:val="single" w:sz="4" w:space="0" w:color="auto"/>
              <w:bottom w:val="single" w:sz="4" w:space="0" w:color="auto"/>
              <w:right w:val="single" w:sz="4" w:space="0" w:color="auto"/>
            </w:tcBorders>
            <w:vAlign w:val="center"/>
          </w:tcPr>
          <w:p w14:paraId="54FC1F8D" w14:textId="286EFB12" w:rsidR="003154A2" w:rsidRPr="007A08C5" w:rsidRDefault="0002747A" w:rsidP="00EE1C4A">
            <w:pPr>
              <w:spacing w:before="0"/>
              <w:jc w:val="center"/>
              <w:rPr>
                <w:rFonts w:eastAsia="Times New Roman" w:cs="Segoe UI"/>
                <w:color w:val="000000" w:themeColor="text1"/>
                <w:szCs w:val="20"/>
                <w:lang w:eastAsia="en-IN"/>
              </w:rPr>
            </w:pPr>
            <w:r w:rsidRPr="0002747A">
              <w:rPr>
                <w:rFonts w:eastAsia="Times New Roman" w:cs="Segoe UI"/>
                <w:color w:val="000000" w:themeColor="text1"/>
                <w:szCs w:val="20"/>
                <w:lang w:eastAsia="en-IN"/>
              </w:rPr>
              <w:t>Medium</w:t>
            </w:r>
          </w:p>
        </w:tc>
        <w:tc>
          <w:tcPr>
            <w:tcW w:w="2693" w:type="dxa"/>
            <w:tcBorders>
              <w:top w:val="nil"/>
              <w:left w:val="nil"/>
              <w:bottom w:val="single" w:sz="4" w:space="0" w:color="auto"/>
              <w:right w:val="single" w:sz="4" w:space="0" w:color="auto"/>
            </w:tcBorders>
            <w:vAlign w:val="center"/>
          </w:tcPr>
          <w:p w14:paraId="67533465" w14:textId="49605E79" w:rsidR="003154A2" w:rsidRPr="007A08C5" w:rsidRDefault="00EE1C4A" w:rsidP="00B06F11">
            <w:pPr>
              <w:jc w:val="center"/>
              <w:rPr>
                <w:rFonts w:cs="Segoe UI"/>
              </w:rPr>
            </w:pPr>
            <w:r w:rsidRPr="00EE1C4A">
              <w:rPr>
                <w:rFonts w:cs="Segoe UI"/>
              </w:rPr>
              <w:t>A03 - Injection</w:t>
            </w:r>
          </w:p>
        </w:tc>
      </w:tr>
      <w:tr w:rsidR="003154A2" w:rsidRPr="007A08C5" w14:paraId="45C75E64" w14:textId="77777777" w:rsidTr="0002747A">
        <w:trPr>
          <w:trHeight w:val="701"/>
        </w:trPr>
        <w:tc>
          <w:tcPr>
            <w:tcW w:w="851" w:type="dxa"/>
            <w:tcBorders>
              <w:top w:val="nil"/>
              <w:left w:val="single" w:sz="4" w:space="0" w:color="auto"/>
              <w:bottom w:val="single" w:sz="4" w:space="0" w:color="auto"/>
              <w:right w:val="single" w:sz="4" w:space="0" w:color="auto"/>
            </w:tcBorders>
            <w:vAlign w:val="center"/>
          </w:tcPr>
          <w:p w14:paraId="5B050102" w14:textId="66BE26DB" w:rsidR="003154A2" w:rsidRPr="007A08C5" w:rsidRDefault="0002747A" w:rsidP="00EE1C4A">
            <w:pPr>
              <w:spacing w:before="0"/>
              <w:jc w:val="center"/>
              <w:rPr>
                <w:rFonts w:eastAsia="Times New Roman" w:cs="Segoe UI"/>
                <w:color w:val="000000"/>
                <w:szCs w:val="20"/>
                <w:lang w:eastAsia="en-IN"/>
              </w:rPr>
            </w:pPr>
            <w:r>
              <w:rPr>
                <w:rFonts w:eastAsia="Times New Roman" w:cs="Segoe UI"/>
                <w:color w:val="000000"/>
                <w:szCs w:val="20"/>
                <w:lang w:eastAsia="en-IN"/>
              </w:rPr>
              <w:t>V-0</w:t>
            </w:r>
            <w:r w:rsidR="003154A2">
              <w:rPr>
                <w:rFonts w:eastAsia="Times New Roman" w:cs="Segoe UI"/>
                <w:color w:val="000000"/>
                <w:szCs w:val="20"/>
                <w:lang w:eastAsia="en-IN"/>
              </w:rPr>
              <w:t>5</w:t>
            </w:r>
          </w:p>
        </w:tc>
        <w:tc>
          <w:tcPr>
            <w:tcW w:w="3255" w:type="dxa"/>
            <w:tcBorders>
              <w:top w:val="nil"/>
              <w:left w:val="nil"/>
              <w:bottom w:val="single" w:sz="4" w:space="0" w:color="auto"/>
              <w:right w:val="nil"/>
            </w:tcBorders>
          </w:tcPr>
          <w:p w14:paraId="6A0492B3" w14:textId="175E5A0B" w:rsidR="003154A2" w:rsidRPr="007A08C5" w:rsidRDefault="0002747A" w:rsidP="00EE1C4A">
            <w:pPr>
              <w:rPr>
                <w:rFonts w:eastAsia="Times New Roman" w:cs="Segoe UI"/>
                <w:color w:val="000000"/>
                <w:szCs w:val="20"/>
                <w:lang w:eastAsia="en-IN"/>
              </w:rPr>
            </w:pPr>
            <w:r w:rsidRPr="0002747A">
              <w:rPr>
                <w:rFonts w:eastAsia="Times New Roman" w:cs="Segoe UI"/>
                <w:color w:val="000000"/>
                <w:szCs w:val="20"/>
                <w:lang w:eastAsia="en-IN"/>
              </w:rPr>
              <w:t>HTML5: Overly Permissive CORS Policy</w:t>
            </w:r>
          </w:p>
        </w:tc>
        <w:tc>
          <w:tcPr>
            <w:tcW w:w="2410" w:type="dxa"/>
            <w:tcBorders>
              <w:top w:val="nil"/>
              <w:left w:val="single" w:sz="4" w:space="0" w:color="auto"/>
              <w:bottom w:val="single" w:sz="4" w:space="0" w:color="auto"/>
              <w:right w:val="single" w:sz="4" w:space="0" w:color="auto"/>
            </w:tcBorders>
            <w:vAlign w:val="center"/>
          </w:tcPr>
          <w:p w14:paraId="4C7CC939" w14:textId="04C2FFF2" w:rsidR="003154A2" w:rsidRPr="007A08C5" w:rsidRDefault="0002747A" w:rsidP="00EE1C4A">
            <w:pPr>
              <w:spacing w:before="0"/>
              <w:jc w:val="center"/>
              <w:rPr>
                <w:rFonts w:eastAsia="Times New Roman" w:cs="Segoe UI"/>
                <w:color w:val="000000" w:themeColor="text1"/>
                <w:szCs w:val="20"/>
                <w:lang w:eastAsia="en-IN"/>
              </w:rPr>
            </w:pPr>
            <w:r>
              <w:rPr>
                <w:rFonts w:eastAsia="Times New Roman" w:cs="Segoe UI"/>
                <w:color w:val="000000" w:themeColor="text1"/>
                <w:szCs w:val="20"/>
                <w:lang w:eastAsia="en-IN"/>
              </w:rPr>
              <w:t>Low</w:t>
            </w:r>
          </w:p>
        </w:tc>
        <w:tc>
          <w:tcPr>
            <w:tcW w:w="2693" w:type="dxa"/>
            <w:tcBorders>
              <w:top w:val="nil"/>
              <w:left w:val="nil"/>
              <w:bottom w:val="single" w:sz="4" w:space="0" w:color="auto"/>
              <w:right w:val="single" w:sz="4" w:space="0" w:color="auto"/>
            </w:tcBorders>
            <w:vAlign w:val="center"/>
          </w:tcPr>
          <w:p w14:paraId="6A4074A2" w14:textId="78AA98E4" w:rsidR="003154A2" w:rsidRPr="007A08C5" w:rsidRDefault="00EE1C4A" w:rsidP="00EE1C4A">
            <w:pPr>
              <w:spacing w:before="0"/>
              <w:jc w:val="center"/>
              <w:rPr>
                <w:rFonts w:cs="Segoe UI"/>
              </w:rPr>
            </w:pPr>
            <w:r w:rsidRPr="00EE1C4A">
              <w:rPr>
                <w:rFonts w:cs="Segoe UI"/>
                <w:bCs/>
              </w:rPr>
              <w:t>A05 – Security Misconfiguration</w:t>
            </w:r>
          </w:p>
        </w:tc>
      </w:tr>
      <w:tr w:rsidR="0002747A" w:rsidRPr="007A08C5" w14:paraId="1974ADE4" w14:textId="77777777" w:rsidTr="0002747A">
        <w:trPr>
          <w:trHeight w:val="414"/>
        </w:trPr>
        <w:tc>
          <w:tcPr>
            <w:tcW w:w="851" w:type="dxa"/>
            <w:tcBorders>
              <w:top w:val="nil"/>
              <w:left w:val="single" w:sz="4" w:space="0" w:color="auto"/>
              <w:bottom w:val="single" w:sz="4" w:space="0" w:color="auto"/>
              <w:right w:val="single" w:sz="4" w:space="0" w:color="auto"/>
            </w:tcBorders>
            <w:vAlign w:val="center"/>
          </w:tcPr>
          <w:p w14:paraId="6D26284F" w14:textId="7B7CAE42" w:rsidR="0002747A" w:rsidRDefault="0002747A" w:rsidP="00EE1C4A">
            <w:pPr>
              <w:spacing w:before="0"/>
              <w:jc w:val="center"/>
              <w:rPr>
                <w:rFonts w:eastAsia="Times New Roman" w:cs="Segoe UI"/>
                <w:color w:val="000000"/>
                <w:szCs w:val="20"/>
                <w:lang w:eastAsia="en-IN"/>
              </w:rPr>
            </w:pPr>
            <w:r>
              <w:rPr>
                <w:rFonts w:eastAsia="Times New Roman" w:cs="Segoe UI"/>
                <w:color w:val="000000"/>
                <w:szCs w:val="20"/>
                <w:lang w:eastAsia="en-IN"/>
              </w:rPr>
              <w:t>V-06</w:t>
            </w:r>
          </w:p>
        </w:tc>
        <w:tc>
          <w:tcPr>
            <w:tcW w:w="3255" w:type="dxa"/>
            <w:tcBorders>
              <w:top w:val="nil"/>
              <w:left w:val="nil"/>
              <w:bottom w:val="single" w:sz="4" w:space="0" w:color="auto"/>
              <w:right w:val="nil"/>
            </w:tcBorders>
          </w:tcPr>
          <w:p w14:paraId="6BE5414D" w14:textId="001290F2" w:rsidR="0002747A" w:rsidRPr="0002747A" w:rsidRDefault="0002747A" w:rsidP="00B06F11">
            <w:pPr>
              <w:rPr>
                <w:rFonts w:eastAsia="Times New Roman" w:cs="Segoe UI"/>
                <w:color w:val="000000"/>
                <w:szCs w:val="20"/>
                <w:lang w:eastAsia="en-IN"/>
              </w:rPr>
            </w:pPr>
            <w:r w:rsidRPr="0002747A">
              <w:rPr>
                <w:rFonts w:eastAsia="Times New Roman" w:cs="Segoe UI"/>
                <w:color w:val="000000"/>
                <w:szCs w:val="20"/>
                <w:lang w:eastAsia="en-IN"/>
              </w:rPr>
              <w:t>DMARC Policy Not Set</w:t>
            </w:r>
          </w:p>
        </w:tc>
        <w:tc>
          <w:tcPr>
            <w:tcW w:w="2410" w:type="dxa"/>
            <w:tcBorders>
              <w:top w:val="nil"/>
              <w:left w:val="single" w:sz="4" w:space="0" w:color="auto"/>
              <w:bottom w:val="single" w:sz="4" w:space="0" w:color="auto"/>
              <w:right w:val="single" w:sz="4" w:space="0" w:color="auto"/>
            </w:tcBorders>
            <w:vAlign w:val="center"/>
          </w:tcPr>
          <w:p w14:paraId="550728AC" w14:textId="69BBE757" w:rsidR="0002747A" w:rsidRPr="007A08C5" w:rsidRDefault="0002747A" w:rsidP="00EE1C4A">
            <w:pPr>
              <w:spacing w:before="0"/>
              <w:jc w:val="center"/>
              <w:rPr>
                <w:rFonts w:eastAsia="Times New Roman" w:cs="Segoe UI"/>
                <w:color w:val="000000" w:themeColor="text1"/>
                <w:szCs w:val="20"/>
                <w:lang w:eastAsia="en-IN"/>
              </w:rPr>
            </w:pPr>
            <w:r>
              <w:rPr>
                <w:rFonts w:eastAsia="Times New Roman" w:cs="Segoe UI"/>
                <w:color w:val="000000" w:themeColor="text1"/>
                <w:szCs w:val="20"/>
                <w:lang w:eastAsia="en-IN"/>
              </w:rPr>
              <w:t>Low</w:t>
            </w:r>
          </w:p>
        </w:tc>
        <w:tc>
          <w:tcPr>
            <w:tcW w:w="2693" w:type="dxa"/>
            <w:tcBorders>
              <w:top w:val="nil"/>
              <w:left w:val="nil"/>
              <w:bottom w:val="single" w:sz="4" w:space="0" w:color="auto"/>
              <w:right w:val="single" w:sz="4" w:space="0" w:color="auto"/>
            </w:tcBorders>
            <w:vAlign w:val="center"/>
          </w:tcPr>
          <w:p w14:paraId="0EB03883" w14:textId="711C3C95" w:rsidR="0002747A" w:rsidRPr="007A08C5" w:rsidRDefault="00EE1C4A" w:rsidP="00EE1C4A">
            <w:pPr>
              <w:spacing w:before="0"/>
              <w:jc w:val="center"/>
              <w:rPr>
                <w:rFonts w:cs="Segoe UI"/>
              </w:rPr>
            </w:pPr>
            <w:r w:rsidRPr="00EE1C4A">
              <w:rPr>
                <w:rFonts w:cs="Segoe UI"/>
                <w:bCs/>
              </w:rPr>
              <w:t>A05 – Security Misconfiguration</w:t>
            </w:r>
          </w:p>
        </w:tc>
      </w:tr>
      <w:tr w:rsidR="00B06F11" w:rsidRPr="007A08C5" w14:paraId="394F71E5" w14:textId="77777777" w:rsidTr="00D97C9C">
        <w:trPr>
          <w:trHeight w:val="298"/>
        </w:trPr>
        <w:tc>
          <w:tcPr>
            <w:tcW w:w="851" w:type="dxa"/>
            <w:tcBorders>
              <w:top w:val="nil"/>
              <w:left w:val="single" w:sz="4" w:space="0" w:color="auto"/>
              <w:bottom w:val="single" w:sz="4" w:space="0" w:color="auto"/>
              <w:right w:val="single" w:sz="4" w:space="0" w:color="auto"/>
            </w:tcBorders>
            <w:vAlign w:val="center"/>
          </w:tcPr>
          <w:p w14:paraId="5536643E" w14:textId="672FD78D" w:rsidR="00B06F11" w:rsidRPr="007A08C5" w:rsidRDefault="00EE1C4A" w:rsidP="00EE1C4A">
            <w:pPr>
              <w:spacing w:before="0"/>
              <w:jc w:val="center"/>
              <w:rPr>
                <w:rFonts w:eastAsia="Times New Roman" w:cs="Segoe UI"/>
                <w:color w:val="000000"/>
                <w:szCs w:val="20"/>
                <w:lang w:eastAsia="en-IN"/>
              </w:rPr>
            </w:pPr>
            <w:r>
              <w:rPr>
                <w:rFonts w:eastAsia="Times New Roman" w:cs="Segoe UI"/>
                <w:color w:val="000000"/>
                <w:szCs w:val="20"/>
                <w:lang w:eastAsia="en-IN"/>
              </w:rPr>
              <w:t>V</w:t>
            </w:r>
            <w:r w:rsidR="0002747A">
              <w:rPr>
                <w:rFonts w:eastAsia="Times New Roman" w:cs="Segoe UI"/>
                <w:color w:val="000000"/>
                <w:szCs w:val="20"/>
                <w:lang w:eastAsia="en-IN"/>
              </w:rPr>
              <w:t>-07</w:t>
            </w:r>
          </w:p>
        </w:tc>
        <w:tc>
          <w:tcPr>
            <w:tcW w:w="3255" w:type="dxa"/>
            <w:tcBorders>
              <w:top w:val="nil"/>
              <w:left w:val="nil"/>
              <w:bottom w:val="single" w:sz="4" w:space="0" w:color="auto"/>
              <w:right w:val="nil"/>
            </w:tcBorders>
          </w:tcPr>
          <w:p w14:paraId="6787B3A3" w14:textId="2B29F085" w:rsidR="00B06F11" w:rsidRPr="007A08C5" w:rsidRDefault="0002747A" w:rsidP="00EE1C4A">
            <w:pPr>
              <w:spacing w:before="0"/>
              <w:rPr>
                <w:rFonts w:eastAsia="Times New Roman" w:cs="Segoe UI"/>
                <w:color w:val="000000"/>
                <w:szCs w:val="20"/>
                <w:lang w:eastAsia="en-IN"/>
              </w:rPr>
            </w:pPr>
            <w:r w:rsidRPr="0002747A">
              <w:rPr>
                <w:rFonts w:eastAsia="Times New Roman" w:cs="Segoe UI"/>
                <w:color w:val="000000"/>
                <w:szCs w:val="20"/>
                <w:lang w:eastAsia="en-IN"/>
              </w:rPr>
              <w:t>DNS: DNSSEC Not Implemented (Unsigned Domain)</w:t>
            </w:r>
          </w:p>
        </w:tc>
        <w:tc>
          <w:tcPr>
            <w:tcW w:w="2410" w:type="dxa"/>
            <w:tcBorders>
              <w:top w:val="nil"/>
              <w:left w:val="single" w:sz="4" w:space="0" w:color="auto"/>
              <w:bottom w:val="single" w:sz="4" w:space="0" w:color="auto"/>
              <w:right w:val="single" w:sz="4" w:space="0" w:color="auto"/>
            </w:tcBorders>
            <w:vAlign w:val="center"/>
            <w:hideMark/>
          </w:tcPr>
          <w:p w14:paraId="06B9568B" w14:textId="6158FF1F" w:rsidR="00B06F11" w:rsidRPr="007A08C5" w:rsidRDefault="0002747A" w:rsidP="00EE1C4A">
            <w:pPr>
              <w:spacing w:before="0"/>
              <w:jc w:val="center"/>
              <w:rPr>
                <w:rFonts w:eastAsia="Times New Roman" w:cs="Segoe UI"/>
                <w:color w:val="000000" w:themeColor="text1"/>
                <w:szCs w:val="20"/>
                <w:lang w:eastAsia="en-IN"/>
              </w:rPr>
            </w:pPr>
            <w:r>
              <w:rPr>
                <w:rFonts w:eastAsia="Times New Roman" w:cs="Segoe UI"/>
                <w:color w:val="000000" w:themeColor="text1"/>
                <w:szCs w:val="20"/>
                <w:lang w:eastAsia="en-IN"/>
              </w:rPr>
              <w:t>Low</w:t>
            </w:r>
          </w:p>
        </w:tc>
        <w:tc>
          <w:tcPr>
            <w:tcW w:w="2693" w:type="dxa"/>
            <w:tcBorders>
              <w:top w:val="nil"/>
              <w:left w:val="nil"/>
              <w:bottom w:val="single" w:sz="4" w:space="0" w:color="auto"/>
              <w:right w:val="single" w:sz="4" w:space="0" w:color="auto"/>
            </w:tcBorders>
            <w:vAlign w:val="center"/>
            <w:hideMark/>
          </w:tcPr>
          <w:p w14:paraId="0F39D93B" w14:textId="4BBEF0B8" w:rsidR="00B06F11" w:rsidRPr="007A08C5" w:rsidRDefault="00EE1C4A" w:rsidP="00EE1C4A">
            <w:pPr>
              <w:spacing w:before="0"/>
              <w:jc w:val="center"/>
              <w:rPr>
                <w:rFonts w:eastAsia="Times New Roman" w:cs="Segoe UI"/>
                <w:color w:val="000000" w:themeColor="text1"/>
                <w:szCs w:val="20"/>
                <w:lang w:eastAsia="en-IN"/>
              </w:rPr>
            </w:pPr>
            <w:r w:rsidRPr="00EE1C4A">
              <w:rPr>
                <w:rFonts w:eastAsia="Times New Roman" w:cs="Segoe UI"/>
                <w:bCs/>
                <w:color w:val="000000" w:themeColor="text1"/>
                <w:szCs w:val="20"/>
                <w:lang w:eastAsia="en-IN"/>
              </w:rPr>
              <w:t>A05 – Security Misconfiguration</w:t>
            </w:r>
          </w:p>
        </w:tc>
      </w:tr>
    </w:tbl>
    <w:p w14:paraId="0BB16B62" w14:textId="590CA023" w:rsidR="00B06F11" w:rsidRPr="007A08C5" w:rsidRDefault="00B06F11" w:rsidP="003154A2">
      <w:pPr>
        <w:pStyle w:val="Heading1"/>
      </w:pPr>
      <w:bookmarkStart w:id="0" w:name="_Toc223447400"/>
      <w:r w:rsidRPr="007A08C5">
        <w:t>Summary of Vulnerabilities by Severity</w:t>
      </w:r>
      <w:bookmarkEnd w:id="0"/>
    </w:p>
    <w:p w14:paraId="0AA2B2A0" w14:textId="303D87B8" w:rsidR="003154A2" w:rsidRDefault="0002747A" w:rsidP="003154A2">
      <w:pPr>
        <w:pStyle w:val="Heading1"/>
      </w:pPr>
      <w:r w:rsidRPr="007A08C5">
        <w:t xml:space="preserve"> </w:t>
      </w:r>
      <w:bookmarkStart w:id="1" w:name="_Toc223447401"/>
      <w:r w:rsidR="009B59B5" w:rsidRPr="007A08C5">
        <w:t>Vulnerability Severity Distribution</w:t>
      </w:r>
      <w:bookmarkEnd w:id="1"/>
    </w:p>
    <w:tbl>
      <w:tblPr>
        <w:tblStyle w:val="TableGrid"/>
        <w:tblpPr w:leftFromText="180" w:rightFromText="180" w:vertAnchor="page" w:horzAnchor="margin" w:tblpY="7051"/>
        <w:tblW w:w="9209" w:type="dxa"/>
        <w:tblLook w:val="04A0" w:firstRow="1" w:lastRow="0" w:firstColumn="1" w:lastColumn="0" w:noHBand="0" w:noVBand="1"/>
      </w:tblPr>
      <w:tblGrid>
        <w:gridCol w:w="1413"/>
        <w:gridCol w:w="1701"/>
        <w:gridCol w:w="1701"/>
        <w:gridCol w:w="1701"/>
        <w:gridCol w:w="2693"/>
      </w:tblGrid>
      <w:tr w:rsidR="00EE1C4A" w:rsidRPr="007A08C5" w14:paraId="21A904B2" w14:textId="77777777" w:rsidTr="009A1D0E">
        <w:trPr>
          <w:trHeight w:val="416"/>
        </w:trPr>
        <w:tc>
          <w:tcPr>
            <w:tcW w:w="1413" w:type="dxa"/>
            <w:shd w:val="clear" w:color="auto" w:fill="AEAAAA" w:themeFill="background2" w:themeFillShade="BF"/>
          </w:tcPr>
          <w:p w14:paraId="26E932F1" w14:textId="77777777" w:rsidR="00EE1C4A" w:rsidRPr="007A08C5" w:rsidRDefault="00EE1C4A" w:rsidP="00EE1C4A">
            <w:pPr>
              <w:jc w:val="center"/>
              <w:rPr>
                <w:b/>
                <w:szCs w:val="20"/>
              </w:rPr>
            </w:pPr>
            <w:r w:rsidRPr="007A08C5">
              <w:rPr>
                <w:b/>
                <w:szCs w:val="20"/>
              </w:rPr>
              <w:t>Severity</w:t>
            </w:r>
          </w:p>
        </w:tc>
        <w:tc>
          <w:tcPr>
            <w:tcW w:w="1701" w:type="dxa"/>
            <w:shd w:val="clear" w:color="auto" w:fill="C00000"/>
          </w:tcPr>
          <w:p w14:paraId="5B540404" w14:textId="77777777" w:rsidR="00EE1C4A" w:rsidRPr="007A08C5" w:rsidRDefault="00EE1C4A" w:rsidP="00EE1C4A">
            <w:pPr>
              <w:jc w:val="center"/>
              <w:rPr>
                <w:b/>
                <w:szCs w:val="20"/>
              </w:rPr>
            </w:pPr>
            <w:r w:rsidRPr="007A08C5">
              <w:rPr>
                <w:b/>
                <w:color w:val="000000" w:themeColor="text1"/>
                <w:szCs w:val="20"/>
              </w:rPr>
              <w:t>Critical</w:t>
            </w:r>
          </w:p>
        </w:tc>
        <w:tc>
          <w:tcPr>
            <w:tcW w:w="1701" w:type="dxa"/>
            <w:shd w:val="clear" w:color="auto" w:fill="FF0000"/>
          </w:tcPr>
          <w:p w14:paraId="412AFDB2" w14:textId="77777777" w:rsidR="00EE1C4A" w:rsidRPr="007A08C5" w:rsidRDefault="00EE1C4A" w:rsidP="00EE1C4A">
            <w:pPr>
              <w:jc w:val="center"/>
              <w:rPr>
                <w:b/>
                <w:szCs w:val="20"/>
              </w:rPr>
            </w:pPr>
            <w:r w:rsidRPr="007A08C5">
              <w:rPr>
                <w:b/>
                <w:szCs w:val="20"/>
              </w:rPr>
              <w:t>High</w:t>
            </w:r>
          </w:p>
        </w:tc>
        <w:tc>
          <w:tcPr>
            <w:tcW w:w="1701" w:type="dxa"/>
            <w:shd w:val="clear" w:color="auto" w:fill="FFC000"/>
          </w:tcPr>
          <w:p w14:paraId="29537340" w14:textId="77777777" w:rsidR="00EE1C4A" w:rsidRPr="007A08C5" w:rsidRDefault="00EE1C4A" w:rsidP="00EE1C4A">
            <w:pPr>
              <w:jc w:val="center"/>
              <w:rPr>
                <w:b/>
                <w:color w:val="FFFF00"/>
                <w:szCs w:val="20"/>
              </w:rPr>
            </w:pPr>
            <w:r w:rsidRPr="007A08C5">
              <w:rPr>
                <w:b/>
                <w:szCs w:val="20"/>
              </w:rPr>
              <w:t>Medium</w:t>
            </w:r>
          </w:p>
        </w:tc>
        <w:tc>
          <w:tcPr>
            <w:tcW w:w="2693" w:type="dxa"/>
            <w:shd w:val="clear" w:color="auto" w:fill="92D050"/>
          </w:tcPr>
          <w:p w14:paraId="01793313" w14:textId="77777777" w:rsidR="00EE1C4A" w:rsidRPr="007A08C5" w:rsidRDefault="00EE1C4A" w:rsidP="00EE1C4A">
            <w:pPr>
              <w:jc w:val="center"/>
              <w:rPr>
                <w:b/>
                <w:szCs w:val="20"/>
              </w:rPr>
            </w:pPr>
            <w:r w:rsidRPr="007A08C5">
              <w:rPr>
                <w:b/>
                <w:szCs w:val="20"/>
              </w:rPr>
              <w:t>Low</w:t>
            </w:r>
          </w:p>
        </w:tc>
      </w:tr>
      <w:tr w:rsidR="00EE1C4A" w:rsidRPr="007A08C5" w14:paraId="34FA39E4" w14:textId="77777777" w:rsidTr="00EE1C4A">
        <w:trPr>
          <w:trHeight w:val="408"/>
        </w:trPr>
        <w:tc>
          <w:tcPr>
            <w:tcW w:w="1413" w:type="dxa"/>
          </w:tcPr>
          <w:p w14:paraId="6C25DB42" w14:textId="77777777" w:rsidR="00EE1C4A" w:rsidRPr="007A08C5" w:rsidRDefault="00EE1C4A" w:rsidP="00EE1C4A">
            <w:pPr>
              <w:jc w:val="center"/>
              <w:rPr>
                <w:b/>
              </w:rPr>
            </w:pPr>
            <w:r w:rsidRPr="007A08C5">
              <w:rPr>
                <w:b/>
              </w:rPr>
              <w:t>Count</w:t>
            </w:r>
          </w:p>
        </w:tc>
        <w:tc>
          <w:tcPr>
            <w:tcW w:w="1701" w:type="dxa"/>
          </w:tcPr>
          <w:p w14:paraId="035959F8" w14:textId="77777777" w:rsidR="00EE1C4A" w:rsidRPr="007A08C5" w:rsidRDefault="00EE1C4A" w:rsidP="00EE1C4A">
            <w:pPr>
              <w:jc w:val="center"/>
            </w:pPr>
            <w:r>
              <w:t>0</w:t>
            </w:r>
          </w:p>
        </w:tc>
        <w:tc>
          <w:tcPr>
            <w:tcW w:w="1701" w:type="dxa"/>
          </w:tcPr>
          <w:p w14:paraId="15DD3904" w14:textId="77777777" w:rsidR="00EE1C4A" w:rsidRPr="007A08C5" w:rsidRDefault="00EE1C4A" w:rsidP="00EE1C4A">
            <w:pPr>
              <w:jc w:val="center"/>
            </w:pPr>
            <w:r>
              <w:t>0</w:t>
            </w:r>
          </w:p>
        </w:tc>
        <w:tc>
          <w:tcPr>
            <w:tcW w:w="1701" w:type="dxa"/>
          </w:tcPr>
          <w:p w14:paraId="62E11196" w14:textId="77777777" w:rsidR="00EE1C4A" w:rsidRPr="007A08C5" w:rsidRDefault="00EE1C4A" w:rsidP="00EE1C4A">
            <w:pPr>
              <w:jc w:val="center"/>
            </w:pPr>
            <w:r>
              <w:t>4</w:t>
            </w:r>
          </w:p>
        </w:tc>
        <w:tc>
          <w:tcPr>
            <w:tcW w:w="2693" w:type="dxa"/>
          </w:tcPr>
          <w:p w14:paraId="6F6C9E1A" w14:textId="77777777" w:rsidR="00EE1C4A" w:rsidRPr="007A08C5" w:rsidRDefault="00EE1C4A" w:rsidP="00EE1C4A">
            <w:pPr>
              <w:jc w:val="center"/>
            </w:pPr>
            <w:r>
              <w:t>3</w:t>
            </w:r>
          </w:p>
        </w:tc>
      </w:tr>
    </w:tbl>
    <w:p w14:paraId="1DF8DC7A" w14:textId="77777777" w:rsidR="0002747A" w:rsidRPr="0002747A" w:rsidRDefault="0002747A" w:rsidP="0002747A"/>
    <w:p w14:paraId="07A3D687" w14:textId="77777777" w:rsidR="009B59B5" w:rsidRPr="007A08C5" w:rsidRDefault="008F68D9" w:rsidP="009B59B5">
      <w:pPr>
        <w:spacing w:before="0" w:after="160" w:line="259" w:lineRule="auto"/>
        <w:jc w:val="left"/>
        <w:rPr>
          <w:rFonts w:eastAsiaTheme="majorEastAsia" w:cs="Segoe UI"/>
          <w:b/>
          <w:color w:val="2F5496" w:themeColor="accent1" w:themeShade="BF"/>
          <w:sz w:val="36"/>
          <w:szCs w:val="36"/>
        </w:rPr>
      </w:pPr>
      <w:r w:rsidRPr="007A08C5">
        <w:rPr>
          <w:rFonts w:eastAsiaTheme="minorEastAsia" w:cs="Segoe UI"/>
          <w:noProof/>
          <w:color w:val="4472C4" w:themeColor="accent1"/>
          <w:sz w:val="32"/>
          <w:szCs w:val="20"/>
          <w:lang w:eastAsia="en-IN"/>
        </w:rPr>
        <w:drawing>
          <wp:inline distT="0" distB="0" distL="0" distR="0" wp14:anchorId="2F15342F" wp14:editId="479088E3">
            <wp:extent cx="5810491" cy="3420318"/>
            <wp:effectExtent l="0" t="0" r="0" b="889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067FA7B" w14:textId="77777777" w:rsidR="009B59B5" w:rsidRPr="007A08C5" w:rsidRDefault="009B59B5" w:rsidP="009B59B5">
      <w:pPr>
        <w:spacing w:before="0" w:after="160" w:line="259" w:lineRule="auto"/>
        <w:jc w:val="left"/>
        <w:rPr>
          <w:rFonts w:eastAsiaTheme="majorEastAsia" w:cs="Segoe UI"/>
          <w:b/>
          <w:color w:val="2F5496" w:themeColor="accent1" w:themeShade="BF"/>
          <w:sz w:val="36"/>
          <w:szCs w:val="36"/>
        </w:rPr>
      </w:pPr>
    </w:p>
    <w:p w14:paraId="0369F5BD" w14:textId="6FFBD68B" w:rsidR="004F0975" w:rsidRPr="007A08C5" w:rsidRDefault="009B59B5" w:rsidP="003154A2">
      <w:pPr>
        <w:pStyle w:val="Heading1"/>
      </w:pPr>
      <w:bookmarkStart w:id="2" w:name="_Hlk177029358"/>
      <w:bookmarkStart w:id="3" w:name="_Toc121420738"/>
      <w:bookmarkStart w:id="4" w:name="_Toc223447402"/>
      <w:r w:rsidRPr="007A08C5">
        <w:lastRenderedPageBreak/>
        <w:t>Details of Vulnerabilities</w:t>
      </w:r>
      <w:bookmarkEnd w:id="4"/>
    </w:p>
    <w:p w14:paraId="50E0756D" w14:textId="48486876" w:rsidR="00D01AB7" w:rsidRPr="007A08C5" w:rsidRDefault="004F0975" w:rsidP="00AE459D">
      <w:pPr>
        <w:pStyle w:val="Heading2"/>
        <w:spacing w:before="0" w:after="40"/>
        <w:rPr>
          <w:rFonts w:ascii="Segoe UI" w:hAnsi="Segoe UI" w:cs="Segoe UI"/>
          <w:b/>
          <w:sz w:val="28"/>
          <w:szCs w:val="28"/>
        </w:rPr>
      </w:pPr>
      <w:bookmarkStart w:id="5" w:name="_Toc223447403"/>
      <w:bookmarkEnd w:id="2"/>
      <w:r w:rsidRPr="007A08C5">
        <w:rPr>
          <w:rFonts w:ascii="Segoe UI" w:hAnsi="Segoe UI" w:cs="Segoe UI"/>
          <w:b/>
          <w:sz w:val="28"/>
          <w:szCs w:val="28"/>
        </w:rPr>
        <w:t>3.1 Cross Frame Scripting (XFS)</w:t>
      </w:r>
      <w:bookmarkEnd w:id="3"/>
      <w:bookmarkEnd w:id="5"/>
    </w:p>
    <w:p w14:paraId="14087281" w14:textId="1F835BFA" w:rsidR="004F0975" w:rsidRPr="007A08C5" w:rsidRDefault="00A17F13" w:rsidP="009A1D0E">
      <w:pPr>
        <w:pBdr>
          <w:top w:val="single" w:sz="4" w:space="1" w:color="auto"/>
          <w:left w:val="single" w:sz="4" w:space="4" w:color="auto"/>
          <w:bottom w:val="single" w:sz="4" w:space="1" w:color="auto"/>
          <w:right w:val="single" w:sz="4" w:space="4" w:color="auto"/>
        </w:pBdr>
        <w:shd w:val="clear" w:color="auto" w:fill="FFC000"/>
        <w:tabs>
          <w:tab w:val="left" w:pos="3062"/>
        </w:tabs>
        <w:spacing w:before="0" w:after="120" w:line="276" w:lineRule="auto"/>
        <w:rPr>
          <w:rFonts w:cs="Segoe UI"/>
          <w:b/>
        </w:rPr>
      </w:pPr>
      <w:r w:rsidRPr="007A08C5">
        <w:rPr>
          <w:rFonts w:cs="Segoe UI"/>
          <w:b/>
          <w:color w:val="FFFFFF" w:themeColor="background1"/>
        </w:rPr>
        <w:t>MEDIUM</w:t>
      </w:r>
      <w:r w:rsidR="009A1D0E">
        <w:rPr>
          <w:rFonts w:cs="Segoe UI"/>
          <w:b/>
          <w:color w:val="FFFFFF" w:themeColor="background1"/>
        </w:rPr>
        <w:tab/>
      </w:r>
    </w:p>
    <w:p w14:paraId="36F03E2F" w14:textId="77777777" w:rsidR="00A17F13" w:rsidRPr="007A08C5" w:rsidRDefault="00A17F13" w:rsidP="00A17F13">
      <w:pPr>
        <w:spacing w:before="0" w:line="276" w:lineRule="auto"/>
        <w:jc w:val="left"/>
        <w:rPr>
          <w:rFonts w:cs="Segoe UI"/>
          <w:b/>
          <w:bCs/>
        </w:rPr>
      </w:pPr>
      <w:r w:rsidRPr="007A08C5">
        <w:rPr>
          <w:rFonts w:cs="Segoe UI"/>
          <w:b/>
          <w:bCs/>
        </w:rPr>
        <w:t>Summary:</w:t>
      </w:r>
    </w:p>
    <w:p w14:paraId="28EA5632" w14:textId="2F759FC0" w:rsidR="00A17F13" w:rsidRPr="007A08C5" w:rsidRDefault="00A17F13" w:rsidP="00C40135">
      <w:pPr>
        <w:spacing w:before="0" w:after="120" w:line="276" w:lineRule="auto"/>
        <w:rPr>
          <w:rFonts w:cs="Segoe UI"/>
        </w:rPr>
      </w:pPr>
      <w:r w:rsidRPr="007A08C5">
        <w:rPr>
          <w:rFonts w:cs="Segoe UI"/>
        </w:rPr>
        <w:t>Cross-Frame Scripting (XFS) is a vulnerability that allows an attacker to load a malicious page in an iframe and trick the user into performing actions on the embedded page. The attack takes advantage of the browser's ability to display another domain's content within an iframe on the attacker's page. In this case, the application does not implement sufficient security measures to prevent itself from being loaded in an iframe on a different domain, making it vulnerable to XFS attacks.</w:t>
      </w:r>
    </w:p>
    <w:p w14:paraId="40F9945B" w14:textId="77777777" w:rsidR="00A17F13" w:rsidRPr="007A08C5" w:rsidRDefault="00A17F13" w:rsidP="00A17F13">
      <w:pPr>
        <w:spacing w:before="0" w:line="276" w:lineRule="auto"/>
        <w:jc w:val="left"/>
        <w:rPr>
          <w:rFonts w:cs="Segoe UI"/>
          <w:b/>
          <w:bCs/>
        </w:rPr>
      </w:pPr>
      <w:r w:rsidRPr="007A08C5">
        <w:rPr>
          <w:rFonts w:cs="Segoe UI"/>
          <w:b/>
          <w:bCs/>
        </w:rPr>
        <w:t>Risk:</w:t>
      </w:r>
    </w:p>
    <w:p w14:paraId="133BF711" w14:textId="4E7E6044" w:rsidR="00A17F13" w:rsidRPr="007A08C5" w:rsidRDefault="00A17F13" w:rsidP="00C40135">
      <w:pPr>
        <w:spacing w:before="0" w:after="120" w:line="276" w:lineRule="auto"/>
        <w:rPr>
          <w:rFonts w:cs="Segoe UI"/>
        </w:rPr>
      </w:pPr>
      <w:r w:rsidRPr="007A08C5">
        <w:rPr>
          <w:rFonts w:cs="Segoe UI"/>
        </w:rPr>
        <w:t>An XFS vulnerability can lead to clickjacking attacks, where a malicious site tricks users into clicking on something different from what they perceive, potentially performing unwanted actions such as transferring money, deleting accounts, or changing settings. This could result in unauthorized actions, data theft, or compromise of the user's accounts.</w:t>
      </w:r>
    </w:p>
    <w:p w14:paraId="7E820D28" w14:textId="77777777" w:rsidR="00A17F13" w:rsidRPr="007A08C5" w:rsidRDefault="00A17F13" w:rsidP="00A17F13">
      <w:pPr>
        <w:spacing w:before="0" w:line="276" w:lineRule="auto"/>
        <w:jc w:val="left"/>
        <w:rPr>
          <w:rFonts w:cs="Segoe UI"/>
          <w:b/>
          <w:bCs/>
        </w:rPr>
      </w:pPr>
      <w:r w:rsidRPr="007A08C5">
        <w:rPr>
          <w:rFonts w:cs="Segoe UI"/>
          <w:b/>
          <w:bCs/>
        </w:rPr>
        <w:t>Impact:</w:t>
      </w:r>
    </w:p>
    <w:p w14:paraId="4B78D010" w14:textId="613FF089" w:rsidR="00A17F13" w:rsidRPr="007A08C5" w:rsidRDefault="00A17F13" w:rsidP="00C40135">
      <w:pPr>
        <w:spacing w:before="0" w:after="120" w:line="276" w:lineRule="auto"/>
        <w:rPr>
          <w:rFonts w:cs="Segoe UI"/>
          <w:bCs/>
        </w:rPr>
      </w:pPr>
      <w:r w:rsidRPr="007A08C5">
        <w:rPr>
          <w:rFonts w:cs="Segoe UI"/>
          <w:bCs/>
        </w:rPr>
        <w:t>If exploited, XFS can allow attackers to perform unauthorized actions on behalf of users, leading to data loss, account compromise, or malicious actions that affect the application's security or the users' privacy. The impact can be severe if sensitive actions (like financial transactions) can be performed by the victim inadvertently.</w:t>
      </w:r>
    </w:p>
    <w:p w14:paraId="74D2DAD0" w14:textId="77777777" w:rsidR="00A17F13" w:rsidRPr="007A08C5" w:rsidRDefault="00A17F13" w:rsidP="00A17F13">
      <w:pPr>
        <w:spacing w:before="0" w:line="276" w:lineRule="auto"/>
        <w:jc w:val="left"/>
        <w:rPr>
          <w:rFonts w:cs="Segoe UI"/>
          <w:b/>
          <w:bCs/>
        </w:rPr>
      </w:pPr>
      <w:r w:rsidRPr="007A08C5">
        <w:rPr>
          <w:rFonts w:cs="Segoe UI"/>
          <w:b/>
          <w:bCs/>
        </w:rPr>
        <w:t>Reference:</w:t>
      </w:r>
    </w:p>
    <w:p w14:paraId="58215812" w14:textId="4B6273D6" w:rsidR="00A17F13" w:rsidRPr="007A08C5" w:rsidRDefault="00A17F13" w:rsidP="00A17F13">
      <w:pPr>
        <w:spacing w:before="0" w:line="276" w:lineRule="auto"/>
        <w:jc w:val="left"/>
        <w:rPr>
          <w:rFonts w:cs="Segoe UI"/>
          <w:bCs/>
        </w:rPr>
      </w:pPr>
      <w:r w:rsidRPr="007A08C5">
        <w:rPr>
          <w:rFonts w:cs="Segoe UI"/>
          <w:b/>
          <w:bCs/>
        </w:rPr>
        <w:t>OWASP</w:t>
      </w:r>
      <w:r w:rsidRPr="007A08C5">
        <w:rPr>
          <w:rFonts w:cs="Segoe UI"/>
          <w:bCs/>
        </w:rPr>
        <w:t>: A</w:t>
      </w:r>
      <w:r w:rsidR="0002747A">
        <w:rPr>
          <w:rFonts w:cs="Segoe UI"/>
          <w:bCs/>
        </w:rPr>
        <w:t>0</w:t>
      </w:r>
      <w:r w:rsidRPr="007A08C5">
        <w:rPr>
          <w:rFonts w:cs="Segoe UI"/>
          <w:bCs/>
        </w:rPr>
        <w:t>5 – Security Misconfiguration</w:t>
      </w:r>
    </w:p>
    <w:p w14:paraId="123C83C8" w14:textId="4E0CA3D3" w:rsidR="00A17F13" w:rsidRPr="007A08C5" w:rsidRDefault="00A17F13" w:rsidP="00A17F13">
      <w:pPr>
        <w:spacing w:before="0" w:line="276" w:lineRule="auto"/>
        <w:jc w:val="left"/>
        <w:rPr>
          <w:rFonts w:cs="Segoe UI"/>
          <w:bCs/>
        </w:rPr>
      </w:pPr>
      <w:hyperlink r:id="rId13" w:history="1">
        <w:r w:rsidRPr="007A08C5">
          <w:rPr>
            <w:rStyle w:val="Hyperlink"/>
            <w:rFonts w:cs="Segoe UI"/>
            <w:bCs/>
          </w:rPr>
          <w:t>https://owasp.org/Top10/A05_2021-Security_Misconfiguration/</w:t>
        </w:r>
      </w:hyperlink>
    </w:p>
    <w:p w14:paraId="2EAFF5CE" w14:textId="6CFB9DD2" w:rsidR="00A17F13" w:rsidRPr="007A08C5" w:rsidRDefault="00A17F13" w:rsidP="00C40135">
      <w:pPr>
        <w:spacing w:before="0" w:after="120" w:line="276" w:lineRule="auto"/>
        <w:jc w:val="left"/>
        <w:rPr>
          <w:rFonts w:cs="Segoe UI"/>
          <w:bCs/>
        </w:rPr>
      </w:pPr>
      <w:hyperlink r:id="rId14" w:history="1">
        <w:r w:rsidRPr="007A08C5">
          <w:rPr>
            <w:rStyle w:val="Hyperlink"/>
            <w:rFonts w:cs="Segoe UI"/>
            <w:bCs/>
          </w:rPr>
          <w:t>https://owasp.org/www-community/attacks/Cross_Frame_Scripting</w:t>
        </w:r>
      </w:hyperlink>
    </w:p>
    <w:p w14:paraId="065817E0" w14:textId="77777777" w:rsidR="00A17F13" w:rsidRPr="007A08C5" w:rsidRDefault="00A17F13" w:rsidP="00A17F13">
      <w:pPr>
        <w:spacing w:before="0" w:line="276" w:lineRule="auto"/>
        <w:jc w:val="left"/>
        <w:rPr>
          <w:rFonts w:cs="Segoe UI"/>
          <w:b/>
          <w:bCs/>
        </w:rPr>
      </w:pPr>
      <w:r w:rsidRPr="007A08C5">
        <w:rPr>
          <w:rFonts w:cs="Segoe UI"/>
          <w:b/>
          <w:bCs/>
        </w:rPr>
        <w:t>Advisory:</w:t>
      </w:r>
    </w:p>
    <w:p w14:paraId="0855A78F" w14:textId="3C557547" w:rsidR="00A17F13" w:rsidRPr="007A08C5" w:rsidRDefault="00A17F13" w:rsidP="00C40135">
      <w:pPr>
        <w:spacing w:before="0" w:after="120" w:line="259" w:lineRule="auto"/>
        <w:jc w:val="left"/>
        <w:rPr>
          <w:rFonts w:cs="Segoe UI"/>
          <w:bCs/>
        </w:rPr>
      </w:pPr>
      <w:hyperlink r:id="rId15" w:history="1">
        <w:r w:rsidRPr="007A08C5">
          <w:rPr>
            <w:rStyle w:val="Hyperlink"/>
            <w:rFonts w:cs="Segoe UI"/>
            <w:bCs/>
          </w:rPr>
          <w:t>https://cwe.mitre.org/data/definitions/1021.html</w:t>
        </w:r>
      </w:hyperlink>
    </w:p>
    <w:p w14:paraId="5909C4A2" w14:textId="77777777" w:rsidR="00A17F13" w:rsidRDefault="00A17F13" w:rsidP="00A17F13">
      <w:pPr>
        <w:spacing w:before="0" w:line="259" w:lineRule="auto"/>
        <w:jc w:val="left"/>
        <w:rPr>
          <w:rFonts w:cs="Segoe UI"/>
          <w:b/>
        </w:rPr>
      </w:pPr>
      <w:r w:rsidRPr="007A08C5">
        <w:rPr>
          <w:rFonts w:cs="Segoe UI"/>
          <w:b/>
        </w:rPr>
        <w:t>POC(s):</w:t>
      </w:r>
    </w:p>
    <w:p w14:paraId="533EEA85" w14:textId="4EE496CD" w:rsidR="001F6A34" w:rsidRPr="001F6A34" w:rsidRDefault="001F6A34" w:rsidP="00A17F13">
      <w:pPr>
        <w:spacing w:before="0" w:line="259" w:lineRule="auto"/>
        <w:jc w:val="left"/>
        <w:rPr>
          <w:rFonts w:cs="Segoe UI"/>
          <w:bCs/>
        </w:rPr>
      </w:pPr>
      <w:proofErr w:type="spellStart"/>
      <w:r>
        <w:rPr>
          <w:rFonts w:cs="Segoe UI"/>
          <w:bCs/>
        </w:rPr>
        <w:t>Poc</w:t>
      </w:r>
      <w:proofErr w:type="spellEnd"/>
      <w:r>
        <w:rPr>
          <w:rFonts w:cs="Segoe UI"/>
          <w:bCs/>
        </w:rPr>
        <w:t xml:space="preserve"> should be step by step execution with snapshot</w:t>
      </w:r>
    </w:p>
    <w:p w14:paraId="0D4752E4" w14:textId="48065113" w:rsidR="007A08C5" w:rsidRPr="007A08C5" w:rsidRDefault="007A08C5" w:rsidP="007A08C5">
      <w:pPr>
        <w:spacing w:before="0" w:line="276" w:lineRule="auto"/>
        <w:rPr>
          <w:rFonts w:cs="Segoe UI"/>
          <w:bCs/>
          <w:szCs w:val="20"/>
        </w:rPr>
      </w:pPr>
      <w:r w:rsidRPr="007A08C5">
        <w:rPr>
          <w:rFonts w:cs="Segoe UI"/>
          <w:b/>
          <w:bCs/>
          <w:szCs w:val="20"/>
        </w:rPr>
        <w:t>Vulnerable URL(s):</w:t>
      </w:r>
    </w:p>
    <w:p w14:paraId="4DC83C5B" w14:textId="15C0429B" w:rsidR="007A08C5" w:rsidRDefault="00000000" w:rsidP="007A08C5">
      <w:pPr>
        <w:spacing w:before="0" w:line="276" w:lineRule="auto"/>
        <w:rPr>
          <w:rFonts w:cs="Segoe UI"/>
          <w:bCs/>
          <w:szCs w:val="20"/>
        </w:rPr>
      </w:pPr>
      <w:r>
        <w:rPr>
          <w:rFonts w:cs="Segoe UI"/>
          <w:bCs/>
          <w:szCs w:val="20"/>
        </w:rPr>
        <w:pict w14:anchorId="0BC7FC18">
          <v:rect id="_x0000_i1025" style="width:0;height:1.5pt" o:hralign="center" o:hrstd="t" o:hr="t" fillcolor="#a0a0a0" stroked="f"/>
        </w:pict>
      </w:r>
    </w:p>
    <w:p w14:paraId="1E06AA53" w14:textId="77777777" w:rsidR="001833D2" w:rsidRPr="001833D2" w:rsidRDefault="001833D2" w:rsidP="001833D2">
      <w:pPr>
        <w:spacing w:before="0" w:after="120" w:line="276" w:lineRule="auto"/>
        <w:rPr>
          <w:lang w:eastAsia="en-IN"/>
        </w:rPr>
      </w:pPr>
    </w:p>
    <w:sectPr w:rsidR="001833D2" w:rsidRPr="001833D2" w:rsidSect="00615174">
      <w:headerReference w:type="default" r:id="rId16"/>
      <w:footerReference w:type="default" r:id="rId17"/>
      <w:pgSz w:w="11906" w:h="16838"/>
      <w:pgMar w:top="14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15826" w14:textId="77777777" w:rsidR="002848C6" w:rsidRDefault="002848C6" w:rsidP="00F106D2">
      <w:pPr>
        <w:spacing w:before="0"/>
      </w:pPr>
      <w:r>
        <w:separator/>
      </w:r>
    </w:p>
  </w:endnote>
  <w:endnote w:type="continuationSeparator" w:id="0">
    <w:p w14:paraId="23D61E7A" w14:textId="77777777" w:rsidR="002848C6" w:rsidRDefault="002848C6" w:rsidP="00F106D2">
      <w:pPr>
        <w:spacing w:before="0"/>
      </w:pPr>
      <w:r>
        <w:continuationSeparator/>
      </w:r>
    </w:p>
  </w:endnote>
  <w:endnote w:type="continuationNotice" w:id="1">
    <w:p w14:paraId="2B1CBC50" w14:textId="77777777" w:rsidR="002848C6" w:rsidRDefault="002848C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829E" w14:textId="732D6347" w:rsidR="00B25775" w:rsidRPr="00866305" w:rsidRDefault="00B25775" w:rsidP="00B16934">
    <w:pPr>
      <w:tabs>
        <w:tab w:val="left" w:pos="288"/>
        <w:tab w:val="left" w:pos="576"/>
      </w:tabs>
      <w:spacing w:before="0" w:line="240" w:lineRule="atLeast"/>
      <w:rPr>
        <w:rFonts w:eastAsia="Times New Roman" w:cs="Segoe UI"/>
        <w:sz w:val="16"/>
        <w:szCs w:val="16"/>
        <w:lang w:val="en-US"/>
      </w:rPr>
    </w:pPr>
    <w:r>
      <w:rPr>
        <w:rFonts w:eastAsia="Times New Roman" w:cs="Segoe UI"/>
        <w:bCs/>
        <w:sz w:val="16"/>
        <w:szCs w:val="16"/>
        <w:lang w:val="en-US"/>
      </w:rPr>
      <w:tab/>
    </w:r>
    <w:r>
      <w:rPr>
        <w:rFonts w:eastAsia="Times New Roman" w:cs="Segoe UI"/>
        <w:bCs/>
        <w:sz w:val="16"/>
        <w:szCs w:val="16"/>
        <w:lang w:val="en-US"/>
      </w:rPr>
      <w:tab/>
    </w:r>
    <w:r>
      <w:rPr>
        <w:rFonts w:eastAsia="Times New Roman" w:cs="Segoe UI"/>
        <w:bCs/>
        <w:sz w:val="16"/>
        <w:szCs w:val="16"/>
        <w:lang w:val="en-US"/>
      </w:rPr>
      <w:tab/>
    </w:r>
    <w:r>
      <w:rPr>
        <w:rFonts w:eastAsia="Times New Roman" w:cs="Segoe UI"/>
        <w:bCs/>
        <w:sz w:val="16"/>
        <w:szCs w:val="16"/>
        <w:lang w:val="en-US"/>
      </w:rPr>
      <w:tab/>
    </w:r>
    <w:r>
      <w:rPr>
        <w:rFonts w:eastAsia="Times New Roman" w:cs="Segoe UI"/>
        <w:bCs/>
        <w:sz w:val="16"/>
        <w:szCs w:val="16"/>
        <w:lang w:val="en-US"/>
      </w:rPr>
      <w:tab/>
    </w:r>
    <w:r>
      <w:rPr>
        <w:rFonts w:eastAsia="Times New Roman" w:cs="Segoe UI"/>
        <w:bCs/>
        <w:sz w:val="16"/>
        <w:szCs w:val="16"/>
        <w:lang w:val="en-US"/>
      </w:rPr>
      <w:tab/>
    </w:r>
    <w:r>
      <w:rPr>
        <w:rFonts w:eastAsia="Times New Roman" w:cs="Segoe UI"/>
        <w:bCs/>
        <w:sz w:val="16"/>
        <w:szCs w:val="16"/>
        <w:lang w:val="en-US"/>
      </w:rPr>
      <w:tab/>
    </w:r>
    <w:r>
      <w:rPr>
        <w:rFonts w:eastAsia="Times New Roman" w:cs="Segoe UI"/>
        <w:bCs/>
        <w:sz w:val="16"/>
        <w:szCs w:val="16"/>
        <w:lang w:val="en-US"/>
      </w:rPr>
      <w:tab/>
    </w:r>
    <w:r>
      <w:rPr>
        <w:rFonts w:eastAsia="Times New Roman" w:cs="Segoe UI"/>
        <w:bCs/>
        <w:sz w:val="16"/>
        <w:szCs w:val="16"/>
        <w:lang w:val="en-US"/>
      </w:rPr>
      <w:tab/>
    </w:r>
    <w:r>
      <w:rPr>
        <w:rFonts w:eastAsia="Times New Roman" w:cs="Segoe UI"/>
        <w:bCs/>
        <w:sz w:val="16"/>
        <w:szCs w:val="16"/>
        <w:lang w:val="en-US"/>
      </w:rPr>
      <w:tab/>
    </w:r>
    <w:r>
      <w:rPr>
        <w:rFonts w:eastAsia="Courier New" w:cs="Segoe UI"/>
        <w:sz w:val="16"/>
        <w:szCs w:val="16"/>
        <w:lang w:val="en-US"/>
      </w:rPr>
      <w:t xml:space="preserve">                </w:t>
    </w:r>
    <w:r>
      <w:rPr>
        <w:rFonts w:eastAsia="Courier New"/>
        <w:bCs/>
        <w:sz w:val="16"/>
        <w:szCs w:val="16"/>
        <w:lang w:val="en-US"/>
      </w:rPr>
      <w:t xml:space="preserve">          </w:t>
    </w:r>
    <w:r w:rsidR="00816AFB">
      <w:rPr>
        <w:rFonts w:eastAsia="Times New Roman" w:cs="Segoe UI"/>
        <w:bCs/>
        <w:sz w:val="16"/>
        <w:szCs w:val="16"/>
        <w:lang w:val="en-US"/>
      </w:rPr>
      <w:t xml:space="preserve">                  </w:t>
    </w:r>
    <w:r>
      <w:rPr>
        <w:rFonts w:eastAsia="Times New Roman" w:cs="Segoe UI"/>
        <w:bCs/>
        <w:sz w:val="16"/>
        <w:szCs w:val="16"/>
        <w:lang w:val="en-US"/>
      </w:rPr>
      <w:t xml:space="preserve">     Ethical Byte</w:t>
    </w:r>
    <w:r w:rsidRPr="00866305">
      <w:rPr>
        <w:rFonts w:eastAsia="Times New Roman" w:cs="Segoe UI"/>
        <w:bCs/>
        <w:sz w:val="16"/>
        <w:szCs w:val="16"/>
        <w:lang w:val="en-US"/>
      </w:rPr>
      <w:t xml:space="preserve"> </w:t>
    </w:r>
    <w:r w:rsidRPr="00866305">
      <w:rPr>
        <w:rFonts w:eastAsia="Times New Roman" w:cs="Segoe UI"/>
        <w:bCs/>
        <w:sz w:val="16"/>
        <w:szCs w:val="16"/>
        <w:lang w:val="en-US"/>
      </w:rPr>
      <w:sym w:font="Symbol" w:char="F0F7"/>
    </w:r>
    <w:r w:rsidRPr="00866305">
      <w:rPr>
        <w:rFonts w:eastAsia="Times New Roman" w:cs="Segoe UI"/>
        <w:bCs/>
        <w:sz w:val="16"/>
        <w:szCs w:val="16"/>
        <w:lang w:val="en-US"/>
      </w:rPr>
      <w:t xml:space="preserve"> </w:t>
    </w:r>
    <w:r w:rsidRPr="00866305">
      <w:rPr>
        <w:rFonts w:eastAsia="Times New Roman" w:cs="Segoe UI"/>
        <w:sz w:val="16"/>
        <w:szCs w:val="16"/>
        <w:lang w:val="en-US"/>
      </w:rPr>
      <w:fldChar w:fldCharType="begin"/>
    </w:r>
    <w:r w:rsidRPr="00866305">
      <w:rPr>
        <w:rFonts w:eastAsia="Times New Roman" w:cs="Segoe UI"/>
        <w:bCs/>
        <w:sz w:val="16"/>
        <w:szCs w:val="16"/>
        <w:lang w:val="en-US"/>
      </w:rPr>
      <w:instrText xml:space="preserve"> PAGE   \* MERGEFORMAT </w:instrText>
    </w:r>
    <w:r w:rsidRPr="00866305">
      <w:rPr>
        <w:rFonts w:eastAsia="Times New Roman" w:cs="Segoe UI"/>
        <w:sz w:val="16"/>
        <w:szCs w:val="16"/>
        <w:lang w:val="en-US"/>
      </w:rPr>
      <w:fldChar w:fldCharType="separate"/>
    </w:r>
    <w:r w:rsidR="00D257BE" w:rsidRPr="00D257BE">
      <w:rPr>
        <w:rFonts w:eastAsia="Times New Roman" w:cs="Segoe UI"/>
        <w:noProof/>
        <w:sz w:val="16"/>
        <w:szCs w:val="16"/>
      </w:rPr>
      <w:t>14</w:t>
    </w:r>
    <w:r w:rsidRPr="00866305">
      <w:rPr>
        <w:rFonts w:eastAsia="Times New Roman" w:cs="Segoe UI"/>
        <w:noProof/>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9DA31" w14:textId="77777777" w:rsidR="002848C6" w:rsidRDefault="002848C6" w:rsidP="00F106D2">
      <w:pPr>
        <w:spacing w:before="0"/>
      </w:pPr>
      <w:r>
        <w:separator/>
      </w:r>
    </w:p>
  </w:footnote>
  <w:footnote w:type="continuationSeparator" w:id="0">
    <w:p w14:paraId="58D319EC" w14:textId="77777777" w:rsidR="002848C6" w:rsidRDefault="002848C6" w:rsidP="00F106D2">
      <w:pPr>
        <w:spacing w:before="0"/>
      </w:pPr>
      <w:r>
        <w:continuationSeparator/>
      </w:r>
    </w:p>
  </w:footnote>
  <w:footnote w:type="continuationNotice" w:id="1">
    <w:p w14:paraId="6254F174" w14:textId="77777777" w:rsidR="002848C6" w:rsidRDefault="002848C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B98C" w14:textId="18E12BE4" w:rsidR="00B25775" w:rsidRDefault="00B25775">
    <w:pPr>
      <w:pStyle w:val="Header"/>
    </w:pPr>
    <w:r>
      <w:tab/>
    </w:r>
    <w:r>
      <w:tab/>
      <w:t xml:space="preserve">    </w:t>
    </w:r>
    <w:r>
      <w:rPr>
        <w:noProof/>
        <w:lang w:eastAsia="en-IN"/>
      </w:rPr>
      <w:drawing>
        <wp:inline distT="0" distB="0" distL="0" distR="0" wp14:anchorId="3D44D681" wp14:editId="41F17F8C">
          <wp:extent cx="1114426" cy="285750"/>
          <wp:effectExtent l="0" t="0" r="9525" b="0"/>
          <wp:docPr id="3" name="Picture 3" descr="Ethical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thicalBy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8173" cy="299531"/>
                  </a:xfrm>
                  <a:prstGeom prst="rect">
                    <a:avLst/>
                  </a:prstGeom>
                  <a:noFill/>
                  <a:ln>
                    <a:noFill/>
                  </a:ln>
                </pic:spPr>
              </pic:pic>
            </a:graphicData>
          </a:graphic>
        </wp:inline>
      </w:drawing>
    </w:r>
  </w:p>
  <w:p w14:paraId="559E4C53" w14:textId="77777777" w:rsidR="00B25775" w:rsidRDefault="00B257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5708"/>
    <w:multiLevelType w:val="multilevel"/>
    <w:tmpl w:val="74A682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C05C2"/>
    <w:multiLevelType w:val="hybridMultilevel"/>
    <w:tmpl w:val="1CB220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CC97404"/>
    <w:multiLevelType w:val="hybridMultilevel"/>
    <w:tmpl w:val="FDECE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39105D"/>
    <w:multiLevelType w:val="multilevel"/>
    <w:tmpl w:val="D1A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072BE"/>
    <w:multiLevelType w:val="hybridMultilevel"/>
    <w:tmpl w:val="73749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9C41ED"/>
    <w:multiLevelType w:val="hybridMultilevel"/>
    <w:tmpl w:val="A8869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916BA2"/>
    <w:multiLevelType w:val="hybridMultilevel"/>
    <w:tmpl w:val="DA42C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811231"/>
    <w:multiLevelType w:val="multilevel"/>
    <w:tmpl w:val="0BEC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B298C"/>
    <w:multiLevelType w:val="multilevel"/>
    <w:tmpl w:val="FE60499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78F18CB"/>
    <w:multiLevelType w:val="hybridMultilevel"/>
    <w:tmpl w:val="D7465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8037BBB"/>
    <w:multiLevelType w:val="hybridMultilevel"/>
    <w:tmpl w:val="23E43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9C50801"/>
    <w:multiLevelType w:val="hybridMultilevel"/>
    <w:tmpl w:val="9B5A4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D95DC9"/>
    <w:multiLevelType w:val="hybridMultilevel"/>
    <w:tmpl w:val="3FF88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6E0271"/>
    <w:multiLevelType w:val="hybridMultilevel"/>
    <w:tmpl w:val="C82CE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D908E5"/>
    <w:multiLevelType w:val="hybridMultilevel"/>
    <w:tmpl w:val="ADDA0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D22712"/>
    <w:multiLevelType w:val="hybridMultilevel"/>
    <w:tmpl w:val="4DFA0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23631D"/>
    <w:multiLevelType w:val="hybridMultilevel"/>
    <w:tmpl w:val="5D308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EF7B1A"/>
    <w:multiLevelType w:val="hybridMultilevel"/>
    <w:tmpl w:val="D8A4B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802920"/>
    <w:multiLevelType w:val="hybridMultilevel"/>
    <w:tmpl w:val="BE820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C660F4"/>
    <w:multiLevelType w:val="hybridMultilevel"/>
    <w:tmpl w:val="8F6CB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611D88"/>
    <w:multiLevelType w:val="hybridMultilevel"/>
    <w:tmpl w:val="59880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874A79"/>
    <w:multiLevelType w:val="hybridMultilevel"/>
    <w:tmpl w:val="1AB4D18A"/>
    <w:lvl w:ilvl="0" w:tplc="27DC7916">
      <w:start w:val="1"/>
      <w:numFmt w:val="decimal"/>
      <w:pStyle w:val="Heading1"/>
      <w:lvlText w:val="%1."/>
      <w:lvlJc w:val="left"/>
      <w:pPr>
        <w:ind w:left="59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2" w15:restartNumberingAfterBreak="0">
    <w:nsid w:val="7AC93885"/>
    <w:multiLevelType w:val="hybridMultilevel"/>
    <w:tmpl w:val="653E6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D30CD4"/>
    <w:multiLevelType w:val="multilevel"/>
    <w:tmpl w:val="7FD30C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52777840">
    <w:abstractNumId w:val="21"/>
  </w:num>
  <w:num w:numId="2" w16cid:durableId="516384874">
    <w:abstractNumId w:val="20"/>
  </w:num>
  <w:num w:numId="3" w16cid:durableId="1505776042">
    <w:abstractNumId w:val="23"/>
  </w:num>
  <w:num w:numId="4" w16cid:durableId="1034229419">
    <w:abstractNumId w:val="13"/>
  </w:num>
  <w:num w:numId="5" w16cid:durableId="420029392">
    <w:abstractNumId w:val="22"/>
  </w:num>
  <w:num w:numId="6" w16cid:durableId="4094415">
    <w:abstractNumId w:val="6"/>
  </w:num>
  <w:num w:numId="7" w16cid:durableId="1262185390">
    <w:abstractNumId w:val="9"/>
  </w:num>
  <w:num w:numId="8" w16cid:durableId="1694333019">
    <w:abstractNumId w:val="14"/>
  </w:num>
  <w:num w:numId="9" w16cid:durableId="150145817">
    <w:abstractNumId w:val="2"/>
  </w:num>
  <w:num w:numId="10" w16cid:durableId="1962490764">
    <w:abstractNumId w:val="16"/>
  </w:num>
  <w:num w:numId="11" w16cid:durableId="127749886">
    <w:abstractNumId w:val="10"/>
  </w:num>
  <w:num w:numId="12" w16cid:durableId="90929931">
    <w:abstractNumId w:val="1"/>
  </w:num>
  <w:num w:numId="13" w16cid:durableId="1083648181">
    <w:abstractNumId w:val="19"/>
  </w:num>
  <w:num w:numId="14" w16cid:durableId="191067814">
    <w:abstractNumId w:val="0"/>
  </w:num>
  <w:num w:numId="15" w16cid:durableId="1571884387">
    <w:abstractNumId w:val="5"/>
  </w:num>
  <w:num w:numId="16" w16cid:durableId="1794783539">
    <w:abstractNumId w:val="11"/>
  </w:num>
  <w:num w:numId="17" w16cid:durableId="873885051">
    <w:abstractNumId w:val="12"/>
  </w:num>
  <w:num w:numId="18" w16cid:durableId="1854149060">
    <w:abstractNumId w:val="17"/>
  </w:num>
  <w:num w:numId="19" w16cid:durableId="2138989130">
    <w:abstractNumId w:val="8"/>
  </w:num>
  <w:num w:numId="20" w16cid:durableId="365257500">
    <w:abstractNumId w:val="15"/>
  </w:num>
  <w:num w:numId="21" w16cid:durableId="1382634338">
    <w:abstractNumId w:val="4"/>
  </w:num>
  <w:num w:numId="22" w16cid:durableId="276526118">
    <w:abstractNumId w:val="18"/>
  </w:num>
  <w:num w:numId="23" w16cid:durableId="137192300">
    <w:abstractNumId w:val="3"/>
  </w:num>
  <w:num w:numId="24" w16cid:durableId="1224025908">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ACA"/>
    <w:rsid w:val="00000989"/>
    <w:rsid w:val="0000215C"/>
    <w:rsid w:val="000024F5"/>
    <w:rsid w:val="000026B2"/>
    <w:rsid w:val="00002E9B"/>
    <w:rsid w:val="0000377F"/>
    <w:rsid w:val="000037A2"/>
    <w:rsid w:val="00004AC3"/>
    <w:rsid w:val="000050A7"/>
    <w:rsid w:val="0000537A"/>
    <w:rsid w:val="00005674"/>
    <w:rsid w:val="00005CA2"/>
    <w:rsid w:val="000106F6"/>
    <w:rsid w:val="00010C73"/>
    <w:rsid w:val="00010D4B"/>
    <w:rsid w:val="0001136B"/>
    <w:rsid w:val="00012199"/>
    <w:rsid w:val="00012935"/>
    <w:rsid w:val="00013756"/>
    <w:rsid w:val="00013CB6"/>
    <w:rsid w:val="0001467F"/>
    <w:rsid w:val="00015566"/>
    <w:rsid w:val="00016508"/>
    <w:rsid w:val="0001750D"/>
    <w:rsid w:val="00021C0C"/>
    <w:rsid w:val="00021DC7"/>
    <w:rsid w:val="000229CC"/>
    <w:rsid w:val="00022AD9"/>
    <w:rsid w:val="0002375C"/>
    <w:rsid w:val="00025D85"/>
    <w:rsid w:val="0002747A"/>
    <w:rsid w:val="0002799B"/>
    <w:rsid w:val="0003297A"/>
    <w:rsid w:val="00032A1C"/>
    <w:rsid w:val="00033260"/>
    <w:rsid w:val="00033D25"/>
    <w:rsid w:val="00034662"/>
    <w:rsid w:val="00035078"/>
    <w:rsid w:val="00036608"/>
    <w:rsid w:val="00040243"/>
    <w:rsid w:val="0004047E"/>
    <w:rsid w:val="00040962"/>
    <w:rsid w:val="00042536"/>
    <w:rsid w:val="0004462E"/>
    <w:rsid w:val="00044A05"/>
    <w:rsid w:val="0004513F"/>
    <w:rsid w:val="00046B2F"/>
    <w:rsid w:val="000478F5"/>
    <w:rsid w:val="00051C32"/>
    <w:rsid w:val="00052A28"/>
    <w:rsid w:val="00054651"/>
    <w:rsid w:val="00056601"/>
    <w:rsid w:val="00056BE3"/>
    <w:rsid w:val="0005779A"/>
    <w:rsid w:val="00060CE8"/>
    <w:rsid w:val="0006146F"/>
    <w:rsid w:val="00062A79"/>
    <w:rsid w:val="000634BC"/>
    <w:rsid w:val="000634D9"/>
    <w:rsid w:val="00063AF3"/>
    <w:rsid w:val="00063F64"/>
    <w:rsid w:val="0006400E"/>
    <w:rsid w:val="000641DF"/>
    <w:rsid w:val="00064C8B"/>
    <w:rsid w:val="00064FFB"/>
    <w:rsid w:val="00065607"/>
    <w:rsid w:val="00067E31"/>
    <w:rsid w:val="00070C43"/>
    <w:rsid w:val="00071500"/>
    <w:rsid w:val="000731FB"/>
    <w:rsid w:val="0007337F"/>
    <w:rsid w:val="00073E37"/>
    <w:rsid w:val="0007410E"/>
    <w:rsid w:val="00075780"/>
    <w:rsid w:val="00075B2E"/>
    <w:rsid w:val="00076C02"/>
    <w:rsid w:val="000778E3"/>
    <w:rsid w:val="000808DD"/>
    <w:rsid w:val="00080E2D"/>
    <w:rsid w:val="000815F3"/>
    <w:rsid w:val="00081638"/>
    <w:rsid w:val="00082052"/>
    <w:rsid w:val="00082F1E"/>
    <w:rsid w:val="000860D0"/>
    <w:rsid w:val="0008643A"/>
    <w:rsid w:val="00087FD4"/>
    <w:rsid w:val="00092FF9"/>
    <w:rsid w:val="00094E07"/>
    <w:rsid w:val="0009567A"/>
    <w:rsid w:val="00096E61"/>
    <w:rsid w:val="000A0AAB"/>
    <w:rsid w:val="000A0C22"/>
    <w:rsid w:val="000A19A5"/>
    <w:rsid w:val="000A1D6B"/>
    <w:rsid w:val="000A25B3"/>
    <w:rsid w:val="000A3223"/>
    <w:rsid w:val="000A493C"/>
    <w:rsid w:val="000A49B4"/>
    <w:rsid w:val="000A5022"/>
    <w:rsid w:val="000A5657"/>
    <w:rsid w:val="000A60A0"/>
    <w:rsid w:val="000A66F4"/>
    <w:rsid w:val="000A79B1"/>
    <w:rsid w:val="000A79D7"/>
    <w:rsid w:val="000B0A20"/>
    <w:rsid w:val="000B15F1"/>
    <w:rsid w:val="000B2B8B"/>
    <w:rsid w:val="000B2CF3"/>
    <w:rsid w:val="000B31D1"/>
    <w:rsid w:val="000B35A1"/>
    <w:rsid w:val="000B4A50"/>
    <w:rsid w:val="000C1110"/>
    <w:rsid w:val="000C22D9"/>
    <w:rsid w:val="000C3AFB"/>
    <w:rsid w:val="000C5A98"/>
    <w:rsid w:val="000D15B1"/>
    <w:rsid w:val="000D4083"/>
    <w:rsid w:val="000E1323"/>
    <w:rsid w:val="000E1C52"/>
    <w:rsid w:val="000E1F76"/>
    <w:rsid w:val="000E23BA"/>
    <w:rsid w:val="000E2465"/>
    <w:rsid w:val="000E42D9"/>
    <w:rsid w:val="000E6F2E"/>
    <w:rsid w:val="000E769A"/>
    <w:rsid w:val="000F0A96"/>
    <w:rsid w:val="000F0E5F"/>
    <w:rsid w:val="000F1FDA"/>
    <w:rsid w:val="000F2371"/>
    <w:rsid w:val="000F2D8F"/>
    <w:rsid w:val="000F306F"/>
    <w:rsid w:val="000F3A07"/>
    <w:rsid w:val="000F3D41"/>
    <w:rsid w:val="000F3F1E"/>
    <w:rsid w:val="000F5556"/>
    <w:rsid w:val="000F75ED"/>
    <w:rsid w:val="001000EA"/>
    <w:rsid w:val="00100295"/>
    <w:rsid w:val="00100F4D"/>
    <w:rsid w:val="00104E4A"/>
    <w:rsid w:val="00104E64"/>
    <w:rsid w:val="001071B1"/>
    <w:rsid w:val="00107A23"/>
    <w:rsid w:val="00110F95"/>
    <w:rsid w:val="001120B8"/>
    <w:rsid w:val="00112B73"/>
    <w:rsid w:val="0011398D"/>
    <w:rsid w:val="0011422F"/>
    <w:rsid w:val="001148B3"/>
    <w:rsid w:val="0011495E"/>
    <w:rsid w:val="00114CF7"/>
    <w:rsid w:val="00115D59"/>
    <w:rsid w:val="001162AA"/>
    <w:rsid w:val="00116543"/>
    <w:rsid w:val="00116FEC"/>
    <w:rsid w:val="001171CB"/>
    <w:rsid w:val="00120CE7"/>
    <w:rsid w:val="00120FCE"/>
    <w:rsid w:val="00122B19"/>
    <w:rsid w:val="001242E3"/>
    <w:rsid w:val="00125640"/>
    <w:rsid w:val="00126704"/>
    <w:rsid w:val="001303A2"/>
    <w:rsid w:val="00131569"/>
    <w:rsid w:val="00131887"/>
    <w:rsid w:val="00132D1E"/>
    <w:rsid w:val="001332A9"/>
    <w:rsid w:val="00133C77"/>
    <w:rsid w:val="00133FDB"/>
    <w:rsid w:val="00134CFE"/>
    <w:rsid w:val="0013643B"/>
    <w:rsid w:val="00137D35"/>
    <w:rsid w:val="0014111B"/>
    <w:rsid w:val="00141C30"/>
    <w:rsid w:val="00143AA0"/>
    <w:rsid w:val="00143EB2"/>
    <w:rsid w:val="00146349"/>
    <w:rsid w:val="00150A33"/>
    <w:rsid w:val="00150B9B"/>
    <w:rsid w:val="00150C38"/>
    <w:rsid w:val="00152495"/>
    <w:rsid w:val="00154882"/>
    <w:rsid w:val="00156FAC"/>
    <w:rsid w:val="0015710F"/>
    <w:rsid w:val="00157BE1"/>
    <w:rsid w:val="00160048"/>
    <w:rsid w:val="00163A06"/>
    <w:rsid w:val="001648D7"/>
    <w:rsid w:val="00164E15"/>
    <w:rsid w:val="001704B1"/>
    <w:rsid w:val="00170AF6"/>
    <w:rsid w:val="001726E5"/>
    <w:rsid w:val="00174FB9"/>
    <w:rsid w:val="00175506"/>
    <w:rsid w:val="0017577A"/>
    <w:rsid w:val="00175A44"/>
    <w:rsid w:val="001807AD"/>
    <w:rsid w:val="001833D2"/>
    <w:rsid w:val="00183791"/>
    <w:rsid w:val="00183FB3"/>
    <w:rsid w:val="00184725"/>
    <w:rsid w:val="00184757"/>
    <w:rsid w:val="00184AC4"/>
    <w:rsid w:val="00184CC4"/>
    <w:rsid w:val="00186FA9"/>
    <w:rsid w:val="001906D2"/>
    <w:rsid w:val="0019371C"/>
    <w:rsid w:val="00193BA8"/>
    <w:rsid w:val="001947D2"/>
    <w:rsid w:val="00194E72"/>
    <w:rsid w:val="00194F2B"/>
    <w:rsid w:val="001961AF"/>
    <w:rsid w:val="00196311"/>
    <w:rsid w:val="00196681"/>
    <w:rsid w:val="001A007C"/>
    <w:rsid w:val="001A1019"/>
    <w:rsid w:val="001A1D8C"/>
    <w:rsid w:val="001A36BD"/>
    <w:rsid w:val="001A44D3"/>
    <w:rsid w:val="001A531E"/>
    <w:rsid w:val="001B0B64"/>
    <w:rsid w:val="001B1573"/>
    <w:rsid w:val="001B3A2D"/>
    <w:rsid w:val="001B4B2F"/>
    <w:rsid w:val="001B5B05"/>
    <w:rsid w:val="001B62B3"/>
    <w:rsid w:val="001B6D1E"/>
    <w:rsid w:val="001B70DA"/>
    <w:rsid w:val="001C0B0B"/>
    <w:rsid w:val="001C211A"/>
    <w:rsid w:val="001C23B1"/>
    <w:rsid w:val="001C2579"/>
    <w:rsid w:val="001C4D2A"/>
    <w:rsid w:val="001C50C8"/>
    <w:rsid w:val="001C71A5"/>
    <w:rsid w:val="001D03AE"/>
    <w:rsid w:val="001D251D"/>
    <w:rsid w:val="001D3299"/>
    <w:rsid w:val="001D507F"/>
    <w:rsid w:val="001D5F49"/>
    <w:rsid w:val="001D6201"/>
    <w:rsid w:val="001D7A43"/>
    <w:rsid w:val="001D7ABE"/>
    <w:rsid w:val="001E03D6"/>
    <w:rsid w:val="001E2118"/>
    <w:rsid w:val="001E2563"/>
    <w:rsid w:val="001E2DD7"/>
    <w:rsid w:val="001E35DA"/>
    <w:rsid w:val="001E3D6D"/>
    <w:rsid w:val="001E5427"/>
    <w:rsid w:val="001E5652"/>
    <w:rsid w:val="001E5ACA"/>
    <w:rsid w:val="001E7167"/>
    <w:rsid w:val="001E7B43"/>
    <w:rsid w:val="001F024A"/>
    <w:rsid w:val="001F0ECB"/>
    <w:rsid w:val="001F0F38"/>
    <w:rsid w:val="001F1029"/>
    <w:rsid w:val="001F1384"/>
    <w:rsid w:val="001F1C3D"/>
    <w:rsid w:val="001F3393"/>
    <w:rsid w:val="001F40C6"/>
    <w:rsid w:val="001F56E5"/>
    <w:rsid w:val="001F578E"/>
    <w:rsid w:val="001F6A34"/>
    <w:rsid w:val="001F7316"/>
    <w:rsid w:val="001F7634"/>
    <w:rsid w:val="00201AB8"/>
    <w:rsid w:val="002023BF"/>
    <w:rsid w:val="00202A10"/>
    <w:rsid w:val="002042BF"/>
    <w:rsid w:val="0020464F"/>
    <w:rsid w:val="00204657"/>
    <w:rsid w:val="00204A18"/>
    <w:rsid w:val="00204B8F"/>
    <w:rsid w:val="00206E82"/>
    <w:rsid w:val="00211858"/>
    <w:rsid w:val="00212326"/>
    <w:rsid w:val="00213067"/>
    <w:rsid w:val="002157E8"/>
    <w:rsid w:val="00217DE2"/>
    <w:rsid w:val="00221909"/>
    <w:rsid w:val="00221957"/>
    <w:rsid w:val="00221F86"/>
    <w:rsid w:val="00222D06"/>
    <w:rsid w:val="00223181"/>
    <w:rsid w:val="002244EA"/>
    <w:rsid w:val="00225583"/>
    <w:rsid w:val="0022562E"/>
    <w:rsid w:val="00226360"/>
    <w:rsid w:val="0022648B"/>
    <w:rsid w:val="00226613"/>
    <w:rsid w:val="002268C6"/>
    <w:rsid w:val="0023441A"/>
    <w:rsid w:val="002355EE"/>
    <w:rsid w:val="0023709E"/>
    <w:rsid w:val="00240343"/>
    <w:rsid w:val="00241701"/>
    <w:rsid w:val="00243820"/>
    <w:rsid w:val="00243A5E"/>
    <w:rsid w:val="00244864"/>
    <w:rsid w:val="00246CCC"/>
    <w:rsid w:val="00247033"/>
    <w:rsid w:val="00250481"/>
    <w:rsid w:val="002517EC"/>
    <w:rsid w:val="00252440"/>
    <w:rsid w:val="002534A6"/>
    <w:rsid w:val="00256A79"/>
    <w:rsid w:val="00257FB6"/>
    <w:rsid w:val="002614EB"/>
    <w:rsid w:val="00261A99"/>
    <w:rsid w:val="00263E26"/>
    <w:rsid w:val="00263E33"/>
    <w:rsid w:val="00264104"/>
    <w:rsid w:val="002653EE"/>
    <w:rsid w:val="00265543"/>
    <w:rsid w:val="00266523"/>
    <w:rsid w:val="00267A87"/>
    <w:rsid w:val="0027107E"/>
    <w:rsid w:val="00271779"/>
    <w:rsid w:val="0027182A"/>
    <w:rsid w:val="00272689"/>
    <w:rsid w:val="0027663E"/>
    <w:rsid w:val="00276BF4"/>
    <w:rsid w:val="00277A9F"/>
    <w:rsid w:val="0028023C"/>
    <w:rsid w:val="00282795"/>
    <w:rsid w:val="00283D1F"/>
    <w:rsid w:val="002846E5"/>
    <w:rsid w:val="002848C6"/>
    <w:rsid w:val="00285F05"/>
    <w:rsid w:val="0029009C"/>
    <w:rsid w:val="00291D14"/>
    <w:rsid w:val="00294F8D"/>
    <w:rsid w:val="002A094C"/>
    <w:rsid w:val="002A0FF3"/>
    <w:rsid w:val="002A1B24"/>
    <w:rsid w:val="002A4CE8"/>
    <w:rsid w:val="002A4D8B"/>
    <w:rsid w:val="002A5072"/>
    <w:rsid w:val="002A6392"/>
    <w:rsid w:val="002A70F0"/>
    <w:rsid w:val="002B00DD"/>
    <w:rsid w:val="002B0CC9"/>
    <w:rsid w:val="002B0E6F"/>
    <w:rsid w:val="002B1C19"/>
    <w:rsid w:val="002B294C"/>
    <w:rsid w:val="002B5376"/>
    <w:rsid w:val="002B569C"/>
    <w:rsid w:val="002B75F4"/>
    <w:rsid w:val="002B7612"/>
    <w:rsid w:val="002C0B96"/>
    <w:rsid w:val="002C101D"/>
    <w:rsid w:val="002C1A35"/>
    <w:rsid w:val="002C3BC0"/>
    <w:rsid w:val="002C4088"/>
    <w:rsid w:val="002C5B05"/>
    <w:rsid w:val="002C7506"/>
    <w:rsid w:val="002C7688"/>
    <w:rsid w:val="002D07AD"/>
    <w:rsid w:val="002D08D9"/>
    <w:rsid w:val="002D1575"/>
    <w:rsid w:val="002D46AB"/>
    <w:rsid w:val="002D4DE1"/>
    <w:rsid w:val="002D57A7"/>
    <w:rsid w:val="002D5F3A"/>
    <w:rsid w:val="002E1DC2"/>
    <w:rsid w:val="002E1F24"/>
    <w:rsid w:val="002E2419"/>
    <w:rsid w:val="002E3A8F"/>
    <w:rsid w:val="002E4745"/>
    <w:rsid w:val="002E63F5"/>
    <w:rsid w:val="002E6BDE"/>
    <w:rsid w:val="002E7ACC"/>
    <w:rsid w:val="002F11D3"/>
    <w:rsid w:val="002F2721"/>
    <w:rsid w:val="002F3261"/>
    <w:rsid w:val="002F4541"/>
    <w:rsid w:val="002F4DFE"/>
    <w:rsid w:val="002F4E3D"/>
    <w:rsid w:val="002F5099"/>
    <w:rsid w:val="002F5C12"/>
    <w:rsid w:val="002F7318"/>
    <w:rsid w:val="00300172"/>
    <w:rsid w:val="00300757"/>
    <w:rsid w:val="00301453"/>
    <w:rsid w:val="0030215A"/>
    <w:rsid w:val="0030256B"/>
    <w:rsid w:val="00304F88"/>
    <w:rsid w:val="0030582C"/>
    <w:rsid w:val="003058FE"/>
    <w:rsid w:val="00305AFB"/>
    <w:rsid w:val="00305CF8"/>
    <w:rsid w:val="00306CCD"/>
    <w:rsid w:val="0030750D"/>
    <w:rsid w:val="00307EB0"/>
    <w:rsid w:val="003104FA"/>
    <w:rsid w:val="003113BB"/>
    <w:rsid w:val="00312A56"/>
    <w:rsid w:val="0031317B"/>
    <w:rsid w:val="003138D9"/>
    <w:rsid w:val="00313936"/>
    <w:rsid w:val="003154A2"/>
    <w:rsid w:val="00315720"/>
    <w:rsid w:val="003159C6"/>
    <w:rsid w:val="0031662D"/>
    <w:rsid w:val="00321C6A"/>
    <w:rsid w:val="00323A9E"/>
    <w:rsid w:val="00324033"/>
    <w:rsid w:val="0032463D"/>
    <w:rsid w:val="00324CB3"/>
    <w:rsid w:val="00325F7F"/>
    <w:rsid w:val="003309BC"/>
    <w:rsid w:val="003337AF"/>
    <w:rsid w:val="00334724"/>
    <w:rsid w:val="003407A0"/>
    <w:rsid w:val="00340DB0"/>
    <w:rsid w:val="00341E9D"/>
    <w:rsid w:val="003443BA"/>
    <w:rsid w:val="0034536F"/>
    <w:rsid w:val="00345E47"/>
    <w:rsid w:val="00346412"/>
    <w:rsid w:val="00346E96"/>
    <w:rsid w:val="00347813"/>
    <w:rsid w:val="00350720"/>
    <w:rsid w:val="00350ACF"/>
    <w:rsid w:val="00351134"/>
    <w:rsid w:val="00352A2C"/>
    <w:rsid w:val="00352B64"/>
    <w:rsid w:val="00354149"/>
    <w:rsid w:val="00354AE7"/>
    <w:rsid w:val="003563E5"/>
    <w:rsid w:val="003565BD"/>
    <w:rsid w:val="00357BEF"/>
    <w:rsid w:val="00360495"/>
    <w:rsid w:val="00361990"/>
    <w:rsid w:val="00363804"/>
    <w:rsid w:val="00364A7B"/>
    <w:rsid w:val="00365999"/>
    <w:rsid w:val="00365C43"/>
    <w:rsid w:val="003662B3"/>
    <w:rsid w:val="003666EC"/>
    <w:rsid w:val="0036777D"/>
    <w:rsid w:val="00370A81"/>
    <w:rsid w:val="00371360"/>
    <w:rsid w:val="0037407E"/>
    <w:rsid w:val="00376DA7"/>
    <w:rsid w:val="00381C4F"/>
    <w:rsid w:val="00382826"/>
    <w:rsid w:val="00384CE8"/>
    <w:rsid w:val="00385073"/>
    <w:rsid w:val="00385378"/>
    <w:rsid w:val="00391799"/>
    <w:rsid w:val="003918F5"/>
    <w:rsid w:val="00392A1E"/>
    <w:rsid w:val="003944B5"/>
    <w:rsid w:val="00395CFE"/>
    <w:rsid w:val="0039624A"/>
    <w:rsid w:val="00396D7C"/>
    <w:rsid w:val="003977EB"/>
    <w:rsid w:val="00397A3C"/>
    <w:rsid w:val="003A0CA2"/>
    <w:rsid w:val="003A2CC2"/>
    <w:rsid w:val="003A5406"/>
    <w:rsid w:val="003A7F6E"/>
    <w:rsid w:val="003B00AD"/>
    <w:rsid w:val="003B1680"/>
    <w:rsid w:val="003B1C1B"/>
    <w:rsid w:val="003B25D6"/>
    <w:rsid w:val="003B42D3"/>
    <w:rsid w:val="003B5E62"/>
    <w:rsid w:val="003B6626"/>
    <w:rsid w:val="003B702C"/>
    <w:rsid w:val="003B71E9"/>
    <w:rsid w:val="003B7604"/>
    <w:rsid w:val="003C006A"/>
    <w:rsid w:val="003C0B20"/>
    <w:rsid w:val="003C0D8A"/>
    <w:rsid w:val="003C1674"/>
    <w:rsid w:val="003C2120"/>
    <w:rsid w:val="003C21ED"/>
    <w:rsid w:val="003C26EF"/>
    <w:rsid w:val="003C40C8"/>
    <w:rsid w:val="003C5D8F"/>
    <w:rsid w:val="003C702F"/>
    <w:rsid w:val="003C79B4"/>
    <w:rsid w:val="003D0859"/>
    <w:rsid w:val="003D18DE"/>
    <w:rsid w:val="003D1A58"/>
    <w:rsid w:val="003D1A5F"/>
    <w:rsid w:val="003D1E74"/>
    <w:rsid w:val="003D2BB9"/>
    <w:rsid w:val="003D305C"/>
    <w:rsid w:val="003D499D"/>
    <w:rsid w:val="003D51AD"/>
    <w:rsid w:val="003D61A0"/>
    <w:rsid w:val="003D795F"/>
    <w:rsid w:val="003D7FCD"/>
    <w:rsid w:val="003E04A2"/>
    <w:rsid w:val="003E08C8"/>
    <w:rsid w:val="003E0B25"/>
    <w:rsid w:val="003E115C"/>
    <w:rsid w:val="003E16A3"/>
    <w:rsid w:val="003E31C0"/>
    <w:rsid w:val="003E374D"/>
    <w:rsid w:val="003E3C5A"/>
    <w:rsid w:val="003E3E5A"/>
    <w:rsid w:val="003E4BD4"/>
    <w:rsid w:val="003E658C"/>
    <w:rsid w:val="003E73C0"/>
    <w:rsid w:val="003E7A02"/>
    <w:rsid w:val="003F0947"/>
    <w:rsid w:val="003F1124"/>
    <w:rsid w:val="003F2BAF"/>
    <w:rsid w:val="003F69DE"/>
    <w:rsid w:val="00400481"/>
    <w:rsid w:val="00400B8C"/>
    <w:rsid w:val="00400D68"/>
    <w:rsid w:val="00401BFB"/>
    <w:rsid w:val="00401F82"/>
    <w:rsid w:val="004035D1"/>
    <w:rsid w:val="004042D6"/>
    <w:rsid w:val="0040646A"/>
    <w:rsid w:val="00406784"/>
    <w:rsid w:val="00406BC0"/>
    <w:rsid w:val="00410593"/>
    <w:rsid w:val="004105F4"/>
    <w:rsid w:val="004109BB"/>
    <w:rsid w:val="004109EF"/>
    <w:rsid w:val="004114DE"/>
    <w:rsid w:val="00412BAC"/>
    <w:rsid w:val="00413E92"/>
    <w:rsid w:val="004145F0"/>
    <w:rsid w:val="00415BAE"/>
    <w:rsid w:val="00415D56"/>
    <w:rsid w:val="004178E9"/>
    <w:rsid w:val="00417F5A"/>
    <w:rsid w:val="004200D4"/>
    <w:rsid w:val="0042090F"/>
    <w:rsid w:val="00421501"/>
    <w:rsid w:val="004227C9"/>
    <w:rsid w:val="00422BB7"/>
    <w:rsid w:val="00424831"/>
    <w:rsid w:val="00424BC6"/>
    <w:rsid w:val="00425089"/>
    <w:rsid w:val="00425DC9"/>
    <w:rsid w:val="004262C0"/>
    <w:rsid w:val="004263EC"/>
    <w:rsid w:val="00430422"/>
    <w:rsid w:val="00430FB5"/>
    <w:rsid w:val="00431A1F"/>
    <w:rsid w:val="00433BC2"/>
    <w:rsid w:val="00434529"/>
    <w:rsid w:val="00434F40"/>
    <w:rsid w:val="004354C0"/>
    <w:rsid w:val="00435F39"/>
    <w:rsid w:val="00436093"/>
    <w:rsid w:val="00436B80"/>
    <w:rsid w:val="00440A8B"/>
    <w:rsid w:val="00441620"/>
    <w:rsid w:val="00441A06"/>
    <w:rsid w:val="00441A8F"/>
    <w:rsid w:val="004427A6"/>
    <w:rsid w:val="004440BA"/>
    <w:rsid w:val="004452DB"/>
    <w:rsid w:val="004502F1"/>
    <w:rsid w:val="004504E6"/>
    <w:rsid w:val="00450D5D"/>
    <w:rsid w:val="0045118C"/>
    <w:rsid w:val="004514B7"/>
    <w:rsid w:val="004523F0"/>
    <w:rsid w:val="00453C3D"/>
    <w:rsid w:val="004563B2"/>
    <w:rsid w:val="004565D6"/>
    <w:rsid w:val="00457632"/>
    <w:rsid w:val="0045763D"/>
    <w:rsid w:val="00457A99"/>
    <w:rsid w:val="00457E09"/>
    <w:rsid w:val="00457E3B"/>
    <w:rsid w:val="00457FC1"/>
    <w:rsid w:val="0046023E"/>
    <w:rsid w:val="00460B8B"/>
    <w:rsid w:val="004611AD"/>
    <w:rsid w:val="00461C29"/>
    <w:rsid w:val="00461D63"/>
    <w:rsid w:val="0046211C"/>
    <w:rsid w:val="00464401"/>
    <w:rsid w:val="0046444B"/>
    <w:rsid w:val="00464DF3"/>
    <w:rsid w:val="00465B1A"/>
    <w:rsid w:val="00470EAD"/>
    <w:rsid w:val="00473029"/>
    <w:rsid w:val="00473C18"/>
    <w:rsid w:val="00474713"/>
    <w:rsid w:val="00474BA2"/>
    <w:rsid w:val="004751FE"/>
    <w:rsid w:val="00475F0E"/>
    <w:rsid w:val="00475FA0"/>
    <w:rsid w:val="004760F4"/>
    <w:rsid w:val="00476EF2"/>
    <w:rsid w:val="00477FB4"/>
    <w:rsid w:val="004801BC"/>
    <w:rsid w:val="0048075C"/>
    <w:rsid w:val="004829A1"/>
    <w:rsid w:val="00483140"/>
    <w:rsid w:val="0048326A"/>
    <w:rsid w:val="00484760"/>
    <w:rsid w:val="0048652F"/>
    <w:rsid w:val="0048665F"/>
    <w:rsid w:val="0048694B"/>
    <w:rsid w:val="00486DA9"/>
    <w:rsid w:val="00487699"/>
    <w:rsid w:val="00487B4D"/>
    <w:rsid w:val="0049211D"/>
    <w:rsid w:val="004943D2"/>
    <w:rsid w:val="00494B71"/>
    <w:rsid w:val="00495E23"/>
    <w:rsid w:val="00496683"/>
    <w:rsid w:val="00496DF4"/>
    <w:rsid w:val="00497E22"/>
    <w:rsid w:val="00497E28"/>
    <w:rsid w:val="004A1E81"/>
    <w:rsid w:val="004A42A5"/>
    <w:rsid w:val="004A6EFA"/>
    <w:rsid w:val="004A74F5"/>
    <w:rsid w:val="004B05D6"/>
    <w:rsid w:val="004B131A"/>
    <w:rsid w:val="004B1772"/>
    <w:rsid w:val="004B1A0A"/>
    <w:rsid w:val="004B317C"/>
    <w:rsid w:val="004B3537"/>
    <w:rsid w:val="004B39F6"/>
    <w:rsid w:val="004B4543"/>
    <w:rsid w:val="004B5672"/>
    <w:rsid w:val="004B6478"/>
    <w:rsid w:val="004B658D"/>
    <w:rsid w:val="004B6B2B"/>
    <w:rsid w:val="004B7153"/>
    <w:rsid w:val="004B7A07"/>
    <w:rsid w:val="004C0B14"/>
    <w:rsid w:val="004C0EBB"/>
    <w:rsid w:val="004C1669"/>
    <w:rsid w:val="004C25CB"/>
    <w:rsid w:val="004C2B2E"/>
    <w:rsid w:val="004C2BD9"/>
    <w:rsid w:val="004C413D"/>
    <w:rsid w:val="004C5154"/>
    <w:rsid w:val="004C5611"/>
    <w:rsid w:val="004C60F0"/>
    <w:rsid w:val="004C7BF6"/>
    <w:rsid w:val="004D46E0"/>
    <w:rsid w:val="004D788A"/>
    <w:rsid w:val="004E08E6"/>
    <w:rsid w:val="004E19E2"/>
    <w:rsid w:val="004E1A32"/>
    <w:rsid w:val="004E3ABE"/>
    <w:rsid w:val="004E3F32"/>
    <w:rsid w:val="004E4DF9"/>
    <w:rsid w:val="004E5450"/>
    <w:rsid w:val="004E6D74"/>
    <w:rsid w:val="004F0975"/>
    <w:rsid w:val="004F0CE3"/>
    <w:rsid w:val="004F128D"/>
    <w:rsid w:val="004F18C4"/>
    <w:rsid w:val="004F19C3"/>
    <w:rsid w:val="004F25E0"/>
    <w:rsid w:val="004F3C54"/>
    <w:rsid w:val="004F4378"/>
    <w:rsid w:val="004F7447"/>
    <w:rsid w:val="004F7610"/>
    <w:rsid w:val="0050069A"/>
    <w:rsid w:val="005008DC"/>
    <w:rsid w:val="00501E24"/>
    <w:rsid w:val="00504399"/>
    <w:rsid w:val="00505210"/>
    <w:rsid w:val="00505CF0"/>
    <w:rsid w:val="005065F6"/>
    <w:rsid w:val="00510D66"/>
    <w:rsid w:val="0051189C"/>
    <w:rsid w:val="00512085"/>
    <w:rsid w:val="00512868"/>
    <w:rsid w:val="0051358C"/>
    <w:rsid w:val="0051421D"/>
    <w:rsid w:val="00516448"/>
    <w:rsid w:val="005165E4"/>
    <w:rsid w:val="00516B4A"/>
    <w:rsid w:val="00520661"/>
    <w:rsid w:val="0052097D"/>
    <w:rsid w:val="00521A54"/>
    <w:rsid w:val="005231EB"/>
    <w:rsid w:val="005240C3"/>
    <w:rsid w:val="005251D6"/>
    <w:rsid w:val="005279E8"/>
    <w:rsid w:val="00527AE4"/>
    <w:rsid w:val="00527FD6"/>
    <w:rsid w:val="005300F3"/>
    <w:rsid w:val="00530803"/>
    <w:rsid w:val="005321C7"/>
    <w:rsid w:val="005329C3"/>
    <w:rsid w:val="00532FD9"/>
    <w:rsid w:val="0053342B"/>
    <w:rsid w:val="005353F9"/>
    <w:rsid w:val="005371DF"/>
    <w:rsid w:val="00537A1F"/>
    <w:rsid w:val="00537AF8"/>
    <w:rsid w:val="00540CE4"/>
    <w:rsid w:val="00544D8B"/>
    <w:rsid w:val="00546B3E"/>
    <w:rsid w:val="0054797D"/>
    <w:rsid w:val="0055011C"/>
    <w:rsid w:val="00550E5C"/>
    <w:rsid w:val="00552152"/>
    <w:rsid w:val="00552FF0"/>
    <w:rsid w:val="0055381B"/>
    <w:rsid w:val="005539C0"/>
    <w:rsid w:val="00553E33"/>
    <w:rsid w:val="00561B79"/>
    <w:rsid w:val="005628B1"/>
    <w:rsid w:val="0056367B"/>
    <w:rsid w:val="00564BED"/>
    <w:rsid w:val="0056682F"/>
    <w:rsid w:val="00566EA6"/>
    <w:rsid w:val="00570551"/>
    <w:rsid w:val="005719FD"/>
    <w:rsid w:val="005722C9"/>
    <w:rsid w:val="00577363"/>
    <w:rsid w:val="00577392"/>
    <w:rsid w:val="00580067"/>
    <w:rsid w:val="00583686"/>
    <w:rsid w:val="00583F14"/>
    <w:rsid w:val="005843C7"/>
    <w:rsid w:val="005856DE"/>
    <w:rsid w:val="00592C20"/>
    <w:rsid w:val="00593CD7"/>
    <w:rsid w:val="00594258"/>
    <w:rsid w:val="0059427C"/>
    <w:rsid w:val="00596A84"/>
    <w:rsid w:val="00597B7B"/>
    <w:rsid w:val="005A1474"/>
    <w:rsid w:val="005A348E"/>
    <w:rsid w:val="005A46B5"/>
    <w:rsid w:val="005A4A77"/>
    <w:rsid w:val="005A5443"/>
    <w:rsid w:val="005A6510"/>
    <w:rsid w:val="005A6802"/>
    <w:rsid w:val="005B1C7D"/>
    <w:rsid w:val="005B21D1"/>
    <w:rsid w:val="005B2C41"/>
    <w:rsid w:val="005B2C70"/>
    <w:rsid w:val="005B3834"/>
    <w:rsid w:val="005B3E3A"/>
    <w:rsid w:val="005B40FB"/>
    <w:rsid w:val="005B5FAE"/>
    <w:rsid w:val="005B7314"/>
    <w:rsid w:val="005B7622"/>
    <w:rsid w:val="005B7BCF"/>
    <w:rsid w:val="005B7F7E"/>
    <w:rsid w:val="005C3C70"/>
    <w:rsid w:val="005C49D3"/>
    <w:rsid w:val="005C4DBD"/>
    <w:rsid w:val="005C6BEF"/>
    <w:rsid w:val="005D0021"/>
    <w:rsid w:val="005D165F"/>
    <w:rsid w:val="005D339C"/>
    <w:rsid w:val="005D3DEF"/>
    <w:rsid w:val="005D4504"/>
    <w:rsid w:val="005D4BD7"/>
    <w:rsid w:val="005D4DFA"/>
    <w:rsid w:val="005D5D92"/>
    <w:rsid w:val="005D6E9F"/>
    <w:rsid w:val="005D7ECA"/>
    <w:rsid w:val="005E0042"/>
    <w:rsid w:val="005E0211"/>
    <w:rsid w:val="005E03E5"/>
    <w:rsid w:val="005E163F"/>
    <w:rsid w:val="005E24E3"/>
    <w:rsid w:val="005E2E33"/>
    <w:rsid w:val="005E4A51"/>
    <w:rsid w:val="005E528F"/>
    <w:rsid w:val="005E56EB"/>
    <w:rsid w:val="005E7BAC"/>
    <w:rsid w:val="005E7F44"/>
    <w:rsid w:val="005F070F"/>
    <w:rsid w:val="005F18C3"/>
    <w:rsid w:val="005F28E7"/>
    <w:rsid w:val="005F2AFD"/>
    <w:rsid w:val="005F410E"/>
    <w:rsid w:val="005F5186"/>
    <w:rsid w:val="005F5B72"/>
    <w:rsid w:val="005F6040"/>
    <w:rsid w:val="005F7E16"/>
    <w:rsid w:val="006035CF"/>
    <w:rsid w:val="00604346"/>
    <w:rsid w:val="0060523E"/>
    <w:rsid w:val="006059B5"/>
    <w:rsid w:val="00605FE2"/>
    <w:rsid w:val="00606554"/>
    <w:rsid w:val="0061113F"/>
    <w:rsid w:val="00611D8B"/>
    <w:rsid w:val="00613305"/>
    <w:rsid w:val="00613925"/>
    <w:rsid w:val="006145D2"/>
    <w:rsid w:val="00615121"/>
    <w:rsid w:val="00615174"/>
    <w:rsid w:val="00615999"/>
    <w:rsid w:val="00615B3E"/>
    <w:rsid w:val="00615BA7"/>
    <w:rsid w:val="00615D20"/>
    <w:rsid w:val="00616800"/>
    <w:rsid w:val="00620230"/>
    <w:rsid w:val="0062191D"/>
    <w:rsid w:val="00621CF1"/>
    <w:rsid w:val="006220D6"/>
    <w:rsid w:val="00624B93"/>
    <w:rsid w:val="00624BBA"/>
    <w:rsid w:val="00624DA2"/>
    <w:rsid w:val="00627B99"/>
    <w:rsid w:val="006304B5"/>
    <w:rsid w:val="00630D1D"/>
    <w:rsid w:val="006324EF"/>
    <w:rsid w:val="00633248"/>
    <w:rsid w:val="00633846"/>
    <w:rsid w:val="006345F6"/>
    <w:rsid w:val="00634E02"/>
    <w:rsid w:val="00635B2C"/>
    <w:rsid w:val="00636E51"/>
    <w:rsid w:val="006400D3"/>
    <w:rsid w:val="00640A4C"/>
    <w:rsid w:val="00640ADE"/>
    <w:rsid w:val="00642498"/>
    <w:rsid w:val="00644846"/>
    <w:rsid w:val="00645284"/>
    <w:rsid w:val="00645E34"/>
    <w:rsid w:val="00646121"/>
    <w:rsid w:val="00647B24"/>
    <w:rsid w:val="00647D74"/>
    <w:rsid w:val="0065238D"/>
    <w:rsid w:val="00654D9F"/>
    <w:rsid w:val="00655C55"/>
    <w:rsid w:val="00655DFC"/>
    <w:rsid w:val="00660228"/>
    <w:rsid w:val="006604DD"/>
    <w:rsid w:val="00660A43"/>
    <w:rsid w:val="006623AF"/>
    <w:rsid w:val="00663C7B"/>
    <w:rsid w:val="00663F47"/>
    <w:rsid w:val="006643F1"/>
    <w:rsid w:val="00665624"/>
    <w:rsid w:val="00665E69"/>
    <w:rsid w:val="00666048"/>
    <w:rsid w:val="00670432"/>
    <w:rsid w:val="006707AE"/>
    <w:rsid w:val="00670898"/>
    <w:rsid w:val="006724BC"/>
    <w:rsid w:val="00673A00"/>
    <w:rsid w:val="00675603"/>
    <w:rsid w:val="00676710"/>
    <w:rsid w:val="00676A94"/>
    <w:rsid w:val="00680A3D"/>
    <w:rsid w:val="006811D8"/>
    <w:rsid w:val="006820D8"/>
    <w:rsid w:val="00683A2A"/>
    <w:rsid w:val="0068786A"/>
    <w:rsid w:val="00687968"/>
    <w:rsid w:val="006920FC"/>
    <w:rsid w:val="006926DE"/>
    <w:rsid w:val="00696DFF"/>
    <w:rsid w:val="006972E1"/>
    <w:rsid w:val="006A19A8"/>
    <w:rsid w:val="006A1A1D"/>
    <w:rsid w:val="006A4F06"/>
    <w:rsid w:val="006A5A8F"/>
    <w:rsid w:val="006A6946"/>
    <w:rsid w:val="006B18E6"/>
    <w:rsid w:val="006B34D8"/>
    <w:rsid w:val="006B47BF"/>
    <w:rsid w:val="006B69AD"/>
    <w:rsid w:val="006B79B9"/>
    <w:rsid w:val="006B7F02"/>
    <w:rsid w:val="006C038E"/>
    <w:rsid w:val="006C0E2B"/>
    <w:rsid w:val="006C22D8"/>
    <w:rsid w:val="006C30B8"/>
    <w:rsid w:val="006C4306"/>
    <w:rsid w:val="006C44EF"/>
    <w:rsid w:val="006C53A1"/>
    <w:rsid w:val="006C546B"/>
    <w:rsid w:val="006C5D41"/>
    <w:rsid w:val="006C7940"/>
    <w:rsid w:val="006D07AB"/>
    <w:rsid w:val="006D3561"/>
    <w:rsid w:val="006D3C58"/>
    <w:rsid w:val="006D57F1"/>
    <w:rsid w:val="006D5A40"/>
    <w:rsid w:val="006D7003"/>
    <w:rsid w:val="006E38C8"/>
    <w:rsid w:val="006E3A12"/>
    <w:rsid w:val="006E4865"/>
    <w:rsid w:val="006E4D2D"/>
    <w:rsid w:val="006E4DD0"/>
    <w:rsid w:val="006E4E67"/>
    <w:rsid w:val="006E54D5"/>
    <w:rsid w:val="006E7767"/>
    <w:rsid w:val="006E7841"/>
    <w:rsid w:val="006E7B9C"/>
    <w:rsid w:val="006F09EA"/>
    <w:rsid w:val="006F1683"/>
    <w:rsid w:val="006F1D86"/>
    <w:rsid w:val="006F5805"/>
    <w:rsid w:val="006F7167"/>
    <w:rsid w:val="006F7572"/>
    <w:rsid w:val="00700C7E"/>
    <w:rsid w:val="007014A2"/>
    <w:rsid w:val="00701BCD"/>
    <w:rsid w:val="00703A0C"/>
    <w:rsid w:val="00703C61"/>
    <w:rsid w:val="007042CD"/>
    <w:rsid w:val="00704300"/>
    <w:rsid w:val="00704C1D"/>
    <w:rsid w:val="0070598E"/>
    <w:rsid w:val="00706532"/>
    <w:rsid w:val="007072B6"/>
    <w:rsid w:val="00713540"/>
    <w:rsid w:val="00713FD8"/>
    <w:rsid w:val="0071505B"/>
    <w:rsid w:val="0072073B"/>
    <w:rsid w:val="007207D9"/>
    <w:rsid w:val="007208EC"/>
    <w:rsid w:val="00721078"/>
    <w:rsid w:val="00722A7E"/>
    <w:rsid w:val="00722BAC"/>
    <w:rsid w:val="007231BF"/>
    <w:rsid w:val="007240CD"/>
    <w:rsid w:val="00726217"/>
    <w:rsid w:val="00727010"/>
    <w:rsid w:val="007277D0"/>
    <w:rsid w:val="00727D32"/>
    <w:rsid w:val="00730DAC"/>
    <w:rsid w:val="00730DFF"/>
    <w:rsid w:val="00731A2F"/>
    <w:rsid w:val="00732231"/>
    <w:rsid w:val="0073450D"/>
    <w:rsid w:val="00734784"/>
    <w:rsid w:val="00734A14"/>
    <w:rsid w:val="00735FD5"/>
    <w:rsid w:val="0073653C"/>
    <w:rsid w:val="007373D9"/>
    <w:rsid w:val="007377F4"/>
    <w:rsid w:val="007403A8"/>
    <w:rsid w:val="00741114"/>
    <w:rsid w:val="00741B2D"/>
    <w:rsid w:val="00741E98"/>
    <w:rsid w:val="007427D3"/>
    <w:rsid w:val="00742FDA"/>
    <w:rsid w:val="00744715"/>
    <w:rsid w:val="007470FB"/>
    <w:rsid w:val="00747882"/>
    <w:rsid w:val="00753326"/>
    <w:rsid w:val="00753883"/>
    <w:rsid w:val="00755566"/>
    <w:rsid w:val="00756C43"/>
    <w:rsid w:val="00757348"/>
    <w:rsid w:val="00760551"/>
    <w:rsid w:val="00760A80"/>
    <w:rsid w:val="00761A22"/>
    <w:rsid w:val="00762652"/>
    <w:rsid w:val="007633AD"/>
    <w:rsid w:val="00763AD4"/>
    <w:rsid w:val="00763F9F"/>
    <w:rsid w:val="00765660"/>
    <w:rsid w:val="00770EB8"/>
    <w:rsid w:val="0077112C"/>
    <w:rsid w:val="007722BC"/>
    <w:rsid w:val="0077234F"/>
    <w:rsid w:val="00773AD0"/>
    <w:rsid w:val="00773DA9"/>
    <w:rsid w:val="00775490"/>
    <w:rsid w:val="007754CD"/>
    <w:rsid w:val="007772A8"/>
    <w:rsid w:val="00777944"/>
    <w:rsid w:val="00777A4C"/>
    <w:rsid w:val="00777F71"/>
    <w:rsid w:val="00780CF5"/>
    <w:rsid w:val="00781945"/>
    <w:rsid w:val="00782488"/>
    <w:rsid w:val="007828AD"/>
    <w:rsid w:val="00783BA3"/>
    <w:rsid w:val="00784C16"/>
    <w:rsid w:val="007852C0"/>
    <w:rsid w:val="007877BC"/>
    <w:rsid w:val="00787830"/>
    <w:rsid w:val="007902C9"/>
    <w:rsid w:val="00791A95"/>
    <w:rsid w:val="0079396F"/>
    <w:rsid w:val="0079478B"/>
    <w:rsid w:val="007953F6"/>
    <w:rsid w:val="0079670A"/>
    <w:rsid w:val="00796F17"/>
    <w:rsid w:val="00797742"/>
    <w:rsid w:val="007A026F"/>
    <w:rsid w:val="007A08C5"/>
    <w:rsid w:val="007A0CEC"/>
    <w:rsid w:val="007A22DC"/>
    <w:rsid w:val="007A45B8"/>
    <w:rsid w:val="007A48BE"/>
    <w:rsid w:val="007A7012"/>
    <w:rsid w:val="007A7DE0"/>
    <w:rsid w:val="007B1642"/>
    <w:rsid w:val="007B1DFC"/>
    <w:rsid w:val="007B40D8"/>
    <w:rsid w:val="007B4D98"/>
    <w:rsid w:val="007B6A63"/>
    <w:rsid w:val="007B6BEA"/>
    <w:rsid w:val="007B7E17"/>
    <w:rsid w:val="007C0036"/>
    <w:rsid w:val="007C062D"/>
    <w:rsid w:val="007C0EFF"/>
    <w:rsid w:val="007C1836"/>
    <w:rsid w:val="007C30E4"/>
    <w:rsid w:val="007C3DC2"/>
    <w:rsid w:val="007C43CF"/>
    <w:rsid w:val="007C5232"/>
    <w:rsid w:val="007C58F9"/>
    <w:rsid w:val="007C5A17"/>
    <w:rsid w:val="007C70E4"/>
    <w:rsid w:val="007D03A1"/>
    <w:rsid w:val="007D0DD2"/>
    <w:rsid w:val="007D1037"/>
    <w:rsid w:val="007D1BBE"/>
    <w:rsid w:val="007D3283"/>
    <w:rsid w:val="007D43AB"/>
    <w:rsid w:val="007D49A4"/>
    <w:rsid w:val="007D4C43"/>
    <w:rsid w:val="007D55EA"/>
    <w:rsid w:val="007D6652"/>
    <w:rsid w:val="007D677F"/>
    <w:rsid w:val="007D6E84"/>
    <w:rsid w:val="007D7829"/>
    <w:rsid w:val="007D7B7C"/>
    <w:rsid w:val="007D7C89"/>
    <w:rsid w:val="007D7DD4"/>
    <w:rsid w:val="007E2E8E"/>
    <w:rsid w:val="007E34ED"/>
    <w:rsid w:val="007E4BBC"/>
    <w:rsid w:val="007E4ED5"/>
    <w:rsid w:val="007E5131"/>
    <w:rsid w:val="007E5167"/>
    <w:rsid w:val="007E5CF1"/>
    <w:rsid w:val="007E6825"/>
    <w:rsid w:val="007E75BB"/>
    <w:rsid w:val="007E7B47"/>
    <w:rsid w:val="007F0D0A"/>
    <w:rsid w:val="007F1024"/>
    <w:rsid w:val="007F1955"/>
    <w:rsid w:val="007F1D5F"/>
    <w:rsid w:val="007F2901"/>
    <w:rsid w:val="007F34F5"/>
    <w:rsid w:val="007F38F6"/>
    <w:rsid w:val="007F3B1B"/>
    <w:rsid w:val="007F3E98"/>
    <w:rsid w:val="007F4408"/>
    <w:rsid w:val="007F4503"/>
    <w:rsid w:val="007F5797"/>
    <w:rsid w:val="007F5B8F"/>
    <w:rsid w:val="007F74DB"/>
    <w:rsid w:val="007F751F"/>
    <w:rsid w:val="0080062A"/>
    <w:rsid w:val="00800F20"/>
    <w:rsid w:val="00800FF1"/>
    <w:rsid w:val="00801153"/>
    <w:rsid w:val="008034CB"/>
    <w:rsid w:val="008050C7"/>
    <w:rsid w:val="00810C84"/>
    <w:rsid w:val="00812C80"/>
    <w:rsid w:val="00812EEC"/>
    <w:rsid w:val="0081314C"/>
    <w:rsid w:val="008144F1"/>
    <w:rsid w:val="0081529F"/>
    <w:rsid w:val="00816AFB"/>
    <w:rsid w:val="00817B5D"/>
    <w:rsid w:val="00822281"/>
    <w:rsid w:val="00822699"/>
    <w:rsid w:val="00822D9A"/>
    <w:rsid w:val="0082338C"/>
    <w:rsid w:val="008233CD"/>
    <w:rsid w:val="008238ED"/>
    <w:rsid w:val="00824CA2"/>
    <w:rsid w:val="00825B72"/>
    <w:rsid w:val="00826A84"/>
    <w:rsid w:val="00827332"/>
    <w:rsid w:val="00827D11"/>
    <w:rsid w:val="008303F9"/>
    <w:rsid w:val="0083062E"/>
    <w:rsid w:val="00831011"/>
    <w:rsid w:val="00833315"/>
    <w:rsid w:val="008376AC"/>
    <w:rsid w:val="0084215C"/>
    <w:rsid w:val="00842471"/>
    <w:rsid w:val="00843501"/>
    <w:rsid w:val="008449EA"/>
    <w:rsid w:val="00847F4E"/>
    <w:rsid w:val="00851142"/>
    <w:rsid w:val="008512A5"/>
    <w:rsid w:val="00852026"/>
    <w:rsid w:val="00852913"/>
    <w:rsid w:val="0085424D"/>
    <w:rsid w:val="008549DC"/>
    <w:rsid w:val="008554CD"/>
    <w:rsid w:val="008574AE"/>
    <w:rsid w:val="00857510"/>
    <w:rsid w:val="0085799D"/>
    <w:rsid w:val="0086127C"/>
    <w:rsid w:val="00861AE6"/>
    <w:rsid w:val="00861DE4"/>
    <w:rsid w:val="008638B1"/>
    <w:rsid w:val="00863C65"/>
    <w:rsid w:val="00863EFC"/>
    <w:rsid w:val="008642D1"/>
    <w:rsid w:val="008643AB"/>
    <w:rsid w:val="00866305"/>
    <w:rsid w:val="008664CA"/>
    <w:rsid w:val="00867071"/>
    <w:rsid w:val="00867767"/>
    <w:rsid w:val="00871268"/>
    <w:rsid w:val="008723AA"/>
    <w:rsid w:val="0087375B"/>
    <w:rsid w:val="0087389A"/>
    <w:rsid w:val="00873BBB"/>
    <w:rsid w:val="00874688"/>
    <w:rsid w:val="00875194"/>
    <w:rsid w:val="008757A8"/>
    <w:rsid w:val="00875A67"/>
    <w:rsid w:val="0087668B"/>
    <w:rsid w:val="00881778"/>
    <w:rsid w:val="00881BD3"/>
    <w:rsid w:val="00884BA6"/>
    <w:rsid w:val="0088530D"/>
    <w:rsid w:val="008859DD"/>
    <w:rsid w:val="00887441"/>
    <w:rsid w:val="0088750D"/>
    <w:rsid w:val="00887BB1"/>
    <w:rsid w:val="008916C4"/>
    <w:rsid w:val="00892B42"/>
    <w:rsid w:val="00892DC3"/>
    <w:rsid w:val="00893CDC"/>
    <w:rsid w:val="00895651"/>
    <w:rsid w:val="008A00D6"/>
    <w:rsid w:val="008A1690"/>
    <w:rsid w:val="008A2E07"/>
    <w:rsid w:val="008A32A1"/>
    <w:rsid w:val="008A54A7"/>
    <w:rsid w:val="008A5556"/>
    <w:rsid w:val="008A68D6"/>
    <w:rsid w:val="008A6B97"/>
    <w:rsid w:val="008A7975"/>
    <w:rsid w:val="008B0751"/>
    <w:rsid w:val="008B09CB"/>
    <w:rsid w:val="008B1C85"/>
    <w:rsid w:val="008B31D2"/>
    <w:rsid w:val="008C1701"/>
    <w:rsid w:val="008C17A6"/>
    <w:rsid w:val="008C1BCD"/>
    <w:rsid w:val="008C4BC5"/>
    <w:rsid w:val="008C5AAC"/>
    <w:rsid w:val="008C6951"/>
    <w:rsid w:val="008D1CDD"/>
    <w:rsid w:val="008D2CBE"/>
    <w:rsid w:val="008D3701"/>
    <w:rsid w:val="008D4E92"/>
    <w:rsid w:val="008D5A19"/>
    <w:rsid w:val="008D6AD9"/>
    <w:rsid w:val="008D7044"/>
    <w:rsid w:val="008E076F"/>
    <w:rsid w:val="008E0D0B"/>
    <w:rsid w:val="008E144F"/>
    <w:rsid w:val="008E1801"/>
    <w:rsid w:val="008E1D8E"/>
    <w:rsid w:val="008E37BD"/>
    <w:rsid w:val="008E4430"/>
    <w:rsid w:val="008E4792"/>
    <w:rsid w:val="008E4AA9"/>
    <w:rsid w:val="008E5A6F"/>
    <w:rsid w:val="008E63BA"/>
    <w:rsid w:val="008E711D"/>
    <w:rsid w:val="008F06BE"/>
    <w:rsid w:val="008F0704"/>
    <w:rsid w:val="008F2370"/>
    <w:rsid w:val="008F4139"/>
    <w:rsid w:val="008F4278"/>
    <w:rsid w:val="008F4ED5"/>
    <w:rsid w:val="008F59E4"/>
    <w:rsid w:val="008F63E6"/>
    <w:rsid w:val="008F642C"/>
    <w:rsid w:val="008F6583"/>
    <w:rsid w:val="008F6691"/>
    <w:rsid w:val="008F6719"/>
    <w:rsid w:val="008F68D9"/>
    <w:rsid w:val="008F6910"/>
    <w:rsid w:val="008F73C0"/>
    <w:rsid w:val="008F7A2B"/>
    <w:rsid w:val="00901770"/>
    <w:rsid w:val="00902F7A"/>
    <w:rsid w:val="00903044"/>
    <w:rsid w:val="009037C2"/>
    <w:rsid w:val="00905434"/>
    <w:rsid w:val="009061E0"/>
    <w:rsid w:val="00906CA7"/>
    <w:rsid w:val="00907ABA"/>
    <w:rsid w:val="00910CF8"/>
    <w:rsid w:val="0091178E"/>
    <w:rsid w:val="00911C4D"/>
    <w:rsid w:val="0091385D"/>
    <w:rsid w:val="00914619"/>
    <w:rsid w:val="0091497A"/>
    <w:rsid w:val="00915297"/>
    <w:rsid w:val="00915EF7"/>
    <w:rsid w:val="009163EC"/>
    <w:rsid w:val="009215E0"/>
    <w:rsid w:val="00921905"/>
    <w:rsid w:val="00922B3B"/>
    <w:rsid w:val="00924B59"/>
    <w:rsid w:val="009271F8"/>
    <w:rsid w:val="00927686"/>
    <w:rsid w:val="00931559"/>
    <w:rsid w:val="009320A5"/>
    <w:rsid w:val="009333F0"/>
    <w:rsid w:val="009344AE"/>
    <w:rsid w:val="00937FD7"/>
    <w:rsid w:val="00940C18"/>
    <w:rsid w:val="00940D43"/>
    <w:rsid w:val="009425CB"/>
    <w:rsid w:val="0094312A"/>
    <w:rsid w:val="009440D5"/>
    <w:rsid w:val="009449C2"/>
    <w:rsid w:val="00944BFC"/>
    <w:rsid w:val="0095052F"/>
    <w:rsid w:val="00950D86"/>
    <w:rsid w:val="00952754"/>
    <w:rsid w:val="00953148"/>
    <w:rsid w:val="00953C7F"/>
    <w:rsid w:val="00954089"/>
    <w:rsid w:val="00954399"/>
    <w:rsid w:val="00956748"/>
    <w:rsid w:val="00956D42"/>
    <w:rsid w:val="0095743D"/>
    <w:rsid w:val="00957693"/>
    <w:rsid w:val="0095796B"/>
    <w:rsid w:val="00963EBD"/>
    <w:rsid w:val="00964B3B"/>
    <w:rsid w:val="00964EC1"/>
    <w:rsid w:val="0096686B"/>
    <w:rsid w:val="00970A76"/>
    <w:rsid w:val="00971BC1"/>
    <w:rsid w:val="00973445"/>
    <w:rsid w:val="00973970"/>
    <w:rsid w:val="00973BFA"/>
    <w:rsid w:val="00973ED2"/>
    <w:rsid w:val="0097484D"/>
    <w:rsid w:val="00975539"/>
    <w:rsid w:val="00975598"/>
    <w:rsid w:val="00975DA0"/>
    <w:rsid w:val="00981020"/>
    <w:rsid w:val="00983B14"/>
    <w:rsid w:val="009841CC"/>
    <w:rsid w:val="0098484E"/>
    <w:rsid w:val="00984898"/>
    <w:rsid w:val="00984D02"/>
    <w:rsid w:val="00985853"/>
    <w:rsid w:val="00985924"/>
    <w:rsid w:val="0098753A"/>
    <w:rsid w:val="009877B7"/>
    <w:rsid w:val="00987AEE"/>
    <w:rsid w:val="00987E5F"/>
    <w:rsid w:val="009918FF"/>
    <w:rsid w:val="00992030"/>
    <w:rsid w:val="009923E3"/>
    <w:rsid w:val="0099248A"/>
    <w:rsid w:val="009928FA"/>
    <w:rsid w:val="00992B1D"/>
    <w:rsid w:val="00992D52"/>
    <w:rsid w:val="00995FBF"/>
    <w:rsid w:val="009978C3"/>
    <w:rsid w:val="009A0B78"/>
    <w:rsid w:val="009A0FDB"/>
    <w:rsid w:val="009A1D0E"/>
    <w:rsid w:val="009A2323"/>
    <w:rsid w:val="009A331F"/>
    <w:rsid w:val="009A34A1"/>
    <w:rsid w:val="009A39A9"/>
    <w:rsid w:val="009A629A"/>
    <w:rsid w:val="009A7A61"/>
    <w:rsid w:val="009B0E60"/>
    <w:rsid w:val="009B3150"/>
    <w:rsid w:val="009B38B9"/>
    <w:rsid w:val="009B3AE4"/>
    <w:rsid w:val="009B4284"/>
    <w:rsid w:val="009B53B4"/>
    <w:rsid w:val="009B59B5"/>
    <w:rsid w:val="009B5DD7"/>
    <w:rsid w:val="009B5FCE"/>
    <w:rsid w:val="009B611D"/>
    <w:rsid w:val="009C02EA"/>
    <w:rsid w:val="009C1B94"/>
    <w:rsid w:val="009C1BDA"/>
    <w:rsid w:val="009C244E"/>
    <w:rsid w:val="009C2ADD"/>
    <w:rsid w:val="009C4DCC"/>
    <w:rsid w:val="009C4F19"/>
    <w:rsid w:val="009C5305"/>
    <w:rsid w:val="009C57DD"/>
    <w:rsid w:val="009C6635"/>
    <w:rsid w:val="009C6BB2"/>
    <w:rsid w:val="009C7191"/>
    <w:rsid w:val="009D14C0"/>
    <w:rsid w:val="009D21DF"/>
    <w:rsid w:val="009D421F"/>
    <w:rsid w:val="009D616B"/>
    <w:rsid w:val="009D7E3F"/>
    <w:rsid w:val="009E0407"/>
    <w:rsid w:val="009E04D1"/>
    <w:rsid w:val="009E2131"/>
    <w:rsid w:val="009E3C5E"/>
    <w:rsid w:val="009E45C8"/>
    <w:rsid w:val="009E45CD"/>
    <w:rsid w:val="009E4917"/>
    <w:rsid w:val="009E5444"/>
    <w:rsid w:val="009E79EE"/>
    <w:rsid w:val="009F0EF1"/>
    <w:rsid w:val="009F137B"/>
    <w:rsid w:val="009F288C"/>
    <w:rsid w:val="009F2A9B"/>
    <w:rsid w:val="009F2C8D"/>
    <w:rsid w:val="009F5484"/>
    <w:rsid w:val="009F6F88"/>
    <w:rsid w:val="009F7316"/>
    <w:rsid w:val="00A002D1"/>
    <w:rsid w:val="00A00E59"/>
    <w:rsid w:val="00A01890"/>
    <w:rsid w:val="00A038B4"/>
    <w:rsid w:val="00A05987"/>
    <w:rsid w:val="00A07AB4"/>
    <w:rsid w:val="00A11B00"/>
    <w:rsid w:val="00A14126"/>
    <w:rsid w:val="00A14455"/>
    <w:rsid w:val="00A15724"/>
    <w:rsid w:val="00A16BA1"/>
    <w:rsid w:val="00A17F13"/>
    <w:rsid w:val="00A22518"/>
    <w:rsid w:val="00A22CF8"/>
    <w:rsid w:val="00A22DE1"/>
    <w:rsid w:val="00A2353C"/>
    <w:rsid w:val="00A2487E"/>
    <w:rsid w:val="00A26B4C"/>
    <w:rsid w:val="00A3038A"/>
    <w:rsid w:val="00A30EB2"/>
    <w:rsid w:val="00A31119"/>
    <w:rsid w:val="00A33832"/>
    <w:rsid w:val="00A34ECA"/>
    <w:rsid w:val="00A365A2"/>
    <w:rsid w:val="00A367EC"/>
    <w:rsid w:val="00A36BAE"/>
    <w:rsid w:val="00A36EB7"/>
    <w:rsid w:val="00A371C3"/>
    <w:rsid w:val="00A37FEC"/>
    <w:rsid w:val="00A41436"/>
    <w:rsid w:val="00A41DF4"/>
    <w:rsid w:val="00A41F3B"/>
    <w:rsid w:val="00A43DC1"/>
    <w:rsid w:val="00A46084"/>
    <w:rsid w:val="00A46980"/>
    <w:rsid w:val="00A51FAE"/>
    <w:rsid w:val="00A54659"/>
    <w:rsid w:val="00A546AE"/>
    <w:rsid w:val="00A54F44"/>
    <w:rsid w:val="00A55BA5"/>
    <w:rsid w:val="00A55FCD"/>
    <w:rsid w:val="00A56652"/>
    <w:rsid w:val="00A5715E"/>
    <w:rsid w:val="00A57741"/>
    <w:rsid w:val="00A61184"/>
    <w:rsid w:val="00A612FB"/>
    <w:rsid w:val="00A640AC"/>
    <w:rsid w:val="00A64947"/>
    <w:rsid w:val="00A66E52"/>
    <w:rsid w:val="00A66FC2"/>
    <w:rsid w:val="00A70868"/>
    <w:rsid w:val="00A7095A"/>
    <w:rsid w:val="00A70CA4"/>
    <w:rsid w:val="00A727AE"/>
    <w:rsid w:val="00A72972"/>
    <w:rsid w:val="00A72E5E"/>
    <w:rsid w:val="00A737DB"/>
    <w:rsid w:val="00A73840"/>
    <w:rsid w:val="00A74367"/>
    <w:rsid w:val="00A74B60"/>
    <w:rsid w:val="00A75A44"/>
    <w:rsid w:val="00A75D6C"/>
    <w:rsid w:val="00A7621F"/>
    <w:rsid w:val="00A80273"/>
    <w:rsid w:val="00A8143D"/>
    <w:rsid w:val="00A837CE"/>
    <w:rsid w:val="00A84444"/>
    <w:rsid w:val="00A8579E"/>
    <w:rsid w:val="00A87160"/>
    <w:rsid w:val="00A8755E"/>
    <w:rsid w:val="00A877B6"/>
    <w:rsid w:val="00A9061B"/>
    <w:rsid w:val="00A92D0B"/>
    <w:rsid w:val="00A93359"/>
    <w:rsid w:val="00A95F18"/>
    <w:rsid w:val="00A960A2"/>
    <w:rsid w:val="00AA05C5"/>
    <w:rsid w:val="00AA0A16"/>
    <w:rsid w:val="00AA0D7E"/>
    <w:rsid w:val="00AA1D66"/>
    <w:rsid w:val="00AA26B5"/>
    <w:rsid w:val="00AA2FA8"/>
    <w:rsid w:val="00AA33D2"/>
    <w:rsid w:val="00AA472A"/>
    <w:rsid w:val="00AA5BB6"/>
    <w:rsid w:val="00AA618A"/>
    <w:rsid w:val="00AA64F4"/>
    <w:rsid w:val="00AA6917"/>
    <w:rsid w:val="00AB0131"/>
    <w:rsid w:val="00AB02FB"/>
    <w:rsid w:val="00AB0D3B"/>
    <w:rsid w:val="00AB2A7A"/>
    <w:rsid w:val="00AB2E35"/>
    <w:rsid w:val="00AB3E1B"/>
    <w:rsid w:val="00AB4F9E"/>
    <w:rsid w:val="00AB6726"/>
    <w:rsid w:val="00AB715B"/>
    <w:rsid w:val="00AB7F00"/>
    <w:rsid w:val="00AC0FC5"/>
    <w:rsid w:val="00AC1A56"/>
    <w:rsid w:val="00AC239E"/>
    <w:rsid w:val="00AC5538"/>
    <w:rsid w:val="00AC65D7"/>
    <w:rsid w:val="00AC6731"/>
    <w:rsid w:val="00AC7E3C"/>
    <w:rsid w:val="00AD0052"/>
    <w:rsid w:val="00AD049A"/>
    <w:rsid w:val="00AD07BD"/>
    <w:rsid w:val="00AD0A60"/>
    <w:rsid w:val="00AD2623"/>
    <w:rsid w:val="00AD27D0"/>
    <w:rsid w:val="00AD2AF2"/>
    <w:rsid w:val="00AD4680"/>
    <w:rsid w:val="00AD4AFA"/>
    <w:rsid w:val="00AD5CC6"/>
    <w:rsid w:val="00AD6C35"/>
    <w:rsid w:val="00AD7117"/>
    <w:rsid w:val="00AE1C4B"/>
    <w:rsid w:val="00AE2215"/>
    <w:rsid w:val="00AE28DD"/>
    <w:rsid w:val="00AE40E7"/>
    <w:rsid w:val="00AE41B9"/>
    <w:rsid w:val="00AE459D"/>
    <w:rsid w:val="00AE4BE6"/>
    <w:rsid w:val="00AE4CC1"/>
    <w:rsid w:val="00AE5154"/>
    <w:rsid w:val="00AE5769"/>
    <w:rsid w:val="00AE639B"/>
    <w:rsid w:val="00AE6843"/>
    <w:rsid w:val="00AE6D83"/>
    <w:rsid w:val="00AE7EC2"/>
    <w:rsid w:val="00AF0136"/>
    <w:rsid w:val="00AF03E9"/>
    <w:rsid w:val="00AF0E80"/>
    <w:rsid w:val="00AF133D"/>
    <w:rsid w:val="00AF41E0"/>
    <w:rsid w:val="00AF46F8"/>
    <w:rsid w:val="00AF48AE"/>
    <w:rsid w:val="00AF5E72"/>
    <w:rsid w:val="00AF634A"/>
    <w:rsid w:val="00AF7D83"/>
    <w:rsid w:val="00B01132"/>
    <w:rsid w:val="00B02DDD"/>
    <w:rsid w:val="00B04F41"/>
    <w:rsid w:val="00B051C4"/>
    <w:rsid w:val="00B0520E"/>
    <w:rsid w:val="00B06604"/>
    <w:rsid w:val="00B06B35"/>
    <w:rsid w:val="00B06F11"/>
    <w:rsid w:val="00B07445"/>
    <w:rsid w:val="00B07995"/>
    <w:rsid w:val="00B10049"/>
    <w:rsid w:val="00B12062"/>
    <w:rsid w:val="00B12DC7"/>
    <w:rsid w:val="00B12F63"/>
    <w:rsid w:val="00B13BDD"/>
    <w:rsid w:val="00B1487B"/>
    <w:rsid w:val="00B15928"/>
    <w:rsid w:val="00B15EA6"/>
    <w:rsid w:val="00B16934"/>
    <w:rsid w:val="00B169AA"/>
    <w:rsid w:val="00B16DB9"/>
    <w:rsid w:val="00B17429"/>
    <w:rsid w:val="00B208F7"/>
    <w:rsid w:val="00B210DA"/>
    <w:rsid w:val="00B21948"/>
    <w:rsid w:val="00B21B2E"/>
    <w:rsid w:val="00B2246A"/>
    <w:rsid w:val="00B224E4"/>
    <w:rsid w:val="00B22963"/>
    <w:rsid w:val="00B22FB7"/>
    <w:rsid w:val="00B25775"/>
    <w:rsid w:val="00B3037B"/>
    <w:rsid w:val="00B30669"/>
    <w:rsid w:val="00B30C5A"/>
    <w:rsid w:val="00B32F98"/>
    <w:rsid w:val="00B3547D"/>
    <w:rsid w:val="00B35E67"/>
    <w:rsid w:val="00B37879"/>
    <w:rsid w:val="00B413C3"/>
    <w:rsid w:val="00B41D33"/>
    <w:rsid w:val="00B42887"/>
    <w:rsid w:val="00B436AB"/>
    <w:rsid w:val="00B44076"/>
    <w:rsid w:val="00B44350"/>
    <w:rsid w:val="00B4482B"/>
    <w:rsid w:val="00B461BF"/>
    <w:rsid w:val="00B46779"/>
    <w:rsid w:val="00B51E8E"/>
    <w:rsid w:val="00B524AF"/>
    <w:rsid w:val="00B5304A"/>
    <w:rsid w:val="00B540E5"/>
    <w:rsid w:val="00B55B76"/>
    <w:rsid w:val="00B6059F"/>
    <w:rsid w:val="00B60FE8"/>
    <w:rsid w:val="00B70E8F"/>
    <w:rsid w:val="00B72418"/>
    <w:rsid w:val="00B73515"/>
    <w:rsid w:val="00B76892"/>
    <w:rsid w:val="00B80162"/>
    <w:rsid w:val="00B806D3"/>
    <w:rsid w:val="00B809E8"/>
    <w:rsid w:val="00B809ED"/>
    <w:rsid w:val="00B81365"/>
    <w:rsid w:val="00B827BD"/>
    <w:rsid w:val="00B82BE3"/>
    <w:rsid w:val="00B86304"/>
    <w:rsid w:val="00B86E9A"/>
    <w:rsid w:val="00B86EE9"/>
    <w:rsid w:val="00B871E2"/>
    <w:rsid w:val="00B9038C"/>
    <w:rsid w:val="00B90886"/>
    <w:rsid w:val="00B90995"/>
    <w:rsid w:val="00B91B37"/>
    <w:rsid w:val="00B91FE2"/>
    <w:rsid w:val="00B92C7A"/>
    <w:rsid w:val="00B951C4"/>
    <w:rsid w:val="00B95A57"/>
    <w:rsid w:val="00B97337"/>
    <w:rsid w:val="00B97DE8"/>
    <w:rsid w:val="00BA17A4"/>
    <w:rsid w:val="00BA1F39"/>
    <w:rsid w:val="00BA42D4"/>
    <w:rsid w:val="00BA43B3"/>
    <w:rsid w:val="00BA50BE"/>
    <w:rsid w:val="00BA5B2D"/>
    <w:rsid w:val="00BA7639"/>
    <w:rsid w:val="00BB1639"/>
    <w:rsid w:val="00BB1C93"/>
    <w:rsid w:val="00BB2079"/>
    <w:rsid w:val="00BB24F4"/>
    <w:rsid w:val="00BB27C8"/>
    <w:rsid w:val="00BB2F76"/>
    <w:rsid w:val="00BB5DC2"/>
    <w:rsid w:val="00BC04A8"/>
    <w:rsid w:val="00BC05C3"/>
    <w:rsid w:val="00BC08F7"/>
    <w:rsid w:val="00BC0BB4"/>
    <w:rsid w:val="00BC2811"/>
    <w:rsid w:val="00BC2B81"/>
    <w:rsid w:val="00BC339E"/>
    <w:rsid w:val="00BC3EDF"/>
    <w:rsid w:val="00BC4A06"/>
    <w:rsid w:val="00BC66B1"/>
    <w:rsid w:val="00BC6C7F"/>
    <w:rsid w:val="00BC730C"/>
    <w:rsid w:val="00BC7F5A"/>
    <w:rsid w:val="00BD063B"/>
    <w:rsid w:val="00BD1B27"/>
    <w:rsid w:val="00BD3590"/>
    <w:rsid w:val="00BD48C5"/>
    <w:rsid w:val="00BD4D1C"/>
    <w:rsid w:val="00BD504A"/>
    <w:rsid w:val="00BD5194"/>
    <w:rsid w:val="00BD5473"/>
    <w:rsid w:val="00BD6D99"/>
    <w:rsid w:val="00BD711C"/>
    <w:rsid w:val="00BD7D98"/>
    <w:rsid w:val="00BE0271"/>
    <w:rsid w:val="00BE0C8A"/>
    <w:rsid w:val="00BE1F81"/>
    <w:rsid w:val="00BE76A5"/>
    <w:rsid w:val="00BF039A"/>
    <w:rsid w:val="00BF1810"/>
    <w:rsid w:val="00BF2CC2"/>
    <w:rsid w:val="00BF42C3"/>
    <w:rsid w:val="00BF731D"/>
    <w:rsid w:val="00BF748C"/>
    <w:rsid w:val="00BF7892"/>
    <w:rsid w:val="00BF7C08"/>
    <w:rsid w:val="00BF7FCF"/>
    <w:rsid w:val="00C0008E"/>
    <w:rsid w:val="00C0055D"/>
    <w:rsid w:val="00C0194C"/>
    <w:rsid w:val="00C01C20"/>
    <w:rsid w:val="00C01CC3"/>
    <w:rsid w:val="00C02BAD"/>
    <w:rsid w:val="00C05020"/>
    <w:rsid w:val="00C057DB"/>
    <w:rsid w:val="00C05C0E"/>
    <w:rsid w:val="00C06D67"/>
    <w:rsid w:val="00C10138"/>
    <w:rsid w:val="00C101DF"/>
    <w:rsid w:val="00C10A50"/>
    <w:rsid w:val="00C117DD"/>
    <w:rsid w:val="00C11AB5"/>
    <w:rsid w:val="00C136A7"/>
    <w:rsid w:val="00C13D18"/>
    <w:rsid w:val="00C16172"/>
    <w:rsid w:val="00C16EE3"/>
    <w:rsid w:val="00C2003E"/>
    <w:rsid w:val="00C2056E"/>
    <w:rsid w:val="00C20E66"/>
    <w:rsid w:val="00C2463D"/>
    <w:rsid w:val="00C246C7"/>
    <w:rsid w:val="00C2666E"/>
    <w:rsid w:val="00C27E0D"/>
    <w:rsid w:val="00C30F0D"/>
    <w:rsid w:val="00C31511"/>
    <w:rsid w:val="00C31E78"/>
    <w:rsid w:val="00C34A08"/>
    <w:rsid w:val="00C34D54"/>
    <w:rsid w:val="00C35AF5"/>
    <w:rsid w:val="00C36254"/>
    <w:rsid w:val="00C36DA4"/>
    <w:rsid w:val="00C40135"/>
    <w:rsid w:val="00C41E2B"/>
    <w:rsid w:val="00C420DE"/>
    <w:rsid w:val="00C42121"/>
    <w:rsid w:val="00C42F82"/>
    <w:rsid w:val="00C4484D"/>
    <w:rsid w:val="00C46202"/>
    <w:rsid w:val="00C467C8"/>
    <w:rsid w:val="00C46ED2"/>
    <w:rsid w:val="00C47C36"/>
    <w:rsid w:val="00C5046E"/>
    <w:rsid w:val="00C50D27"/>
    <w:rsid w:val="00C50E9C"/>
    <w:rsid w:val="00C511BD"/>
    <w:rsid w:val="00C516CA"/>
    <w:rsid w:val="00C52211"/>
    <w:rsid w:val="00C52321"/>
    <w:rsid w:val="00C53742"/>
    <w:rsid w:val="00C538D5"/>
    <w:rsid w:val="00C5557C"/>
    <w:rsid w:val="00C5706D"/>
    <w:rsid w:val="00C6134F"/>
    <w:rsid w:val="00C613FC"/>
    <w:rsid w:val="00C616D3"/>
    <w:rsid w:val="00C62247"/>
    <w:rsid w:val="00C63463"/>
    <w:rsid w:val="00C63529"/>
    <w:rsid w:val="00C63B5E"/>
    <w:rsid w:val="00C65BD9"/>
    <w:rsid w:val="00C66A37"/>
    <w:rsid w:val="00C66BA6"/>
    <w:rsid w:val="00C7115C"/>
    <w:rsid w:val="00C7168A"/>
    <w:rsid w:val="00C733D3"/>
    <w:rsid w:val="00C75B2D"/>
    <w:rsid w:val="00C76A39"/>
    <w:rsid w:val="00C775FA"/>
    <w:rsid w:val="00C80349"/>
    <w:rsid w:val="00C80949"/>
    <w:rsid w:val="00C81381"/>
    <w:rsid w:val="00C83507"/>
    <w:rsid w:val="00C83A5A"/>
    <w:rsid w:val="00C84441"/>
    <w:rsid w:val="00C844B5"/>
    <w:rsid w:val="00C84BB4"/>
    <w:rsid w:val="00C86168"/>
    <w:rsid w:val="00C876A8"/>
    <w:rsid w:val="00C90D05"/>
    <w:rsid w:val="00C920E4"/>
    <w:rsid w:val="00C9271E"/>
    <w:rsid w:val="00C92CAD"/>
    <w:rsid w:val="00C94653"/>
    <w:rsid w:val="00C949C9"/>
    <w:rsid w:val="00C949E9"/>
    <w:rsid w:val="00C953F9"/>
    <w:rsid w:val="00C96A7D"/>
    <w:rsid w:val="00CA0BF8"/>
    <w:rsid w:val="00CA1204"/>
    <w:rsid w:val="00CA1C17"/>
    <w:rsid w:val="00CA407F"/>
    <w:rsid w:val="00CA5065"/>
    <w:rsid w:val="00CA5F9B"/>
    <w:rsid w:val="00CA6541"/>
    <w:rsid w:val="00CA660F"/>
    <w:rsid w:val="00CA7EF6"/>
    <w:rsid w:val="00CB3122"/>
    <w:rsid w:val="00CB44B4"/>
    <w:rsid w:val="00CB56CB"/>
    <w:rsid w:val="00CB6253"/>
    <w:rsid w:val="00CC1438"/>
    <w:rsid w:val="00CC3AE1"/>
    <w:rsid w:val="00CC4356"/>
    <w:rsid w:val="00CC7E80"/>
    <w:rsid w:val="00CD032C"/>
    <w:rsid w:val="00CD036C"/>
    <w:rsid w:val="00CD0B69"/>
    <w:rsid w:val="00CD0DA7"/>
    <w:rsid w:val="00CD1C6B"/>
    <w:rsid w:val="00CD291B"/>
    <w:rsid w:val="00CD447A"/>
    <w:rsid w:val="00CD4660"/>
    <w:rsid w:val="00CD5B61"/>
    <w:rsid w:val="00CD75D0"/>
    <w:rsid w:val="00CE150A"/>
    <w:rsid w:val="00CE1977"/>
    <w:rsid w:val="00CE2621"/>
    <w:rsid w:val="00CE4303"/>
    <w:rsid w:val="00CE7081"/>
    <w:rsid w:val="00CF032C"/>
    <w:rsid w:val="00CF0F2E"/>
    <w:rsid w:val="00CF1329"/>
    <w:rsid w:val="00CF17DB"/>
    <w:rsid w:val="00CF357D"/>
    <w:rsid w:val="00CF3BE3"/>
    <w:rsid w:val="00CF3C78"/>
    <w:rsid w:val="00CF40A4"/>
    <w:rsid w:val="00CF41B4"/>
    <w:rsid w:val="00CF4B1A"/>
    <w:rsid w:val="00CF52FB"/>
    <w:rsid w:val="00CF54FA"/>
    <w:rsid w:val="00CF7433"/>
    <w:rsid w:val="00D0116C"/>
    <w:rsid w:val="00D016FB"/>
    <w:rsid w:val="00D01AB7"/>
    <w:rsid w:val="00D04083"/>
    <w:rsid w:val="00D044DF"/>
    <w:rsid w:val="00D052CE"/>
    <w:rsid w:val="00D0699B"/>
    <w:rsid w:val="00D0722C"/>
    <w:rsid w:val="00D1021E"/>
    <w:rsid w:val="00D11533"/>
    <w:rsid w:val="00D13BBD"/>
    <w:rsid w:val="00D15A77"/>
    <w:rsid w:val="00D15E1B"/>
    <w:rsid w:val="00D1606A"/>
    <w:rsid w:val="00D16100"/>
    <w:rsid w:val="00D16F3F"/>
    <w:rsid w:val="00D17201"/>
    <w:rsid w:val="00D17554"/>
    <w:rsid w:val="00D224F9"/>
    <w:rsid w:val="00D2449A"/>
    <w:rsid w:val="00D24963"/>
    <w:rsid w:val="00D257BE"/>
    <w:rsid w:val="00D26510"/>
    <w:rsid w:val="00D26DF2"/>
    <w:rsid w:val="00D30D5D"/>
    <w:rsid w:val="00D3102C"/>
    <w:rsid w:val="00D312F1"/>
    <w:rsid w:val="00D31473"/>
    <w:rsid w:val="00D31837"/>
    <w:rsid w:val="00D324B2"/>
    <w:rsid w:val="00D32EC8"/>
    <w:rsid w:val="00D3397C"/>
    <w:rsid w:val="00D33AB9"/>
    <w:rsid w:val="00D33E39"/>
    <w:rsid w:val="00D34DDB"/>
    <w:rsid w:val="00D3508D"/>
    <w:rsid w:val="00D37133"/>
    <w:rsid w:val="00D42AB9"/>
    <w:rsid w:val="00D42F6F"/>
    <w:rsid w:val="00D45C80"/>
    <w:rsid w:val="00D502A8"/>
    <w:rsid w:val="00D512A4"/>
    <w:rsid w:val="00D535C9"/>
    <w:rsid w:val="00D54417"/>
    <w:rsid w:val="00D5590F"/>
    <w:rsid w:val="00D56F27"/>
    <w:rsid w:val="00D57784"/>
    <w:rsid w:val="00D603DC"/>
    <w:rsid w:val="00D616AF"/>
    <w:rsid w:val="00D63260"/>
    <w:rsid w:val="00D639DA"/>
    <w:rsid w:val="00D64190"/>
    <w:rsid w:val="00D64D7E"/>
    <w:rsid w:val="00D65050"/>
    <w:rsid w:val="00D6512B"/>
    <w:rsid w:val="00D65B0C"/>
    <w:rsid w:val="00D664B0"/>
    <w:rsid w:val="00D70D21"/>
    <w:rsid w:val="00D70F71"/>
    <w:rsid w:val="00D73802"/>
    <w:rsid w:val="00D74632"/>
    <w:rsid w:val="00D75588"/>
    <w:rsid w:val="00D75CBD"/>
    <w:rsid w:val="00D8151D"/>
    <w:rsid w:val="00D82EAB"/>
    <w:rsid w:val="00D83B57"/>
    <w:rsid w:val="00D8415B"/>
    <w:rsid w:val="00D84390"/>
    <w:rsid w:val="00D849D1"/>
    <w:rsid w:val="00D84C8B"/>
    <w:rsid w:val="00D86541"/>
    <w:rsid w:val="00D86590"/>
    <w:rsid w:val="00D869FE"/>
    <w:rsid w:val="00D86D7F"/>
    <w:rsid w:val="00D876AF"/>
    <w:rsid w:val="00D900F1"/>
    <w:rsid w:val="00D90356"/>
    <w:rsid w:val="00D90B7A"/>
    <w:rsid w:val="00D915EE"/>
    <w:rsid w:val="00D91DA3"/>
    <w:rsid w:val="00D93F9E"/>
    <w:rsid w:val="00D94F19"/>
    <w:rsid w:val="00D95AF3"/>
    <w:rsid w:val="00D960DE"/>
    <w:rsid w:val="00D96764"/>
    <w:rsid w:val="00D96EC3"/>
    <w:rsid w:val="00D96EE5"/>
    <w:rsid w:val="00D97C9C"/>
    <w:rsid w:val="00DA2F2E"/>
    <w:rsid w:val="00DA4F7E"/>
    <w:rsid w:val="00DA545C"/>
    <w:rsid w:val="00DA5A59"/>
    <w:rsid w:val="00DA60C7"/>
    <w:rsid w:val="00DA7D46"/>
    <w:rsid w:val="00DB401B"/>
    <w:rsid w:val="00DB6182"/>
    <w:rsid w:val="00DB7916"/>
    <w:rsid w:val="00DB7CD1"/>
    <w:rsid w:val="00DC048B"/>
    <w:rsid w:val="00DC0599"/>
    <w:rsid w:val="00DC16D4"/>
    <w:rsid w:val="00DC185C"/>
    <w:rsid w:val="00DC1912"/>
    <w:rsid w:val="00DC199E"/>
    <w:rsid w:val="00DC24F8"/>
    <w:rsid w:val="00DC2CAB"/>
    <w:rsid w:val="00DC3839"/>
    <w:rsid w:val="00DC3B3C"/>
    <w:rsid w:val="00DC487D"/>
    <w:rsid w:val="00DC4CE5"/>
    <w:rsid w:val="00DC53EA"/>
    <w:rsid w:val="00DC7488"/>
    <w:rsid w:val="00DD183F"/>
    <w:rsid w:val="00DD2C0F"/>
    <w:rsid w:val="00DD2E81"/>
    <w:rsid w:val="00DD3803"/>
    <w:rsid w:val="00DD400C"/>
    <w:rsid w:val="00DD5464"/>
    <w:rsid w:val="00DD5654"/>
    <w:rsid w:val="00DD5B76"/>
    <w:rsid w:val="00DD5D71"/>
    <w:rsid w:val="00DE0C1C"/>
    <w:rsid w:val="00DE1E12"/>
    <w:rsid w:val="00DE28DA"/>
    <w:rsid w:val="00DE296B"/>
    <w:rsid w:val="00DE2B7D"/>
    <w:rsid w:val="00DE32B6"/>
    <w:rsid w:val="00DE3363"/>
    <w:rsid w:val="00DE3379"/>
    <w:rsid w:val="00DE34E9"/>
    <w:rsid w:val="00DE413C"/>
    <w:rsid w:val="00DE5B3E"/>
    <w:rsid w:val="00DE5D68"/>
    <w:rsid w:val="00DF16C4"/>
    <w:rsid w:val="00DF2E2D"/>
    <w:rsid w:val="00DF2FB2"/>
    <w:rsid w:val="00DF33BD"/>
    <w:rsid w:val="00DF4078"/>
    <w:rsid w:val="00DF4AD0"/>
    <w:rsid w:val="00DF53F1"/>
    <w:rsid w:val="00DF5F7A"/>
    <w:rsid w:val="00DF61F9"/>
    <w:rsid w:val="00E01560"/>
    <w:rsid w:val="00E01BEC"/>
    <w:rsid w:val="00E021B9"/>
    <w:rsid w:val="00E047D2"/>
    <w:rsid w:val="00E0534A"/>
    <w:rsid w:val="00E06028"/>
    <w:rsid w:val="00E101A1"/>
    <w:rsid w:val="00E1224A"/>
    <w:rsid w:val="00E1357A"/>
    <w:rsid w:val="00E13A7A"/>
    <w:rsid w:val="00E14049"/>
    <w:rsid w:val="00E1483D"/>
    <w:rsid w:val="00E16C11"/>
    <w:rsid w:val="00E225BE"/>
    <w:rsid w:val="00E2338C"/>
    <w:rsid w:val="00E25067"/>
    <w:rsid w:val="00E2534D"/>
    <w:rsid w:val="00E258E7"/>
    <w:rsid w:val="00E25F38"/>
    <w:rsid w:val="00E26674"/>
    <w:rsid w:val="00E27CC9"/>
    <w:rsid w:val="00E27D66"/>
    <w:rsid w:val="00E27F80"/>
    <w:rsid w:val="00E30AD0"/>
    <w:rsid w:val="00E30F92"/>
    <w:rsid w:val="00E33732"/>
    <w:rsid w:val="00E356C1"/>
    <w:rsid w:val="00E35E84"/>
    <w:rsid w:val="00E36506"/>
    <w:rsid w:val="00E36714"/>
    <w:rsid w:val="00E36BCA"/>
    <w:rsid w:val="00E37A95"/>
    <w:rsid w:val="00E4131A"/>
    <w:rsid w:val="00E41C66"/>
    <w:rsid w:val="00E44FBD"/>
    <w:rsid w:val="00E4590F"/>
    <w:rsid w:val="00E462E2"/>
    <w:rsid w:val="00E47028"/>
    <w:rsid w:val="00E510F9"/>
    <w:rsid w:val="00E51AE9"/>
    <w:rsid w:val="00E521B1"/>
    <w:rsid w:val="00E533EE"/>
    <w:rsid w:val="00E53B7F"/>
    <w:rsid w:val="00E53CA2"/>
    <w:rsid w:val="00E54087"/>
    <w:rsid w:val="00E54781"/>
    <w:rsid w:val="00E54F0E"/>
    <w:rsid w:val="00E5512E"/>
    <w:rsid w:val="00E55892"/>
    <w:rsid w:val="00E55D10"/>
    <w:rsid w:val="00E55FEC"/>
    <w:rsid w:val="00E5638C"/>
    <w:rsid w:val="00E56D77"/>
    <w:rsid w:val="00E57D85"/>
    <w:rsid w:val="00E611F2"/>
    <w:rsid w:val="00E62C71"/>
    <w:rsid w:val="00E62FF3"/>
    <w:rsid w:val="00E630DF"/>
    <w:rsid w:val="00E63286"/>
    <w:rsid w:val="00E63288"/>
    <w:rsid w:val="00E64832"/>
    <w:rsid w:val="00E660D5"/>
    <w:rsid w:val="00E701D3"/>
    <w:rsid w:val="00E70630"/>
    <w:rsid w:val="00E72B0C"/>
    <w:rsid w:val="00E73EFE"/>
    <w:rsid w:val="00E74787"/>
    <w:rsid w:val="00E750B9"/>
    <w:rsid w:val="00E75242"/>
    <w:rsid w:val="00E75A9B"/>
    <w:rsid w:val="00E76686"/>
    <w:rsid w:val="00E800C3"/>
    <w:rsid w:val="00E8068B"/>
    <w:rsid w:val="00E81AA7"/>
    <w:rsid w:val="00E81BC5"/>
    <w:rsid w:val="00E82E51"/>
    <w:rsid w:val="00E8331F"/>
    <w:rsid w:val="00E8509D"/>
    <w:rsid w:val="00E860FE"/>
    <w:rsid w:val="00E8666B"/>
    <w:rsid w:val="00E87E1B"/>
    <w:rsid w:val="00E9014F"/>
    <w:rsid w:val="00E9085B"/>
    <w:rsid w:val="00E911A5"/>
    <w:rsid w:val="00E9126F"/>
    <w:rsid w:val="00E913BB"/>
    <w:rsid w:val="00E93793"/>
    <w:rsid w:val="00E95405"/>
    <w:rsid w:val="00E954F2"/>
    <w:rsid w:val="00E957AD"/>
    <w:rsid w:val="00E96E0F"/>
    <w:rsid w:val="00E97AD8"/>
    <w:rsid w:val="00EA03AB"/>
    <w:rsid w:val="00EA180F"/>
    <w:rsid w:val="00EA474D"/>
    <w:rsid w:val="00EA4A54"/>
    <w:rsid w:val="00EA58E3"/>
    <w:rsid w:val="00EA5DB7"/>
    <w:rsid w:val="00EA6E19"/>
    <w:rsid w:val="00EA755F"/>
    <w:rsid w:val="00EB0F3F"/>
    <w:rsid w:val="00EB14DD"/>
    <w:rsid w:val="00EB2687"/>
    <w:rsid w:val="00EB3B64"/>
    <w:rsid w:val="00EB4169"/>
    <w:rsid w:val="00EB45A7"/>
    <w:rsid w:val="00EB64B0"/>
    <w:rsid w:val="00EB653F"/>
    <w:rsid w:val="00EB6A86"/>
    <w:rsid w:val="00EB6BA0"/>
    <w:rsid w:val="00EB7338"/>
    <w:rsid w:val="00EC11B8"/>
    <w:rsid w:val="00EC7209"/>
    <w:rsid w:val="00ED09E0"/>
    <w:rsid w:val="00ED145C"/>
    <w:rsid w:val="00ED1B8D"/>
    <w:rsid w:val="00ED4287"/>
    <w:rsid w:val="00EE03B3"/>
    <w:rsid w:val="00EE15A1"/>
    <w:rsid w:val="00EE1C4A"/>
    <w:rsid w:val="00EE27BB"/>
    <w:rsid w:val="00EE2C7C"/>
    <w:rsid w:val="00EE3A6D"/>
    <w:rsid w:val="00EE3AC0"/>
    <w:rsid w:val="00EE4190"/>
    <w:rsid w:val="00EE42FE"/>
    <w:rsid w:val="00EE492F"/>
    <w:rsid w:val="00EE5910"/>
    <w:rsid w:val="00EE60F8"/>
    <w:rsid w:val="00EE6163"/>
    <w:rsid w:val="00EF0CCC"/>
    <w:rsid w:val="00EF2DAF"/>
    <w:rsid w:val="00EF2EA9"/>
    <w:rsid w:val="00EF36F8"/>
    <w:rsid w:val="00EF448C"/>
    <w:rsid w:val="00EF4D2D"/>
    <w:rsid w:val="00EF5743"/>
    <w:rsid w:val="00EF700D"/>
    <w:rsid w:val="00F000F3"/>
    <w:rsid w:val="00F00E14"/>
    <w:rsid w:val="00F02969"/>
    <w:rsid w:val="00F031A9"/>
    <w:rsid w:val="00F03CC7"/>
    <w:rsid w:val="00F03F38"/>
    <w:rsid w:val="00F07741"/>
    <w:rsid w:val="00F07750"/>
    <w:rsid w:val="00F07BEE"/>
    <w:rsid w:val="00F10377"/>
    <w:rsid w:val="00F106D2"/>
    <w:rsid w:val="00F156C3"/>
    <w:rsid w:val="00F174C1"/>
    <w:rsid w:val="00F175A9"/>
    <w:rsid w:val="00F20A22"/>
    <w:rsid w:val="00F20E69"/>
    <w:rsid w:val="00F2182F"/>
    <w:rsid w:val="00F22851"/>
    <w:rsid w:val="00F23806"/>
    <w:rsid w:val="00F238E5"/>
    <w:rsid w:val="00F24D22"/>
    <w:rsid w:val="00F2583E"/>
    <w:rsid w:val="00F25DD9"/>
    <w:rsid w:val="00F26A6A"/>
    <w:rsid w:val="00F304BD"/>
    <w:rsid w:val="00F308CB"/>
    <w:rsid w:val="00F313BA"/>
    <w:rsid w:val="00F31402"/>
    <w:rsid w:val="00F33AC7"/>
    <w:rsid w:val="00F34FD2"/>
    <w:rsid w:val="00F35553"/>
    <w:rsid w:val="00F36A49"/>
    <w:rsid w:val="00F36AB3"/>
    <w:rsid w:val="00F36B04"/>
    <w:rsid w:val="00F4161F"/>
    <w:rsid w:val="00F42E90"/>
    <w:rsid w:val="00F43D9D"/>
    <w:rsid w:val="00F444A4"/>
    <w:rsid w:val="00F444DF"/>
    <w:rsid w:val="00F449DA"/>
    <w:rsid w:val="00F4506C"/>
    <w:rsid w:val="00F455FC"/>
    <w:rsid w:val="00F46048"/>
    <w:rsid w:val="00F463DC"/>
    <w:rsid w:val="00F46FF1"/>
    <w:rsid w:val="00F47D77"/>
    <w:rsid w:val="00F50556"/>
    <w:rsid w:val="00F50B52"/>
    <w:rsid w:val="00F50F24"/>
    <w:rsid w:val="00F518C7"/>
    <w:rsid w:val="00F51B19"/>
    <w:rsid w:val="00F51BC8"/>
    <w:rsid w:val="00F52120"/>
    <w:rsid w:val="00F53D3E"/>
    <w:rsid w:val="00F53E47"/>
    <w:rsid w:val="00F55220"/>
    <w:rsid w:val="00F55BEF"/>
    <w:rsid w:val="00F55F69"/>
    <w:rsid w:val="00F56A38"/>
    <w:rsid w:val="00F57BA4"/>
    <w:rsid w:val="00F60246"/>
    <w:rsid w:val="00F606F4"/>
    <w:rsid w:val="00F624AD"/>
    <w:rsid w:val="00F63C8D"/>
    <w:rsid w:val="00F650D9"/>
    <w:rsid w:val="00F66D88"/>
    <w:rsid w:val="00F6772A"/>
    <w:rsid w:val="00F67D6F"/>
    <w:rsid w:val="00F67F67"/>
    <w:rsid w:val="00F70140"/>
    <w:rsid w:val="00F702E3"/>
    <w:rsid w:val="00F70319"/>
    <w:rsid w:val="00F7031E"/>
    <w:rsid w:val="00F70AAF"/>
    <w:rsid w:val="00F713D0"/>
    <w:rsid w:val="00F71858"/>
    <w:rsid w:val="00F73AAA"/>
    <w:rsid w:val="00F7495B"/>
    <w:rsid w:val="00F75C96"/>
    <w:rsid w:val="00F76322"/>
    <w:rsid w:val="00F80347"/>
    <w:rsid w:val="00F81021"/>
    <w:rsid w:val="00F81597"/>
    <w:rsid w:val="00F837BA"/>
    <w:rsid w:val="00F83F86"/>
    <w:rsid w:val="00F901A1"/>
    <w:rsid w:val="00F9200B"/>
    <w:rsid w:val="00F949CC"/>
    <w:rsid w:val="00F958DC"/>
    <w:rsid w:val="00F967B1"/>
    <w:rsid w:val="00F97302"/>
    <w:rsid w:val="00F97776"/>
    <w:rsid w:val="00F97A42"/>
    <w:rsid w:val="00F97C14"/>
    <w:rsid w:val="00FA049F"/>
    <w:rsid w:val="00FA1DA8"/>
    <w:rsid w:val="00FA2BA0"/>
    <w:rsid w:val="00FA2D2E"/>
    <w:rsid w:val="00FA2E58"/>
    <w:rsid w:val="00FA3BCE"/>
    <w:rsid w:val="00FA3C90"/>
    <w:rsid w:val="00FA4377"/>
    <w:rsid w:val="00FA4F54"/>
    <w:rsid w:val="00FA55D4"/>
    <w:rsid w:val="00FA74F6"/>
    <w:rsid w:val="00FA787A"/>
    <w:rsid w:val="00FB085F"/>
    <w:rsid w:val="00FB2A06"/>
    <w:rsid w:val="00FB3939"/>
    <w:rsid w:val="00FB42BB"/>
    <w:rsid w:val="00FB5212"/>
    <w:rsid w:val="00FB5283"/>
    <w:rsid w:val="00FB5580"/>
    <w:rsid w:val="00FB6E48"/>
    <w:rsid w:val="00FB7054"/>
    <w:rsid w:val="00FB7208"/>
    <w:rsid w:val="00FB7514"/>
    <w:rsid w:val="00FC10A7"/>
    <w:rsid w:val="00FC304F"/>
    <w:rsid w:val="00FC3F70"/>
    <w:rsid w:val="00FC4ACE"/>
    <w:rsid w:val="00FC4BBF"/>
    <w:rsid w:val="00FC5271"/>
    <w:rsid w:val="00FC61ED"/>
    <w:rsid w:val="00FC78A6"/>
    <w:rsid w:val="00FD10AF"/>
    <w:rsid w:val="00FD2005"/>
    <w:rsid w:val="00FD2418"/>
    <w:rsid w:val="00FD2457"/>
    <w:rsid w:val="00FD4611"/>
    <w:rsid w:val="00FD5A82"/>
    <w:rsid w:val="00FD62E4"/>
    <w:rsid w:val="00FD679E"/>
    <w:rsid w:val="00FD6CDB"/>
    <w:rsid w:val="00FD6D5D"/>
    <w:rsid w:val="00FD74DD"/>
    <w:rsid w:val="00FE000D"/>
    <w:rsid w:val="00FE073F"/>
    <w:rsid w:val="00FE0D62"/>
    <w:rsid w:val="00FE1104"/>
    <w:rsid w:val="00FE1B4D"/>
    <w:rsid w:val="00FE25F2"/>
    <w:rsid w:val="00FE3A26"/>
    <w:rsid w:val="00FE6153"/>
    <w:rsid w:val="00FE7A42"/>
    <w:rsid w:val="00FF0058"/>
    <w:rsid w:val="00FF0762"/>
    <w:rsid w:val="00FF0DF9"/>
    <w:rsid w:val="00FF7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0D86"/>
  <w15:chartTrackingRefBased/>
  <w15:docId w15:val="{E0E8AAB2-7582-4E33-AD07-2B01E4BD7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A54"/>
    <w:pPr>
      <w:spacing w:before="120" w:after="0" w:line="240" w:lineRule="auto"/>
      <w:jc w:val="both"/>
    </w:pPr>
    <w:rPr>
      <w:rFonts w:ascii="Segoe UI" w:hAnsi="Segoe UI"/>
      <w:sz w:val="20"/>
    </w:rPr>
  </w:style>
  <w:style w:type="paragraph" w:styleId="Heading1">
    <w:name w:val="heading 1"/>
    <w:basedOn w:val="Normal"/>
    <w:next w:val="Normal"/>
    <w:link w:val="Heading1Char"/>
    <w:autoRedefine/>
    <w:uiPriority w:val="9"/>
    <w:qFormat/>
    <w:rsid w:val="003154A2"/>
    <w:pPr>
      <w:keepNext/>
      <w:keepLines/>
      <w:numPr>
        <w:numId w:val="1"/>
      </w:numPr>
      <w:tabs>
        <w:tab w:val="left" w:pos="142"/>
        <w:tab w:val="left" w:pos="426"/>
      </w:tabs>
      <w:spacing w:line="276" w:lineRule="auto"/>
      <w:ind w:left="284" w:hanging="284"/>
      <w:jc w:val="left"/>
      <w:outlineLvl w:val="0"/>
    </w:pPr>
    <w:rPr>
      <w:rFonts w:eastAsiaTheme="majorEastAsia" w:cstheme="majorBidi"/>
      <w:b/>
      <w:bCs/>
      <w:color w:val="2F5496" w:themeColor="accent1" w:themeShade="BF"/>
      <w:sz w:val="36"/>
      <w:szCs w:val="36"/>
    </w:rPr>
  </w:style>
  <w:style w:type="paragraph" w:styleId="Heading2">
    <w:name w:val="heading 2"/>
    <w:basedOn w:val="Normal"/>
    <w:next w:val="Normal"/>
    <w:link w:val="Heading2Char"/>
    <w:uiPriority w:val="9"/>
    <w:unhideWhenUsed/>
    <w:qFormat/>
    <w:rsid w:val="00B0113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113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154A2"/>
    <w:rPr>
      <w:rFonts w:ascii="Segoe UI" w:eastAsiaTheme="majorEastAsia" w:hAnsi="Segoe UI" w:cstheme="majorBidi"/>
      <w:b/>
      <w:bCs/>
      <w:color w:val="2F5496" w:themeColor="accent1" w:themeShade="BF"/>
      <w:sz w:val="36"/>
      <w:szCs w:val="36"/>
    </w:rPr>
  </w:style>
  <w:style w:type="paragraph" w:styleId="ListParagraph">
    <w:name w:val="List Paragraph"/>
    <w:aliases w:val="Use Case List Paragraph,lp1,List Paragraph1,Bulleted Text,Bullet OSM,1st Bullet Point,FooterText,TOC style,Proposal Bullet List,Content,Bullet 1,List Paragraph Char Char,b1,Normal Sentence,Colorful List - Accent 11,ListPar1,YC Bulet,new,n"/>
    <w:basedOn w:val="Normal"/>
    <w:link w:val="ListParagraphChar"/>
    <w:uiPriority w:val="34"/>
    <w:qFormat/>
    <w:rsid w:val="001E5ACA"/>
    <w:pPr>
      <w:ind w:left="720"/>
      <w:contextualSpacing/>
    </w:pPr>
  </w:style>
  <w:style w:type="character" w:styleId="Hyperlink">
    <w:name w:val="Hyperlink"/>
    <w:basedOn w:val="DefaultParagraphFont"/>
    <w:uiPriority w:val="99"/>
    <w:unhideWhenUsed/>
    <w:rsid w:val="001E5ACA"/>
    <w:rPr>
      <w:color w:val="0563C1" w:themeColor="hyperlink"/>
      <w:u w:val="single"/>
    </w:rPr>
  </w:style>
  <w:style w:type="character" w:customStyle="1" w:styleId="UnresolvedMention1">
    <w:name w:val="Unresolved Mention1"/>
    <w:basedOn w:val="DefaultParagraphFont"/>
    <w:uiPriority w:val="99"/>
    <w:semiHidden/>
    <w:unhideWhenUsed/>
    <w:rsid w:val="001E5ACA"/>
    <w:rPr>
      <w:color w:val="605E5C"/>
      <w:shd w:val="clear" w:color="auto" w:fill="E1DFDD"/>
    </w:rPr>
  </w:style>
  <w:style w:type="paragraph" w:styleId="NoSpacing">
    <w:name w:val="No Spacing"/>
    <w:link w:val="NoSpacingChar"/>
    <w:uiPriority w:val="1"/>
    <w:qFormat/>
    <w:rsid w:val="00F51BC8"/>
    <w:pPr>
      <w:spacing w:after="0" w:line="240" w:lineRule="auto"/>
    </w:pPr>
    <w:rPr>
      <w:rFonts w:ascii="Segoe UI" w:hAnsi="Segoe UI"/>
      <w:sz w:val="20"/>
    </w:rPr>
  </w:style>
  <w:style w:type="character" w:customStyle="1" w:styleId="NoSpacingChar">
    <w:name w:val="No Spacing Char"/>
    <w:basedOn w:val="DefaultParagraphFont"/>
    <w:link w:val="NoSpacing"/>
    <w:uiPriority w:val="1"/>
    <w:qFormat/>
    <w:rsid w:val="00F51BC8"/>
    <w:rPr>
      <w:rFonts w:ascii="Segoe UI" w:hAnsi="Segoe UI"/>
      <w:sz w:val="20"/>
    </w:rPr>
  </w:style>
  <w:style w:type="paragraph" w:styleId="Header">
    <w:name w:val="header"/>
    <w:basedOn w:val="Normal"/>
    <w:link w:val="HeaderChar"/>
    <w:uiPriority w:val="99"/>
    <w:unhideWhenUsed/>
    <w:rsid w:val="00F106D2"/>
    <w:pPr>
      <w:tabs>
        <w:tab w:val="center" w:pos="4680"/>
        <w:tab w:val="right" w:pos="9360"/>
      </w:tabs>
      <w:spacing w:before="0"/>
    </w:pPr>
  </w:style>
  <w:style w:type="character" w:customStyle="1" w:styleId="HeaderChar">
    <w:name w:val="Header Char"/>
    <w:basedOn w:val="DefaultParagraphFont"/>
    <w:link w:val="Header"/>
    <w:uiPriority w:val="99"/>
    <w:qFormat/>
    <w:rsid w:val="00F106D2"/>
    <w:rPr>
      <w:rFonts w:ascii="Segoe UI" w:hAnsi="Segoe UI"/>
      <w:sz w:val="20"/>
    </w:rPr>
  </w:style>
  <w:style w:type="paragraph" w:styleId="Footer">
    <w:name w:val="footer"/>
    <w:basedOn w:val="Normal"/>
    <w:link w:val="FooterChar"/>
    <w:uiPriority w:val="99"/>
    <w:unhideWhenUsed/>
    <w:rsid w:val="00F106D2"/>
    <w:pPr>
      <w:tabs>
        <w:tab w:val="center" w:pos="4680"/>
        <w:tab w:val="right" w:pos="9360"/>
      </w:tabs>
      <w:spacing w:before="0"/>
    </w:pPr>
  </w:style>
  <w:style w:type="character" w:customStyle="1" w:styleId="FooterChar">
    <w:name w:val="Footer Char"/>
    <w:basedOn w:val="DefaultParagraphFont"/>
    <w:link w:val="Footer"/>
    <w:uiPriority w:val="99"/>
    <w:rsid w:val="00F106D2"/>
    <w:rPr>
      <w:rFonts w:ascii="Segoe UI" w:hAnsi="Segoe UI"/>
      <w:sz w:val="20"/>
    </w:rPr>
  </w:style>
  <w:style w:type="paragraph" w:styleId="TOCHeading">
    <w:name w:val="TOC Heading"/>
    <w:basedOn w:val="Heading1"/>
    <w:next w:val="Normal"/>
    <w:uiPriority w:val="39"/>
    <w:unhideWhenUsed/>
    <w:qFormat/>
    <w:rsid w:val="0091178E"/>
    <w:pPr>
      <w:numPr>
        <w:numId w:val="0"/>
      </w:numPr>
      <w:spacing w:before="240" w:line="259" w:lineRule="auto"/>
      <w:outlineLvl w:val="9"/>
    </w:pPr>
    <w:rPr>
      <w:rFonts w:asciiTheme="majorHAnsi" w:hAnsiTheme="majorHAnsi"/>
      <w:b w:val="0"/>
      <w:bCs w:val="0"/>
      <w:sz w:val="32"/>
      <w:szCs w:val="32"/>
      <w:lang w:val="en-US"/>
    </w:rPr>
  </w:style>
  <w:style w:type="paragraph" w:styleId="TOC1">
    <w:name w:val="toc 1"/>
    <w:basedOn w:val="Normal"/>
    <w:next w:val="Normal"/>
    <w:autoRedefine/>
    <w:uiPriority w:val="39"/>
    <w:unhideWhenUsed/>
    <w:rsid w:val="0091178E"/>
    <w:pPr>
      <w:spacing w:after="100"/>
    </w:pPr>
  </w:style>
  <w:style w:type="table" w:styleId="TableGrid">
    <w:name w:val="Table Grid"/>
    <w:basedOn w:val="TableNormal"/>
    <w:uiPriority w:val="39"/>
    <w:qFormat/>
    <w:rsid w:val="00C2463D"/>
    <w:pPr>
      <w:spacing w:after="0" w:line="240" w:lineRule="auto"/>
    </w:pPr>
    <w:rPr>
      <w:rFonts w:ascii="Segoe UI" w:hAnsi="Segoe UI" w:cs="Segoe UI"/>
      <w:bCs/>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2463D"/>
    <w:pPr>
      <w:widowControl w:val="0"/>
      <w:autoSpaceDE w:val="0"/>
      <w:autoSpaceDN w:val="0"/>
      <w:spacing w:before="43"/>
      <w:ind w:left="100"/>
    </w:pPr>
    <w:rPr>
      <w:rFonts w:ascii="Times New Roman" w:eastAsia="Times New Roman" w:hAnsi="Times New Roman" w:cs="Times New Roman"/>
      <w:sz w:val="22"/>
      <w:lang w:val="en-US"/>
    </w:rPr>
  </w:style>
  <w:style w:type="paragraph" w:styleId="BodyText">
    <w:name w:val="Body Text"/>
    <w:basedOn w:val="Normal"/>
    <w:link w:val="BodyTextChar"/>
    <w:uiPriority w:val="1"/>
    <w:qFormat/>
    <w:rsid w:val="00C2463D"/>
    <w:pPr>
      <w:widowControl w:val="0"/>
      <w:autoSpaceDE w:val="0"/>
      <w:autoSpaceDN w:val="0"/>
      <w:spacing w:before="0"/>
    </w:pPr>
    <w:rPr>
      <w:rFonts w:ascii="Times New Roman" w:eastAsia="Times New Roman" w:hAnsi="Times New Roman" w:cs="Times New Roman"/>
      <w:sz w:val="18"/>
      <w:szCs w:val="18"/>
      <w:lang w:val="en-US"/>
    </w:rPr>
  </w:style>
  <w:style w:type="character" w:customStyle="1" w:styleId="BodyTextChar">
    <w:name w:val="Body Text Char"/>
    <w:basedOn w:val="DefaultParagraphFont"/>
    <w:link w:val="BodyText"/>
    <w:uiPriority w:val="1"/>
    <w:rsid w:val="00C2463D"/>
    <w:rPr>
      <w:rFonts w:ascii="Times New Roman" w:eastAsia="Times New Roman" w:hAnsi="Times New Roman" w:cs="Times New Roman"/>
      <w:sz w:val="18"/>
      <w:szCs w:val="18"/>
      <w:lang w:val="en-US"/>
    </w:rPr>
  </w:style>
  <w:style w:type="paragraph" w:styleId="NormalWeb">
    <w:name w:val="Normal (Web)"/>
    <w:basedOn w:val="Normal"/>
    <w:uiPriority w:val="99"/>
    <w:unhideWhenUsed/>
    <w:qFormat/>
    <w:rsid w:val="005E7BAC"/>
    <w:pPr>
      <w:spacing w:before="100" w:beforeAutospacing="1" w:after="100" w:afterAutospacing="1"/>
      <w:jc w:val="left"/>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5E7BA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E7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eastAsia="Times New Roman" w:hAnsi="Courier New" w:cs="Courier New"/>
      <w:szCs w:val="20"/>
      <w:lang w:val="en-US"/>
    </w:rPr>
  </w:style>
  <w:style w:type="character" w:customStyle="1" w:styleId="HTMLPreformattedChar">
    <w:name w:val="HTML Preformatted Char"/>
    <w:basedOn w:val="DefaultParagraphFont"/>
    <w:link w:val="HTMLPreformatted"/>
    <w:uiPriority w:val="99"/>
    <w:rsid w:val="005E7BAC"/>
    <w:rPr>
      <w:rFonts w:ascii="Courier New" w:eastAsia="Times New Roman" w:hAnsi="Courier New" w:cs="Courier New"/>
      <w:sz w:val="20"/>
      <w:szCs w:val="20"/>
      <w:lang w:val="en-US"/>
    </w:rPr>
  </w:style>
  <w:style w:type="character" w:customStyle="1" w:styleId="hscoswrapper">
    <w:name w:val="hs_cos_wrapper"/>
    <w:basedOn w:val="DefaultParagraphFont"/>
    <w:rsid w:val="00791A95"/>
  </w:style>
  <w:style w:type="character" w:styleId="Strong">
    <w:name w:val="Strong"/>
    <w:basedOn w:val="DefaultParagraphFont"/>
    <w:uiPriority w:val="22"/>
    <w:qFormat/>
    <w:rsid w:val="00791A95"/>
    <w:rPr>
      <w:b/>
      <w:bCs/>
    </w:rPr>
  </w:style>
  <w:style w:type="character" w:customStyle="1" w:styleId="normaltextrun">
    <w:name w:val="normaltextrun"/>
    <w:basedOn w:val="DefaultParagraphFont"/>
    <w:rsid w:val="00370A81"/>
  </w:style>
  <w:style w:type="character" w:customStyle="1" w:styleId="eop">
    <w:name w:val="eop"/>
    <w:basedOn w:val="DefaultParagraphFont"/>
    <w:rsid w:val="00370A81"/>
  </w:style>
  <w:style w:type="paragraph" w:customStyle="1" w:styleId="paragraph">
    <w:name w:val="paragraph"/>
    <w:basedOn w:val="Normal"/>
    <w:qFormat/>
    <w:rsid w:val="00370A81"/>
    <w:pPr>
      <w:spacing w:before="100" w:beforeAutospacing="1" w:after="100" w:afterAutospacing="1"/>
      <w:jc w:val="left"/>
    </w:pPr>
    <w:rPr>
      <w:rFonts w:ascii="Times New Roman" w:eastAsia="Times New Roman" w:hAnsi="Times New Roman" w:cs="Times New Roman"/>
      <w:sz w:val="24"/>
      <w:szCs w:val="24"/>
      <w:lang w:eastAsia="en-IN"/>
    </w:rPr>
  </w:style>
  <w:style w:type="character" w:customStyle="1" w:styleId="text">
    <w:name w:val="text"/>
    <w:basedOn w:val="DefaultParagraphFont"/>
    <w:rsid w:val="00D900F1"/>
  </w:style>
  <w:style w:type="character" w:customStyle="1" w:styleId="ListParagraphChar">
    <w:name w:val="List Paragraph Char"/>
    <w:aliases w:val="Use Case List Paragraph Char,lp1 Char,List Paragraph1 Char,Bulleted Text Char,Bullet OSM Char,1st Bullet Point Char,FooterText Char,TOC style Char,Proposal Bullet List Char,Content Char,Bullet 1 Char,List Paragraph Char Char Char"/>
    <w:link w:val="ListParagraph"/>
    <w:uiPriority w:val="34"/>
    <w:qFormat/>
    <w:locked/>
    <w:rsid w:val="001F0ECB"/>
    <w:rPr>
      <w:rFonts w:ascii="Segoe UI" w:hAnsi="Segoe UI"/>
      <w:sz w:val="20"/>
    </w:rPr>
  </w:style>
  <w:style w:type="character" w:customStyle="1" w:styleId="ui-provider">
    <w:name w:val="ui-provider"/>
    <w:basedOn w:val="DefaultParagraphFont"/>
    <w:rsid w:val="00DC4CE5"/>
  </w:style>
  <w:style w:type="character" w:customStyle="1" w:styleId="hgkelc">
    <w:name w:val="hgkelc"/>
    <w:basedOn w:val="DefaultParagraphFont"/>
    <w:rsid w:val="00F26A6A"/>
  </w:style>
  <w:style w:type="character" w:customStyle="1" w:styleId="findhit">
    <w:name w:val="findhit"/>
    <w:basedOn w:val="DefaultParagraphFont"/>
    <w:rsid w:val="00B951C4"/>
  </w:style>
  <w:style w:type="character" w:customStyle="1" w:styleId="Heading2Char">
    <w:name w:val="Heading 2 Char"/>
    <w:basedOn w:val="DefaultParagraphFont"/>
    <w:link w:val="Heading2"/>
    <w:uiPriority w:val="9"/>
    <w:rsid w:val="00B0113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01132"/>
    <w:rPr>
      <w:rFonts w:asciiTheme="majorHAnsi" w:eastAsiaTheme="majorEastAsia" w:hAnsiTheme="majorHAnsi" w:cstheme="majorBidi"/>
      <w:color w:val="1F3763" w:themeColor="accent1" w:themeShade="7F"/>
      <w:sz w:val="24"/>
      <w:szCs w:val="24"/>
    </w:rPr>
  </w:style>
  <w:style w:type="character" w:customStyle="1" w:styleId="UnresolvedMention10">
    <w:name w:val="Unresolved Mention1"/>
    <w:basedOn w:val="DefaultParagraphFont"/>
    <w:uiPriority w:val="99"/>
    <w:semiHidden/>
    <w:unhideWhenUsed/>
    <w:rsid w:val="00B01132"/>
    <w:rPr>
      <w:color w:val="605E5C"/>
      <w:shd w:val="clear" w:color="auto" w:fill="E1DFDD"/>
    </w:rPr>
  </w:style>
  <w:style w:type="paragraph" w:customStyle="1" w:styleId="TOCHeading1">
    <w:name w:val="TOC Heading1"/>
    <w:basedOn w:val="Heading1"/>
    <w:next w:val="Normal"/>
    <w:uiPriority w:val="39"/>
    <w:unhideWhenUsed/>
    <w:qFormat/>
    <w:rsid w:val="00B01132"/>
    <w:pPr>
      <w:numPr>
        <w:numId w:val="0"/>
      </w:numPr>
      <w:spacing w:before="240" w:line="259" w:lineRule="auto"/>
      <w:outlineLvl w:val="9"/>
    </w:pPr>
    <w:rPr>
      <w:rFonts w:asciiTheme="majorHAnsi" w:hAnsiTheme="majorHAnsi"/>
      <w:b w:val="0"/>
      <w:bCs w:val="0"/>
      <w:sz w:val="32"/>
      <w:szCs w:val="32"/>
      <w:lang w:val="en-US"/>
    </w:rPr>
  </w:style>
  <w:style w:type="character" w:customStyle="1" w:styleId="15">
    <w:name w:val="15"/>
    <w:basedOn w:val="DefaultParagraphFont"/>
    <w:rsid w:val="00B01132"/>
    <w:rPr>
      <w:rFonts w:ascii="Wingdings" w:hAnsi="Wingdings" w:cs="Wingdings" w:hint="default"/>
      <w:color w:val="0563C1"/>
      <w:u w:val="single"/>
    </w:rPr>
  </w:style>
  <w:style w:type="character" w:customStyle="1" w:styleId="16">
    <w:name w:val="16"/>
    <w:basedOn w:val="DefaultParagraphFont"/>
    <w:qFormat/>
    <w:rsid w:val="00B01132"/>
    <w:rPr>
      <w:rFonts w:ascii="Wingdings" w:hAnsi="Wingdings" w:cs="Wingdings" w:hint="default"/>
    </w:rPr>
  </w:style>
  <w:style w:type="table" w:styleId="GridTable4-Accent3">
    <w:name w:val="Grid Table 4 Accent 3"/>
    <w:basedOn w:val="TableNormal"/>
    <w:uiPriority w:val="49"/>
    <w:rsid w:val="00B01132"/>
    <w:pPr>
      <w:spacing w:after="0" w:line="240" w:lineRule="auto"/>
    </w:pPr>
    <w:rPr>
      <w:rFonts w:ascii="Arial" w:hAnsi="Arial" w:cs="Arial"/>
      <w:sz w:val="20"/>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llowedHyperlink">
    <w:name w:val="FollowedHyperlink"/>
    <w:basedOn w:val="DefaultParagraphFont"/>
    <w:uiPriority w:val="99"/>
    <w:semiHidden/>
    <w:unhideWhenUsed/>
    <w:rsid w:val="00B01132"/>
    <w:rPr>
      <w:color w:val="954F72" w:themeColor="followedHyperlink"/>
      <w:u w:val="single"/>
    </w:rPr>
  </w:style>
  <w:style w:type="character" w:customStyle="1" w:styleId="s1">
    <w:name w:val="s1"/>
    <w:basedOn w:val="DefaultParagraphFont"/>
    <w:rsid w:val="00B01132"/>
  </w:style>
  <w:style w:type="character" w:customStyle="1" w:styleId="p">
    <w:name w:val="p"/>
    <w:basedOn w:val="DefaultParagraphFont"/>
    <w:rsid w:val="00B01132"/>
  </w:style>
  <w:style w:type="character" w:customStyle="1" w:styleId="hljs-tag">
    <w:name w:val="hljs-tag"/>
    <w:basedOn w:val="DefaultParagraphFont"/>
    <w:rsid w:val="00B01132"/>
  </w:style>
  <w:style w:type="character" w:customStyle="1" w:styleId="hljs-name">
    <w:name w:val="hljs-name"/>
    <w:basedOn w:val="DefaultParagraphFont"/>
    <w:rsid w:val="00B01132"/>
  </w:style>
  <w:style w:type="character" w:customStyle="1" w:styleId="hljs-attr">
    <w:name w:val="hljs-attr"/>
    <w:basedOn w:val="DefaultParagraphFont"/>
    <w:rsid w:val="00B01132"/>
  </w:style>
  <w:style w:type="character" w:customStyle="1" w:styleId="hljs-string">
    <w:name w:val="hljs-string"/>
    <w:basedOn w:val="DefaultParagraphFont"/>
    <w:rsid w:val="00B01132"/>
  </w:style>
  <w:style w:type="character" w:customStyle="1" w:styleId="s2">
    <w:name w:val="s2"/>
    <w:basedOn w:val="DefaultParagraphFont"/>
    <w:rsid w:val="00B01132"/>
  </w:style>
  <w:style w:type="character" w:customStyle="1" w:styleId="tabchar">
    <w:name w:val="tabchar"/>
    <w:basedOn w:val="DefaultParagraphFont"/>
    <w:rsid w:val="00B01132"/>
  </w:style>
  <w:style w:type="character" w:customStyle="1" w:styleId="scxw180307958">
    <w:name w:val="scxw180307958"/>
    <w:basedOn w:val="DefaultParagraphFont"/>
    <w:rsid w:val="00B01132"/>
  </w:style>
  <w:style w:type="character" w:customStyle="1" w:styleId="hljs-meta">
    <w:name w:val="hljs-meta"/>
    <w:basedOn w:val="DefaultParagraphFont"/>
    <w:rsid w:val="00A55FCD"/>
  </w:style>
  <w:style w:type="character" w:customStyle="1" w:styleId="language-xml">
    <w:name w:val="language-xml"/>
    <w:basedOn w:val="DefaultParagraphFont"/>
    <w:rsid w:val="00AA5BB6"/>
  </w:style>
  <w:style w:type="paragraph" w:styleId="BalloonText">
    <w:name w:val="Balloon Text"/>
    <w:basedOn w:val="Normal"/>
    <w:link w:val="BalloonTextChar"/>
    <w:uiPriority w:val="99"/>
    <w:semiHidden/>
    <w:unhideWhenUsed/>
    <w:rsid w:val="004F0975"/>
    <w:pPr>
      <w:spacing w:before="0"/>
    </w:pPr>
    <w:rPr>
      <w:rFonts w:cs="Segoe UI"/>
      <w:sz w:val="18"/>
      <w:szCs w:val="18"/>
    </w:rPr>
  </w:style>
  <w:style w:type="character" w:customStyle="1" w:styleId="BalloonTextChar">
    <w:name w:val="Balloon Text Char"/>
    <w:basedOn w:val="DefaultParagraphFont"/>
    <w:link w:val="BalloonText"/>
    <w:uiPriority w:val="99"/>
    <w:semiHidden/>
    <w:rsid w:val="004F0975"/>
    <w:rPr>
      <w:rFonts w:ascii="Segoe UI" w:hAnsi="Segoe UI" w:cs="Segoe UI"/>
      <w:sz w:val="18"/>
      <w:szCs w:val="18"/>
    </w:rPr>
  </w:style>
  <w:style w:type="paragraph" w:styleId="TOC2">
    <w:name w:val="toc 2"/>
    <w:basedOn w:val="Normal"/>
    <w:next w:val="Normal"/>
    <w:autoRedefine/>
    <w:uiPriority w:val="39"/>
    <w:unhideWhenUsed/>
    <w:rsid w:val="00A17F13"/>
    <w:pPr>
      <w:spacing w:before="0" w:after="100" w:line="259" w:lineRule="auto"/>
      <w:ind w:left="220"/>
      <w:jc w:val="left"/>
    </w:pPr>
    <w:rPr>
      <w:rFonts w:asciiTheme="minorHAnsi" w:eastAsiaTheme="minorEastAsia" w:hAnsiTheme="minorHAnsi" w:cs="Times New Roman"/>
      <w:sz w:val="22"/>
      <w:lang w:val="en-US"/>
    </w:rPr>
  </w:style>
  <w:style w:type="paragraph" w:styleId="TOC3">
    <w:name w:val="toc 3"/>
    <w:basedOn w:val="Normal"/>
    <w:next w:val="Normal"/>
    <w:autoRedefine/>
    <w:uiPriority w:val="39"/>
    <w:unhideWhenUsed/>
    <w:rsid w:val="00A17F13"/>
    <w:pPr>
      <w:spacing w:before="0" w:after="100" w:line="259" w:lineRule="auto"/>
      <w:ind w:left="440"/>
      <w:jc w:val="left"/>
    </w:pPr>
    <w:rPr>
      <w:rFonts w:asciiTheme="minorHAnsi" w:eastAsiaTheme="minorEastAsia" w:hAnsiTheme="minorHAnsi" w:cs="Times New Roman"/>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5193">
      <w:bodyDiv w:val="1"/>
      <w:marLeft w:val="0"/>
      <w:marRight w:val="0"/>
      <w:marTop w:val="0"/>
      <w:marBottom w:val="0"/>
      <w:divBdr>
        <w:top w:val="none" w:sz="0" w:space="0" w:color="auto"/>
        <w:left w:val="none" w:sz="0" w:space="0" w:color="auto"/>
        <w:bottom w:val="none" w:sz="0" w:space="0" w:color="auto"/>
        <w:right w:val="none" w:sz="0" w:space="0" w:color="auto"/>
      </w:divBdr>
    </w:div>
    <w:div w:id="96756457">
      <w:bodyDiv w:val="1"/>
      <w:marLeft w:val="0"/>
      <w:marRight w:val="0"/>
      <w:marTop w:val="0"/>
      <w:marBottom w:val="0"/>
      <w:divBdr>
        <w:top w:val="none" w:sz="0" w:space="0" w:color="auto"/>
        <w:left w:val="none" w:sz="0" w:space="0" w:color="auto"/>
        <w:bottom w:val="none" w:sz="0" w:space="0" w:color="auto"/>
        <w:right w:val="none" w:sz="0" w:space="0" w:color="auto"/>
      </w:divBdr>
    </w:div>
    <w:div w:id="148985801">
      <w:bodyDiv w:val="1"/>
      <w:marLeft w:val="0"/>
      <w:marRight w:val="0"/>
      <w:marTop w:val="0"/>
      <w:marBottom w:val="0"/>
      <w:divBdr>
        <w:top w:val="none" w:sz="0" w:space="0" w:color="auto"/>
        <w:left w:val="none" w:sz="0" w:space="0" w:color="auto"/>
        <w:bottom w:val="none" w:sz="0" w:space="0" w:color="auto"/>
        <w:right w:val="none" w:sz="0" w:space="0" w:color="auto"/>
      </w:divBdr>
    </w:div>
    <w:div w:id="166987693">
      <w:bodyDiv w:val="1"/>
      <w:marLeft w:val="0"/>
      <w:marRight w:val="0"/>
      <w:marTop w:val="0"/>
      <w:marBottom w:val="0"/>
      <w:divBdr>
        <w:top w:val="none" w:sz="0" w:space="0" w:color="auto"/>
        <w:left w:val="none" w:sz="0" w:space="0" w:color="auto"/>
        <w:bottom w:val="none" w:sz="0" w:space="0" w:color="auto"/>
        <w:right w:val="none" w:sz="0" w:space="0" w:color="auto"/>
      </w:divBdr>
    </w:div>
    <w:div w:id="393817170">
      <w:bodyDiv w:val="1"/>
      <w:marLeft w:val="0"/>
      <w:marRight w:val="0"/>
      <w:marTop w:val="0"/>
      <w:marBottom w:val="0"/>
      <w:divBdr>
        <w:top w:val="none" w:sz="0" w:space="0" w:color="auto"/>
        <w:left w:val="none" w:sz="0" w:space="0" w:color="auto"/>
        <w:bottom w:val="none" w:sz="0" w:space="0" w:color="auto"/>
        <w:right w:val="none" w:sz="0" w:space="0" w:color="auto"/>
      </w:divBdr>
    </w:div>
    <w:div w:id="397092745">
      <w:bodyDiv w:val="1"/>
      <w:marLeft w:val="0"/>
      <w:marRight w:val="0"/>
      <w:marTop w:val="0"/>
      <w:marBottom w:val="0"/>
      <w:divBdr>
        <w:top w:val="none" w:sz="0" w:space="0" w:color="auto"/>
        <w:left w:val="none" w:sz="0" w:space="0" w:color="auto"/>
        <w:bottom w:val="none" w:sz="0" w:space="0" w:color="auto"/>
        <w:right w:val="none" w:sz="0" w:space="0" w:color="auto"/>
      </w:divBdr>
    </w:div>
    <w:div w:id="420641109">
      <w:bodyDiv w:val="1"/>
      <w:marLeft w:val="0"/>
      <w:marRight w:val="0"/>
      <w:marTop w:val="0"/>
      <w:marBottom w:val="0"/>
      <w:divBdr>
        <w:top w:val="none" w:sz="0" w:space="0" w:color="auto"/>
        <w:left w:val="none" w:sz="0" w:space="0" w:color="auto"/>
        <w:bottom w:val="none" w:sz="0" w:space="0" w:color="auto"/>
        <w:right w:val="none" w:sz="0" w:space="0" w:color="auto"/>
      </w:divBdr>
    </w:div>
    <w:div w:id="424615243">
      <w:bodyDiv w:val="1"/>
      <w:marLeft w:val="0"/>
      <w:marRight w:val="0"/>
      <w:marTop w:val="0"/>
      <w:marBottom w:val="0"/>
      <w:divBdr>
        <w:top w:val="none" w:sz="0" w:space="0" w:color="auto"/>
        <w:left w:val="none" w:sz="0" w:space="0" w:color="auto"/>
        <w:bottom w:val="none" w:sz="0" w:space="0" w:color="auto"/>
        <w:right w:val="none" w:sz="0" w:space="0" w:color="auto"/>
      </w:divBdr>
    </w:div>
    <w:div w:id="450251622">
      <w:bodyDiv w:val="1"/>
      <w:marLeft w:val="0"/>
      <w:marRight w:val="0"/>
      <w:marTop w:val="0"/>
      <w:marBottom w:val="0"/>
      <w:divBdr>
        <w:top w:val="none" w:sz="0" w:space="0" w:color="auto"/>
        <w:left w:val="none" w:sz="0" w:space="0" w:color="auto"/>
        <w:bottom w:val="none" w:sz="0" w:space="0" w:color="auto"/>
        <w:right w:val="none" w:sz="0" w:space="0" w:color="auto"/>
      </w:divBdr>
    </w:div>
    <w:div w:id="504054591">
      <w:bodyDiv w:val="1"/>
      <w:marLeft w:val="0"/>
      <w:marRight w:val="0"/>
      <w:marTop w:val="0"/>
      <w:marBottom w:val="0"/>
      <w:divBdr>
        <w:top w:val="none" w:sz="0" w:space="0" w:color="auto"/>
        <w:left w:val="none" w:sz="0" w:space="0" w:color="auto"/>
        <w:bottom w:val="none" w:sz="0" w:space="0" w:color="auto"/>
        <w:right w:val="none" w:sz="0" w:space="0" w:color="auto"/>
      </w:divBdr>
    </w:div>
    <w:div w:id="681050734">
      <w:bodyDiv w:val="1"/>
      <w:marLeft w:val="0"/>
      <w:marRight w:val="0"/>
      <w:marTop w:val="0"/>
      <w:marBottom w:val="0"/>
      <w:divBdr>
        <w:top w:val="none" w:sz="0" w:space="0" w:color="auto"/>
        <w:left w:val="none" w:sz="0" w:space="0" w:color="auto"/>
        <w:bottom w:val="none" w:sz="0" w:space="0" w:color="auto"/>
        <w:right w:val="none" w:sz="0" w:space="0" w:color="auto"/>
      </w:divBdr>
    </w:div>
    <w:div w:id="684596406">
      <w:bodyDiv w:val="1"/>
      <w:marLeft w:val="0"/>
      <w:marRight w:val="0"/>
      <w:marTop w:val="0"/>
      <w:marBottom w:val="0"/>
      <w:divBdr>
        <w:top w:val="none" w:sz="0" w:space="0" w:color="auto"/>
        <w:left w:val="none" w:sz="0" w:space="0" w:color="auto"/>
        <w:bottom w:val="none" w:sz="0" w:space="0" w:color="auto"/>
        <w:right w:val="none" w:sz="0" w:space="0" w:color="auto"/>
      </w:divBdr>
    </w:div>
    <w:div w:id="717820386">
      <w:bodyDiv w:val="1"/>
      <w:marLeft w:val="0"/>
      <w:marRight w:val="0"/>
      <w:marTop w:val="0"/>
      <w:marBottom w:val="0"/>
      <w:divBdr>
        <w:top w:val="none" w:sz="0" w:space="0" w:color="auto"/>
        <w:left w:val="none" w:sz="0" w:space="0" w:color="auto"/>
        <w:bottom w:val="none" w:sz="0" w:space="0" w:color="auto"/>
        <w:right w:val="none" w:sz="0" w:space="0" w:color="auto"/>
      </w:divBdr>
    </w:div>
    <w:div w:id="728922705">
      <w:bodyDiv w:val="1"/>
      <w:marLeft w:val="0"/>
      <w:marRight w:val="0"/>
      <w:marTop w:val="0"/>
      <w:marBottom w:val="0"/>
      <w:divBdr>
        <w:top w:val="none" w:sz="0" w:space="0" w:color="auto"/>
        <w:left w:val="none" w:sz="0" w:space="0" w:color="auto"/>
        <w:bottom w:val="none" w:sz="0" w:space="0" w:color="auto"/>
        <w:right w:val="none" w:sz="0" w:space="0" w:color="auto"/>
      </w:divBdr>
    </w:div>
    <w:div w:id="755786018">
      <w:bodyDiv w:val="1"/>
      <w:marLeft w:val="0"/>
      <w:marRight w:val="0"/>
      <w:marTop w:val="0"/>
      <w:marBottom w:val="0"/>
      <w:divBdr>
        <w:top w:val="none" w:sz="0" w:space="0" w:color="auto"/>
        <w:left w:val="none" w:sz="0" w:space="0" w:color="auto"/>
        <w:bottom w:val="none" w:sz="0" w:space="0" w:color="auto"/>
        <w:right w:val="none" w:sz="0" w:space="0" w:color="auto"/>
      </w:divBdr>
    </w:div>
    <w:div w:id="775710319">
      <w:bodyDiv w:val="1"/>
      <w:marLeft w:val="0"/>
      <w:marRight w:val="0"/>
      <w:marTop w:val="0"/>
      <w:marBottom w:val="0"/>
      <w:divBdr>
        <w:top w:val="none" w:sz="0" w:space="0" w:color="auto"/>
        <w:left w:val="none" w:sz="0" w:space="0" w:color="auto"/>
        <w:bottom w:val="none" w:sz="0" w:space="0" w:color="auto"/>
        <w:right w:val="none" w:sz="0" w:space="0" w:color="auto"/>
      </w:divBdr>
    </w:div>
    <w:div w:id="792333125">
      <w:bodyDiv w:val="1"/>
      <w:marLeft w:val="0"/>
      <w:marRight w:val="0"/>
      <w:marTop w:val="0"/>
      <w:marBottom w:val="0"/>
      <w:divBdr>
        <w:top w:val="none" w:sz="0" w:space="0" w:color="auto"/>
        <w:left w:val="none" w:sz="0" w:space="0" w:color="auto"/>
        <w:bottom w:val="none" w:sz="0" w:space="0" w:color="auto"/>
        <w:right w:val="none" w:sz="0" w:space="0" w:color="auto"/>
      </w:divBdr>
    </w:div>
    <w:div w:id="846099934">
      <w:bodyDiv w:val="1"/>
      <w:marLeft w:val="0"/>
      <w:marRight w:val="0"/>
      <w:marTop w:val="0"/>
      <w:marBottom w:val="0"/>
      <w:divBdr>
        <w:top w:val="none" w:sz="0" w:space="0" w:color="auto"/>
        <w:left w:val="none" w:sz="0" w:space="0" w:color="auto"/>
        <w:bottom w:val="none" w:sz="0" w:space="0" w:color="auto"/>
        <w:right w:val="none" w:sz="0" w:space="0" w:color="auto"/>
      </w:divBdr>
    </w:div>
    <w:div w:id="883063722">
      <w:bodyDiv w:val="1"/>
      <w:marLeft w:val="0"/>
      <w:marRight w:val="0"/>
      <w:marTop w:val="0"/>
      <w:marBottom w:val="0"/>
      <w:divBdr>
        <w:top w:val="none" w:sz="0" w:space="0" w:color="auto"/>
        <w:left w:val="none" w:sz="0" w:space="0" w:color="auto"/>
        <w:bottom w:val="none" w:sz="0" w:space="0" w:color="auto"/>
        <w:right w:val="none" w:sz="0" w:space="0" w:color="auto"/>
      </w:divBdr>
    </w:div>
    <w:div w:id="885457868">
      <w:bodyDiv w:val="1"/>
      <w:marLeft w:val="0"/>
      <w:marRight w:val="0"/>
      <w:marTop w:val="0"/>
      <w:marBottom w:val="0"/>
      <w:divBdr>
        <w:top w:val="none" w:sz="0" w:space="0" w:color="auto"/>
        <w:left w:val="none" w:sz="0" w:space="0" w:color="auto"/>
        <w:bottom w:val="none" w:sz="0" w:space="0" w:color="auto"/>
        <w:right w:val="none" w:sz="0" w:space="0" w:color="auto"/>
      </w:divBdr>
    </w:div>
    <w:div w:id="955254669">
      <w:bodyDiv w:val="1"/>
      <w:marLeft w:val="0"/>
      <w:marRight w:val="0"/>
      <w:marTop w:val="0"/>
      <w:marBottom w:val="0"/>
      <w:divBdr>
        <w:top w:val="none" w:sz="0" w:space="0" w:color="auto"/>
        <w:left w:val="none" w:sz="0" w:space="0" w:color="auto"/>
        <w:bottom w:val="none" w:sz="0" w:space="0" w:color="auto"/>
        <w:right w:val="none" w:sz="0" w:space="0" w:color="auto"/>
      </w:divBdr>
    </w:div>
    <w:div w:id="982732057">
      <w:bodyDiv w:val="1"/>
      <w:marLeft w:val="0"/>
      <w:marRight w:val="0"/>
      <w:marTop w:val="0"/>
      <w:marBottom w:val="0"/>
      <w:divBdr>
        <w:top w:val="none" w:sz="0" w:space="0" w:color="auto"/>
        <w:left w:val="none" w:sz="0" w:space="0" w:color="auto"/>
        <w:bottom w:val="none" w:sz="0" w:space="0" w:color="auto"/>
        <w:right w:val="none" w:sz="0" w:space="0" w:color="auto"/>
      </w:divBdr>
    </w:div>
    <w:div w:id="1037779249">
      <w:bodyDiv w:val="1"/>
      <w:marLeft w:val="0"/>
      <w:marRight w:val="0"/>
      <w:marTop w:val="0"/>
      <w:marBottom w:val="0"/>
      <w:divBdr>
        <w:top w:val="none" w:sz="0" w:space="0" w:color="auto"/>
        <w:left w:val="none" w:sz="0" w:space="0" w:color="auto"/>
        <w:bottom w:val="none" w:sz="0" w:space="0" w:color="auto"/>
        <w:right w:val="none" w:sz="0" w:space="0" w:color="auto"/>
      </w:divBdr>
    </w:div>
    <w:div w:id="1073091084">
      <w:bodyDiv w:val="1"/>
      <w:marLeft w:val="0"/>
      <w:marRight w:val="0"/>
      <w:marTop w:val="0"/>
      <w:marBottom w:val="0"/>
      <w:divBdr>
        <w:top w:val="none" w:sz="0" w:space="0" w:color="auto"/>
        <w:left w:val="none" w:sz="0" w:space="0" w:color="auto"/>
        <w:bottom w:val="none" w:sz="0" w:space="0" w:color="auto"/>
        <w:right w:val="none" w:sz="0" w:space="0" w:color="auto"/>
      </w:divBdr>
    </w:div>
    <w:div w:id="1127316738">
      <w:bodyDiv w:val="1"/>
      <w:marLeft w:val="0"/>
      <w:marRight w:val="0"/>
      <w:marTop w:val="0"/>
      <w:marBottom w:val="0"/>
      <w:divBdr>
        <w:top w:val="none" w:sz="0" w:space="0" w:color="auto"/>
        <w:left w:val="none" w:sz="0" w:space="0" w:color="auto"/>
        <w:bottom w:val="none" w:sz="0" w:space="0" w:color="auto"/>
        <w:right w:val="none" w:sz="0" w:space="0" w:color="auto"/>
      </w:divBdr>
    </w:div>
    <w:div w:id="1216238983">
      <w:bodyDiv w:val="1"/>
      <w:marLeft w:val="0"/>
      <w:marRight w:val="0"/>
      <w:marTop w:val="0"/>
      <w:marBottom w:val="0"/>
      <w:divBdr>
        <w:top w:val="none" w:sz="0" w:space="0" w:color="auto"/>
        <w:left w:val="none" w:sz="0" w:space="0" w:color="auto"/>
        <w:bottom w:val="none" w:sz="0" w:space="0" w:color="auto"/>
        <w:right w:val="none" w:sz="0" w:space="0" w:color="auto"/>
      </w:divBdr>
    </w:div>
    <w:div w:id="1245529622">
      <w:bodyDiv w:val="1"/>
      <w:marLeft w:val="0"/>
      <w:marRight w:val="0"/>
      <w:marTop w:val="0"/>
      <w:marBottom w:val="0"/>
      <w:divBdr>
        <w:top w:val="none" w:sz="0" w:space="0" w:color="auto"/>
        <w:left w:val="none" w:sz="0" w:space="0" w:color="auto"/>
        <w:bottom w:val="none" w:sz="0" w:space="0" w:color="auto"/>
        <w:right w:val="none" w:sz="0" w:space="0" w:color="auto"/>
      </w:divBdr>
    </w:div>
    <w:div w:id="1250971079">
      <w:bodyDiv w:val="1"/>
      <w:marLeft w:val="0"/>
      <w:marRight w:val="0"/>
      <w:marTop w:val="0"/>
      <w:marBottom w:val="0"/>
      <w:divBdr>
        <w:top w:val="none" w:sz="0" w:space="0" w:color="auto"/>
        <w:left w:val="none" w:sz="0" w:space="0" w:color="auto"/>
        <w:bottom w:val="none" w:sz="0" w:space="0" w:color="auto"/>
        <w:right w:val="none" w:sz="0" w:space="0" w:color="auto"/>
      </w:divBdr>
    </w:div>
    <w:div w:id="1255746433">
      <w:bodyDiv w:val="1"/>
      <w:marLeft w:val="0"/>
      <w:marRight w:val="0"/>
      <w:marTop w:val="0"/>
      <w:marBottom w:val="0"/>
      <w:divBdr>
        <w:top w:val="none" w:sz="0" w:space="0" w:color="auto"/>
        <w:left w:val="none" w:sz="0" w:space="0" w:color="auto"/>
        <w:bottom w:val="none" w:sz="0" w:space="0" w:color="auto"/>
        <w:right w:val="none" w:sz="0" w:space="0" w:color="auto"/>
      </w:divBdr>
    </w:div>
    <w:div w:id="1284649976">
      <w:bodyDiv w:val="1"/>
      <w:marLeft w:val="0"/>
      <w:marRight w:val="0"/>
      <w:marTop w:val="0"/>
      <w:marBottom w:val="0"/>
      <w:divBdr>
        <w:top w:val="none" w:sz="0" w:space="0" w:color="auto"/>
        <w:left w:val="none" w:sz="0" w:space="0" w:color="auto"/>
        <w:bottom w:val="none" w:sz="0" w:space="0" w:color="auto"/>
        <w:right w:val="none" w:sz="0" w:space="0" w:color="auto"/>
      </w:divBdr>
      <w:divsChild>
        <w:div w:id="1306203626">
          <w:marLeft w:val="0"/>
          <w:marRight w:val="0"/>
          <w:marTop w:val="0"/>
          <w:marBottom w:val="0"/>
          <w:divBdr>
            <w:top w:val="none" w:sz="0" w:space="0" w:color="auto"/>
            <w:left w:val="none" w:sz="0" w:space="0" w:color="auto"/>
            <w:bottom w:val="none" w:sz="0" w:space="0" w:color="auto"/>
            <w:right w:val="none" w:sz="0" w:space="0" w:color="auto"/>
          </w:divBdr>
        </w:div>
      </w:divsChild>
    </w:div>
    <w:div w:id="1310598469">
      <w:bodyDiv w:val="1"/>
      <w:marLeft w:val="0"/>
      <w:marRight w:val="0"/>
      <w:marTop w:val="0"/>
      <w:marBottom w:val="0"/>
      <w:divBdr>
        <w:top w:val="none" w:sz="0" w:space="0" w:color="auto"/>
        <w:left w:val="none" w:sz="0" w:space="0" w:color="auto"/>
        <w:bottom w:val="none" w:sz="0" w:space="0" w:color="auto"/>
        <w:right w:val="none" w:sz="0" w:space="0" w:color="auto"/>
      </w:divBdr>
    </w:div>
    <w:div w:id="1385636450">
      <w:bodyDiv w:val="1"/>
      <w:marLeft w:val="0"/>
      <w:marRight w:val="0"/>
      <w:marTop w:val="0"/>
      <w:marBottom w:val="0"/>
      <w:divBdr>
        <w:top w:val="none" w:sz="0" w:space="0" w:color="auto"/>
        <w:left w:val="none" w:sz="0" w:space="0" w:color="auto"/>
        <w:bottom w:val="none" w:sz="0" w:space="0" w:color="auto"/>
        <w:right w:val="none" w:sz="0" w:space="0" w:color="auto"/>
      </w:divBdr>
    </w:div>
    <w:div w:id="1404982589">
      <w:bodyDiv w:val="1"/>
      <w:marLeft w:val="0"/>
      <w:marRight w:val="0"/>
      <w:marTop w:val="0"/>
      <w:marBottom w:val="0"/>
      <w:divBdr>
        <w:top w:val="none" w:sz="0" w:space="0" w:color="auto"/>
        <w:left w:val="none" w:sz="0" w:space="0" w:color="auto"/>
        <w:bottom w:val="none" w:sz="0" w:space="0" w:color="auto"/>
        <w:right w:val="none" w:sz="0" w:space="0" w:color="auto"/>
      </w:divBdr>
    </w:div>
    <w:div w:id="1487937685">
      <w:bodyDiv w:val="1"/>
      <w:marLeft w:val="0"/>
      <w:marRight w:val="0"/>
      <w:marTop w:val="0"/>
      <w:marBottom w:val="0"/>
      <w:divBdr>
        <w:top w:val="none" w:sz="0" w:space="0" w:color="auto"/>
        <w:left w:val="none" w:sz="0" w:space="0" w:color="auto"/>
        <w:bottom w:val="none" w:sz="0" w:space="0" w:color="auto"/>
        <w:right w:val="none" w:sz="0" w:space="0" w:color="auto"/>
      </w:divBdr>
    </w:div>
    <w:div w:id="1508979331">
      <w:bodyDiv w:val="1"/>
      <w:marLeft w:val="0"/>
      <w:marRight w:val="0"/>
      <w:marTop w:val="0"/>
      <w:marBottom w:val="0"/>
      <w:divBdr>
        <w:top w:val="none" w:sz="0" w:space="0" w:color="auto"/>
        <w:left w:val="none" w:sz="0" w:space="0" w:color="auto"/>
        <w:bottom w:val="none" w:sz="0" w:space="0" w:color="auto"/>
        <w:right w:val="none" w:sz="0" w:space="0" w:color="auto"/>
      </w:divBdr>
    </w:div>
    <w:div w:id="1556549488">
      <w:bodyDiv w:val="1"/>
      <w:marLeft w:val="0"/>
      <w:marRight w:val="0"/>
      <w:marTop w:val="0"/>
      <w:marBottom w:val="0"/>
      <w:divBdr>
        <w:top w:val="none" w:sz="0" w:space="0" w:color="auto"/>
        <w:left w:val="none" w:sz="0" w:space="0" w:color="auto"/>
        <w:bottom w:val="none" w:sz="0" w:space="0" w:color="auto"/>
        <w:right w:val="none" w:sz="0" w:space="0" w:color="auto"/>
      </w:divBdr>
    </w:div>
    <w:div w:id="1559440695">
      <w:bodyDiv w:val="1"/>
      <w:marLeft w:val="0"/>
      <w:marRight w:val="0"/>
      <w:marTop w:val="0"/>
      <w:marBottom w:val="0"/>
      <w:divBdr>
        <w:top w:val="none" w:sz="0" w:space="0" w:color="auto"/>
        <w:left w:val="none" w:sz="0" w:space="0" w:color="auto"/>
        <w:bottom w:val="none" w:sz="0" w:space="0" w:color="auto"/>
        <w:right w:val="none" w:sz="0" w:space="0" w:color="auto"/>
      </w:divBdr>
    </w:div>
    <w:div w:id="1561819917">
      <w:bodyDiv w:val="1"/>
      <w:marLeft w:val="0"/>
      <w:marRight w:val="0"/>
      <w:marTop w:val="0"/>
      <w:marBottom w:val="0"/>
      <w:divBdr>
        <w:top w:val="none" w:sz="0" w:space="0" w:color="auto"/>
        <w:left w:val="none" w:sz="0" w:space="0" w:color="auto"/>
        <w:bottom w:val="none" w:sz="0" w:space="0" w:color="auto"/>
        <w:right w:val="none" w:sz="0" w:space="0" w:color="auto"/>
      </w:divBdr>
    </w:div>
    <w:div w:id="1581210012">
      <w:bodyDiv w:val="1"/>
      <w:marLeft w:val="0"/>
      <w:marRight w:val="0"/>
      <w:marTop w:val="0"/>
      <w:marBottom w:val="0"/>
      <w:divBdr>
        <w:top w:val="none" w:sz="0" w:space="0" w:color="auto"/>
        <w:left w:val="none" w:sz="0" w:space="0" w:color="auto"/>
        <w:bottom w:val="none" w:sz="0" w:space="0" w:color="auto"/>
        <w:right w:val="none" w:sz="0" w:space="0" w:color="auto"/>
      </w:divBdr>
    </w:div>
    <w:div w:id="1603682632">
      <w:bodyDiv w:val="1"/>
      <w:marLeft w:val="0"/>
      <w:marRight w:val="0"/>
      <w:marTop w:val="0"/>
      <w:marBottom w:val="0"/>
      <w:divBdr>
        <w:top w:val="none" w:sz="0" w:space="0" w:color="auto"/>
        <w:left w:val="none" w:sz="0" w:space="0" w:color="auto"/>
        <w:bottom w:val="none" w:sz="0" w:space="0" w:color="auto"/>
        <w:right w:val="none" w:sz="0" w:space="0" w:color="auto"/>
      </w:divBdr>
    </w:div>
    <w:div w:id="1625959912">
      <w:bodyDiv w:val="1"/>
      <w:marLeft w:val="0"/>
      <w:marRight w:val="0"/>
      <w:marTop w:val="0"/>
      <w:marBottom w:val="0"/>
      <w:divBdr>
        <w:top w:val="none" w:sz="0" w:space="0" w:color="auto"/>
        <w:left w:val="none" w:sz="0" w:space="0" w:color="auto"/>
        <w:bottom w:val="none" w:sz="0" w:space="0" w:color="auto"/>
        <w:right w:val="none" w:sz="0" w:space="0" w:color="auto"/>
      </w:divBdr>
    </w:div>
    <w:div w:id="1633438137">
      <w:bodyDiv w:val="1"/>
      <w:marLeft w:val="0"/>
      <w:marRight w:val="0"/>
      <w:marTop w:val="0"/>
      <w:marBottom w:val="0"/>
      <w:divBdr>
        <w:top w:val="none" w:sz="0" w:space="0" w:color="auto"/>
        <w:left w:val="none" w:sz="0" w:space="0" w:color="auto"/>
        <w:bottom w:val="none" w:sz="0" w:space="0" w:color="auto"/>
        <w:right w:val="none" w:sz="0" w:space="0" w:color="auto"/>
      </w:divBdr>
    </w:div>
    <w:div w:id="1654603702">
      <w:bodyDiv w:val="1"/>
      <w:marLeft w:val="0"/>
      <w:marRight w:val="0"/>
      <w:marTop w:val="0"/>
      <w:marBottom w:val="0"/>
      <w:divBdr>
        <w:top w:val="none" w:sz="0" w:space="0" w:color="auto"/>
        <w:left w:val="none" w:sz="0" w:space="0" w:color="auto"/>
        <w:bottom w:val="none" w:sz="0" w:space="0" w:color="auto"/>
        <w:right w:val="none" w:sz="0" w:space="0" w:color="auto"/>
      </w:divBdr>
    </w:div>
    <w:div w:id="1672293555">
      <w:bodyDiv w:val="1"/>
      <w:marLeft w:val="0"/>
      <w:marRight w:val="0"/>
      <w:marTop w:val="0"/>
      <w:marBottom w:val="0"/>
      <w:divBdr>
        <w:top w:val="none" w:sz="0" w:space="0" w:color="auto"/>
        <w:left w:val="none" w:sz="0" w:space="0" w:color="auto"/>
        <w:bottom w:val="none" w:sz="0" w:space="0" w:color="auto"/>
        <w:right w:val="none" w:sz="0" w:space="0" w:color="auto"/>
      </w:divBdr>
    </w:div>
    <w:div w:id="1691098998">
      <w:bodyDiv w:val="1"/>
      <w:marLeft w:val="0"/>
      <w:marRight w:val="0"/>
      <w:marTop w:val="0"/>
      <w:marBottom w:val="0"/>
      <w:divBdr>
        <w:top w:val="none" w:sz="0" w:space="0" w:color="auto"/>
        <w:left w:val="none" w:sz="0" w:space="0" w:color="auto"/>
        <w:bottom w:val="none" w:sz="0" w:space="0" w:color="auto"/>
        <w:right w:val="none" w:sz="0" w:space="0" w:color="auto"/>
      </w:divBdr>
    </w:div>
    <w:div w:id="1822772528">
      <w:bodyDiv w:val="1"/>
      <w:marLeft w:val="0"/>
      <w:marRight w:val="0"/>
      <w:marTop w:val="0"/>
      <w:marBottom w:val="0"/>
      <w:divBdr>
        <w:top w:val="none" w:sz="0" w:space="0" w:color="auto"/>
        <w:left w:val="none" w:sz="0" w:space="0" w:color="auto"/>
        <w:bottom w:val="none" w:sz="0" w:space="0" w:color="auto"/>
        <w:right w:val="none" w:sz="0" w:space="0" w:color="auto"/>
      </w:divBdr>
    </w:div>
    <w:div w:id="1848475201">
      <w:bodyDiv w:val="1"/>
      <w:marLeft w:val="0"/>
      <w:marRight w:val="0"/>
      <w:marTop w:val="0"/>
      <w:marBottom w:val="0"/>
      <w:divBdr>
        <w:top w:val="none" w:sz="0" w:space="0" w:color="auto"/>
        <w:left w:val="none" w:sz="0" w:space="0" w:color="auto"/>
        <w:bottom w:val="none" w:sz="0" w:space="0" w:color="auto"/>
        <w:right w:val="none" w:sz="0" w:space="0" w:color="auto"/>
      </w:divBdr>
    </w:div>
    <w:div w:id="1973514833">
      <w:bodyDiv w:val="1"/>
      <w:marLeft w:val="0"/>
      <w:marRight w:val="0"/>
      <w:marTop w:val="0"/>
      <w:marBottom w:val="0"/>
      <w:divBdr>
        <w:top w:val="none" w:sz="0" w:space="0" w:color="auto"/>
        <w:left w:val="none" w:sz="0" w:space="0" w:color="auto"/>
        <w:bottom w:val="none" w:sz="0" w:space="0" w:color="auto"/>
        <w:right w:val="none" w:sz="0" w:space="0" w:color="auto"/>
      </w:divBdr>
    </w:div>
    <w:div w:id="2010475083">
      <w:bodyDiv w:val="1"/>
      <w:marLeft w:val="0"/>
      <w:marRight w:val="0"/>
      <w:marTop w:val="0"/>
      <w:marBottom w:val="0"/>
      <w:divBdr>
        <w:top w:val="none" w:sz="0" w:space="0" w:color="auto"/>
        <w:left w:val="none" w:sz="0" w:space="0" w:color="auto"/>
        <w:bottom w:val="none" w:sz="0" w:space="0" w:color="auto"/>
        <w:right w:val="none" w:sz="0" w:space="0" w:color="auto"/>
      </w:divBdr>
    </w:div>
    <w:div w:id="2024167255">
      <w:bodyDiv w:val="1"/>
      <w:marLeft w:val="0"/>
      <w:marRight w:val="0"/>
      <w:marTop w:val="0"/>
      <w:marBottom w:val="0"/>
      <w:divBdr>
        <w:top w:val="none" w:sz="0" w:space="0" w:color="auto"/>
        <w:left w:val="none" w:sz="0" w:space="0" w:color="auto"/>
        <w:bottom w:val="none" w:sz="0" w:space="0" w:color="auto"/>
        <w:right w:val="none" w:sz="0" w:space="0" w:color="auto"/>
      </w:divBdr>
    </w:div>
    <w:div w:id="2027292985">
      <w:bodyDiv w:val="1"/>
      <w:marLeft w:val="0"/>
      <w:marRight w:val="0"/>
      <w:marTop w:val="0"/>
      <w:marBottom w:val="0"/>
      <w:divBdr>
        <w:top w:val="none" w:sz="0" w:space="0" w:color="auto"/>
        <w:left w:val="none" w:sz="0" w:space="0" w:color="auto"/>
        <w:bottom w:val="none" w:sz="0" w:space="0" w:color="auto"/>
        <w:right w:val="none" w:sz="0" w:space="0" w:color="auto"/>
      </w:divBdr>
    </w:div>
    <w:div w:id="2059039301">
      <w:bodyDiv w:val="1"/>
      <w:marLeft w:val="0"/>
      <w:marRight w:val="0"/>
      <w:marTop w:val="0"/>
      <w:marBottom w:val="0"/>
      <w:divBdr>
        <w:top w:val="none" w:sz="0" w:space="0" w:color="auto"/>
        <w:left w:val="none" w:sz="0" w:space="0" w:color="auto"/>
        <w:bottom w:val="none" w:sz="0" w:space="0" w:color="auto"/>
        <w:right w:val="none" w:sz="0" w:space="0" w:color="auto"/>
      </w:divBdr>
    </w:div>
    <w:div w:id="2078431684">
      <w:bodyDiv w:val="1"/>
      <w:marLeft w:val="0"/>
      <w:marRight w:val="0"/>
      <w:marTop w:val="0"/>
      <w:marBottom w:val="0"/>
      <w:divBdr>
        <w:top w:val="none" w:sz="0" w:space="0" w:color="auto"/>
        <w:left w:val="none" w:sz="0" w:space="0" w:color="auto"/>
        <w:bottom w:val="none" w:sz="0" w:space="0" w:color="auto"/>
        <w:right w:val="none" w:sz="0" w:space="0" w:color="auto"/>
      </w:divBdr>
    </w:div>
    <w:div w:id="208459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wasp.org/Top10/A05_2021-Security_Misconfigurati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cwe.mitre.org/data/definitions/1021.htm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wasp.org/www-community/attacks/Cross_Frame_Script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sz="1600" b="1" i="0" u="none" strike="noStrike" baseline="0"/>
              <a:t>Severity</a:t>
            </a:r>
            <a:endParaRPr lang="en-IN"/>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Sheet1!$B$1</c:f>
              <c:strCache>
                <c:ptCount val="1"/>
                <c:pt idx="0">
                  <c:v>Critical</c:v>
                </c:pt>
              </c:strCache>
            </c:strRef>
          </c:tx>
          <c:spPr>
            <a:solidFill>
              <a:srgbClr val="C00000"/>
            </a:soli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Critical</c:v>
                </c:pt>
                <c:pt idx="1">
                  <c:v>High</c:v>
                </c:pt>
                <c:pt idx="2">
                  <c:v>Medum</c:v>
                </c:pt>
                <c:pt idx="3">
                  <c:v>Low</c:v>
                </c:pt>
              </c:strCache>
            </c:strRef>
          </c:cat>
          <c:val>
            <c:numRef>
              <c:f>Sheet1!$B$2:$B$5</c:f>
              <c:numCache>
                <c:formatCode>General</c:formatCode>
                <c:ptCount val="4"/>
                <c:pt idx="0">
                  <c:v>0</c:v>
                </c:pt>
              </c:numCache>
            </c:numRef>
          </c:val>
          <c:extLst>
            <c:ext xmlns:c16="http://schemas.microsoft.com/office/drawing/2014/chart" uri="{C3380CC4-5D6E-409C-BE32-E72D297353CC}">
              <c16:uniqueId val="{00000000-5653-4392-9E3E-3D1584E87BF1}"/>
            </c:ext>
          </c:extLst>
        </c:ser>
        <c:ser>
          <c:idx val="1"/>
          <c:order val="1"/>
          <c:tx>
            <c:strRef>
              <c:f>Sheet1!$C$1</c:f>
              <c:strCache>
                <c:ptCount val="1"/>
                <c:pt idx="0">
                  <c:v>High</c:v>
                </c:pt>
              </c:strCache>
            </c:strRef>
          </c:tx>
          <c:spPr>
            <a:solidFill>
              <a:srgbClr val="FF0000"/>
            </a:soli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Critical</c:v>
                </c:pt>
                <c:pt idx="1">
                  <c:v>High</c:v>
                </c:pt>
                <c:pt idx="2">
                  <c:v>Medum</c:v>
                </c:pt>
                <c:pt idx="3">
                  <c:v>Low</c:v>
                </c:pt>
              </c:strCache>
            </c:strRef>
          </c:cat>
          <c:val>
            <c:numRef>
              <c:f>Sheet1!$C$2:$C$5</c:f>
              <c:numCache>
                <c:formatCode>General</c:formatCode>
                <c:ptCount val="4"/>
                <c:pt idx="1">
                  <c:v>0</c:v>
                </c:pt>
              </c:numCache>
            </c:numRef>
          </c:val>
          <c:extLst>
            <c:ext xmlns:c16="http://schemas.microsoft.com/office/drawing/2014/chart" uri="{C3380CC4-5D6E-409C-BE32-E72D297353CC}">
              <c16:uniqueId val="{00000001-5653-4392-9E3E-3D1584E87BF1}"/>
            </c:ext>
          </c:extLst>
        </c:ser>
        <c:ser>
          <c:idx val="2"/>
          <c:order val="2"/>
          <c:tx>
            <c:strRef>
              <c:f>Sheet1!$D$1</c:f>
              <c:strCache>
                <c:ptCount val="1"/>
                <c:pt idx="0">
                  <c:v>Medium</c:v>
                </c:pt>
              </c:strCache>
            </c:strRef>
          </c:tx>
          <c:spPr>
            <a:solidFill>
              <a:srgbClr val="FFC000"/>
            </a:soli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Critical</c:v>
                </c:pt>
                <c:pt idx="1">
                  <c:v>High</c:v>
                </c:pt>
                <c:pt idx="2">
                  <c:v>Medum</c:v>
                </c:pt>
                <c:pt idx="3">
                  <c:v>Low</c:v>
                </c:pt>
              </c:strCache>
            </c:strRef>
          </c:cat>
          <c:val>
            <c:numRef>
              <c:f>Sheet1!$D$2:$D$5</c:f>
              <c:numCache>
                <c:formatCode>General</c:formatCode>
                <c:ptCount val="4"/>
                <c:pt idx="2">
                  <c:v>4</c:v>
                </c:pt>
              </c:numCache>
            </c:numRef>
          </c:val>
          <c:extLst>
            <c:ext xmlns:c16="http://schemas.microsoft.com/office/drawing/2014/chart" uri="{C3380CC4-5D6E-409C-BE32-E72D297353CC}">
              <c16:uniqueId val="{00000000-E576-498A-8A4E-F157D78F3A4C}"/>
            </c:ext>
          </c:extLst>
        </c:ser>
        <c:ser>
          <c:idx val="3"/>
          <c:order val="3"/>
          <c:tx>
            <c:strRef>
              <c:f>Sheet1!$E$1</c:f>
              <c:strCache>
                <c:ptCount val="1"/>
                <c:pt idx="0">
                  <c:v>Low</c:v>
                </c:pt>
              </c:strCache>
            </c:strRef>
          </c:tx>
          <c:spPr>
            <a:solidFill>
              <a:srgbClr val="92D050"/>
            </a:soli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Critical</c:v>
                </c:pt>
                <c:pt idx="1">
                  <c:v>High</c:v>
                </c:pt>
                <c:pt idx="2">
                  <c:v>Medum</c:v>
                </c:pt>
                <c:pt idx="3">
                  <c:v>Low</c:v>
                </c:pt>
              </c:strCache>
            </c:strRef>
          </c:cat>
          <c:val>
            <c:numRef>
              <c:f>Sheet1!$E$2:$E$5</c:f>
              <c:numCache>
                <c:formatCode>General</c:formatCode>
                <c:ptCount val="4"/>
                <c:pt idx="3">
                  <c:v>3</c:v>
                </c:pt>
              </c:numCache>
            </c:numRef>
          </c:val>
          <c:extLst>
            <c:ext xmlns:c16="http://schemas.microsoft.com/office/drawing/2014/chart" uri="{C3380CC4-5D6E-409C-BE32-E72D297353CC}">
              <c16:uniqueId val="{00000001-E576-498A-8A4E-F157D78F3A4C}"/>
            </c:ext>
          </c:extLst>
        </c:ser>
        <c:dLbls>
          <c:showLegendKey val="0"/>
          <c:showVal val="0"/>
          <c:showCatName val="0"/>
          <c:showSerName val="0"/>
          <c:showPercent val="0"/>
          <c:showBubbleSize val="0"/>
        </c:dLbls>
        <c:gapWidth val="150"/>
        <c:shape val="box"/>
        <c:axId val="695872672"/>
        <c:axId val="695869536"/>
        <c:axId val="0"/>
      </c:bar3DChart>
      <c:catAx>
        <c:axId val="695872672"/>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5869536"/>
        <c:crosses val="autoZero"/>
        <c:auto val="1"/>
        <c:lblAlgn val="ctr"/>
        <c:lblOffset val="100"/>
        <c:noMultiLvlLbl val="0"/>
      </c:catAx>
      <c:valAx>
        <c:axId val="6958695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5872672"/>
        <c:crosses val="autoZero"/>
        <c:crossBetween val="between"/>
        <c:majorUnit val="1"/>
        <c:min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B2942D16041468916ABDEA9070BA2" ma:contentTypeVersion="13" ma:contentTypeDescription="Create a new document." ma:contentTypeScope="" ma:versionID="bfd27d1666642d4973da128a9f84cf6e">
  <xsd:schema xmlns:xsd="http://www.w3.org/2001/XMLSchema" xmlns:xs="http://www.w3.org/2001/XMLSchema" xmlns:p="http://schemas.microsoft.com/office/2006/metadata/properties" xmlns:ns2="ec7ac65d-16e1-40ef-b8a2-228732a2feac" xmlns:ns3="64e95f43-8339-494a-99c6-718b9a84a936" targetNamespace="http://schemas.microsoft.com/office/2006/metadata/properties" ma:root="true" ma:fieldsID="191e22d015a65f44db48b36b86618830" ns2:_="" ns3:_="">
    <xsd:import namespace="ec7ac65d-16e1-40ef-b8a2-228732a2feac"/>
    <xsd:import namespace="64e95f43-8339-494a-99c6-718b9a84a9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7ac65d-16e1-40ef-b8a2-228732a2fe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a4c8d68-2c2f-4694-9e30-d456fa0f95e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e95f43-8339-494a-99c6-718b9a84a93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deaf2be-154d-4a9f-b2d2-c8090848019e}" ma:internalName="TaxCatchAll" ma:showField="CatchAllData" ma:web="64e95f43-8339-494a-99c6-718b9a84a9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4e95f43-8339-494a-99c6-718b9a84a936" xsi:nil="true"/>
    <lcf76f155ced4ddcb4097134ff3c332f xmlns="ec7ac65d-16e1-40ef-b8a2-228732a2fe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98251B-A5DF-4EEC-91C9-3596ADD993AF}">
  <ds:schemaRefs>
    <ds:schemaRef ds:uri="http://schemas.openxmlformats.org/officeDocument/2006/bibliography"/>
  </ds:schemaRefs>
</ds:datastoreItem>
</file>

<file path=customXml/itemProps2.xml><?xml version="1.0" encoding="utf-8"?>
<ds:datastoreItem xmlns:ds="http://schemas.openxmlformats.org/officeDocument/2006/customXml" ds:itemID="{CA36DBE8-BA73-4DA0-80BB-FA4CC1004BA7}">
  <ds:schemaRefs>
    <ds:schemaRef ds:uri="http://schemas.microsoft.com/sharepoint/v3/contenttype/forms"/>
  </ds:schemaRefs>
</ds:datastoreItem>
</file>

<file path=customXml/itemProps3.xml><?xml version="1.0" encoding="utf-8"?>
<ds:datastoreItem xmlns:ds="http://schemas.openxmlformats.org/officeDocument/2006/customXml" ds:itemID="{EDB1C8BF-A29B-4787-984C-FDC97881EA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7ac65d-16e1-40ef-b8a2-228732a2feac"/>
    <ds:schemaRef ds:uri="64e95f43-8339-494a-99c6-718b9a84a9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591B71-522D-4487-9852-29D50F6796B2}">
  <ds:schemaRefs>
    <ds:schemaRef ds:uri="http://schemas.microsoft.com/office/2006/metadata/properties"/>
    <ds:schemaRef ds:uri="http://schemas.microsoft.com/office/infopath/2007/PartnerControls"/>
    <ds:schemaRef ds:uri="64e95f43-8339-494a-99c6-718b9a84a936"/>
    <ds:schemaRef ds:uri="ec7ac65d-16e1-40ef-b8a2-228732a2feac"/>
  </ds:schemaRefs>
</ds:datastoreItem>
</file>

<file path=docProps/app.xml><?xml version="1.0" encoding="utf-8"?>
<Properties xmlns="http://schemas.openxmlformats.org/officeDocument/2006/extended-properties" xmlns:vt="http://schemas.openxmlformats.org/officeDocument/2006/docPropsVTypes">
  <Template>Normal</Template>
  <TotalTime>7860</TotalTime>
  <Pages>4</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BroaderAI_VAPT_Report</vt:lpstr>
    </vt:vector>
  </TitlesOfParts>
  <Company/>
  <LinksUpToDate>false</LinksUpToDate>
  <CharactersWithSpaces>2953</CharactersWithSpaces>
  <SharedDoc>false</SharedDoc>
  <HLinks>
    <vt:vector size="90" baseType="variant">
      <vt:variant>
        <vt:i4>1441855</vt:i4>
      </vt:variant>
      <vt:variant>
        <vt:i4>86</vt:i4>
      </vt:variant>
      <vt:variant>
        <vt:i4>0</vt:i4>
      </vt:variant>
      <vt:variant>
        <vt:i4>5</vt:i4>
      </vt:variant>
      <vt:variant>
        <vt:lpwstr/>
      </vt:variant>
      <vt:variant>
        <vt:lpwstr>_Toc174437950</vt:lpwstr>
      </vt:variant>
      <vt:variant>
        <vt:i4>1507391</vt:i4>
      </vt:variant>
      <vt:variant>
        <vt:i4>80</vt:i4>
      </vt:variant>
      <vt:variant>
        <vt:i4>0</vt:i4>
      </vt:variant>
      <vt:variant>
        <vt:i4>5</vt:i4>
      </vt:variant>
      <vt:variant>
        <vt:lpwstr/>
      </vt:variant>
      <vt:variant>
        <vt:lpwstr>_Toc174437949</vt:lpwstr>
      </vt:variant>
      <vt:variant>
        <vt:i4>1507391</vt:i4>
      </vt:variant>
      <vt:variant>
        <vt:i4>74</vt:i4>
      </vt:variant>
      <vt:variant>
        <vt:i4>0</vt:i4>
      </vt:variant>
      <vt:variant>
        <vt:i4>5</vt:i4>
      </vt:variant>
      <vt:variant>
        <vt:lpwstr/>
      </vt:variant>
      <vt:variant>
        <vt:lpwstr>_Toc174437948</vt:lpwstr>
      </vt:variant>
      <vt:variant>
        <vt:i4>1507391</vt:i4>
      </vt:variant>
      <vt:variant>
        <vt:i4>68</vt:i4>
      </vt:variant>
      <vt:variant>
        <vt:i4>0</vt:i4>
      </vt:variant>
      <vt:variant>
        <vt:i4>5</vt:i4>
      </vt:variant>
      <vt:variant>
        <vt:lpwstr/>
      </vt:variant>
      <vt:variant>
        <vt:lpwstr>_Toc174437947</vt:lpwstr>
      </vt:variant>
      <vt:variant>
        <vt:i4>1507391</vt:i4>
      </vt:variant>
      <vt:variant>
        <vt:i4>62</vt:i4>
      </vt:variant>
      <vt:variant>
        <vt:i4>0</vt:i4>
      </vt:variant>
      <vt:variant>
        <vt:i4>5</vt:i4>
      </vt:variant>
      <vt:variant>
        <vt:lpwstr/>
      </vt:variant>
      <vt:variant>
        <vt:lpwstr>_Toc174437946</vt:lpwstr>
      </vt:variant>
      <vt:variant>
        <vt:i4>1507391</vt:i4>
      </vt:variant>
      <vt:variant>
        <vt:i4>56</vt:i4>
      </vt:variant>
      <vt:variant>
        <vt:i4>0</vt:i4>
      </vt:variant>
      <vt:variant>
        <vt:i4>5</vt:i4>
      </vt:variant>
      <vt:variant>
        <vt:lpwstr/>
      </vt:variant>
      <vt:variant>
        <vt:lpwstr>_Toc174437945</vt:lpwstr>
      </vt:variant>
      <vt:variant>
        <vt:i4>1507391</vt:i4>
      </vt:variant>
      <vt:variant>
        <vt:i4>50</vt:i4>
      </vt:variant>
      <vt:variant>
        <vt:i4>0</vt:i4>
      </vt:variant>
      <vt:variant>
        <vt:i4>5</vt:i4>
      </vt:variant>
      <vt:variant>
        <vt:lpwstr/>
      </vt:variant>
      <vt:variant>
        <vt:lpwstr>_Toc174437944</vt:lpwstr>
      </vt:variant>
      <vt:variant>
        <vt:i4>1507391</vt:i4>
      </vt:variant>
      <vt:variant>
        <vt:i4>44</vt:i4>
      </vt:variant>
      <vt:variant>
        <vt:i4>0</vt:i4>
      </vt:variant>
      <vt:variant>
        <vt:i4>5</vt:i4>
      </vt:variant>
      <vt:variant>
        <vt:lpwstr/>
      </vt:variant>
      <vt:variant>
        <vt:lpwstr>_Toc174437943</vt:lpwstr>
      </vt:variant>
      <vt:variant>
        <vt:i4>1507391</vt:i4>
      </vt:variant>
      <vt:variant>
        <vt:i4>38</vt:i4>
      </vt:variant>
      <vt:variant>
        <vt:i4>0</vt:i4>
      </vt:variant>
      <vt:variant>
        <vt:i4>5</vt:i4>
      </vt:variant>
      <vt:variant>
        <vt:lpwstr/>
      </vt:variant>
      <vt:variant>
        <vt:lpwstr>_Toc174437942</vt:lpwstr>
      </vt:variant>
      <vt:variant>
        <vt:i4>1507391</vt:i4>
      </vt:variant>
      <vt:variant>
        <vt:i4>32</vt:i4>
      </vt:variant>
      <vt:variant>
        <vt:i4>0</vt:i4>
      </vt:variant>
      <vt:variant>
        <vt:i4>5</vt:i4>
      </vt:variant>
      <vt:variant>
        <vt:lpwstr/>
      </vt:variant>
      <vt:variant>
        <vt:lpwstr>_Toc174437941</vt:lpwstr>
      </vt:variant>
      <vt:variant>
        <vt:i4>1507391</vt:i4>
      </vt:variant>
      <vt:variant>
        <vt:i4>26</vt:i4>
      </vt:variant>
      <vt:variant>
        <vt:i4>0</vt:i4>
      </vt:variant>
      <vt:variant>
        <vt:i4>5</vt:i4>
      </vt:variant>
      <vt:variant>
        <vt:lpwstr/>
      </vt:variant>
      <vt:variant>
        <vt:lpwstr>_Toc174437940</vt:lpwstr>
      </vt:variant>
      <vt:variant>
        <vt:i4>1048639</vt:i4>
      </vt:variant>
      <vt:variant>
        <vt:i4>20</vt:i4>
      </vt:variant>
      <vt:variant>
        <vt:i4>0</vt:i4>
      </vt:variant>
      <vt:variant>
        <vt:i4>5</vt:i4>
      </vt:variant>
      <vt:variant>
        <vt:lpwstr/>
      </vt:variant>
      <vt:variant>
        <vt:lpwstr>_Toc174437939</vt:lpwstr>
      </vt:variant>
      <vt:variant>
        <vt:i4>1048639</vt:i4>
      </vt:variant>
      <vt:variant>
        <vt:i4>14</vt:i4>
      </vt:variant>
      <vt:variant>
        <vt:i4>0</vt:i4>
      </vt:variant>
      <vt:variant>
        <vt:i4>5</vt:i4>
      </vt:variant>
      <vt:variant>
        <vt:lpwstr/>
      </vt:variant>
      <vt:variant>
        <vt:lpwstr>_Toc174437938</vt:lpwstr>
      </vt:variant>
      <vt:variant>
        <vt:i4>1048639</vt:i4>
      </vt:variant>
      <vt:variant>
        <vt:i4>8</vt:i4>
      </vt:variant>
      <vt:variant>
        <vt:i4>0</vt:i4>
      </vt:variant>
      <vt:variant>
        <vt:i4>5</vt:i4>
      </vt:variant>
      <vt:variant>
        <vt:lpwstr/>
      </vt:variant>
      <vt:variant>
        <vt:lpwstr>_Toc174437937</vt:lpwstr>
      </vt:variant>
      <vt:variant>
        <vt:i4>1048639</vt:i4>
      </vt:variant>
      <vt:variant>
        <vt:i4>2</vt:i4>
      </vt:variant>
      <vt:variant>
        <vt:i4>0</vt:i4>
      </vt:variant>
      <vt:variant>
        <vt:i4>5</vt:i4>
      </vt:variant>
      <vt:variant>
        <vt:lpwstr/>
      </vt:variant>
      <vt:variant>
        <vt:lpwstr>_Toc174437936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BroaderAI_VAPT_Report</dc:title>
  <dc:subject/>
  <dc:creator>HARISH KUMAR V</dc:creator>
  <cp:keywords/>
  <dc:description/>
  <cp:lastModifiedBy>HARISH KUMAR V</cp:lastModifiedBy>
  <cp:revision>26</cp:revision>
  <cp:lastPrinted>2025-08-21T10:33:00Z</cp:lastPrinted>
  <dcterms:created xsi:type="dcterms:W3CDTF">2024-08-21T04:21:00Z</dcterms:created>
  <dcterms:modified xsi:type="dcterms:W3CDTF">2026-03-03T10:53:00Z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0x0101004C8B2942D16041468916ABDEA9070BA2</vt:lpwstr>
  </property>
  <property fmtid="{D5CDD505-2E9C-101B-9397-08002B2CF9AE}" pid="3" name="MediaServiceImageTags">
    <vt:lpwstr/>
  </property>
</Properties>
</file>