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3D86" w14:textId="17C4F086" w:rsidR="007A1CB8" w:rsidRPr="00C03584" w:rsidRDefault="00216221" w:rsidP="00644502">
      <w:pPr>
        <w:spacing w:line="360" w:lineRule="auto"/>
        <w:ind w:firstLine="709"/>
      </w:pPr>
      <w:r w:rsidRPr="00C03584">
        <w:t>Курсовая работа</w:t>
      </w:r>
    </w:p>
    <w:p w14:paraId="72174CBA" w14:textId="048F11D7" w:rsidR="00216221" w:rsidRDefault="004B4F16" w:rsidP="004B4F16">
      <w:pPr>
        <w:pStyle w:val="1"/>
        <w:spacing w:line="360" w:lineRule="auto"/>
        <w:ind w:firstLine="709"/>
      </w:pPr>
      <w:r>
        <w:t>Введение</w:t>
      </w:r>
    </w:p>
    <w:p w14:paraId="7F4B734B" w14:textId="77777777" w:rsidR="004B4F16" w:rsidRPr="004B4F16" w:rsidRDefault="004B4F16" w:rsidP="004B4F16">
      <w:pPr>
        <w:spacing w:line="360" w:lineRule="auto"/>
        <w:ind w:firstLine="709"/>
      </w:pPr>
      <w:r w:rsidRPr="004B4F16">
        <w:t>Большие языковые модели за последние несколько лет превратились из исследовательского инструмента в технологию, с которой взаимодействуют миллионы людей ежедневно. Это изменение масштаба поставило перед разработчиками вопрос, который раньше носил скорее теоретический характер: как сделать так, чтобы модель вела себя так, как от неё ожидают — была полезной, не причиняла вреда и следовала инструкциям пользователя? Эта задача получила название выравнивания (</w:t>
      </w:r>
      <w:proofErr w:type="spellStart"/>
      <w:r w:rsidRPr="004B4F16">
        <w:t>alignment</w:t>
      </w:r>
      <w:proofErr w:type="spellEnd"/>
      <w:r w:rsidRPr="004B4F16">
        <w:t>) и стала одним из центральных направлений исследований в области машинного обучения.</w:t>
      </w:r>
    </w:p>
    <w:p w14:paraId="0C92F0E5" w14:textId="77777777" w:rsidR="004B4F16" w:rsidRPr="004B4F16" w:rsidRDefault="004B4F16" w:rsidP="004B4F16">
      <w:pPr>
        <w:spacing w:line="360" w:lineRule="auto"/>
        <w:ind w:firstLine="709"/>
      </w:pPr>
      <w:r w:rsidRPr="004B4F16">
        <w:t>Долгое время стандартным ответом на этот вопрос оставался RLHF — обучение с подкреплением от человеческой обратной связи. Именно этот метод лежит в основе InstructGPT, ChatGPT и ряда других широко известных систем. Однако по мере его практического применения стали очевидны существенные ограничения: высокая стоимость сбора человеческой разметки, нестабильность RL-обучения, зависимость от качества модели-награждения. Всё это стимулировало активный поиск альтернатив, и за последние два-три года в этой области появилось значительное число новых подходов — от методов прямой оптимизации предпочтений до автоматизированной обратной связи на основе LLM.</w:t>
      </w:r>
    </w:p>
    <w:p w14:paraId="7C30435A" w14:textId="77777777" w:rsidR="004B4F16" w:rsidRPr="004B4F16" w:rsidRDefault="004B4F16" w:rsidP="004B4F16">
      <w:pPr>
        <w:spacing w:line="360" w:lineRule="auto"/>
        <w:ind w:firstLine="709"/>
      </w:pPr>
      <w:r w:rsidRPr="004B4F16">
        <w:t>Данная работа посвящена систематическому рассмотрению этих альтернатив. Цель состоит не в том, чтобы объявить какой-либо метод лучшим, а в том, чтобы разобраться, чем подходы отличаются друг от друга, какие задачи каждый из них решает лучше и хуже, и как они соотносятся с классическим RLHF по ключевым практическим критериям.</w:t>
      </w:r>
    </w:p>
    <w:p w14:paraId="6294BC71" w14:textId="77777777" w:rsidR="004B4F16" w:rsidRPr="004B4F16" w:rsidRDefault="004B4F16" w:rsidP="004B4F16">
      <w:pPr>
        <w:spacing w:line="360" w:lineRule="auto"/>
        <w:ind w:firstLine="709"/>
      </w:pPr>
      <w:r w:rsidRPr="004B4F16">
        <w:t xml:space="preserve">Работа структурирована следующим образом. Первая глава рассматривает классический подход: начиная с базового этапа </w:t>
      </w:r>
      <w:proofErr w:type="spellStart"/>
      <w:r w:rsidRPr="004B4F16">
        <w:t>супервизированной</w:t>
      </w:r>
      <w:proofErr w:type="spellEnd"/>
      <w:r w:rsidRPr="004B4F16">
        <w:t xml:space="preserve"> доводки и его ограничений, через гибридные </w:t>
      </w:r>
      <w:r w:rsidRPr="004B4F16">
        <w:lastRenderedPageBreak/>
        <w:t xml:space="preserve">контрастные техники — к полной схеме RLHF и её практическим проблемам. Вторая глава посвящена методам прямой оптимизации предпочтений — DPO, IPO, ORPO, </w:t>
      </w:r>
      <w:proofErr w:type="spellStart"/>
      <w:r w:rsidRPr="004B4F16">
        <w:t>SimPO</w:t>
      </w:r>
      <w:proofErr w:type="spellEnd"/>
      <w:r w:rsidRPr="004B4F16">
        <w:t xml:space="preserve"> и KTO, — которые отказываются от RL-цикла и обучают модель напрямую на данных предпочтений. Третья глава рассматривает подходы, автоматизирующие саму обратную связь: RLAIF, </w:t>
      </w:r>
      <w:proofErr w:type="spellStart"/>
      <w:r w:rsidRPr="004B4F16">
        <w:t>Constitutional</w:t>
      </w:r>
      <w:proofErr w:type="spellEnd"/>
      <w:r w:rsidRPr="004B4F16">
        <w:t xml:space="preserve"> AI и RLVR. Четвёртая глава сводит рассмотренные методы в сравнительный анализ и обосновывает выбор подходов для практической части работы.</w:t>
      </w:r>
    </w:p>
    <w:p w14:paraId="7F0E38DA" w14:textId="77777777" w:rsidR="004B4F16" w:rsidRPr="004B4F16" w:rsidRDefault="004B4F16" w:rsidP="004B4F16">
      <w:pPr>
        <w:spacing w:line="360" w:lineRule="auto"/>
        <w:ind w:firstLine="709"/>
      </w:pPr>
      <w:r w:rsidRPr="004B4F16">
        <w:t xml:space="preserve">Актуальность темы определяется несколькими факторами. Во-первых, задача выравнивания LLM остаётся нерешённой в полной мере: ни один из существующих методов не даёт универсального результата, и исследования в этой области продолжаются. Во-вторых, разрыв между теоретическим описанием методов и их практическим сравнением в конкретных условиях по-прежнему значителен — многие результаты получены на англоязычных данных и крупных моделях, что ограничивает их переносимость. В-третьих, большинство новых методов — </w:t>
      </w:r>
      <w:proofErr w:type="spellStart"/>
      <w:r w:rsidRPr="004B4F16">
        <w:t>SimPO</w:t>
      </w:r>
      <w:proofErr w:type="spellEnd"/>
      <w:r w:rsidRPr="004B4F16">
        <w:t>, KTO, ORPO, IPO — опубликованы в 2023–2025 годах и ещё не получили широкого систематического сравнения в русскоязычной академической литературе.</w:t>
      </w:r>
    </w:p>
    <w:p w14:paraId="5FA8026C" w14:textId="77777777" w:rsidR="004B4F16" w:rsidRPr="004B4F16" w:rsidRDefault="004B4F16" w:rsidP="004B4F16">
      <w:pPr>
        <w:spacing w:line="360" w:lineRule="auto"/>
        <w:ind w:firstLine="709"/>
      </w:pPr>
      <w:r w:rsidRPr="004B4F16">
        <w:t>Практический интерес работы связан с тем, что выбор метода выравнивания имеет прямые последствия для любой системы, построенной на основе LLM. Понимание того, при каких условиях DPO предпочтительнее RLHF, а KTO — DPO, позволяет принимать более обоснованные решения при разработке таких систем. Именно эта прикладная логика лежит в основе итоговой части работы, где теоретический анализ переходит в экспериментальное сравнение.</w:t>
      </w:r>
    </w:p>
    <w:p w14:paraId="505929F2" w14:textId="77777777" w:rsidR="004B4F16" w:rsidRPr="004B4F16" w:rsidRDefault="004B4F16" w:rsidP="004B4F16"/>
    <w:p w14:paraId="1EA1E3BE" w14:textId="77777777" w:rsidR="00C03584" w:rsidRPr="00C03584" w:rsidRDefault="00C03584" w:rsidP="00644502">
      <w:pPr>
        <w:pStyle w:val="1"/>
        <w:spacing w:line="360" w:lineRule="auto"/>
        <w:ind w:firstLine="709"/>
      </w:pPr>
      <w:r w:rsidRPr="00C03584">
        <w:t>Глава 1. Проблема выравнивания и классический подход RLHF</w:t>
      </w:r>
    </w:p>
    <w:p w14:paraId="43AAC24B" w14:textId="77777777" w:rsidR="00C03584" w:rsidRPr="00C03584" w:rsidRDefault="00C03584" w:rsidP="00644502">
      <w:pPr>
        <w:pStyle w:val="2"/>
        <w:spacing w:line="360" w:lineRule="auto"/>
        <w:ind w:firstLine="709"/>
      </w:pPr>
      <w:r w:rsidRPr="00C03584">
        <w:t>1.1. Базовый этап SFT и его ограничения</w:t>
      </w:r>
    </w:p>
    <w:p w14:paraId="08ECA206" w14:textId="77777777" w:rsidR="00C03584" w:rsidRPr="00C03584" w:rsidRDefault="00C03584" w:rsidP="00644502">
      <w:pPr>
        <w:spacing w:line="360" w:lineRule="auto"/>
        <w:ind w:firstLine="709"/>
      </w:pPr>
      <w:r w:rsidRPr="00C03584">
        <w:lastRenderedPageBreak/>
        <w:t xml:space="preserve">Прежде чем переходить к более сложным методам выравнивания, стоит разобраться с тем, что служит их отправной точкой. Большинство современных подходов к выравниванию LLM начинаются с этапа </w:t>
      </w:r>
      <w:proofErr w:type="spellStart"/>
      <w:r w:rsidRPr="00C03584">
        <w:t>супервизированной</w:t>
      </w:r>
      <w:proofErr w:type="spellEnd"/>
      <w:r w:rsidRPr="00C03584">
        <w:t xml:space="preserve"> доводки — </w:t>
      </w:r>
      <w:proofErr w:type="spellStart"/>
      <w:r w:rsidRPr="00C03584">
        <w:t>supervised</w:t>
      </w:r>
      <w:proofErr w:type="spellEnd"/>
      <w:r w:rsidRPr="00C03584">
        <w:t xml:space="preserve"> </w:t>
      </w:r>
      <w:proofErr w:type="spellStart"/>
      <w:r w:rsidRPr="00C03584">
        <w:t>fine-tuning</w:t>
      </w:r>
      <w:proofErr w:type="spellEnd"/>
      <w:r w:rsidRPr="00C03584">
        <w:t xml:space="preserve"> (SFT). Суть метода проста: модель дообучается на корпусе пар «инструкция — желаемый ответ» с использованием стандартной максимизации правдоподобия. Иными словами, модель учится воспроизводить образцовые ответы, предоставленные аннотаторами или отобранные из других источников.</w:t>
      </w:r>
    </w:p>
    <w:p w14:paraId="447BE557" w14:textId="77777777" w:rsidR="009E79DA" w:rsidRPr="009E79DA" w:rsidRDefault="009E79DA" w:rsidP="009E79DA">
      <w:pPr>
        <w:spacing w:line="360" w:lineRule="auto"/>
        <w:ind w:firstLine="709"/>
      </w:pPr>
      <w:r w:rsidRPr="009E79DA">
        <w:t>Результаты SFT оказались вполне ощутимыми. Эксперименты с InstructGPT показали, что модель, дообученная только на демонстрационных ответах, уже заметно лучше воспринималась людьми, чем базовый GPT-3 — притом что по числу параметров она была значительно меньше. Иными словами, качество обучающих данных здесь оказалось важнее масштаба модели, по крайней мере в задачах следования инструкциям.</w:t>
      </w:r>
    </w:p>
    <w:p w14:paraId="601A06CE" w14:textId="77777777" w:rsidR="009E79DA" w:rsidRPr="009E79DA" w:rsidRDefault="009E79DA" w:rsidP="009E79DA">
      <w:pPr>
        <w:spacing w:line="360" w:lineRule="auto"/>
        <w:ind w:firstLine="709"/>
      </w:pPr>
      <w:r w:rsidRPr="009E79DA">
        <w:t>Однако у SFT есть проблемы, которые проявляются именно тогда, когда начинаешь смотреть на него не как на первый шаг пайплайна, а как на самостоятельный метод выравнивания. Первая — регрессия к среднему. Модель учится воспроизводить то, что есть в данных, а значит, тяготеет к «усреднённым» ответам, которые не противоречат ни одному из образцов, но и не являются хорошими ни для одного конкретного запроса. На практике это выражается в расплывчатых или излишне осторожных формулировках там, где пользователь ждёт чёткого ответа.</w:t>
      </w:r>
    </w:p>
    <w:p w14:paraId="6184029F" w14:textId="77777777" w:rsidR="009E79DA" w:rsidRPr="009E79DA" w:rsidRDefault="009E79DA" w:rsidP="009E79DA">
      <w:pPr>
        <w:spacing w:line="360" w:lineRule="auto"/>
        <w:ind w:firstLine="709"/>
      </w:pPr>
      <w:r w:rsidRPr="009E79DA">
        <w:t xml:space="preserve">Вторая проблема — SFT не учитывает, чего именно хочет конкретный человек. </w:t>
      </w:r>
      <w:proofErr w:type="spellStart"/>
      <w:r w:rsidRPr="009E79DA">
        <w:t>Аннотаторы</w:t>
      </w:r>
      <w:proofErr w:type="spellEnd"/>
      <w:r w:rsidRPr="009E79DA">
        <w:t xml:space="preserve">, которые составляют обучающие примеры, привносят свои стилевые предпочтения, свой уровень детализации, свою манеру письма. Усреднение по таким примерам даёт модель, которая пишет «как типичный </w:t>
      </w:r>
      <w:proofErr w:type="spellStart"/>
      <w:r w:rsidRPr="009E79DA">
        <w:t>аннотатор</w:t>
      </w:r>
      <w:proofErr w:type="spellEnd"/>
      <w:r w:rsidRPr="009E79DA">
        <w:t>» — не более того.</w:t>
      </w:r>
    </w:p>
    <w:p w14:paraId="20657C48" w14:textId="77777777" w:rsidR="009E79DA" w:rsidRPr="009E79DA" w:rsidRDefault="009E79DA" w:rsidP="009E79DA">
      <w:pPr>
        <w:spacing w:line="360" w:lineRule="auto"/>
        <w:ind w:firstLine="709"/>
      </w:pPr>
      <w:r w:rsidRPr="009E79DA">
        <w:t xml:space="preserve">Наконец, в SFT нет никакого механизма сравнения ответов. Модель просто учится воспроизводить то, что есть в данных, не получая никакого </w:t>
      </w:r>
      <w:r w:rsidRPr="009E79DA">
        <w:lastRenderedPageBreak/>
        <w:t>сигнала о том, какой из возможных ответов лучше. Это принципиально отличает SFT от подходов, рассматриваемых в следующих разделах, где именно предпочтение одного ответа над другим и становится основным обучающим сигналом.</w:t>
      </w:r>
    </w:p>
    <w:p w14:paraId="666BE91E" w14:textId="77777777" w:rsidR="00C03584" w:rsidRPr="00C03584" w:rsidRDefault="00C03584" w:rsidP="00644502">
      <w:pPr>
        <w:spacing w:line="360" w:lineRule="auto"/>
        <w:ind w:firstLine="709"/>
      </w:pPr>
      <w:r w:rsidRPr="00C03584">
        <w:t xml:space="preserve">Именно эти ограничения SFT и послужили мотивацией для разработки как гибридных контрастных техник (рассматриваемых в разделе 1.2), так и полноценных методов обучения с подкреплением от обратной связи. Важно понимать, что SFT при этом не утратил своей роли: он по-прежнему используется как обязательный начальный этап во многих современных </w:t>
      </w:r>
      <w:proofErr w:type="spellStart"/>
      <w:r w:rsidRPr="00C03584">
        <w:t>пайплайнах</w:t>
      </w:r>
      <w:proofErr w:type="spellEnd"/>
      <w:r w:rsidRPr="00C03584">
        <w:t xml:space="preserve"> выравнивания, включая RLHF, — но уже не как самодостаточное решение, а как подготовительный шаг перед более тонкой настройкой поведения модели.</w:t>
      </w:r>
    </w:p>
    <w:p w14:paraId="52CDB9B3" w14:textId="77777777" w:rsidR="00C03584" w:rsidRPr="00C03584" w:rsidRDefault="00C03584" w:rsidP="00644502">
      <w:pPr>
        <w:pStyle w:val="2"/>
        <w:spacing w:line="360" w:lineRule="auto"/>
        <w:ind w:firstLine="709"/>
      </w:pPr>
      <w:r w:rsidRPr="00C03584">
        <w:t>1.2. Гибридные контрастные техники</w:t>
      </w:r>
    </w:p>
    <w:p w14:paraId="3959EB88" w14:textId="77777777" w:rsidR="00C03584" w:rsidRPr="00C03584" w:rsidRDefault="00C03584" w:rsidP="00644502">
      <w:pPr>
        <w:spacing w:line="360" w:lineRule="auto"/>
        <w:ind w:firstLine="709"/>
      </w:pPr>
      <w:r w:rsidRPr="00C03584">
        <w:t xml:space="preserve">Осознание ограничений SFT привело к появлению методов, которые сохраняют его простоту, но добавляют элемент сравнения или отбора — то, чего базовому дообучению не хватает. Два наиболее показательных примера в этой категории — </w:t>
      </w:r>
      <w:proofErr w:type="spellStart"/>
      <w:r w:rsidRPr="00C03584">
        <w:t>Rejection</w:t>
      </w:r>
      <w:proofErr w:type="spellEnd"/>
      <w:r w:rsidRPr="00C03584">
        <w:t xml:space="preserve"> </w:t>
      </w:r>
      <w:proofErr w:type="spellStart"/>
      <w:r w:rsidRPr="00C03584">
        <w:t>Sampling</w:t>
      </w:r>
      <w:proofErr w:type="spellEnd"/>
      <w:r w:rsidRPr="00C03584">
        <w:t xml:space="preserve"> Fine-</w:t>
      </w:r>
      <w:proofErr w:type="spellStart"/>
      <w:r w:rsidRPr="00C03584">
        <w:t>Tuning</w:t>
      </w:r>
      <w:proofErr w:type="spellEnd"/>
      <w:r w:rsidRPr="00C03584">
        <w:t xml:space="preserve"> и </w:t>
      </w:r>
      <w:proofErr w:type="spellStart"/>
      <w:r w:rsidRPr="00C03584">
        <w:t>SLiC</w:t>
      </w:r>
      <w:proofErr w:type="spellEnd"/>
      <w:r w:rsidRPr="00C03584">
        <w:t>-HF.</w:t>
      </w:r>
    </w:p>
    <w:p w14:paraId="49ADA2A3" w14:textId="77777777" w:rsidR="00C03584" w:rsidRPr="00C03584" w:rsidRDefault="00C03584" w:rsidP="00644502">
      <w:pPr>
        <w:spacing w:line="360" w:lineRule="auto"/>
        <w:ind w:firstLine="709"/>
      </w:pPr>
      <w:r w:rsidRPr="00C03584">
        <w:t>Идея</w:t>
      </w:r>
      <w:r w:rsidRPr="00C03584">
        <w:rPr>
          <w:lang w:val="en-US"/>
        </w:rPr>
        <w:t xml:space="preserve"> Rejection Sampling Fine-Tuning (RSFT) </w:t>
      </w:r>
      <w:r w:rsidRPr="00C03584">
        <w:t>интуитивно</w:t>
      </w:r>
      <w:r w:rsidRPr="00C03584">
        <w:rPr>
          <w:lang w:val="en-US"/>
        </w:rPr>
        <w:t xml:space="preserve"> </w:t>
      </w:r>
      <w:r w:rsidRPr="00C03584">
        <w:t>понятна</w:t>
      </w:r>
      <w:r w:rsidRPr="00C03584">
        <w:rPr>
          <w:lang w:val="en-US"/>
        </w:rPr>
        <w:t xml:space="preserve">. </w:t>
      </w:r>
      <w:r w:rsidRPr="00C03584">
        <w:t xml:space="preserve">Вместо того чтобы обучать модель на фиксированном наборе </w:t>
      </w:r>
      <w:proofErr w:type="spellStart"/>
      <w:r w:rsidRPr="00C03584">
        <w:t>аннотаторских</w:t>
      </w:r>
      <w:proofErr w:type="spellEnd"/>
      <w:r w:rsidRPr="00C03584">
        <w:t xml:space="preserve"> примеров, предлагается использовать саму модель для генерации нескольких вариантов ответа на один и тот же промпт, а затем отбирать лучшие из них — по некоторому критерию качества — и </w:t>
      </w:r>
      <w:proofErr w:type="spellStart"/>
      <w:r w:rsidRPr="00C03584">
        <w:t>дообучать</w:t>
      </w:r>
      <w:proofErr w:type="spellEnd"/>
      <w:r w:rsidRPr="00C03584">
        <w:t xml:space="preserve"> модель именно на этих «выигравших» ответах. Критерием отбора может служить как отдельная модель-оценщик, так и более простые эвристики. Такой цикл можно повторять итеративно: модель улучшается, генерирует более качественные ответы, из которых снова отбираются лучшие.</w:t>
      </w:r>
    </w:p>
    <w:p w14:paraId="1BDBB013" w14:textId="77777777" w:rsidR="009E79DA" w:rsidRPr="009E79DA" w:rsidRDefault="00C03584" w:rsidP="009E79DA">
      <w:pPr>
        <w:spacing w:line="360" w:lineRule="auto"/>
        <w:ind w:firstLine="709"/>
      </w:pPr>
      <w:r w:rsidRPr="00C03584">
        <w:t xml:space="preserve">Практически этот подход использовался, в частности, в работе по обучению </w:t>
      </w:r>
      <w:proofErr w:type="spellStart"/>
      <w:r w:rsidRPr="00C03584">
        <w:t>Llama</w:t>
      </w:r>
      <w:proofErr w:type="spellEnd"/>
      <w:r w:rsidRPr="00C03584">
        <w:t xml:space="preserve"> 2 (</w:t>
      </w:r>
      <w:proofErr w:type="spellStart"/>
      <w:r w:rsidRPr="00C03584">
        <w:t>Touvron</w:t>
      </w:r>
      <w:proofErr w:type="spellEnd"/>
      <w:r w:rsidRPr="00C03584">
        <w:t xml:space="preserve"> </w:t>
      </w:r>
      <w:proofErr w:type="spellStart"/>
      <w:r w:rsidRPr="00C03584">
        <w:t>et</w:t>
      </w:r>
      <w:proofErr w:type="spellEnd"/>
      <w:r w:rsidRPr="00C03584">
        <w:t xml:space="preserve"> </w:t>
      </w:r>
      <w:proofErr w:type="spellStart"/>
      <w:r w:rsidRPr="00C03584">
        <w:t>al</w:t>
      </w:r>
      <w:proofErr w:type="spellEnd"/>
      <w:r w:rsidRPr="00C03584">
        <w:t xml:space="preserve">., 2023), где </w:t>
      </w:r>
      <w:proofErr w:type="spellStart"/>
      <w:r w:rsidRPr="00C03584">
        <w:t>rejection</w:t>
      </w:r>
      <w:proofErr w:type="spellEnd"/>
      <w:r w:rsidRPr="00C03584">
        <w:t xml:space="preserve"> </w:t>
      </w:r>
      <w:proofErr w:type="spellStart"/>
      <w:r w:rsidRPr="00C03584">
        <w:t>sampling</w:t>
      </w:r>
      <w:proofErr w:type="spellEnd"/>
      <w:r w:rsidRPr="00C03584">
        <w:t xml:space="preserve"> применялся как </w:t>
      </w:r>
      <w:r w:rsidRPr="00C03584">
        <w:lastRenderedPageBreak/>
        <w:t xml:space="preserve">один из компонентов пайплайна выравнивания наряду с PPO. </w:t>
      </w:r>
      <w:r w:rsidR="009E79DA" w:rsidRPr="009E79DA">
        <w:t>По сравнению с чистым SFT у RSFT есть одно важное преимущество: модель обучается не на произвольных примерах, а на тех, которые по какому-то критерию признаны лучшими. Это косвенно учитывает относительное качество ответов — чего базовое дообучение не делает вовсе. При этом никакого RL не нужно, всё сводится к обычному дообучению на отфильтрованных данных.</w:t>
      </w:r>
    </w:p>
    <w:p w14:paraId="55FE7795" w14:textId="77777777" w:rsidR="009E79DA" w:rsidRPr="009E79DA" w:rsidRDefault="009E79DA" w:rsidP="009E79DA">
      <w:pPr>
        <w:spacing w:line="360" w:lineRule="auto"/>
        <w:ind w:firstLine="709"/>
      </w:pPr>
      <w:r w:rsidRPr="009E79DA">
        <w:t>Слабое место здесь в том, что всё зависит от качества критерия отбора. Если оценщик плохо согласован с реальными предпочтениями пользователей, итеративный отбор будет методично оптимизировать не то, что нужно. Плюс на каждой итерации нужно генерировать много ответов на каждый промпт, что обходится дороже, чем стандартный SFT.</w:t>
      </w:r>
    </w:p>
    <w:p w14:paraId="6E628D8A" w14:textId="01C156B8" w:rsidR="00C03584" w:rsidRPr="00C03584" w:rsidRDefault="00C03584" w:rsidP="009E79DA">
      <w:pPr>
        <w:spacing w:line="360" w:lineRule="auto"/>
        <w:ind w:firstLine="709"/>
      </w:pPr>
      <w:r w:rsidRPr="00C03584">
        <w:t>Другой</w:t>
      </w:r>
      <w:r w:rsidRPr="00C03584">
        <w:rPr>
          <w:lang w:val="en-US"/>
        </w:rPr>
        <w:t xml:space="preserve"> </w:t>
      </w:r>
      <w:r w:rsidRPr="00C03584">
        <w:t>подход</w:t>
      </w:r>
      <w:r w:rsidR="00213444" w:rsidRPr="00213444">
        <w:rPr>
          <w:lang w:val="en-US"/>
        </w:rPr>
        <w:t xml:space="preserve">, </w:t>
      </w:r>
      <w:proofErr w:type="spellStart"/>
      <w:r w:rsidRPr="00C03584">
        <w:rPr>
          <w:lang w:val="en-US"/>
        </w:rPr>
        <w:t>SLiC</w:t>
      </w:r>
      <w:proofErr w:type="spellEnd"/>
      <w:r w:rsidRPr="00C03584">
        <w:rPr>
          <w:lang w:val="en-US"/>
        </w:rPr>
        <w:t>-HF (Sequence Likelihood Calibration with Human Feedback</w:t>
      </w:r>
      <w:r w:rsidRPr="00213444">
        <w:rPr>
          <w:lang w:val="en-US"/>
        </w:rPr>
        <w:t>)</w:t>
      </w:r>
      <w:r w:rsidR="00213444" w:rsidRPr="00213444">
        <w:rPr>
          <w:lang w:val="en-US"/>
        </w:rPr>
        <w:t>,</w:t>
      </w:r>
      <w:r w:rsidRPr="00213444">
        <w:rPr>
          <w:lang w:val="en-US"/>
        </w:rPr>
        <w:t xml:space="preserve"> </w:t>
      </w:r>
      <w:r w:rsidRPr="00C03584">
        <w:t>решает</w:t>
      </w:r>
      <w:r w:rsidRPr="00213444">
        <w:rPr>
          <w:lang w:val="en-US"/>
        </w:rPr>
        <w:t xml:space="preserve"> </w:t>
      </w:r>
      <w:r w:rsidRPr="00C03584">
        <w:t>задачу</w:t>
      </w:r>
      <w:r w:rsidRPr="00213444">
        <w:rPr>
          <w:lang w:val="en-US"/>
        </w:rPr>
        <w:t xml:space="preserve"> </w:t>
      </w:r>
      <w:r w:rsidRPr="00C03584">
        <w:t>иначе</w:t>
      </w:r>
      <w:r w:rsidRPr="00213444">
        <w:rPr>
          <w:lang w:val="en-US"/>
        </w:rPr>
        <w:t xml:space="preserve">. </w:t>
      </w:r>
      <w:r w:rsidRPr="00C03584">
        <w:t xml:space="preserve">Вместо отбора «лучших» ответов метод использует данные предпочтений напрямую: для пар ответов, размеченных людьми как «лучший» и «худший», вводится контрастная функция потерь, которая одновременно повышает правдоподобие предпочтительного ответа и снижает правдоподобие нежелательного. По сути, это </w:t>
      </w:r>
      <w:proofErr w:type="spellStart"/>
      <w:r w:rsidRPr="00C03584">
        <w:t>supervised</w:t>
      </w:r>
      <w:proofErr w:type="spellEnd"/>
      <w:r w:rsidRPr="00C03584">
        <w:t>-обучение, откалиброванное с учётом сравнительных оценок — отсюда и название.</w:t>
      </w:r>
    </w:p>
    <w:p w14:paraId="55DCCE75" w14:textId="77777777" w:rsidR="00C03584" w:rsidRPr="00C03584" w:rsidRDefault="00C03584" w:rsidP="00644502">
      <w:pPr>
        <w:spacing w:line="360" w:lineRule="auto"/>
        <w:ind w:firstLine="709"/>
      </w:pPr>
      <w:r w:rsidRPr="00C03584">
        <w:t xml:space="preserve">Авторы показали, что </w:t>
      </w:r>
      <w:proofErr w:type="spellStart"/>
      <w:r w:rsidRPr="00C03584">
        <w:t>SLiC</w:t>
      </w:r>
      <w:proofErr w:type="spellEnd"/>
      <w:r w:rsidRPr="00C03584">
        <w:t xml:space="preserve">-HF достигает результатов, сопоставимых с RLHF на основе PPO, при этом обходясь без отдельной модели-награждения и нестабильного RL-цикла. Это делает метод привлекательным с точки зрения воспроизводимости и простоты настройки. Вместе с тем </w:t>
      </w:r>
      <w:proofErr w:type="spellStart"/>
      <w:r w:rsidRPr="00C03584">
        <w:t>SLiC</w:t>
      </w:r>
      <w:proofErr w:type="spellEnd"/>
      <w:r w:rsidRPr="00C03584">
        <w:t>-HF всё же требует данных предпочтений в формате попарных сравнений — то есть человеческой разметки, пусть и используемой иначе, чем в классическом RLHF.</w:t>
      </w:r>
    </w:p>
    <w:p w14:paraId="12E94AEE" w14:textId="77777777" w:rsidR="00C03584" w:rsidRPr="00C03584" w:rsidRDefault="00C03584" w:rsidP="00644502">
      <w:pPr>
        <w:spacing w:line="360" w:lineRule="auto"/>
        <w:ind w:firstLine="709"/>
      </w:pPr>
      <w:r w:rsidRPr="00C03584">
        <w:t xml:space="preserve">Оба метода занимают промежуточное положение между простым SFT и полноценным обучением с подкреплением. Они не устраняют потребность в качественных данных, но снижают вычислительную и архитектурную сложность пайплайна. В контексте данной работы они важны как переходное </w:t>
      </w:r>
      <w:r w:rsidRPr="00C03584">
        <w:lastRenderedPageBreak/>
        <w:t>звено: именно попытки «починить» SFT без RL привели исследователей к более последовательному переосмыслению задачи выравнивания — сначала в виде классического RLHF, а затем и в виде методов прямой оптимизации предпочтений, о которых речь пойдёт в главе 2.</w:t>
      </w:r>
    </w:p>
    <w:p w14:paraId="0161D879" w14:textId="77777777" w:rsidR="00C03584" w:rsidRPr="00C03584" w:rsidRDefault="00C03584" w:rsidP="00644502">
      <w:pPr>
        <w:pStyle w:val="2"/>
        <w:spacing w:line="360" w:lineRule="auto"/>
        <w:ind w:firstLine="709"/>
      </w:pPr>
      <w:r w:rsidRPr="00C03584">
        <w:t>1.3. Обучение с подкреплением от человеческой обратной связи (RLHF)</w:t>
      </w:r>
    </w:p>
    <w:p w14:paraId="21BA4B30" w14:textId="77777777" w:rsidR="00C03584" w:rsidRPr="00C03584" w:rsidRDefault="00C03584" w:rsidP="00644502">
      <w:pPr>
        <w:spacing w:line="360" w:lineRule="auto"/>
        <w:ind w:firstLine="709"/>
      </w:pPr>
      <w:r w:rsidRPr="00C03584">
        <w:t xml:space="preserve">Классический RLHF возник как попытка решить проблему, которую не удаётся полностью закрыть ни SFT, ни его гибридными вариантами: научить модель не просто воспроизводить образцовые ответы, а оптимизироваться под реальные человеческие предпочтения. Метод был концептуально обоснован в работе </w:t>
      </w:r>
      <w:proofErr w:type="spellStart"/>
      <w:r w:rsidRPr="00C03584">
        <w:t>Christiano</w:t>
      </w:r>
      <w:proofErr w:type="spellEnd"/>
      <w:r w:rsidRPr="00C03584">
        <w:t xml:space="preserve"> </w:t>
      </w:r>
      <w:proofErr w:type="spellStart"/>
      <w:r w:rsidRPr="00C03584">
        <w:t>et</w:t>
      </w:r>
      <w:proofErr w:type="spellEnd"/>
      <w:r w:rsidRPr="00C03584">
        <w:t xml:space="preserve"> </w:t>
      </w:r>
      <w:proofErr w:type="spellStart"/>
      <w:r w:rsidRPr="00C03584">
        <w:t>al</w:t>
      </w:r>
      <w:proofErr w:type="spellEnd"/>
      <w:r w:rsidRPr="00C03584">
        <w:t xml:space="preserve">. (2017) применительно к задачам обучения с подкреплением, а затем адаптирован для больших языковых моделей в работе </w:t>
      </w:r>
      <w:proofErr w:type="spellStart"/>
      <w:r w:rsidRPr="00C03584">
        <w:t>Ouyang</w:t>
      </w:r>
      <w:proofErr w:type="spellEnd"/>
      <w:r w:rsidRPr="00C03584">
        <w:t xml:space="preserve"> </w:t>
      </w:r>
      <w:proofErr w:type="spellStart"/>
      <w:r w:rsidRPr="00C03584">
        <w:t>et</w:t>
      </w:r>
      <w:proofErr w:type="spellEnd"/>
      <w:r w:rsidRPr="00C03584">
        <w:t xml:space="preserve"> </w:t>
      </w:r>
      <w:proofErr w:type="spellStart"/>
      <w:r w:rsidRPr="00C03584">
        <w:t>al</w:t>
      </w:r>
      <w:proofErr w:type="spellEnd"/>
      <w:r w:rsidRPr="00C03584">
        <w:t>. (2022), описывающей InstructGPT.</w:t>
      </w:r>
    </w:p>
    <w:p w14:paraId="02E330E2" w14:textId="77777777" w:rsidR="00C03584" w:rsidRPr="00C03584" w:rsidRDefault="00C03584" w:rsidP="00644502">
      <w:pPr>
        <w:spacing w:line="360" w:lineRule="auto"/>
        <w:ind w:firstLine="709"/>
      </w:pPr>
      <w:r w:rsidRPr="00C03584">
        <w:t xml:space="preserve">Пайплайн RLHF состоит из трёх последовательных этапов. Первый — уже знакомый SFT: модель дообучается на демонстрационных ответах, чтобы сформировать базовое поведение, приемлемое для последующей оптимизации. Второй этап — обучение модели награждения (reward </w:t>
      </w:r>
      <w:proofErr w:type="spellStart"/>
      <w:r w:rsidRPr="00C03584">
        <w:t>model</w:t>
      </w:r>
      <w:proofErr w:type="spellEnd"/>
      <w:r w:rsidRPr="00C03584">
        <w:t>, RM). Для этого собираются пары ответов модели на одни и те же промпты, и люди-</w:t>
      </w:r>
      <w:proofErr w:type="spellStart"/>
      <w:r w:rsidRPr="00C03584">
        <w:t>аннотаторы</w:t>
      </w:r>
      <w:proofErr w:type="spellEnd"/>
      <w:r w:rsidRPr="00C03584">
        <w:t xml:space="preserve"> указывают, какой из двух ответов они предпочитают. На основе этих сравнений обучается отдельная модель, которая присваивает числовую оценку любому ответу — тем самым формализуя человеческие предпочтения в виде скалярного сигнала.</w:t>
      </w:r>
    </w:p>
    <w:p w14:paraId="60D6EECE" w14:textId="77777777" w:rsidR="00C03584" w:rsidRPr="00C03584" w:rsidRDefault="00C03584" w:rsidP="00644502">
      <w:pPr>
        <w:spacing w:line="360" w:lineRule="auto"/>
        <w:ind w:firstLine="709"/>
      </w:pPr>
      <w:r w:rsidRPr="00C03584">
        <w:t>Третий этап — непосредственно обучение с подкреплением. Языковая модель рассматривается как политика (</w:t>
      </w:r>
      <w:proofErr w:type="spellStart"/>
      <w:r w:rsidRPr="00C03584">
        <w:t>policy</w:t>
      </w:r>
      <w:proofErr w:type="spellEnd"/>
      <w:r w:rsidRPr="00C03584">
        <w:t xml:space="preserve">), которая в ответ на промпт генерирует текст. Оценка этого текста моделью награждения используется как сигнал вознаграждения, а параметры языковой модели обновляются с помощью алгоритма PPO (Proximal Policy Optimization). Чтобы модель не деградировала в сторону вырожденных ответов с высокой оценкой RM, </w:t>
      </w:r>
      <w:r w:rsidRPr="00C03584">
        <w:lastRenderedPageBreak/>
        <w:t>вводится KL-штраф относительно SFT-версии модели: это ограничивает, насколько сильно политика может отклониться от исходного поведения.</w:t>
      </w:r>
    </w:p>
    <w:p w14:paraId="30944CD6" w14:textId="77777777" w:rsidR="00C03584" w:rsidRPr="00C03584" w:rsidRDefault="00C03584" w:rsidP="00644502">
      <w:pPr>
        <w:spacing w:line="360" w:lineRule="auto"/>
        <w:ind w:firstLine="709"/>
      </w:pPr>
      <w:r w:rsidRPr="00C03584">
        <w:t xml:space="preserve">Результаты применения этого подхода оказались заметными. </w:t>
      </w:r>
      <w:proofErr w:type="spellStart"/>
      <w:r w:rsidRPr="00C03584">
        <w:t>Ouyang</w:t>
      </w:r>
      <w:proofErr w:type="spellEnd"/>
      <w:r w:rsidRPr="00C03584">
        <w:t xml:space="preserve"> </w:t>
      </w:r>
      <w:proofErr w:type="spellStart"/>
      <w:r w:rsidRPr="00C03584">
        <w:t>et</w:t>
      </w:r>
      <w:proofErr w:type="spellEnd"/>
      <w:r w:rsidRPr="00C03584">
        <w:t xml:space="preserve"> </w:t>
      </w:r>
      <w:proofErr w:type="spellStart"/>
      <w:r w:rsidRPr="00C03584">
        <w:t>al</w:t>
      </w:r>
      <w:proofErr w:type="spellEnd"/>
      <w:r w:rsidRPr="00C03584">
        <w:t>. показали, что InstructGPT с 1,3 млрд параметров, обученный через RLHF, предпочитался людьми значительно чаще, чем базовый GPT-3 со 175 млрд параметров. Это говорит о том, что выравнивание через предпочтения способно компенсировать разницу в масштабе модели — по крайней мере, в задачах следования инструкциям. Схожая схема легла в основу обучения ChatGPT и ряда других коммерческих ассистентов.</w:t>
      </w:r>
    </w:p>
    <w:p w14:paraId="02BB1E4C" w14:textId="3360311E" w:rsidR="009E79DA" w:rsidRDefault="009E79DA" w:rsidP="00644502">
      <w:pPr>
        <w:spacing w:line="360" w:lineRule="auto"/>
        <w:ind w:firstLine="709"/>
      </w:pPr>
      <w:r w:rsidRPr="009E79DA">
        <w:t xml:space="preserve">Выбор PPO для третьего этапа не случаен. Задача здесь устроена неудобно: пространство действий </w:t>
      </w:r>
      <w:r>
        <w:t>— это</w:t>
      </w:r>
      <w:r w:rsidRPr="009E79DA">
        <w:t xml:space="preserve"> весь словарь токенов, горизонт — длина генерируемой последовательности, а вознаграждение приходит только в самом конце. PPO справляется с этим лучше многих альтернатив за счёт ограничения шага обновления политики — это снижает риск того, что модель резко деградирует после нескольких обновлений. Но даже PPO не делает процесс стабильным автоматически: обучение остаётся чувствительным к </w:t>
      </w:r>
      <w:proofErr w:type="spellStart"/>
      <w:r w:rsidRPr="009E79DA">
        <w:t>гиперпараметрам</w:t>
      </w:r>
      <w:proofErr w:type="spellEnd"/>
      <w:r w:rsidRPr="009E79DA">
        <w:t xml:space="preserve">, и прежде всего к коэффициенту KL-штрафа, который балансирует между оптимизацией под reward </w:t>
      </w:r>
      <w:proofErr w:type="spellStart"/>
      <w:r w:rsidRPr="009E79DA">
        <w:t>model</w:t>
      </w:r>
      <w:proofErr w:type="spellEnd"/>
      <w:r w:rsidRPr="009E79DA">
        <w:t xml:space="preserve"> и сохранением исходного поведения модели. Подобрать его правильно на практике непросто.</w:t>
      </w:r>
    </w:p>
    <w:p w14:paraId="79DC710E" w14:textId="36F8D2C8" w:rsidR="00C03584" w:rsidRPr="00C03584" w:rsidRDefault="00C03584" w:rsidP="00644502">
      <w:pPr>
        <w:spacing w:line="360" w:lineRule="auto"/>
        <w:ind w:firstLine="709"/>
      </w:pPr>
      <w:r w:rsidRPr="00C03584">
        <w:t>Таким образом, RLHF представляет собой логически завершённую схему: человеческие предпочтения → формализация через RM → оптимизация через RL. Именно эта замкнутость и сделала метод популярным. Однако те же структурные особенности порождают ряд практических проблем, которые обсуждаются в следующем разделе.</w:t>
      </w:r>
    </w:p>
    <w:p w14:paraId="1A24B7AD" w14:textId="77777777" w:rsidR="00C03584" w:rsidRPr="00C03584" w:rsidRDefault="00C03584" w:rsidP="00644502">
      <w:pPr>
        <w:pStyle w:val="2"/>
        <w:spacing w:line="360" w:lineRule="auto"/>
        <w:ind w:firstLine="709"/>
      </w:pPr>
      <w:r w:rsidRPr="00C03584">
        <w:t>1.4. Ограничения классического RLHF</w:t>
      </w:r>
    </w:p>
    <w:p w14:paraId="0DA72F2F" w14:textId="77777777" w:rsidR="00C03584" w:rsidRPr="00C03584" w:rsidRDefault="00C03584" w:rsidP="00644502">
      <w:pPr>
        <w:spacing w:line="360" w:lineRule="auto"/>
        <w:ind w:firstLine="709"/>
      </w:pPr>
      <w:r w:rsidRPr="00C03584">
        <w:t xml:space="preserve">Несмотря на практические успехи, классический RLHF несёт в себе ряд проблем, которые стали очевидны по мере его более широкого применения. Именно они во многом определили направление дальнейших </w:t>
      </w:r>
      <w:r w:rsidRPr="00C03584">
        <w:lastRenderedPageBreak/>
        <w:t>исследований и послужили основанием для разработки альтернативных методов, рассматриваемых в последующих главах.</w:t>
      </w:r>
    </w:p>
    <w:p w14:paraId="61C9CE8D" w14:textId="77777777" w:rsidR="00C03584" w:rsidRPr="00C03584" w:rsidRDefault="00C03584" w:rsidP="00644502">
      <w:pPr>
        <w:spacing w:line="360" w:lineRule="auto"/>
        <w:ind w:firstLine="709"/>
      </w:pPr>
      <w:r w:rsidRPr="00C03584">
        <w:t>Первая и наиболее известная проблема — так называемый «налог выравнивания» (</w:t>
      </w:r>
      <w:proofErr w:type="spellStart"/>
      <w:r w:rsidRPr="00C03584">
        <w:t>alignment</w:t>
      </w:r>
      <w:proofErr w:type="spellEnd"/>
      <w:r w:rsidRPr="00C03584">
        <w:t xml:space="preserve"> </w:t>
      </w:r>
      <w:proofErr w:type="spellStart"/>
      <w:r w:rsidRPr="00C03584">
        <w:t>tax</w:t>
      </w:r>
      <w:proofErr w:type="spellEnd"/>
      <w:r w:rsidRPr="00C03584">
        <w:t xml:space="preserve">). Оптимизация под предпочтения людей через модель награждения улучшает поведение модели в диалоговых задачах, однако нередко ухудшает её производительность на стандартных бенчмарках — академических задачах, тестах на рассуждение, кодирование и т.п. </w:t>
      </w:r>
      <w:proofErr w:type="spellStart"/>
      <w:r w:rsidRPr="00C03584">
        <w:t>Ouyang</w:t>
      </w:r>
      <w:proofErr w:type="spellEnd"/>
      <w:r w:rsidRPr="00C03584">
        <w:t xml:space="preserve"> </w:t>
      </w:r>
      <w:proofErr w:type="spellStart"/>
      <w:r w:rsidRPr="00C03584">
        <w:t>et</w:t>
      </w:r>
      <w:proofErr w:type="spellEnd"/>
      <w:r w:rsidRPr="00C03584">
        <w:t xml:space="preserve"> </w:t>
      </w:r>
      <w:proofErr w:type="spellStart"/>
      <w:r w:rsidRPr="00C03584">
        <w:t>al</w:t>
      </w:r>
      <w:proofErr w:type="spellEnd"/>
      <w:r w:rsidRPr="00C03584">
        <w:t>. зафиксировали этот эффект для InstructGPT: RLHF-версия модели демонстрировала регресс на ряде академических задач по сравнению с исходным GPT-3. Причина в том, что PPO оптимизирует модель под конкретный сигнал вознаграждения, который не охватывает всё многообразие задач, на которых модель должна работать хорошо. По сути, модель «специализируется» в одном направлении за счёт других.</w:t>
      </w:r>
    </w:p>
    <w:p w14:paraId="1605E512" w14:textId="77777777" w:rsidR="00C03584" w:rsidRPr="00C03584" w:rsidRDefault="00C03584" w:rsidP="00644502">
      <w:pPr>
        <w:spacing w:line="360" w:lineRule="auto"/>
        <w:ind w:firstLine="709"/>
      </w:pPr>
      <w:r w:rsidRPr="00C03584">
        <w:t xml:space="preserve">Вторая проблема — нестабильность обучения. Третий этап RLHF включает RL-цикл с генерацией токенов и обновлением весов языковой модели с миллиардами параметров в режиме онлайн. Такой процесс чувствителен к множеству гиперпараметров: коэффициенту KL-штрафа, скорости обучения, размеру батча, числу шагов PPO на каждую итерацию. Небольшие изменения в этих значениях могут привести как к деградации модели (если KL-штраф слишком мал и модель «взламывает» reward </w:t>
      </w:r>
      <w:proofErr w:type="spellStart"/>
      <w:r w:rsidRPr="00C03584">
        <w:t>model</w:t>
      </w:r>
      <w:proofErr w:type="spellEnd"/>
      <w:r w:rsidRPr="00C03584">
        <w:t>), так и к слабой оптимизации (если штраф слишком велик и модель почти не меняется). Этот баланс сложно настроить, и на практике требует значительного числа экспериментов.</w:t>
      </w:r>
    </w:p>
    <w:p w14:paraId="7B31A1F3" w14:textId="77777777" w:rsidR="00C03584" w:rsidRPr="00C03584" w:rsidRDefault="00C03584" w:rsidP="00644502">
      <w:pPr>
        <w:spacing w:line="360" w:lineRule="auto"/>
        <w:ind w:firstLine="709"/>
      </w:pPr>
      <w:r w:rsidRPr="00C03584">
        <w:t xml:space="preserve">Отдельно стоит упомянуть проблему reward hacking. Модель-награждения — это всего лишь аппроксимация реальных человеческих предпочтений, обученная на конечном наборе сравнений. В процессе RL-оптимизации языковая модель нередко находит паттерны, которые повышают оценку RM, не делая ответы реально лучше: например, увеличивает длину ответов, добавляет формальные обороты или использует структуры, которые </w:t>
      </w:r>
      <w:proofErr w:type="spellStart"/>
      <w:r w:rsidRPr="00C03584">
        <w:lastRenderedPageBreak/>
        <w:t>аннотаторы</w:t>
      </w:r>
      <w:proofErr w:type="spellEnd"/>
      <w:r w:rsidRPr="00C03584">
        <w:t xml:space="preserve"> склонны оценивать высоко вне зависимости от содержания. Это явление аналогично классической проблеме </w:t>
      </w:r>
      <w:proofErr w:type="spellStart"/>
      <w:r w:rsidRPr="00C03584">
        <w:t>specification</w:t>
      </w:r>
      <w:proofErr w:type="spellEnd"/>
      <w:r w:rsidRPr="00C03584">
        <w:t xml:space="preserve"> </w:t>
      </w:r>
      <w:proofErr w:type="spellStart"/>
      <w:r w:rsidRPr="00C03584">
        <w:t>gaming</w:t>
      </w:r>
      <w:proofErr w:type="spellEnd"/>
      <w:r w:rsidRPr="00C03584">
        <w:t xml:space="preserve"> в обучении с подкреплением.</w:t>
      </w:r>
    </w:p>
    <w:p w14:paraId="390F1266" w14:textId="6E5A00DC" w:rsidR="009E79DA" w:rsidRPr="009E79DA" w:rsidRDefault="009E79DA" w:rsidP="009E79DA">
      <w:pPr>
        <w:spacing w:line="360" w:lineRule="auto"/>
        <w:ind w:firstLine="709"/>
      </w:pPr>
      <w:r w:rsidRPr="009E79DA">
        <w:t xml:space="preserve">Наконец, классический RLHF просто дорого стоит. Сначала нужно собрать демонстрационные данные для SFT, затем отдельно </w:t>
      </w:r>
      <w:r>
        <w:t xml:space="preserve">собирать </w:t>
      </w:r>
      <w:r w:rsidRPr="009E79DA">
        <w:t xml:space="preserve">попарные сравнения для обучения reward </w:t>
      </w:r>
      <w:proofErr w:type="spellStart"/>
      <w:r w:rsidRPr="009E79DA">
        <w:t>model</w:t>
      </w:r>
      <w:proofErr w:type="spellEnd"/>
      <w:r w:rsidRPr="009E79DA">
        <w:t>, потом обучить саму RM, и только после этого запускать RL-цикл. Каждый этап требует времени и ресурсов, а при смене базовой модели или переходе в новый домен весь пайплайн нужно воспроизводить заново. Для крупных лабораторий с достаточной инфраструктурой это решаемо, для большинства исследовательских групп — реальное препятствие.</w:t>
      </w:r>
    </w:p>
    <w:p w14:paraId="5066770D" w14:textId="6BAE4EA1" w:rsidR="00C03584" w:rsidRPr="00C03584" w:rsidRDefault="009E79DA" w:rsidP="009E79DA">
      <w:pPr>
        <w:spacing w:line="360" w:lineRule="auto"/>
        <w:ind w:firstLine="709"/>
      </w:pPr>
      <w:r w:rsidRPr="009E79DA">
        <w:t>Именно поэтому поиск более простых альтернатив выглядит вполне логично. Следующие главы рассматривают подходы, которые пытаются сохранить главное — оптимизацию под предпочтения — избавившись от наиболее затратных компонентов классической схемы.</w:t>
      </w:r>
    </w:p>
    <w:p w14:paraId="731F0844" w14:textId="77777777" w:rsidR="00AE0382" w:rsidRPr="00AE0382" w:rsidRDefault="00AE0382" w:rsidP="00644502">
      <w:pPr>
        <w:pStyle w:val="1"/>
        <w:spacing w:line="360" w:lineRule="auto"/>
        <w:ind w:firstLine="709"/>
      </w:pPr>
      <w:r w:rsidRPr="00AE0382">
        <w:t>Глава 2. Оптимизация предпочтений (</w:t>
      </w:r>
      <w:proofErr w:type="spellStart"/>
      <w:r w:rsidRPr="00AE0382">
        <w:t>Preference</w:t>
      </w:r>
      <w:proofErr w:type="spellEnd"/>
      <w:r w:rsidRPr="00AE0382">
        <w:t xml:space="preserve"> Optimization)</w:t>
      </w:r>
    </w:p>
    <w:p w14:paraId="088D0162" w14:textId="77777777" w:rsidR="00AE0382" w:rsidRPr="00AE0382" w:rsidRDefault="00AE0382" w:rsidP="00644502">
      <w:pPr>
        <w:pStyle w:val="2"/>
        <w:spacing w:line="360" w:lineRule="auto"/>
        <w:ind w:firstLine="709"/>
        <w:rPr>
          <w:lang w:val="en-US"/>
        </w:rPr>
      </w:pPr>
      <w:r w:rsidRPr="00AE0382">
        <w:rPr>
          <w:lang w:val="en-US"/>
        </w:rPr>
        <w:t xml:space="preserve">2.1. </w:t>
      </w:r>
      <w:r w:rsidRPr="00AE0382">
        <w:t>Отказ</w:t>
      </w:r>
      <w:r w:rsidRPr="00AE0382">
        <w:rPr>
          <w:lang w:val="en-US"/>
        </w:rPr>
        <w:t xml:space="preserve"> </w:t>
      </w:r>
      <w:r w:rsidRPr="00AE0382">
        <w:t>от</w:t>
      </w:r>
      <w:r w:rsidRPr="00AE0382">
        <w:rPr>
          <w:lang w:val="en-US"/>
        </w:rPr>
        <w:t xml:space="preserve"> PPO </w:t>
      </w:r>
      <w:r w:rsidRPr="00AE0382">
        <w:t>и</w:t>
      </w:r>
      <w:r w:rsidRPr="00AE0382">
        <w:rPr>
          <w:lang w:val="en-US"/>
        </w:rPr>
        <w:t xml:space="preserve"> </w:t>
      </w:r>
      <w:r w:rsidRPr="00AE0382">
        <w:t>модели</w:t>
      </w:r>
      <w:r w:rsidRPr="00AE0382">
        <w:rPr>
          <w:lang w:val="en-US"/>
        </w:rPr>
        <w:t xml:space="preserve"> </w:t>
      </w:r>
      <w:r w:rsidRPr="00AE0382">
        <w:t>награды</w:t>
      </w:r>
      <w:r w:rsidRPr="00AE0382">
        <w:rPr>
          <w:lang w:val="en-US"/>
        </w:rPr>
        <w:t>: Direct Preference Optimization (DPO)</w:t>
      </w:r>
    </w:p>
    <w:p w14:paraId="247AB6A3" w14:textId="77777777" w:rsidR="00AE0382" w:rsidRPr="00AE0382" w:rsidRDefault="00AE0382" w:rsidP="00644502">
      <w:pPr>
        <w:spacing w:line="360" w:lineRule="auto"/>
        <w:ind w:firstLine="709"/>
      </w:pPr>
      <w:r w:rsidRPr="00AE0382">
        <w:t xml:space="preserve">Методы, описанные в предыдущей главе, так или иначе сохраняли трёхэтапную логику RLHF либо строились вокруг неё. Direct </w:t>
      </w:r>
      <w:proofErr w:type="spellStart"/>
      <w:r w:rsidRPr="00AE0382">
        <w:t>Preference</w:t>
      </w:r>
      <w:proofErr w:type="spellEnd"/>
      <w:r w:rsidRPr="00AE0382">
        <w:t xml:space="preserve"> Optimization (DPO), предложенный </w:t>
      </w:r>
      <w:proofErr w:type="spellStart"/>
      <w:r w:rsidRPr="00AE0382">
        <w:t>Rafailov</w:t>
      </w:r>
      <w:proofErr w:type="spellEnd"/>
      <w:r w:rsidRPr="00AE0382">
        <w:t xml:space="preserve"> </w:t>
      </w:r>
      <w:proofErr w:type="spellStart"/>
      <w:r w:rsidRPr="00AE0382">
        <w:t>et</w:t>
      </w:r>
      <w:proofErr w:type="spellEnd"/>
      <w:r w:rsidRPr="00AE0382">
        <w:t xml:space="preserve"> </w:t>
      </w:r>
      <w:proofErr w:type="spellStart"/>
      <w:r w:rsidRPr="00AE0382">
        <w:t>al</w:t>
      </w:r>
      <w:proofErr w:type="spellEnd"/>
      <w:r w:rsidRPr="00AE0382">
        <w:t>. в 2023 году, предлагает другой взгляд на задачу: оказывается, обучать отдельную модель-награждения и запускать PPO вовсе не обязательно.</w:t>
      </w:r>
    </w:p>
    <w:p w14:paraId="12BD613C" w14:textId="77777777" w:rsidR="00AE0382" w:rsidRPr="00AE0382" w:rsidRDefault="00AE0382" w:rsidP="00644502">
      <w:pPr>
        <w:spacing w:line="360" w:lineRule="auto"/>
        <w:ind w:firstLine="709"/>
      </w:pPr>
      <w:r w:rsidRPr="00AE0382">
        <w:t xml:space="preserve">Ключевое теоретическое наблюдение DPO состоит в следующем. В классическом RLHF оптимальная политика, максимизирующая ожидаемое вознаграждение при KL-ограничении, имеет замкнутое аналитическое решение — её можно выразить непосредственно через функцию вознаграждения и исходную (референсную) модель. Это означает, что вместо </w:t>
      </w:r>
      <w:r w:rsidRPr="00AE0382">
        <w:lastRenderedPageBreak/>
        <w:t xml:space="preserve">того чтобы сначала обучать RM, а потом оптимизировать под него языковую модель через RL, можно напрямую </w:t>
      </w:r>
      <w:proofErr w:type="spellStart"/>
      <w:r w:rsidRPr="00AE0382">
        <w:t>параметризовать</w:t>
      </w:r>
      <w:proofErr w:type="spellEnd"/>
      <w:r w:rsidRPr="00AE0382">
        <w:t xml:space="preserve"> вознаграждение через отношение вероятностей текущей и референсной политик. Подставив это в модель предпочтений Брэдли-Терри, авторы получили функцию потерь, которая зависит только от вероятностей языковой модели на предпочтительном и нежелательном ответах — без явного reward </w:t>
      </w:r>
      <w:proofErr w:type="spellStart"/>
      <w:r w:rsidRPr="00AE0382">
        <w:t>signal</w:t>
      </w:r>
      <w:proofErr w:type="spellEnd"/>
      <w:r w:rsidRPr="00AE0382">
        <w:t xml:space="preserve"> и без RL.</w:t>
      </w:r>
    </w:p>
    <w:p w14:paraId="0648025B" w14:textId="77777777" w:rsidR="00AE0382" w:rsidRPr="00AE0382" w:rsidRDefault="00AE0382" w:rsidP="00644502">
      <w:pPr>
        <w:spacing w:line="360" w:lineRule="auto"/>
        <w:ind w:firstLine="709"/>
      </w:pPr>
      <w:r w:rsidRPr="00AE0382">
        <w:t>Формально функция потерь DPO записывается как:</w:t>
      </w:r>
    </w:p>
    <w:p w14:paraId="79406C46" w14:textId="20DF12C5" w:rsidR="00AE0382" w:rsidRPr="00AE0382" w:rsidRDefault="00AE0382" w:rsidP="00644502">
      <w:pPr>
        <w:spacing w:line="360" w:lineRule="auto"/>
        <w:ind w:firstLine="709"/>
        <w:rPr>
          <w:rFonts w:eastAsiaTheme="minorEastAsia"/>
          <w:lang w:val="en-US"/>
        </w:rPr>
      </w:pPr>
      <m:oMathPara>
        <m:oMath>
          <m:r>
            <m:rPr>
              <m:nor/>
            </m:rPr>
            <w:rPr>
              <w:rFonts w:ascii="Cambria Math" w:hAnsi="Cambria Math"/>
              <w:lang w:val="en-US"/>
            </w:rPr>
            <m:t>LDPO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  <w:lang w:val="en-US"/>
            </w:rPr>
            <m:t>=-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log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sub>
                              </m:sSub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ref</m:t>
                                  </m:r>
                                </m:sub>
                              </m:sSub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log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sub>
                              </m:sSub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ref</m:t>
                                  </m:r>
                                </m:sub>
                              </m:sSub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4143D3C" w14:textId="06E77A03" w:rsidR="00216221" w:rsidRPr="00AE0382" w:rsidRDefault="00AE0382" w:rsidP="00644502">
      <w:pPr>
        <w:spacing w:line="360" w:lineRule="auto"/>
        <w:ind w:firstLine="709"/>
        <w:rPr>
          <w:rFonts w:eastAsiaTheme="minorEastAsia"/>
          <w:lang w:val="en-US"/>
        </w:rPr>
      </w:pPr>
      <w:r w:rsidRPr="00AE0382">
        <w:rPr>
          <w:lang w:val="en-US"/>
        </w:rPr>
        <w:t xml:space="preserve"> </w:t>
      </w:r>
    </w:p>
    <w:p w14:paraId="54C4F4C2" w14:textId="020C0B0C" w:rsidR="00AE0382" w:rsidRDefault="00AE0382" w:rsidP="00644502">
      <w:pPr>
        <w:spacing w:line="360" w:lineRule="auto"/>
        <w:ind w:firstLine="709"/>
      </w:pPr>
      <w:r w:rsidRPr="00AE0382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AE0382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AE0382">
        <w:t xml:space="preserve">— предпочтительный и нежелательный ответы соответственно,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AE0382">
        <w:t xml:space="preserve">— обучаемая модель,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m:rPr>
                <m:nor/>
              </m:rPr>
              <m:t>ref</m:t>
            </m:r>
          </m:sub>
        </m:sSub>
      </m:oMath>
      <w:r w:rsidRPr="00AE0382">
        <w:t xml:space="preserve">— замороженная референсная модель (обычно SFT-версия), а </w:t>
      </w:r>
      <m:oMath>
        <m:r>
          <w:rPr>
            <w:rFonts w:ascii="Cambria Math" w:hAnsi="Cambria Math"/>
          </w:rPr>
          <m:t>β</m:t>
        </m:r>
      </m:oMath>
      <w:r w:rsidRPr="00AE0382">
        <w:t>— коэффициент, аналогичный KL-штрафу в RLHF. По сути, обучение сводится к тому, чтобы модель увеличивала относительную вероятность предпочтительного ответа и снижала — нежелательного, с поправкой на то, насколько сами эти ответы вероятны у референсной модели.</w:t>
      </w:r>
    </w:p>
    <w:p w14:paraId="29B92E59" w14:textId="77777777" w:rsidR="00AE0382" w:rsidRPr="00AE0382" w:rsidRDefault="00AE0382" w:rsidP="00644502">
      <w:pPr>
        <w:spacing w:line="360" w:lineRule="auto"/>
        <w:ind w:firstLine="709"/>
      </w:pPr>
      <w:r w:rsidRPr="00AE0382">
        <w:t>На практике это означает, что DPO обучается как обычная нейронная сеть с фиксированными данными и стандартным градиентным спуском — никакого RL-цикла, никакой онлайн-генерации, никакой отдельной модели-награждения. Это делает его значительно проще в реализации и воспроизведении по сравнению с RLHF. Авторы показали, что DPO достигает сопоставимого с PPO качества выравнивания на задачах суммаризации и диалога, при этом требуя существенно меньше вычислительных ресурсов.</w:t>
      </w:r>
    </w:p>
    <w:p w14:paraId="4033CB1F" w14:textId="77777777" w:rsidR="00AE0382" w:rsidRPr="00AE0382" w:rsidRDefault="00AE0382" w:rsidP="00644502">
      <w:pPr>
        <w:spacing w:line="360" w:lineRule="auto"/>
        <w:ind w:firstLine="709"/>
      </w:pPr>
      <w:r w:rsidRPr="00AE0382">
        <w:t xml:space="preserve">Тем не менее у DPO есть свои ограничения. Во-первых, метод чувствителен к качеству данных предпочтений: противоречивые или </w:t>
      </w:r>
      <w:r w:rsidRPr="00AE0382">
        <w:lastRenderedPageBreak/>
        <w:t>зашумлённые пары могут приводить к нестабильному обучению. Во-вторых, наличие замороженной референсной модели создаёт дополнительную нагрузку на память — в процессе обучения необходимо одновременно держать в памяти как обучаемую, так и референсную модель для вычисления логарифмических отношений. Наконец, ряд исследователей указывает, что DPO склонен к увеличению длины ответов как побочному эффекту оптимизации, хотя это во многом зависит от состава обучающих данных.</w:t>
      </w:r>
    </w:p>
    <w:p w14:paraId="1E044658" w14:textId="77777777" w:rsidR="00AE0382" w:rsidRPr="00AE0382" w:rsidRDefault="00AE0382" w:rsidP="00644502">
      <w:pPr>
        <w:spacing w:line="360" w:lineRule="auto"/>
        <w:ind w:firstLine="709"/>
      </w:pPr>
      <w:r w:rsidRPr="00AE0382">
        <w:t>Несмотря на эти недостатки, DPO стал одним из наиболее широко используемых методов выравнивания в открытых исследованиях — во многом благодаря тому, что его можно запустить на тех же данных и с тем же оборудованием, что и обычный SFT. Именно его популярность стимулировала появление целого ряда модификаций, направленных на устранение конкретных слабых мест — о них речь пойдёт в следующих разделах.</w:t>
      </w:r>
    </w:p>
    <w:p w14:paraId="1B698303" w14:textId="77777777" w:rsidR="00AE0382" w:rsidRPr="00AE0382" w:rsidRDefault="00AE0382" w:rsidP="00644502">
      <w:pPr>
        <w:pStyle w:val="2"/>
        <w:spacing w:line="360" w:lineRule="auto"/>
        <w:ind w:firstLine="709"/>
      </w:pPr>
      <w:r w:rsidRPr="00AE0382">
        <w:t xml:space="preserve">2.2. Модель как классификатор предпочтений: </w:t>
      </w:r>
      <w:proofErr w:type="spellStart"/>
      <w:r w:rsidRPr="00AE0382">
        <w:t>Implicit</w:t>
      </w:r>
      <w:proofErr w:type="spellEnd"/>
      <w:r w:rsidRPr="00AE0382">
        <w:t xml:space="preserve"> </w:t>
      </w:r>
      <w:proofErr w:type="spellStart"/>
      <w:r w:rsidRPr="00AE0382">
        <w:t>Preference</w:t>
      </w:r>
      <w:proofErr w:type="spellEnd"/>
      <w:r w:rsidRPr="00AE0382">
        <w:t xml:space="preserve"> Optimization (IPO)</w:t>
      </w:r>
    </w:p>
    <w:p w14:paraId="39D3DBC3" w14:textId="77777777" w:rsidR="00AE0382" w:rsidRPr="00AE0382" w:rsidRDefault="00AE0382" w:rsidP="00644502">
      <w:pPr>
        <w:spacing w:line="360" w:lineRule="auto"/>
        <w:ind w:firstLine="709"/>
      </w:pPr>
      <w:r w:rsidRPr="00AE0382">
        <w:t>DPO, при всей своей элегантности, опирается на конкретную предпосылку: модель предпочтений Брэдли-Терри, в рамках которой вероятность того, что один ответ предпочтительнее другого, определяется разностью скалярных вознаграждений. Это удобное допущение, но не единственно возможное. IPO (</w:t>
      </w:r>
      <w:proofErr w:type="spellStart"/>
      <w:r w:rsidRPr="00AE0382">
        <w:t>Implicit</w:t>
      </w:r>
      <w:proofErr w:type="spellEnd"/>
      <w:r w:rsidRPr="00AE0382">
        <w:t xml:space="preserve"> </w:t>
      </w:r>
      <w:proofErr w:type="spellStart"/>
      <w:r w:rsidRPr="00AE0382">
        <w:t>Preference</w:t>
      </w:r>
      <w:proofErr w:type="spellEnd"/>
      <w:r w:rsidRPr="00AE0382">
        <w:t xml:space="preserve"> Optimization), предложенный </w:t>
      </w:r>
      <w:proofErr w:type="spellStart"/>
      <w:r w:rsidRPr="00AE0382">
        <w:t>Garg</w:t>
      </w:r>
      <w:proofErr w:type="spellEnd"/>
      <w:r w:rsidRPr="00AE0382">
        <w:t xml:space="preserve"> </w:t>
      </w:r>
      <w:proofErr w:type="spellStart"/>
      <w:r w:rsidRPr="00AE0382">
        <w:t>et</w:t>
      </w:r>
      <w:proofErr w:type="spellEnd"/>
      <w:r w:rsidRPr="00AE0382">
        <w:t xml:space="preserve"> </w:t>
      </w:r>
      <w:proofErr w:type="spellStart"/>
      <w:r w:rsidRPr="00AE0382">
        <w:t>al</w:t>
      </w:r>
      <w:proofErr w:type="spellEnd"/>
      <w:r w:rsidRPr="00AE0382">
        <w:t>. (2025), отталкивается от другой идеи: что если сама генеративная модель уже содержит в себе достаточно информации, чтобы оценивать собственные ответы — без явного обращения к какой-либо модели предпочтений?</w:t>
      </w:r>
    </w:p>
    <w:p w14:paraId="3FE5A004" w14:textId="77777777" w:rsidR="009E79DA" w:rsidRPr="009E79DA" w:rsidRDefault="009E79DA" w:rsidP="009E79DA">
      <w:pPr>
        <w:spacing w:line="360" w:lineRule="auto"/>
        <w:ind w:firstLine="709"/>
      </w:pPr>
      <w:r w:rsidRPr="009E79DA">
        <w:t xml:space="preserve">Центральная идея IPO в том, что языковая модель может выступать не только генератором текста, но и своего рода оценщиком собственных ответов. Модель генерирует несколько вариантов на один промпт, а затем ранжирует их — через вероятности, которые она сама же им присваивает, или с </w:t>
      </w:r>
      <w:r w:rsidRPr="009E79DA">
        <w:lastRenderedPageBreak/>
        <w:t>помощью другой LLM в роли судьи. Эти предпочтения становятся обучающим сигналом, и модель обновляется в сторону более предпочтительных ответов.</w:t>
      </w:r>
    </w:p>
    <w:p w14:paraId="67387E03" w14:textId="77777777" w:rsidR="009E79DA" w:rsidRPr="009E79DA" w:rsidRDefault="009E79DA" w:rsidP="009E79DA">
      <w:pPr>
        <w:spacing w:line="360" w:lineRule="auto"/>
        <w:ind w:firstLine="709"/>
      </w:pPr>
      <w:r w:rsidRPr="009E79DA">
        <w:t>От DPO это отличается не только архитектурно. DPO работает с заранее собранными парами предпочтений в оффлайн-режиме — данные фиксированы, модель их просто обрабатывает. В IPO модель сама участвует в формировании обучающего сигнала, что делает процесс динамичнее и концептуально ближе к онлайн-RL, хотя и без его вычислительной нагрузки.</w:t>
      </w:r>
    </w:p>
    <w:p w14:paraId="7D471AA5" w14:textId="77777777" w:rsidR="009E79DA" w:rsidRPr="009E79DA" w:rsidRDefault="009E79DA" w:rsidP="009E79DA">
      <w:pPr>
        <w:spacing w:line="360" w:lineRule="auto"/>
        <w:ind w:firstLine="709"/>
      </w:pPr>
      <w:r w:rsidRPr="009E79DA">
        <w:t>Здесь стоит упомянуть одну теоретическую проблему DPO, которая отчасти и мотивировала появление IPO. При определённых условиях DPO склонен к переобучению: модель начинает «запоминать» конкретные пары предпочтений вместо того, чтобы выучивать общие паттерны. IPO добавляет регуляризационный член, который штрафует за слишком сильное отклонение от равномерного распределения вероятностей — это снижает риск такого переобучения.</w:t>
      </w:r>
    </w:p>
    <w:p w14:paraId="2BD618D0" w14:textId="77777777" w:rsidR="009E79DA" w:rsidRPr="009E79DA" w:rsidRDefault="009E79DA" w:rsidP="009E79DA">
      <w:pPr>
        <w:spacing w:line="360" w:lineRule="auto"/>
        <w:ind w:firstLine="709"/>
      </w:pPr>
      <w:r w:rsidRPr="009E79DA">
        <w:t>На практике IPO встречается реже DPO, и причина понятна: сложнее реализовать и труднее настроить механизм внутренней оценки. Если оценщик — будь то сама модель или внешняя LLM — систематически ошибается, это напрямую ухудшит обучение. В этом смысле IPO разделяет одну из главных уязвимостей RLAIF, о которой подробнее говорится в третьей главе.</w:t>
      </w:r>
    </w:p>
    <w:p w14:paraId="4F82BA8E" w14:textId="77777777" w:rsidR="009E79DA" w:rsidRPr="009E79DA" w:rsidRDefault="009E79DA" w:rsidP="009E79DA">
      <w:pPr>
        <w:spacing w:line="360" w:lineRule="auto"/>
        <w:ind w:firstLine="709"/>
      </w:pPr>
      <w:r w:rsidRPr="009E79DA">
        <w:t>Тем не менее сама идея здесь интересна: граница между «моделью, которая генерирует» и «моделью, которая оценивает» оказывается не такой жёсткой, как принято считать. Этот принцип в разных вариациях встречается и в других подходах, рассматриваемых далее.</w:t>
      </w:r>
    </w:p>
    <w:p w14:paraId="0EA57E4B" w14:textId="3AD8D9F2" w:rsidR="009E79DA" w:rsidRPr="009E79DA" w:rsidRDefault="00AE0382" w:rsidP="009E79DA">
      <w:pPr>
        <w:pStyle w:val="2"/>
        <w:spacing w:line="360" w:lineRule="auto"/>
        <w:ind w:firstLine="709"/>
      </w:pPr>
      <w:r w:rsidRPr="00AE0382">
        <w:t xml:space="preserve">2.3. Интеграция этапов обучения: ORPO и </w:t>
      </w:r>
      <w:proofErr w:type="spellStart"/>
      <w:r w:rsidRPr="00AE0382">
        <w:t>SimPO</w:t>
      </w:r>
      <w:proofErr w:type="spellEnd"/>
    </w:p>
    <w:p w14:paraId="7DEAB140" w14:textId="77777777" w:rsidR="009E79DA" w:rsidRPr="009E79DA" w:rsidRDefault="009E79DA" w:rsidP="009E79DA">
      <w:pPr>
        <w:spacing w:line="360" w:lineRule="auto"/>
        <w:ind w:firstLine="709"/>
      </w:pPr>
      <w:r w:rsidRPr="009E79DA">
        <w:t xml:space="preserve">Методы, рассмотренные в предыдущих разделах, предполагают как минимум два шага: сначала SFT, потом оптимизация предпочтений. DPO и </w:t>
      </w:r>
      <w:r w:rsidRPr="009E79DA">
        <w:lastRenderedPageBreak/>
        <w:t xml:space="preserve">IPO обучаются поверх уже дообученной модели. ORPO и </w:t>
      </w:r>
      <w:proofErr w:type="spellStart"/>
      <w:r w:rsidRPr="009E79DA">
        <w:t>SimPO</w:t>
      </w:r>
      <w:proofErr w:type="spellEnd"/>
      <w:r w:rsidRPr="009E79DA">
        <w:t xml:space="preserve"> задаются другим вопросом: а зачем вообще разделять эти два этапа?</w:t>
      </w:r>
    </w:p>
    <w:p w14:paraId="2F9ED252" w14:textId="77777777" w:rsidR="009E79DA" w:rsidRPr="009E79DA" w:rsidRDefault="009E79DA" w:rsidP="009E79DA">
      <w:pPr>
        <w:spacing w:line="360" w:lineRule="auto"/>
        <w:ind w:firstLine="709"/>
      </w:pPr>
      <w:r w:rsidRPr="009E79DA">
        <w:t>ORPO встраивает сигнал предпочтений прямо в функцию потерь SFT. Стандартная кросс-энтропийная потеря дополняется штрафным членом на основе логарифмического отношения шансов: модель одновременно учится генерировать предпочтительные ответы и снижать вероятность нежелательных. Формально это выглядит так:</w:t>
      </w:r>
    </w:p>
    <w:p w14:paraId="7AF7672E" w14:textId="6BD10766" w:rsidR="009E79DA" w:rsidRPr="009E79DA" w:rsidRDefault="00000000" w:rsidP="009E79DA">
      <w:pPr>
        <w:spacing w:line="36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ORPO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SFT</m:t>
              </m:r>
            </m:sub>
          </m:sSub>
          <m:r>
            <w:rPr>
              <w:rFonts w:ascii="Cambria Math" w:hAnsi="Cambria Math"/>
            </w:rPr>
            <m:t>-λ⋅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sepChr m:val="⁡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sepChr m:val="⁡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odds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∣x)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odds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∣x)</m:t>
                      </m:r>
                    </m:den>
                  </m:f>
                </m:e>
              </m:d>
            </m:e>
          </m:d>
          <m:r>
            <m:rPr>
              <m:sty m:val="p"/>
            </m:rPr>
            <w:br/>
          </m:r>
        </m:oMath>
      </m:oMathPara>
    </w:p>
    <w:p w14:paraId="003E5649" w14:textId="2113BC71" w:rsidR="009E79DA" w:rsidRPr="009E79DA" w:rsidRDefault="009E79DA" w:rsidP="009E79DA">
      <w:pPr>
        <w:spacing w:line="360" w:lineRule="auto"/>
        <w:ind w:firstLine="709"/>
      </w:pPr>
      <w:r w:rsidRPr="009E79DA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odds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(y∣x)=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w:rPr>
                <w:rFonts w:ascii="Cambria Math" w:hAnsi="Cambria Math"/>
              </w:rPr>
              <m:t>(y∣x)</m:t>
            </m:r>
          </m:num>
          <m:den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w:rPr>
                <w:rFonts w:ascii="Cambria Math" w:hAnsi="Cambria Math"/>
              </w:rPr>
              <m:t>(y∣x)</m:t>
            </m:r>
          </m:den>
        </m:f>
      </m:oMath>
      <w:r w:rsidRPr="009E79DA">
        <w:t xml:space="preserve">, а </w:t>
      </w:r>
      <m:oMath>
        <m:r>
          <w:rPr>
            <w:rFonts w:ascii="Cambria Math" w:hAnsi="Cambria Math"/>
          </w:rPr>
          <m:t>λ</m:t>
        </m:r>
      </m:oMath>
      <w:r w:rsidRPr="009E79DA">
        <w:t>— коэффициент, регулирующий вклад каждого из двух членов.</w:t>
      </w:r>
    </w:p>
    <w:p w14:paraId="7280EAAF" w14:textId="77777777" w:rsidR="009E79DA" w:rsidRPr="009E79DA" w:rsidRDefault="009E79DA" w:rsidP="009E79DA">
      <w:pPr>
        <w:spacing w:line="360" w:lineRule="auto"/>
        <w:ind w:firstLine="709"/>
      </w:pPr>
      <w:r w:rsidRPr="009E79DA">
        <w:t xml:space="preserve">Важное следствие такой формулировки — референсная модель здесь не нужна вовсе. В DPO замороженная копия SFT-модели обязательна для вычисления логарифмических отношений; ORPO от неё отказывается, что снижает требования к памяти. Эксперименты на моделях семейства </w:t>
      </w:r>
      <w:proofErr w:type="spellStart"/>
      <w:r w:rsidRPr="009E79DA">
        <w:t>Mistral</w:t>
      </w:r>
      <w:proofErr w:type="spellEnd"/>
      <w:r w:rsidRPr="009E79DA">
        <w:t xml:space="preserve"> и </w:t>
      </w:r>
      <w:proofErr w:type="spellStart"/>
      <w:r w:rsidRPr="009E79DA">
        <w:t>LLaMA</w:t>
      </w:r>
      <w:proofErr w:type="spellEnd"/>
      <w:r w:rsidRPr="009E79DA">
        <w:t xml:space="preserve"> показали, что однофазное обучение через ORPO даёт результаты, сопоставимые с двухфазным </w:t>
      </w:r>
      <w:proofErr w:type="spellStart"/>
      <w:r w:rsidRPr="009E79DA">
        <w:t>пайплайном</w:t>
      </w:r>
      <w:proofErr w:type="spellEnd"/>
      <w:r w:rsidRPr="009E79DA">
        <w:t>.</w:t>
      </w:r>
    </w:p>
    <w:p w14:paraId="56B8364F" w14:textId="2A52562C" w:rsidR="009E79DA" w:rsidRPr="009E79DA" w:rsidRDefault="009E79DA" w:rsidP="009E79DA">
      <w:pPr>
        <w:spacing w:line="360" w:lineRule="auto"/>
        <w:ind w:firstLine="709"/>
      </w:pPr>
      <w:r w:rsidRPr="009E79DA">
        <w:t xml:space="preserve">Слабое место метода — чувствительность к подбору </w:t>
      </w:r>
      <m:oMath>
        <m:r>
          <w:rPr>
            <w:rFonts w:ascii="Cambria Math" w:hAnsi="Cambria Math"/>
          </w:rPr>
          <m:t>λ</m:t>
        </m:r>
      </m:oMath>
      <w:r w:rsidRPr="009E79DA">
        <w:t>. Если штрафной член слишком велик, он начинает подавлять обычное SFT-обучение; если слишком мал — вклад предпочтений оказывается незначительным. Плюс однофазная схема жёстче зависит от качества данных: ошибки в разметке не сглаживаются предварительным SFT.</w:t>
      </w:r>
    </w:p>
    <w:p w14:paraId="74084ACA" w14:textId="76F86EB5" w:rsidR="009E79DA" w:rsidRPr="009E79DA" w:rsidRDefault="009E79DA" w:rsidP="009E79DA">
      <w:pPr>
        <w:spacing w:line="360" w:lineRule="auto"/>
        <w:ind w:firstLine="709"/>
      </w:pPr>
      <w:proofErr w:type="spellStart"/>
      <w:r w:rsidRPr="009E79DA">
        <w:t>SimPO</w:t>
      </w:r>
      <w:proofErr w:type="spellEnd"/>
      <w:r w:rsidRPr="009E79DA">
        <w:t xml:space="preserve"> решает ту же проблему — зависимость от референсной модели — но иначе. Вместо логарифмического отношения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m:rPr>
                <m:nor/>
              </m:rPr>
              <m:t>ref</m:t>
            </m:r>
          </m:sub>
        </m:sSub>
      </m:oMath>
      <w:r w:rsidRPr="009E79DA">
        <w:t>вознаграждение определяется как среднее логарифмическое правдоподобие ответа по всем токенам:</w:t>
      </w:r>
    </w:p>
    <w:p w14:paraId="7D2A1C44" w14:textId="2F666E71" w:rsidR="009E79DA" w:rsidRPr="009E79DA" w:rsidRDefault="009E79DA" w:rsidP="009E79DA">
      <w:pPr>
        <w:spacing w:line="360" w:lineRule="auto"/>
        <w:ind w:firstLine="709"/>
      </w:pPr>
      <m:oMathPara>
        <m:oMath>
          <m:r>
            <w:rPr>
              <w:rFonts w:ascii="Cambria Math" w:hAnsi="Cambria Math"/>
            </w:rPr>
            <w:lastRenderedPageBreak/>
            <m:t>r(x,y)=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(y∣x)</m:t>
          </m:r>
          <m:r>
            <m:rPr>
              <m:sty m:val="p"/>
            </m:rPr>
            <w:br/>
          </m:r>
        </m:oMath>
      </m:oMathPara>
    </w:p>
    <w:p w14:paraId="538B6AB1" w14:textId="77777777" w:rsidR="009E79DA" w:rsidRPr="009E79DA" w:rsidRDefault="009E79DA" w:rsidP="009E79DA">
      <w:pPr>
        <w:spacing w:line="360" w:lineRule="auto"/>
        <w:ind w:firstLine="709"/>
      </w:pPr>
      <w:r w:rsidRPr="009E79DA">
        <w:t xml:space="preserve">Нормализация на длину здесь принципиальна. Без неё модели склонны предпочитать длинные ответы — просто потому что их суммарное логарифмическое правдоподобие выше по определению. </w:t>
      </w:r>
      <w:proofErr w:type="spellStart"/>
      <w:r w:rsidRPr="009E79DA">
        <w:t>SimPO</w:t>
      </w:r>
      <w:proofErr w:type="spellEnd"/>
      <w:r w:rsidRPr="009E79DA">
        <w:t xml:space="preserve"> также вводит целевой отступ между вознаграждениями предпочтительного и нежелательного ответов, что дополнительно стабилизирует обучение. По результатам сравнения на нескольких инструктивных бенчмарках </w:t>
      </w:r>
      <w:proofErr w:type="spellStart"/>
      <w:r w:rsidRPr="009E79DA">
        <w:t>SimPO</w:t>
      </w:r>
      <w:proofErr w:type="spellEnd"/>
      <w:r w:rsidRPr="009E79DA">
        <w:t xml:space="preserve"> в ряде конфигураций превосходит DPO при меньших требованиях к памяти, а длина генерируемых ответов оказывается более контролируемой.</w:t>
      </w:r>
    </w:p>
    <w:p w14:paraId="2688EA3C" w14:textId="77777777" w:rsidR="009E79DA" w:rsidRPr="009E79DA" w:rsidRDefault="009E79DA" w:rsidP="009E79DA">
      <w:pPr>
        <w:spacing w:line="360" w:lineRule="auto"/>
        <w:ind w:firstLine="709"/>
      </w:pPr>
      <w:r w:rsidRPr="009E79DA">
        <w:t xml:space="preserve">Если сравнивать ORPO и </w:t>
      </w:r>
      <w:proofErr w:type="spellStart"/>
      <w:r w:rsidRPr="009E79DA">
        <w:t>SimPO</w:t>
      </w:r>
      <w:proofErr w:type="spellEnd"/>
      <w:r w:rsidRPr="009E79DA">
        <w:t xml:space="preserve"> между собой, они закрывают одну и ту же проблему, но с разных сторон. ORPO объединяет SFT и оптимизацию предпочтений в одну фазу; </w:t>
      </w:r>
      <w:proofErr w:type="spellStart"/>
      <w:r w:rsidRPr="009E79DA">
        <w:t>SimPO</w:t>
      </w:r>
      <w:proofErr w:type="spellEnd"/>
      <w:r w:rsidRPr="009E79DA">
        <w:t xml:space="preserve"> остаётся двухфазным, но переопределяет само понятие вознаграждения. Выбор между ними на практике во многом определяется тем, насколько удобно работать с однофазным обучением и какие данные доступны.</w:t>
      </w:r>
    </w:p>
    <w:p w14:paraId="43EDED5E" w14:textId="7028B925" w:rsidR="00AE0382" w:rsidRPr="00AE0382" w:rsidRDefault="009E79DA" w:rsidP="009E79DA">
      <w:pPr>
        <w:spacing w:line="360" w:lineRule="auto"/>
        <w:ind w:firstLine="709"/>
      </w:pPr>
      <w:r w:rsidRPr="009E79DA">
        <w:t>Оба метода вписываются в общую тенденцию: исследователи последовательно убирают из пайплайна промежуточные компоненты — сначала PPO, затем референсную модель — проверяя, насколько это сказывается на качестве. Следующий раздел рассматривает KTO — метод, который идёт ещё дальше и отказывается от самого формата попарных сравнений.</w:t>
      </w:r>
    </w:p>
    <w:p w14:paraId="2EE93428" w14:textId="77777777" w:rsidR="00AE0382" w:rsidRPr="00AE0382" w:rsidRDefault="00AE0382" w:rsidP="00644502">
      <w:pPr>
        <w:pStyle w:val="2"/>
        <w:spacing w:line="360" w:lineRule="auto"/>
        <w:ind w:firstLine="709"/>
      </w:pPr>
      <w:r w:rsidRPr="00AE0382">
        <w:t>2.4. Выравнивание на основе поведенческой экономики: KTO</w:t>
      </w:r>
    </w:p>
    <w:p w14:paraId="4382A13F" w14:textId="77777777" w:rsidR="00AE0382" w:rsidRPr="00AE0382" w:rsidRDefault="00AE0382" w:rsidP="00644502">
      <w:pPr>
        <w:spacing w:line="360" w:lineRule="auto"/>
        <w:ind w:firstLine="709"/>
      </w:pPr>
      <w:r w:rsidRPr="00AE0382">
        <w:t xml:space="preserve">Все методы, рассмотренные в этой главе, объединяет одно требование к данным: наличие попарных сравнений. Чтобы обучить DPO, </w:t>
      </w:r>
      <w:proofErr w:type="spellStart"/>
      <w:r w:rsidRPr="00AE0382">
        <w:t>SimPO</w:t>
      </w:r>
      <w:proofErr w:type="spellEnd"/>
      <w:r w:rsidRPr="00AE0382">
        <w:t xml:space="preserve"> или ORPO, нужно иметь пары ответов на один и тот же промпт, где один ответ явно предпочтительнее другого. Сбор таких данных требует от аннотаторов не просто оценить ответ, а сравнить два варианта — что сложнее, дороже и </w:t>
      </w:r>
      <w:r w:rsidRPr="00AE0382">
        <w:lastRenderedPageBreak/>
        <w:t>медленнее, чем простая бинарная разметка «хорошо/плохо». KTO (</w:t>
      </w:r>
      <w:proofErr w:type="spellStart"/>
      <w:r w:rsidRPr="00AE0382">
        <w:t>Kahneman-Tversky</w:t>
      </w:r>
      <w:proofErr w:type="spellEnd"/>
      <w:r w:rsidRPr="00AE0382">
        <w:t xml:space="preserve"> Optimization), предложенный </w:t>
      </w:r>
      <w:proofErr w:type="spellStart"/>
      <w:r w:rsidRPr="00AE0382">
        <w:t>Ethayarajh</w:t>
      </w:r>
      <w:proofErr w:type="spellEnd"/>
      <w:r w:rsidRPr="00AE0382">
        <w:t xml:space="preserve"> </w:t>
      </w:r>
      <w:proofErr w:type="spellStart"/>
      <w:r w:rsidRPr="00AE0382">
        <w:t>et</w:t>
      </w:r>
      <w:proofErr w:type="spellEnd"/>
      <w:r w:rsidRPr="00AE0382">
        <w:t xml:space="preserve"> </w:t>
      </w:r>
      <w:proofErr w:type="spellStart"/>
      <w:r w:rsidRPr="00AE0382">
        <w:t>al</w:t>
      </w:r>
      <w:proofErr w:type="spellEnd"/>
      <w:r w:rsidRPr="00AE0382">
        <w:t>. (2024), отказывается от этого требования.</w:t>
      </w:r>
    </w:p>
    <w:p w14:paraId="0570C901" w14:textId="77777777" w:rsidR="00AE0382" w:rsidRPr="00AE0382" w:rsidRDefault="00AE0382" w:rsidP="00644502">
      <w:pPr>
        <w:spacing w:line="360" w:lineRule="auto"/>
        <w:ind w:firstLine="709"/>
      </w:pPr>
      <w:r w:rsidRPr="00AE0382">
        <w:t xml:space="preserve">Теоретическую основу метода составляет теория перспектив </w:t>
      </w:r>
      <w:proofErr w:type="spellStart"/>
      <w:r w:rsidRPr="00AE0382">
        <w:t>Канемана</w:t>
      </w:r>
      <w:proofErr w:type="spellEnd"/>
      <w:r w:rsidRPr="00AE0382">
        <w:t xml:space="preserve"> и Тверски — психологическая модель принятия решений в условиях неопределённости. Её ключевое наблюдение состоит в том, что люди воспринимают потери и приобретения асимметрично: проигрыш одной единицы субъективно ощущается сильнее, чем выигрыш той же единицы. Именно эту асимметрию KTO переносит в функцию потерь для выравнивания модели.</w:t>
      </w:r>
    </w:p>
    <w:p w14:paraId="14E8FBE0" w14:textId="77777777" w:rsidR="003926B9" w:rsidRPr="003926B9" w:rsidRDefault="00AE0382" w:rsidP="003926B9">
      <w:pPr>
        <w:spacing w:line="360" w:lineRule="auto"/>
        <w:ind w:firstLine="709"/>
      </w:pPr>
      <w:r w:rsidRPr="00AE0382">
        <w:t xml:space="preserve">Формально KTO работает со следующей структурой данных: каждый пример разметки — это тройка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</m:oMath>
      <w:r w:rsidRPr="00AE0382">
        <w:t xml:space="preserve">, где </w:t>
      </w:r>
      <m:oMath>
        <m:r>
          <w:rPr>
            <w:rFonts w:ascii="Cambria Math" w:hAnsi="Cambria Math"/>
          </w:rPr>
          <m:t>x</m:t>
        </m:r>
      </m:oMath>
      <w:r w:rsidRPr="00AE0382">
        <w:t xml:space="preserve">— промпт, </w:t>
      </w:r>
      <m:oMath>
        <m:r>
          <w:rPr>
            <w:rFonts w:ascii="Cambria Math" w:hAnsi="Cambria Math"/>
          </w:rPr>
          <m:t>y</m:t>
        </m:r>
      </m:oMath>
      <w:r w:rsidRPr="00AE0382">
        <w:t xml:space="preserve">— ответ, </w:t>
      </w:r>
      <m:oMath>
        <m:r>
          <w:rPr>
            <w:rFonts w:ascii="Cambria Math" w:hAnsi="Cambria Math"/>
          </w:rPr>
          <m:t>z∈{0,1}</m:t>
        </m:r>
      </m:oMath>
      <w:r w:rsidRPr="00AE0382">
        <w:t xml:space="preserve">— бинарная метка желательности. Никаких пар не требуется. </w:t>
      </w:r>
      <w:r w:rsidR="003926B9" w:rsidRPr="003926B9">
        <w:t>Функция потерь определяется отдельно для желательных и нежелательных ответов:</w:t>
      </w:r>
    </w:p>
    <w:p w14:paraId="49136DB5" w14:textId="54ACD471" w:rsidR="003926B9" w:rsidRPr="007313B9" w:rsidRDefault="00000000" w:rsidP="003926B9">
      <w:pPr>
        <w:spacing w:line="360" w:lineRule="auto"/>
        <w:ind w:firstLine="709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m:rPr>
                  <m:nor/>
                </m:rPr>
                <w:rPr>
                  <w:lang w:val="en-US"/>
                </w:rPr>
                <m:t>KTO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)⋅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d>
        </m:oMath>
      </m:oMathPara>
    </w:p>
    <w:p w14:paraId="09648E7A" w14:textId="3EE3C532" w:rsidR="003926B9" w:rsidRPr="003926B9" w:rsidRDefault="003926B9" w:rsidP="003926B9">
      <w:pPr>
        <w:spacing w:line="360" w:lineRule="auto"/>
        <w:ind w:firstLine="709"/>
      </w:pPr>
      <w:r w:rsidRPr="003926B9">
        <w:t xml:space="preserve">где </w:t>
      </w:r>
      <m:oMath>
        <m:r>
          <w:rPr>
            <w:rFonts w:ascii="Cambria Math" w:hAnsi="Cambria Math"/>
          </w:rPr>
          <m:t>v(x,y;β)</m:t>
        </m:r>
      </m:oMath>
      <w:r w:rsidRPr="003926B9">
        <w:t xml:space="preserve">— функция ценности, построенная по аналогии с S-образной кривой теории перспектив, а </w:t>
      </w:r>
      <m:oMath>
        <m:r>
          <w:rPr>
            <w:rFonts w:ascii="Cambria Math" w:hAnsi="Cambria Math"/>
          </w:rPr>
          <m:t>w(y)</m:t>
        </m:r>
      </m:oMath>
      <w:r w:rsidRPr="003926B9">
        <w:t>— весовой коэффициент, различающийся для желательных и нежелательных ответов. Для нежелательных ответов штраф взвешивается сильнее — это прямое следствие логики loss aversion, заложенной в основу метода.</w:t>
      </w:r>
    </w:p>
    <w:p w14:paraId="71BA8A00" w14:textId="77777777" w:rsidR="003926B9" w:rsidRPr="003926B9" w:rsidRDefault="003926B9" w:rsidP="003926B9">
      <w:pPr>
        <w:spacing w:line="360" w:lineRule="auto"/>
        <w:ind w:firstLine="709"/>
      </w:pPr>
      <w:r w:rsidRPr="003926B9">
        <w:t xml:space="preserve">Практически это означает, что для обучения достаточно набора ответов с бинарными метками. </w:t>
      </w:r>
      <w:proofErr w:type="spellStart"/>
      <w:r w:rsidRPr="003926B9">
        <w:t>Аннотатору</w:t>
      </w:r>
      <w:proofErr w:type="spellEnd"/>
      <w:r w:rsidRPr="003926B9">
        <w:t xml:space="preserve"> не нужно сравнивать два варианта между собой — достаточно просто отметить, является ли конкретный ответ приемлемым или нет. Такие данные собирать проще и дешевле, чем попарные сравнения. При этом по результатам экспериментов KTO показывает качество, сопоставимое с DPO, а местами — лучше, особенно когда данных мало или положительные и отрицательные примеры распределены неравномерно.</w:t>
      </w:r>
    </w:p>
    <w:p w14:paraId="02A7E59D" w14:textId="3C459689" w:rsidR="00AE0382" w:rsidRPr="00AE0382" w:rsidRDefault="003926B9" w:rsidP="003926B9">
      <w:pPr>
        <w:spacing w:line="360" w:lineRule="auto"/>
        <w:ind w:firstLine="709"/>
      </w:pPr>
      <w:r>
        <w:lastRenderedPageBreak/>
        <w:t xml:space="preserve">Конечно, </w:t>
      </w:r>
      <w:r w:rsidR="00AE0382" w:rsidRPr="00AE0382">
        <w:t xml:space="preserve">у метода есть ограничения. Бинарная метка менее информативна, чем попарное сравнение: она не передаёт относительную разницу между ответами, лишь фиксирует их абсолютную оценку. Это может снижать точность выравнивания в задачах, где важны тонкие различия между близкими по качеству ответами. Кроме того, веса </w:t>
      </w:r>
      <m:oMath>
        <m:r>
          <w:rPr>
            <w:rFonts w:ascii="Cambria Math" w:hAnsi="Cambria Math"/>
          </w:rPr>
          <m:t>w(y)</m:t>
        </m:r>
      </m:oMath>
      <w:r w:rsidR="00AE0382" w:rsidRPr="00AE0382">
        <w:t>для положительных и отрицательных примеров требуют подбора, и их соотношение чувствительно к распределению меток в обучающем наборе.</w:t>
      </w:r>
    </w:p>
    <w:p w14:paraId="7E206C08" w14:textId="77777777" w:rsidR="00AE0382" w:rsidRPr="00AE0382" w:rsidRDefault="00AE0382" w:rsidP="00644502">
      <w:pPr>
        <w:spacing w:line="360" w:lineRule="auto"/>
        <w:ind w:firstLine="709"/>
      </w:pPr>
      <w:r w:rsidRPr="00AE0382">
        <w:t xml:space="preserve">KTO занимает особое место среди методов </w:t>
      </w:r>
      <w:proofErr w:type="spellStart"/>
      <w:r w:rsidRPr="00AE0382">
        <w:t>preference</w:t>
      </w:r>
      <w:proofErr w:type="spellEnd"/>
      <w:r w:rsidRPr="00AE0382">
        <w:t xml:space="preserve"> </w:t>
      </w:r>
      <w:proofErr w:type="spellStart"/>
      <w:r w:rsidRPr="00AE0382">
        <w:t>optimization</w:t>
      </w:r>
      <w:proofErr w:type="spellEnd"/>
      <w:r w:rsidRPr="00AE0382">
        <w:t>: он смещает акцент с формата данных на их семантику. Вопрос уже не в том, «какой из двух ответов лучше», а в том, «является ли этот ответ желательным». Это концептуальное смещение открывает возможность использовать для выравнивания более широкий круг источников данных — в том числе те, где попарные сравнения изначально не предусмотрены.</w:t>
      </w:r>
    </w:p>
    <w:p w14:paraId="3CDD715C" w14:textId="77777777" w:rsidR="00AE0382" w:rsidRPr="00AE0382" w:rsidRDefault="00AE0382" w:rsidP="00644502">
      <w:pPr>
        <w:spacing w:line="360" w:lineRule="auto"/>
        <w:ind w:firstLine="709"/>
      </w:pPr>
      <w:r w:rsidRPr="00AE0382">
        <w:t>На этом обзор основных методов прямой оптимизации предпочтений завершён. Все они, при различии в деталях, решают одну задачу: выровнять языковую модель под человеческие предпочтения без RL-цикла. В следующей главе рассматривается принципиально иное направление — замена человеческой разметки автоматической обратной связью.</w:t>
      </w:r>
    </w:p>
    <w:p w14:paraId="114F7944" w14:textId="77777777" w:rsidR="00AE0382" w:rsidRPr="00AE0382" w:rsidRDefault="00AE0382" w:rsidP="00644502">
      <w:pPr>
        <w:pStyle w:val="1"/>
        <w:spacing w:line="360" w:lineRule="auto"/>
        <w:ind w:firstLine="709"/>
      </w:pPr>
      <w:r w:rsidRPr="00AE0382">
        <w:t>Глава 3. Автоматизация обратной связи: AI-</w:t>
      </w:r>
      <w:proofErr w:type="spellStart"/>
      <w:r w:rsidRPr="00AE0382">
        <w:t>Feedback</w:t>
      </w:r>
      <w:proofErr w:type="spellEnd"/>
      <w:r w:rsidRPr="00AE0382">
        <w:t xml:space="preserve"> и проверяемые награды</w:t>
      </w:r>
    </w:p>
    <w:p w14:paraId="30EBEC96" w14:textId="77777777" w:rsidR="00AE0382" w:rsidRPr="00AE0382" w:rsidRDefault="00AE0382" w:rsidP="00644502">
      <w:pPr>
        <w:pStyle w:val="2"/>
        <w:spacing w:line="360" w:lineRule="auto"/>
        <w:ind w:firstLine="709"/>
        <w:rPr>
          <w:lang w:val="en-US"/>
        </w:rPr>
      </w:pPr>
      <w:r w:rsidRPr="00AE0382">
        <w:rPr>
          <w:lang w:val="en-US"/>
        </w:rPr>
        <w:t xml:space="preserve">3.1. </w:t>
      </w:r>
      <w:r w:rsidRPr="00AE0382">
        <w:t>Замена</w:t>
      </w:r>
      <w:r w:rsidRPr="00AE0382">
        <w:rPr>
          <w:lang w:val="en-US"/>
        </w:rPr>
        <w:t xml:space="preserve"> </w:t>
      </w:r>
      <w:r w:rsidRPr="00AE0382">
        <w:t>человеческой</w:t>
      </w:r>
      <w:r w:rsidRPr="00AE0382">
        <w:rPr>
          <w:lang w:val="en-US"/>
        </w:rPr>
        <w:t xml:space="preserve"> </w:t>
      </w:r>
      <w:r w:rsidRPr="00AE0382">
        <w:t>разметки</w:t>
      </w:r>
      <w:r w:rsidRPr="00AE0382">
        <w:rPr>
          <w:lang w:val="en-US"/>
        </w:rPr>
        <w:t>: Reinforcement Learning from AI Feedback (RLAIF)</w:t>
      </w:r>
    </w:p>
    <w:p w14:paraId="65E009E3" w14:textId="77777777" w:rsidR="00AE0382" w:rsidRPr="00AE0382" w:rsidRDefault="00AE0382" w:rsidP="00644502">
      <w:pPr>
        <w:spacing w:line="360" w:lineRule="auto"/>
        <w:ind w:firstLine="709"/>
      </w:pPr>
      <w:r w:rsidRPr="00AE0382">
        <w:t xml:space="preserve">Методы, рассмотренные в предыдущей главе, снижают вычислительную сложность выравнивания, но не решают другую проблему: данные предпочтений по-прежнему требуют участия людей. Сбор попарных сравнений или бинарных меток — трудоёмкий процесс, который сложно масштабировать. RLAIF (Reinforcement Learning </w:t>
      </w:r>
      <w:proofErr w:type="spellStart"/>
      <w:r w:rsidRPr="00AE0382">
        <w:t>from</w:t>
      </w:r>
      <w:proofErr w:type="spellEnd"/>
      <w:r w:rsidRPr="00AE0382">
        <w:t xml:space="preserve"> AI </w:t>
      </w:r>
      <w:proofErr w:type="spellStart"/>
      <w:r w:rsidRPr="00AE0382">
        <w:t>Feedback</w:t>
      </w:r>
      <w:proofErr w:type="spellEnd"/>
      <w:r w:rsidRPr="00AE0382">
        <w:t xml:space="preserve">) </w:t>
      </w:r>
      <w:r w:rsidRPr="00AE0382">
        <w:lastRenderedPageBreak/>
        <w:t>предлагает заменить людей-аннотаторов языковыми моделями, которые сами генерируют обучающий сигнал.</w:t>
      </w:r>
    </w:p>
    <w:p w14:paraId="5EE829AC" w14:textId="77777777" w:rsidR="00AE0382" w:rsidRPr="00AE0382" w:rsidRDefault="00AE0382" w:rsidP="00644502">
      <w:pPr>
        <w:spacing w:line="360" w:lineRule="auto"/>
        <w:ind w:firstLine="709"/>
      </w:pPr>
      <w:r w:rsidRPr="00AE0382">
        <w:t xml:space="preserve">Идея была систематически оформлена в работе Lee </w:t>
      </w:r>
      <w:proofErr w:type="spellStart"/>
      <w:r w:rsidRPr="00AE0382">
        <w:t>et</w:t>
      </w:r>
      <w:proofErr w:type="spellEnd"/>
      <w:r w:rsidRPr="00AE0382">
        <w:t xml:space="preserve"> </w:t>
      </w:r>
      <w:proofErr w:type="spellStart"/>
      <w:r w:rsidRPr="00AE0382">
        <w:t>al</w:t>
      </w:r>
      <w:proofErr w:type="spellEnd"/>
      <w:r w:rsidRPr="00AE0382">
        <w:t xml:space="preserve">. (2023). Вместо того чтобы просить людей сравнивать ответы, авторы предложили использовать достаточно мощную LLM в роли «судьи»: модели предъявляют два ответа на один промпт и просят указать, какой из них предпочтительнее. Полученные метки используются так же, как и человеческие предпочтения в классическом RLHF — для обучения reward </w:t>
      </w:r>
      <w:proofErr w:type="spellStart"/>
      <w:r w:rsidRPr="00AE0382">
        <w:t>model</w:t>
      </w:r>
      <w:proofErr w:type="spellEnd"/>
      <w:r w:rsidRPr="00AE0382">
        <w:t xml:space="preserve"> или напрямую как сигнал вознаграждения. Lee </w:t>
      </w:r>
      <w:proofErr w:type="spellStart"/>
      <w:r w:rsidRPr="00AE0382">
        <w:t>et</w:t>
      </w:r>
      <w:proofErr w:type="spellEnd"/>
      <w:r w:rsidRPr="00AE0382">
        <w:t xml:space="preserve"> </w:t>
      </w:r>
      <w:proofErr w:type="spellStart"/>
      <w:r w:rsidRPr="00AE0382">
        <w:t>al</w:t>
      </w:r>
      <w:proofErr w:type="spellEnd"/>
      <w:r w:rsidRPr="00AE0382">
        <w:t>. показали, что при использовании этого подхода на задачах суммаризации RLAIF достигает качества, сопоставимого с RLHF на основе человеческой разметки, по оценкам самих же людей.</w:t>
      </w:r>
    </w:p>
    <w:p w14:paraId="0B938E05" w14:textId="77777777" w:rsidR="00AE0382" w:rsidRPr="00AE0382" w:rsidRDefault="00AE0382" w:rsidP="00644502">
      <w:pPr>
        <w:spacing w:line="360" w:lineRule="auto"/>
        <w:ind w:firstLine="709"/>
      </w:pPr>
      <w:r w:rsidRPr="00AE0382">
        <w:t xml:space="preserve">В рамках RLAIF авторы разграничивают два варианта реализации. В первом — </w:t>
      </w:r>
      <w:proofErr w:type="spellStart"/>
      <w:r w:rsidRPr="00AE0382">
        <w:t>Distilled</w:t>
      </w:r>
      <w:proofErr w:type="spellEnd"/>
      <w:r w:rsidRPr="00AE0382">
        <w:t xml:space="preserve"> RLAIF — LLM-судья используется для разметки данных предпочтений, после чего на этих данных обучается отдельная reward </w:t>
      </w:r>
      <w:proofErr w:type="spellStart"/>
      <w:r w:rsidRPr="00AE0382">
        <w:t>model</w:t>
      </w:r>
      <w:proofErr w:type="spellEnd"/>
      <w:r w:rsidRPr="00AE0382">
        <w:t xml:space="preserve">, и дальнейший пайплайн не отличается от классического RLHF. Это консервативный подход: он сохраняет знакомую архитектуру, просто заменяя источник разметки. Во втором варианте — Direct RLAIF — LLM-судья участвует непосредственно в RL-цикле: на каждом шаге генерации модель получает вознаграждение напрямую от оценщика, без промежуточной reward </w:t>
      </w:r>
      <w:proofErr w:type="spellStart"/>
      <w:r w:rsidRPr="00AE0382">
        <w:t>model</w:t>
      </w:r>
      <w:proofErr w:type="spellEnd"/>
      <w:r w:rsidRPr="00AE0382">
        <w:t xml:space="preserve">. Это упрощает пайплайн, но увеличивает вычислительную нагрузку на </w:t>
      </w:r>
      <w:proofErr w:type="spellStart"/>
      <w:r w:rsidRPr="00AE0382">
        <w:t>inference</w:t>
      </w:r>
      <w:proofErr w:type="spellEnd"/>
      <w:r w:rsidRPr="00AE0382">
        <w:t>-этапе, поскольку LLM-судья должна работать в режиме онлайн.</w:t>
      </w:r>
    </w:p>
    <w:p w14:paraId="38660F11" w14:textId="77777777" w:rsidR="003926B9" w:rsidRPr="003926B9" w:rsidRDefault="003926B9" w:rsidP="003926B9">
      <w:pPr>
        <w:spacing w:line="360" w:lineRule="auto"/>
        <w:ind w:firstLine="709"/>
      </w:pPr>
      <w:r w:rsidRPr="003926B9">
        <w:t xml:space="preserve">Отдельно стоит упомянуть один практический приём, который заметно улучшает качество автоматической разметки: если просить LLM-судью не просто выдать вердикт, а сначала развернуть рассуждение — по аналогии с </w:t>
      </w:r>
      <w:proofErr w:type="spellStart"/>
      <w:r w:rsidRPr="003926B9">
        <w:t>chain-of-thought</w:t>
      </w:r>
      <w:proofErr w:type="spellEnd"/>
      <w:r w:rsidRPr="003926B9">
        <w:t xml:space="preserve"> — итоговые метки оказываются точнее. Особенно это заметно на сложных или неоднозначных примерах, где прямой выбор «ответ A лучше» делается почти наугад.</w:t>
      </w:r>
    </w:p>
    <w:p w14:paraId="3E5CC935" w14:textId="77777777" w:rsidR="003926B9" w:rsidRPr="003926B9" w:rsidRDefault="003926B9" w:rsidP="003926B9">
      <w:pPr>
        <w:spacing w:line="360" w:lineRule="auto"/>
        <w:ind w:firstLine="709"/>
      </w:pPr>
      <w:r w:rsidRPr="003926B9">
        <w:t xml:space="preserve">Главное преимущество RLAIF — масштабируемость. Разметить миллион примеров с помощью LLM несравнимо быстрее и дешевле, чем </w:t>
      </w:r>
      <w:r w:rsidRPr="003926B9">
        <w:lastRenderedPageBreak/>
        <w:t>организовать ту же работу с людьми. Это особенно важно, когда нужно покрыть разные языки или предметные области, где человеческих аннотаторов попросту мало.</w:t>
      </w:r>
    </w:p>
    <w:p w14:paraId="089FBB6B" w14:textId="77777777" w:rsidR="003926B9" w:rsidRPr="003926B9" w:rsidRDefault="003926B9" w:rsidP="003926B9">
      <w:pPr>
        <w:spacing w:line="360" w:lineRule="auto"/>
        <w:ind w:firstLine="709"/>
      </w:pPr>
      <w:r w:rsidRPr="003926B9">
        <w:t xml:space="preserve">Но здесь же кроется и главная проблема. Зависимость от качества разметки никуда не исчезает — она просто переезжает с людей на модель-оценщика. Если LLM-судья систематически предпочитает длинные ответы коротким или стабильно выбирает первый из двух вариантов вне зависимости от содержания, эти ошибки будут воспроизводиться в каждом обучающем </w:t>
      </w:r>
      <w:proofErr w:type="spellStart"/>
      <w:r w:rsidRPr="003926B9">
        <w:t>батче</w:t>
      </w:r>
      <w:proofErr w:type="spellEnd"/>
      <w:r w:rsidRPr="003926B9">
        <w:t>. Такие паттерны предвзятости у моделей-судей действительно фиксировались в исследованиях, и убрать их без дополнительной калибровки непросто. Отдельный риск — если в роли судьи выступает модель, похожая на ту, которую обучают: тогда система начинает оптимизироваться под саму себя, что со временем сужает разнообразие генерируемых ответов.</w:t>
      </w:r>
    </w:p>
    <w:p w14:paraId="0B2A2344" w14:textId="193847AD" w:rsidR="00AE0382" w:rsidRPr="00AE0382" w:rsidRDefault="003926B9" w:rsidP="003926B9">
      <w:pPr>
        <w:spacing w:line="360" w:lineRule="auto"/>
        <w:ind w:firstLine="709"/>
      </w:pPr>
      <w:r w:rsidRPr="003926B9">
        <w:t>Так что RLAIF не решает проблему качества обратной связи — он её переформулирует. Следующий раздел рассматривает подход, который идёт в другую сторону: вместо того чтобы искать хорошего оценщика, он задаёт модели явные правила поведения.</w:t>
      </w:r>
    </w:p>
    <w:p w14:paraId="3A51C0B1" w14:textId="77777777" w:rsidR="000D54D7" w:rsidRPr="000D54D7" w:rsidRDefault="000D54D7" w:rsidP="00644502">
      <w:pPr>
        <w:pStyle w:val="2"/>
        <w:spacing w:line="360" w:lineRule="auto"/>
        <w:ind w:firstLine="709"/>
      </w:pPr>
      <w:r w:rsidRPr="000D54D7">
        <w:t xml:space="preserve">3.2. Автономное выравнивание: </w:t>
      </w:r>
      <w:proofErr w:type="spellStart"/>
      <w:r w:rsidRPr="000D54D7">
        <w:t>Constitutional</w:t>
      </w:r>
      <w:proofErr w:type="spellEnd"/>
      <w:r w:rsidRPr="000D54D7">
        <w:t xml:space="preserve"> AI</w:t>
      </w:r>
    </w:p>
    <w:p w14:paraId="6D5A1C64" w14:textId="77777777" w:rsidR="000D54D7" w:rsidRPr="000D54D7" w:rsidRDefault="000D54D7" w:rsidP="00644502">
      <w:pPr>
        <w:spacing w:line="360" w:lineRule="auto"/>
        <w:ind w:firstLine="709"/>
      </w:pPr>
      <w:r w:rsidRPr="000D54D7">
        <w:t xml:space="preserve">RLAIF снижает зависимость от людей-аннотаторов, но сохраняет логику предпочтений: модель всё равно учится на парах «лучше/хуже», просто размеченных автоматически. </w:t>
      </w:r>
      <w:proofErr w:type="spellStart"/>
      <w:r w:rsidRPr="000D54D7">
        <w:t>Constitutional</w:t>
      </w:r>
      <w:proofErr w:type="spellEnd"/>
      <w:r w:rsidRPr="000D54D7">
        <w:t xml:space="preserve"> AI (CAI), предложенный </w:t>
      </w:r>
      <w:proofErr w:type="spellStart"/>
      <w:r w:rsidRPr="000D54D7">
        <w:t>Bai</w:t>
      </w:r>
      <w:proofErr w:type="spellEnd"/>
      <w:r w:rsidRPr="000D54D7">
        <w:t xml:space="preserve"> </w:t>
      </w:r>
      <w:proofErr w:type="spellStart"/>
      <w:r w:rsidRPr="000D54D7">
        <w:t>et</w:t>
      </w:r>
      <w:proofErr w:type="spellEnd"/>
      <w:r w:rsidRPr="000D54D7">
        <w:t xml:space="preserve"> </w:t>
      </w:r>
      <w:proofErr w:type="spellStart"/>
      <w:r w:rsidRPr="000D54D7">
        <w:t>al</w:t>
      </w:r>
      <w:proofErr w:type="spellEnd"/>
      <w:r w:rsidRPr="000D54D7">
        <w:t>. (2022) из Anthropic, строится на другом принципе: вместо того чтобы собирать предпочтения — человеческие или автоматические — задать модели явный набор правил и научить её самостоятельно оценивать свои ответы на соответствие этим правилам.</w:t>
      </w:r>
    </w:p>
    <w:p w14:paraId="35001D38" w14:textId="77777777" w:rsidR="000D54D7" w:rsidRPr="000D54D7" w:rsidRDefault="000D54D7" w:rsidP="00644502">
      <w:pPr>
        <w:spacing w:line="360" w:lineRule="auto"/>
        <w:ind w:firstLine="709"/>
      </w:pPr>
      <w:r w:rsidRPr="000D54D7">
        <w:t xml:space="preserve">Центральный элемент подхода — «конституция»: список принципов, которым должна следовать модель. Это могут быть общие нормы вроде «не </w:t>
      </w:r>
      <w:r w:rsidRPr="000D54D7">
        <w:lastRenderedPageBreak/>
        <w:t xml:space="preserve">давай инструкций, которые могут причинить вред» или более конкретные указания относительно стиля и содержания ответов. Конституция задаётся заранее исследователями и не меняется в процессе обучения — в этом смысле она играет роль явной спецификации желаемого поведения, которой не было ни в RLHF, ни в методах </w:t>
      </w:r>
      <w:proofErr w:type="spellStart"/>
      <w:r w:rsidRPr="000D54D7">
        <w:t>preference</w:t>
      </w:r>
      <w:proofErr w:type="spellEnd"/>
      <w:r w:rsidRPr="000D54D7">
        <w:t xml:space="preserve"> </w:t>
      </w:r>
      <w:proofErr w:type="spellStart"/>
      <w:r w:rsidRPr="000D54D7">
        <w:t>optimization</w:t>
      </w:r>
      <w:proofErr w:type="spellEnd"/>
      <w:r w:rsidRPr="000D54D7">
        <w:t>.</w:t>
      </w:r>
    </w:p>
    <w:p w14:paraId="606DAE9B" w14:textId="77777777" w:rsidR="000D54D7" w:rsidRPr="000D54D7" w:rsidRDefault="000D54D7" w:rsidP="00644502">
      <w:pPr>
        <w:spacing w:line="360" w:lineRule="auto"/>
        <w:ind w:firstLine="709"/>
      </w:pPr>
      <w:r w:rsidRPr="000D54D7">
        <w:t xml:space="preserve">Пайплайн CAI состоит из двух фаз. Первая — </w:t>
      </w:r>
      <w:proofErr w:type="spellStart"/>
      <w:r w:rsidRPr="000D54D7">
        <w:t>supervised</w:t>
      </w:r>
      <w:proofErr w:type="spellEnd"/>
      <w:r w:rsidRPr="000D54D7">
        <w:t xml:space="preserve"> </w:t>
      </w:r>
      <w:proofErr w:type="spellStart"/>
      <w:r w:rsidRPr="000D54D7">
        <w:t>self-refinement</w:t>
      </w:r>
      <w:proofErr w:type="spellEnd"/>
      <w:r w:rsidRPr="000D54D7">
        <w:t xml:space="preserve">. Модели предъявляется потенциально вредоносный запрос, она генерирует ответ, затем её просят самостоятельно оценить этот ответ с точки зрения одного из принципов конституции и предложить исправленную версию. Этот цикл «критика — </w:t>
      </w:r>
      <w:proofErr w:type="spellStart"/>
      <w:r w:rsidRPr="000D54D7">
        <w:t>revision</w:t>
      </w:r>
      <w:proofErr w:type="spellEnd"/>
      <w:r w:rsidRPr="000D54D7">
        <w:t>» повторяется несколько раз, после чего финальный исправленный ответ используется как обучающий пример для SFT. Таким образом, модель обучается на данных, которые она сама же сгенерировала и улучшила.</w:t>
      </w:r>
    </w:p>
    <w:p w14:paraId="6AD0522A" w14:textId="77777777" w:rsidR="000D54D7" w:rsidRPr="000D54D7" w:rsidRDefault="000D54D7" w:rsidP="00644502">
      <w:pPr>
        <w:spacing w:line="360" w:lineRule="auto"/>
        <w:ind w:firstLine="709"/>
      </w:pPr>
      <w:r w:rsidRPr="000D54D7">
        <w:t xml:space="preserve">Вторая фаза ближе к RLAIF: модель используется как судья для формирования данных предпочтений, но критерий оценки теперь задан явно через конституцию. Модель получает два ответа и принцип из конституции, и её просят указать, какой ответ лучше соответствует этому принципу. Полученные пары используются для обучения </w:t>
      </w:r>
      <w:proofErr w:type="spellStart"/>
      <w:r w:rsidRPr="000D54D7">
        <w:t>preference</w:t>
      </w:r>
      <w:proofErr w:type="spellEnd"/>
      <w:r w:rsidRPr="000D54D7">
        <w:t xml:space="preserve"> </w:t>
      </w:r>
      <w:proofErr w:type="spellStart"/>
      <w:r w:rsidRPr="000D54D7">
        <w:t>model</w:t>
      </w:r>
      <w:proofErr w:type="spellEnd"/>
      <w:r w:rsidRPr="000D54D7">
        <w:t xml:space="preserve">, которая затем применяется в RL-цикле — по схеме, аналогичной </w:t>
      </w:r>
      <w:proofErr w:type="spellStart"/>
      <w:r w:rsidRPr="000D54D7">
        <w:t>Distilled</w:t>
      </w:r>
      <w:proofErr w:type="spellEnd"/>
      <w:r w:rsidRPr="000D54D7">
        <w:t xml:space="preserve"> RLAIF. Авторы называют этот этап RLAIF </w:t>
      </w:r>
      <w:proofErr w:type="spellStart"/>
      <w:r w:rsidRPr="000D54D7">
        <w:t>with</w:t>
      </w:r>
      <w:proofErr w:type="spellEnd"/>
      <w:r w:rsidRPr="000D54D7">
        <w:t xml:space="preserve"> </w:t>
      </w:r>
      <w:proofErr w:type="spellStart"/>
      <w:r w:rsidRPr="000D54D7">
        <w:t>constitutionally-guided</w:t>
      </w:r>
      <w:proofErr w:type="spellEnd"/>
      <w:r w:rsidRPr="000D54D7">
        <w:t xml:space="preserve"> </w:t>
      </w:r>
      <w:proofErr w:type="spellStart"/>
      <w:r w:rsidRPr="000D54D7">
        <w:t>feedback</w:t>
      </w:r>
      <w:proofErr w:type="spellEnd"/>
      <w:r w:rsidRPr="000D54D7">
        <w:t>.</w:t>
      </w:r>
    </w:p>
    <w:p w14:paraId="54ECF7A3" w14:textId="77777777" w:rsidR="000D54D7" w:rsidRPr="000D54D7" w:rsidRDefault="000D54D7" w:rsidP="00644502">
      <w:pPr>
        <w:spacing w:line="360" w:lineRule="auto"/>
        <w:ind w:firstLine="709"/>
      </w:pPr>
      <w:r w:rsidRPr="000D54D7">
        <w:t xml:space="preserve">Практический результат, который демонстрируют </w:t>
      </w:r>
      <w:proofErr w:type="spellStart"/>
      <w:r w:rsidRPr="000D54D7">
        <w:t>Bai</w:t>
      </w:r>
      <w:proofErr w:type="spellEnd"/>
      <w:r w:rsidRPr="000D54D7">
        <w:t xml:space="preserve"> </w:t>
      </w:r>
      <w:proofErr w:type="spellStart"/>
      <w:r w:rsidRPr="000D54D7">
        <w:t>et</w:t>
      </w:r>
      <w:proofErr w:type="spellEnd"/>
      <w:r w:rsidRPr="000D54D7">
        <w:t xml:space="preserve"> </w:t>
      </w:r>
      <w:proofErr w:type="spellStart"/>
      <w:r w:rsidRPr="000D54D7">
        <w:t>al</w:t>
      </w:r>
      <w:proofErr w:type="spellEnd"/>
      <w:r w:rsidRPr="000D54D7">
        <w:t>., состоит в следующем: модель, обученная через CAI, научается отказываться от вредоносных запросов содержательно — объясняя свою позицию, а не просто отвечая отказом. При этом качество ответов на безвредные запросы практически не деградирует, что отличает CAI от наивного SFT на примерах отказов, который нередко приводит к избыточной осторожности модели.</w:t>
      </w:r>
    </w:p>
    <w:p w14:paraId="21E51516" w14:textId="77777777" w:rsidR="000D54D7" w:rsidRPr="000D54D7" w:rsidRDefault="000D54D7" w:rsidP="00644502">
      <w:pPr>
        <w:spacing w:line="360" w:lineRule="auto"/>
        <w:ind w:firstLine="709"/>
      </w:pPr>
      <w:r w:rsidRPr="000D54D7">
        <w:t xml:space="preserve">Одно из ключевых преимуществ подхода — прозрачность. Принципы конституции можно читать, обсуждать и изменять; это делает процесс выравнивания более интерпретируемым по сравнению с reward </w:t>
      </w:r>
      <w:proofErr w:type="spellStart"/>
      <w:r w:rsidRPr="000D54D7">
        <w:t>model</w:t>
      </w:r>
      <w:proofErr w:type="spellEnd"/>
      <w:r w:rsidRPr="000D54D7">
        <w:t xml:space="preserve">, </w:t>
      </w:r>
      <w:r w:rsidRPr="000D54D7">
        <w:lastRenderedPageBreak/>
        <w:t xml:space="preserve">которая представляет собой нейронную сеть с неявными критериями оценки. Если модель ведёт себя нежелательно, проще понять, какой принцип конституции был нарушен или плохо сформулирован, чем разбираться в том, почему reward </w:t>
      </w:r>
      <w:proofErr w:type="spellStart"/>
      <w:r w:rsidRPr="000D54D7">
        <w:t>model</w:t>
      </w:r>
      <w:proofErr w:type="spellEnd"/>
      <w:r w:rsidRPr="000D54D7">
        <w:t xml:space="preserve"> присвоила высокую оценку конкретному ответу.</w:t>
      </w:r>
    </w:p>
    <w:p w14:paraId="6C66C3E8" w14:textId="77777777" w:rsidR="000D54D7" w:rsidRPr="000D54D7" w:rsidRDefault="000D54D7" w:rsidP="00644502">
      <w:pPr>
        <w:spacing w:line="360" w:lineRule="auto"/>
        <w:ind w:firstLine="709"/>
      </w:pPr>
      <w:r w:rsidRPr="000D54D7">
        <w:t xml:space="preserve">Вместе с тем CAI не лишён ограничений. Качество выравнивания напрямую зависит от того, насколько полно и точно сформулирована конституция. Если какой-то класс нежелательного поведения в ней не предусмотрен, модель не будет ему противостоять. Кроме того, фаза </w:t>
      </w:r>
      <w:proofErr w:type="spellStart"/>
      <w:r w:rsidRPr="000D54D7">
        <w:t>self-refinement</w:t>
      </w:r>
      <w:proofErr w:type="spellEnd"/>
      <w:r w:rsidRPr="000D54D7">
        <w:t xml:space="preserve"> предполагает, что модель достаточно хорошо понимает принципы, чтобы содержательно их применять — что может быть ненадёжным для менее мощных моделей. Наконец, как и в случае RLAIF, здесь сохраняется риск того, что модель-судья систематически интерпретирует принципы конституции предсказуемо предвзятым образом.</w:t>
      </w:r>
    </w:p>
    <w:p w14:paraId="3D769018" w14:textId="77777777" w:rsidR="000D54D7" w:rsidRPr="000D54D7" w:rsidRDefault="000D54D7" w:rsidP="00644502">
      <w:pPr>
        <w:spacing w:line="360" w:lineRule="auto"/>
        <w:ind w:firstLine="709"/>
      </w:pPr>
      <w:r w:rsidRPr="000D54D7">
        <w:t>В контексте данной работы CAI интересен как пример подхода, который смещает акцент с данных на спецификацию: вместо того чтобы накапливать разметку, исследователи формулируют правила. Это принципиально иная точка входа в задачу выравнивания, и она хорошо дополняет методы, основанные на предпочтениях, — особенно в ситуациях, где безопасность поведения важнее тонкой настройки стиля ответов.</w:t>
      </w:r>
    </w:p>
    <w:p w14:paraId="664D4173" w14:textId="77777777" w:rsidR="000D54D7" w:rsidRPr="000D54D7" w:rsidRDefault="000D54D7" w:rsidP="00644502">
      <w:pPr>
        <w:pStyle w:val="2"/>
        <w:spacing w:line="360" w:lineRule="auto"/>
        <w:ind w:firstLine="709"/>
        <w:rPr>
          <w:lang w:val="en-US"/>
        </w:rPr>
      </w:pPr>
      <w:r w:rsidRPr="000D54D7">
        <w:rPr>
          <w:lang w:val="en-US"/>
        </w:rPr>
        <w:t xml:space="preserve">3.3. </w:t>
      </w:r>
      <w:r w:rsidRPr="000D54D7">
        <w:t>Объективная</w:t>
      </w:r>
      <w:r w:rsidRPr="000D54D7">
        <w:rPr>
          <w:lang w:val="en-US"/>
        </w:rPr>
        <w:t xml:space="preserve"> </w:t>
      </w:r>
      <w:r w:rsidRPr="000D54D7">
        <w:t>оценка</w:t>
      </w:r>
      <w:r w:rsidRPr="000D54D7">
        <w:rPr>
          <w:lang w:val="en-US"/>
        </w:rPr>
        <w:t>: Reinforcement Learning with Verifiable Rewards (RLVR)</w:t>
      </w:r>
    </w:p>
    <w:p w14:paraId="11BEBFF0" w14:textId="77777777" w:rsidR="003926B9" w:rsidRPr="003926B9" w:rsidRDefault="003926B9" w:rsidP="003926B9">
      <w:pPr>
        <w:spacing w:line="360" w:lineRule="auto"/>
        <w:ind w:firstLine="709"/>
      </w:pPr>
      <w:r w:rsidRPr="003926B9">
        <w:t>Все методы, рассмотренные до этого момента, так или иначе опираются на субъективный сигнал: предпочтения людей, оценки LLM-судьи или принципы конституции. Даже при автоматизации разметки в основе лежит чьё-то суждение о качестве ответа, которое по определению нельзя проверить объективно. RLVR предлагает принципиально другой сценарий: брать задачи, где правильность ответа можно верифицировать формально — без людей и без моделей-оценщиков.</w:t>
      </w:r>
    </w:p>
    <w:p w14:paraId="5DD61B60" w14:textId="77777777" w:rsidR="003926B9" w:rsidRPr="003926B9" w:rsidRDefault="003926B9" w:rsidP="003926B9">
      <w:pPr>
        <w:spacing w:line="360" w:lineRule="auto"/>
        <w:ind w:firstLine="709"/>
      </w:pPr>
      <w:r w:rsidRPr="003926B9">
        <w:lastRenderedPageBreak/>
        <w:t xml:space="preserve">Таких задач достаточно много: математические задачи с числовым ответом, генерация кода с проверкой через юнит-тесты, логические головоломки с однозначным решением. Во всех этих случаях вознаграждение можно задать как простую булеву функцию: ответ либо правильный, либо нет. Это убирает главный источник шума в обучающем сигнале — неточность или предвзятость </w:t>
      </w:r>
      <w:proofErr w:type="spellStart"/>
      <w:r w:rsidRPr="003926B9">
        <w:t>аннотатора</w:t>
      </w:r>
      <w:proofErr w:type="spellEnd"/>
      <w:r w:rsidRPr="003926B9">
        <w:t>.</w:t>
      </w:r>
    </w:p>
    <w:p w14:paraId="79E50CC3" w14:textId="77777777" w:rsidR="003926B9" w:rsidRPr="003926B9" w:rsidRDefault="003926B9" w:rsidP="003926B9">
      <w:pPr>
        <w:spacing w:line="360" w:lineRule="auto"/>
        <w:ind w:firstLine="709"/>
      </w:pPr>
      <w:r w:rsidRPr="003926B9">
        <w:t>Широкую известность RLVR получил в контексте моделей с расширенными возможностями рассуждения. DeepSeek-R1 обучался именно так: задачи по математике и кодированию с верифицируемым ответом, RL поверх этого сигнала — и заметный прирост в качестве многошаговых рассуждений. Схожая логика лежит в основе моделей серии o1 от OpenAI.</w:t>
      </w:r>
    </w:p>
    <w:p w14:paraId="63277B57" w14:textId="77777777" w:rsidR="003926B9" w:rsidRPr="003926B9" w:rsidRDefault="003926B9" w:rsidP="003926B9">
      <w:pPr>
        <w:spacing w:line="360" w:lineRule="auto"/>
        <w:ind w:firstLine="709"/>
      </w:pPr>
      <w:r w:rsidRPr="003926B9">
        <w:t xml:space="preserve">Алгоритмически RLVR чаще всего реализуется через GRPO — Group </w:t>
      </w:r>
      <w:proofErr w:type="spellStart"/>
      <w:r w:rsidRPr="003926B9">
        <w:t>Relative</w:t>
      </w:r>
      <w:proofErr w:type="spellEnd"/>
      <w:r w:rsidRPr="003926B9">
        <w:t xml:space="preserve"> Policy Optimization. Отличие от PPO в том, что GRPO не использует отдельную </w:t>
      </w:r>
      <w:proofErr w:type="spellStart"/>
      <w:r w:rsidRPr="003926B9">
        <w:t>value</w:t>
      </w:r>
      <w:proofErr w:type="spellEnd"/>
      <w:r w:rsidRPr="003926B9">
        <w:t>-функцию: вместо этого генерируется группа ответов на один промпт, и вознаграждение считается относительно среднего по группе. Правильные ответы получают положительный сигнал, неправильные — отрицательный. Это упрощает архитектуру и снижает вычислительную сложность по сравнению с классическим PPO.</w:t>
      </w:r>
    </w:p>
    <w:p w14:paraId="7CB3A506" w14:textId="77777777" w:rsidR="003926B9" w:rsidRPr="003926B9" w:rsidRDefault="003926B9" w:rsidP="003926B9">
      <w:pPr>
        <w:spacing w:line="360" w:lineRule="auto"/>
        <w:ind w:firstLine="709"/>
      </w:pPr>
      <w:r w:rsidRPr="003926B9">
        <w:t>Интересно, что RLVR улучшает рассуждение не просто за счёт увеличения числа попыток. Исследования показывают, что метод меняет внутреннюю структуру генерации: модель учится сохранять и развивать цепочки рассуждений, ведущие к верному результату, и отказываться от ошибочных паттернов. То есть дело не только в том, что правильных ответов становится больше статистически — меняется то, как модель к ним приходит.</w:t>
      </w:r>
    </w:p>
    <w:p w14:paraId="12CED104" w14:textId="77777777" w:rsidR="003926B9" w:rsidRPr="003926B9" w:rsidRDefault="003926B9" w:rsidP="003926B9">
      <w:pPr>
        <w:spacing w:line="360" w:lineRule="auto"/>
        <w:ind w:firstLine="709"/>
      </w:pPr>
      <w:r w:rsidRPr="003926B9">
        <w:t xml:space="preserve">Граница применимости RLVR определяется самой природой верификации. Там, где существует однозначный критерий правильности, метод работает хорошо. Для задач с открытым ответом — написание текста, советы, творческие задания — никакого формального критерия нет, и RLVR в чистом виде здесь не применим. Это принципиальное ограничение: область </w:t>
      </w:r>
      <w:r w:rsidRPr="003926B9">
        <w:lastRenderedPageBreak/>
        <w:t>задач, которые метод покрывает, существенно уже, чем у подходов на основе предпочтений.</w:t>
      </w:r>
    </w:p>
    <w:p w14:paraId="2335476B" w14:textId="77777777" w:rsidR="003926B9" w:rsidRPr="003926B9" w:rsidRDefault="003926B9" w:rsidP="003926B9">
      <w:pPr>
        <w:spacing w:line="360" w:lineRule="auto"/>
        <w:ind w:firstLine="709"/>
      </w:pPr>
      <w:r w:rsidRPr="003926B9">
        <w:t xml:space="preserve">Помимо этого, RLVR остаётся вычислительно затратным. Генерация группы ответов на каждый промпт создаёт серьёзную нагрузку на </w:t>
      </w:r>
      <w:proofErr w:type="spellStart"/>
      <w:r w:rsidRPr="003926B9">
        <w:t>inference</w:t>
      </w:r>
      <w:proofErr w:type="spellEnd"/>
      <w:r w:rsidRPr="003926B9">
        <w:t>, что на практике ограничивает масштаб экспериментов — особенно при ограниченных ресурсах.</w:t>
      </w:r>
    </w:p>
    <w:p w14:paraId="4E0199DB" w14:textId="77777777" w:rsidR="003926B9" w:rsidRPr="003926B9" w:rsidRDefault="003926B9" w:rsidP="003926B9">
      <w:pPr>
        <w:spacing w:line="360" w:lineRule="auto"/>
        <w:ind w:firstLine="709"/>
      </w:pPr>
      <w:r w:rsidRPr="003926B9">
        <w:t xml:space="preserve">Тем не менее RLVR обозначает важный принцип: там, где задачу можно формализовать достаточно строго, объективный сигнал оказывается надёжнее субъективного. Это хорошо дополняет методы из предыдущих разделов и указывает на возможность гибридных </w:t>
      </w:r>
      <w:proofErr w:type="spellStart"/>
      <w:r w:rsidRPr="003926B9">
        <w:t>пайплайнов</w:t>
      </w:r>
      <w:proofErr w:type="spellEnd"/>
      <w:r w:rsidRPr="003926B9">
        <w:t>, где разные подходы применяются к разным классам задач в зависимости от их природы.</w:t>
      </w:r>
    </w:p>
    <w:p w14:paraId="671AFBE2" w14:textId="77777777" w:rsidR="000D54D7" w:rsidRPr="000D54D7" w:rsidRDefault="000D54D7" w:rsidP="00644502">
      <w:pPr>
        <w:pStyle w:val="1"/>
        <w:spacing w:line="360" w:lineRule="auto"/>
        <w:ind w:firstLine="709"/>
      </w:pPr>
      <w:r w:rsidRPr="000D54D7">
        <w:t>Глава 4. Сравнительный анализ методов и выбор подходов</w:t>
      </w:r>
    </w:p>
    <w:p w14:paraId="113E091C" w14:textId="77777777" w:rsidR="000D54D7" w:rsidRPr="000D54D7" w:rsidRDefault="000D54D7" w:rsidP="00644502">
      <w:pPr>
        <w:pStyle w:val="2"/>
        <w:spacing w:line="360" w:lineRule="auto"/>
        <w:ind w:firstLine="709"/>
      </w:pPr>
      <w:r w:rsidRPr="000D54D7">
        <w:t>4.1. Эффективность обучения и вычислительная сложность</w:t>
      </w:r>
    </w:p>
    <w:p w14:paraId="529C07DB" w14:textId="77777777" w:rsidR="00AF130A" w:rsidRPr="00AF130A" w:rsidRDefault="00AF130A" w:rsidP="00AF130A">
      <w:pPr>
        <w:spacing w:line="360" w:lineRule="auto"/>
        <w:ind w:firstLine="709"/>
        <w:rPr>
          <w:b/>
          <w:bCs/>
        </w:rPr>
      </w:pPr>
      <w:r w:rsidRPr="00AF130A">
        <w:rPr>
          <w:b/>
          <w:bCs/>
        </w:rPr>
        <w:t>4.1. Эффективность обучения и вычислительная сложность</w:t>
      </w:r>
    </w:p>
    <w:p w14:paraId="46E632F3" w14:textId="77777777" w:rsidR="00AF130A" w:rsidRPr="00AF130A" w:rsidRDefault="00AF130A" w:rsidP="00AF130A">
      <w:pPr>
        <w:spacing w:line="360" w:lineRule="auto"/>
        <w:ind w:firstLine="709"/>
      </w:pPr>
      <w:r w:rsidRPr="00AF130A">
        <w:t>Предыдущие главы рассматривали методы по отдельности. Здесь задача другая — сравнить их по критериям, которые важны на практике. Начнём с вычислительной стоимости и стабильности обучения, поскольку именно они чаще всего определяют, какой метод реально применим в конкретных условиях.</w:t>
      </w:r>
    </w:p>
    <w:p w14:paraId="083D7EAE" w14:textId="77777777" w:rsidR="00AF130A" w:rsidRPr="00AF130A" w:rsidRDefault="00AF130A" w:rsidP="00AF130A">
      <w:pPr>
        <w:spacing w:line="360" w:lineRule="auto"/>
        <w:ind w:firstLine="709"/>
      </w:pPr>
      <w:r w:rsidRPr="00AF130A">
        <w:t xml:space="preserve">Наиболее ресурсоёмкие методы — те, где есть полноценный RL-цикл: классический RLHF, RLAIF и RLVR. Их объединяет онлайн-генерация: в процессе обучения модель постоянно генерирует ответы, которые тут же используются для обновления весов. В RLHF и RLAIF к этому добавляется обучение отдельной reward </w:t>
      </w:r>
      <w:proofErr w:type="spellStart"/>
      <w:r w:rsidRPr="00AF130A">
        <w:t>model</w:t>
      </w:r>
      <w:proofErr w:type="spellEnd"/>
      <w:r w:rsidRPr="00AF130A">
        <w:t xml:space="preserve"> — фактически ещё один полноценный компонент пайплайна. RLVR через GRPO архитектурно проще — </w:t>
      </w:r>
      <w:proofErr w:type="spellStart"/>
      <w:r w:rsidRPr="00AF130A">
        <w:t>value</w:t>
      </w:r>
      <w:proofErr w:type="spellEnd"/>
      <w:r w:rsidRPr="00AF130A">
        <w:t xml:space="preserve">-функция не нужна, reward </w:t>
      </w:r>
      <w:proofErr w:type="spellStart"/>
      <w:r w:rsidRPr="00AF130A">
        <w:t>model</w:t>
      </w:r>
      <w:proofErr w:type="spellEnd"/>
      <w:r w:rsidRPr="00AF130A">
        <w:t xml:space="preserve"> тоже, — но генерация группы ответов на каждый промпт всё равно создаёт значительную нагрузку на </w:t>
      </w:r>
      <w:proofErr w:type="spellStart"/>
      <w:r w:rsidRPr="00AF130A">
        <w:t>inference</w:t>
      </w:r>
      <w:proofErr w:type="spellEnd"/>
      <w:r w:rsidRPr="00AF130A">
        <w:t>.</w:t>
      </w:r>
    </w:p>
    <w:p w14:paraId="3A3189FD" w14:textId="77777777" w:rsidR="00AF130A" w:rsidRPr="00AF130A" w:rsidRDefault="00AF130A" w:rsidP="00AF130A">
      <w:pPr>
        <w:spacing w:line="360" w:lineRule="auto"/>
        <w:ind w:firstLine="709"/>
      </w:pPr>
      <w:r w:rsidRPr="00AF130A">
        <w:lastRenderedPageBreak/>
        <w:t xml:space="preserve">Методы прямой оптимизации предпочтений — DPO, </w:t>
      </w:r>
      <w:proofErr w:type="spellStart"/>
      <w:r w:rsidRPr="00AF130A">
        <w:t>SimPO</w:t>
      </w:r>
      <w:proofErr w:type="spellEnd"/>
      <w:r w:rsidRPr="00AF130A">
        <w:t xml:space="preserve">, ORPO, KTO — по своей природе ближе к обычному дообучению. Фиксированный датасет, стандартный градиентный спуск, никакой онлайн-генерации. Это делает их заметно проще в воспроизведении и значительно менее чувствительными к </w:t>
      </w:r>
      <w:proofErr w:type="spellStart"/>
      <w:r w:rsidRPr="00AF130A">
        <w:t>гиперпараметрам</w:t>
      </w:r>
      <w:proofErr w:type="spellEnd"/>
      <w:r w:rsidRPr="00AF130A">
        <w:t xml:space="preserve">. </w:t>
      </w:r>
      <w:proofErr w:type="spellStart"/>
      <w:r w:rsidRPr="00AF130A">
        <w:t>SimPO</w:t>
      </w:r>
      <w:proofErr w:type="spellEnd"/>
      <w:r w:rsidRPr="00AF130A">
        <w:t xml:space="preserve"> и ORPO дополнительно экономят память — им не нужна замороженная копия референсной модели, которую DPO держит в памяти параллельно с обучаемой.</w:t>
      </w:r>
    </w:p>
    <w:p w14:paraId="19879245" w14:textId="77777777" w:rsidR="00AF130A" w:rsidRPr="00AF130A" w:rsidRDefault="00AF130A" w:rsidP="00AF130A">
      <w:pPr>
        <w:spacing w:line="360" w:lineRule="auto"/>
        <w:ind w:firstLine="709"/>
      </w:pPr>
      <w:r w:rsidRPr="00AF130A">
        <w:t>Стабильность обучения — отдельная история. RL-методы печально известны своей капризностью: небольшое изменение коэффициента KL-штрафа или скорости обучения может привести как к деградации модели, так и к reward hacking. Воспроизвести конкретный результат RLHF-обучения на другом железе или с другой реализацией PPO — задача нетривиальная. Не случайно большинство публично доступных выравненных моделей используют DPO или его варианты: их проще запустить, проще отладить и проще воспроизвести.</w:t>
      </w:r>
    </w:p>
    <w:p w14:paraId="01030F00" w14:textId="77777777" w:rsidR="00AF130A" w:rsidRPr="00AF130A" w:rsidRDefault="00AF130A" w:rsidP="00AF130A">
      <w:pPr>
        <w:spacing w:line="360" w:lineRule="auto"/>
        <w:ind w:firstLine="709"/>
      </w:pPr>
      <w:r w:rsidRPr="00AF130A">
        <w:t xml:space="preserve">Отдельно стоит сказать о стоимости данных — она неотделима от общей картины. RLHF и методы на основе попарных предпочтений требуют сравнительной разметки, которая трудоёмка: </w:t>
      </w:r>
      <w:proofErr w:type="spellStart"/>
      <w:r w:rsidRPr="00AF130A">
        <w:t>аннотатор</w:t>
      </w:r>
      <w:proofErr w:type="spellEnd"/>
      <w:r w:rsidRPr="00AF130A">
        <w:t xml:space="preserve"> должен не просто оценить ответ, а выбрать лучший из двух. KTO снижает эту планку — бинарную метку «хорошо/плохо» получить проще. RLAIF и </w:t>
      </w:r>
      <w:proofErr w:type="spellStart"/>
      <w:r w:rsidRPr="00AF130A">
        <w:t>Constitutional</w:t>
      </w:r>
      <w:proofErr w:type="spellEnd"/>
      <w:r w:rsidRPr="00AF130A">
        <w:t xml:space="preserve"> AI частично автоматизируют разметку, но перекладывают стоимость на </w:t>
      </w:r>
      <w:proofErr w:type="spellStart"/>
      <w:r w:rsidRPr="00AF130A">
        <w:t>inference</w:t>
      </w:r>
      <w:proofErr w:type="spellEnd"/>
      <w:r w:rsidRPr="00AF130A">
        <w:t xml:space="preserve"> мощных LLM-судей. RLVR в этом смысле самый экономичный: верификация ответа формальна и не требует никакой разметки вручную. Но применим он только там, где правильность ответа вообще можно проверить автоматически.</w:t>
      </w:r>
    </w:p>
    <w:p w14:paraId="6D6333BC" w14:textId="77777777" w:rsidR="00AF130A" w:rsidRPr="00AF130A" w:rsidRDefault="00AF130A" w:rsidP="00AF130A">
      <w:pPr>
        <w:spacing w:line="360" w:lineRule="auto"/>
        <w:ind w:firstLine="709"/>
      </w:pPr>
      <w:r w:rsidRPr="00AF130A">
        <w:t xml:space="preserve">Если грубо упорядочить методы по доступности для исследовательской группы с ограниченными ресурсами, картина выглядит так. Проще всего запустить ORPO и </w:t>
      </w:r>
      <w:proofErr w:type="spellStart"/>
      <w:r w:rsidRPr="00AF130A">
        <w:t>SimPO</w:t>
      </w:r>
      <w:proofErr w:type="spellEnd"/>
      <w:r w:rsidRPr="00AF130A">
        <w:t xml:space="preserve"> — однофазное обучение, нет референсной модели. Чуть сложнее DPO и KTO — двухфазный пайплайн, но хорошо документированный и предсказуемый. Значительно сложнее RLHF и RLAIF </w:t>
      </w:r>
      <w:r w:rsidRPr="00AF130A">
        <w:lastRenderedPageBreak/>
        <w:t xml:space="preserve">— reward </w:t>
      </w:r>
      <w:proofErr w:type="spellStart"/>
      <w:r w:rsidRPr="00AF130A">
        <w:t>model</w:t>
      </w:r>
      <w:proofErr w:type="spellEnd"/>
      <w:r w:rsidRPr="00AF130A">
        <w:t xml:space="preserve"> плюс RL-цикл. RLVR где-то посередине: архитектурно легче RLHF, но требователен к </w:t>
      </w:r>
      <w:proofErr w:type="spellStart"/>
      <w:r w:rsidRPr="00AF130A">
        <w:t>inference</w:t>
      </w:r>
      <w:proofErr w:type="spellEnd"/>
      <w:r w:rsidRPr="00AF130A">
        <w:t xml:space="preserve"> и применим только к ограниченному кругу задач.</w:t>
      </w:r>
    </w:p>
    <w:p w14:paraId="11C4B11B" w14:textId="77777777" w:rsidR="00AF130A" w:rsidRPr="00AF130A" w:rsidRDefault="00AF130A" w:rsidP="00AF130A">
      <w:pPr>
        <w:spacing w:line="360" w:lineRule="auto"/>
        <w:ind w:firstLine="709"/>
      </w:pPr>
      <w:r w:rsidRPr="00AF130A">
        <w:t>Эти различия напрямую влияют на выбор методов для практической части работы, о котором речь пойдёт в разделе 4.3. Но вычислительная стоимость — лишь один из критериев. Следующий раздел рассматривает другой аспект: насколько хорошо каждый из методов справляется с задачами безопасности и как масштабируется при росте данных и размера модели.</w:t>
      </w:r>
    </w:p>
    <w:p w14:paraId="14195DCC" w14:textId="77777777" w:rsidR="00A55D5F" w:rsidRPr="00A55D5F" w:rsidRDefault="00A55D5F" w:rsidP="00644502">
      <w:pPr>
        <w:pStyle w:val="2"/>
        <w:spacing w:line="360" w:lineRule="auto"/>
        <w:ind w:firstLine="709"/>
      </w:pPr>
      <w:r w:rsidRPr="00A55D5F">
        <w:t>4.2. Безопасность и масштабируемость методов</w:t>
      </w:r>
    </w:p>
    <w:p w14:paraId="2C3013D5" w14:textId="77777777" w:rsidR="00A55D5F" w:rsidRPr="00A55D5F" w:rsidRDefault="00A55D5F" w:rsidP="00644502">
      <w:pPr>
        <w:spacing w:line="360" w:lineRule="auto"/>
        <w:ind w:firstLine="709"/>
      </w:pPr>
      <w:r w:rsidRPr="00A55D5F">
        <w:t>Вычислительная стоимость — критерий, который легко измерить. Безопасность и масштабируемость поддаются оценке хуже: они зависят от конкретной задачи, состава данных и того, что именно понимается под «выравниванием» в данном контексте. Тем не менее некоторые устойчивые различия между методами здесь прослеживаются.</w:t>
      </w:r>
    </w:p>
    <w:p w14:paraId="4B75991C" w14:textId="77777777" w:rsidR="00A55D5F" w:rsidRPr="00A55D5F" w:rsidRDefault="00A55D5F" w:rsidP="00644502">
      <w:pPr>
        <w:spacing w:line="360" w:lineRule="auto"/>
        <w:ind w:firstLine="709"/>
      </w:pPr>
      <w:r w:rsidRPr="00A55D5F">
        <w:t>Под безопасностью в контексте выравнивания LLM обычно понимают способность модели избегать токсичных, вредоносных или иным образом нежелательных ответов. По этому критерию методы делятся на две группы: те, где безопасность встроена в обучающий сигнал явно, и те, где она является лишь побочным эффектом оптимизации под предпочтения.</w:t>
      </w:r>
    </w:p>
    <w:p w14:paraId="797FB2FE" w14:textId="77777777" w:rsidR="00A55D5F" w:rsidRPr="00A55D5F" w:rsidRDefault="00A55D5F" w:rsidP="00644502">
      <w:pPr>
        <w:spacing w:line="360" w:lineRule="auto"/>
        <w:ind w:firstLine="709"/>
      </w:pPr>
      <w:r w:rsidRPr="00A55D5F">
        <w:t xml:space="preserve">К первой группе относятся RLHF, RLAIF и </w:t>
      </w:r>
      <w:proofErr w:type="spellStart"/>
      <w:r w:rsidRPr="00A55D5F">
        <w:t>Constitutional</w:t>
      </w:r>
      <w:proofErr w:type="spellEnd"/>
      <w:r w:rsidRPr="00A55D5F">
        <w:t xml:space="preserve"> AI. В классическом RLHF </w:t>
      </w:r>
      <w:proofErr w:type="spellStart"/>
      <w:r w:rsidRPr="00A55D5F">
        <w:t>аннотаторы</w:t>
      </w:r>
      <w:proofErr w:type="spellEnd"/>
      <w:r w:rsidRPr="00A55D5F">
        <w:t xml:space="preserve"> при сравнении ответов учитывают в том числе их безопасность — токсичные или вредоносные ответы получают низкую оценку, и reward </w:t>
      </w:r>
      <w:proofErr w:type="spellStart"/>
      <w:r w:rsidRPr="00A55D5F">
        <w:t>model</w:t>
      </w:r>
      <w:proofErr w:type="spellEnd"/>
      <w:r w:rsidRPr="00A55D5F">
        <w:t xml:space="preserve"> обучается их штрафовать. RLAIF воспроизводит ту же логику через LLM-судью. </w:t>
      </w:r>
      <w:proofErr w:type="spellStart"/>
      <w:r w:rsidRPr="00A55D5F">
        <w:t>Constitutional</w:t>
      </w:r>
      <w:proofErr w:type="spellEnd"/>
      <w:r w:rsidRPr="00A55D5F">
        <w:t xml:space="preserve"> AI идёт дальше: принципы конституции могут явно запрещать конкретные классы нежелательного поведения, что делает контроль безопасности более прозрачным и управляемым. Если модель начинает вести себя нежелательно, </w:t>
      </w:r>
      <w:r w:rsidRPr="00A55D5F">
        <w:lastRenderedPageBreak/>
        <w:t xml:space="preserve">исследователи могут скорректировать конституцию — в отличие от reward </w:t>
      </w:r>
      <w:proofErr w:type="spellStart"/>
      <w:r w:rsidRPr="00A55D5F">
        <w:t>model</w:t>
      </w:r>
      <w:proofErr w:type="spellEnd"/>
      <w:r w:rsidRPr="00A55D5F">
        <w:t>, которую нужно переобучать.</w:t>
      </w:r>
    </w:p>
    <w:p w14:paraId="3302A2B9" w14:textId="77777777" w:rsidR="00A55D5F" w:rsidRPr="00A55D5F" w:rsidRDefault="00A55D5F" w:rsidP="00644502">
      <w:pPr>
        <w:spacing w:line="360" w:lineRule="auto"/>
        <w:ind w:firstLine="709"/>
      </w:pPr>
      <w:r w:rsidRPr="00A55D5F">
        <w:t xml:space="preserve">Методы прямой оптимизации предпочтений — DPO и его варианты — контролируют безопасность лишь настолько, насколько это отражено в данных предпочтений. Если обучающие пары включают примеры, где вредоносные ответы отмечены как нежелательные, модель научится их избегать. Если нет — эта задача остаётся нерешённой. Иными словами, DPO, </w:t>
      </w:r>
      <w:proofErr w:type="spellStart"/>
      <w:r w:rsidRPr="00A55D5F">
        <w:t>SimPO</w:t>
      </w:r>
      <w:proofErr w:type="spellEnd"/>
      <w:r w:rsidRPr="00A55D5F">
        <w:t>, KTO и ORPO нейтральны по отношению к безопасности: они оптимизируют то, что есть в данных, не добавляя никакого дополнительного механизма контроля. Это не делает их непригодными для безопасного выравнивания, но требует осознанного подхода к составу обучающего набора.</w:t>
      </w:r>
    </w:p>
    <w:p w14:paraId="07297524" w14:textId="77777777" w:rsidR="00A55D5F" w:rsidRPr="00A55D5F" w:rsidRDefault="00A55D5F" w:rsidP="00644502">
      <w:pPr>
        <w:spacing w:line="360" w:lineRule="auto"/>
        <w:ind w:firstLine="709"/>
      </w:pPr>
      <w:r w:rsidRPr="00A55D5F">
        <w:t>RLVR в этом смысле стоит особняком. Поскольку метод применяется к задачам с формальной верификацией, вопрос токсичности в нём практически не возникает — модель оптимизируется под правильность решения, а не под стиль или содержание ответа в широком смысле. Безопасность здесь не является ни целью, ни побочным эффектом обучения.</w:t>
      </w:r>
    </w:p>
    <w:p w14:paraId="5C7FA910" w14:textId="77777777" w:rsidR="00A55D5F" w:rsidRPr="00A55D5F" w:rsidRDefault="00A55D5F" w:rsidP="00644502">
      <w:pPr>
        <w:spacing w:line="360" w:lineRule="auto"/>
        <w:ind w:firstLine="709"/>
      </w:pPr>
      <w:r w:rsidRPr="00A55D5F">
        <w:t>Масштабируемость — способность метода сохранять эффективность при росте объёма данных, размера модели или числа задач — распределяется между методами иначе. Классический RLHF масштабируется ограниченно: рост числа задач требует пропорционального роста человеческой разметки, которая является узким местом всего пайплайна. RLAIF снимает это ограничение: LLM-судью можно применять к произвольному числу примеров без привлечения дополнительных людей-аннотаторов. Именно поэтому RLAIF рассматривается как более реалистичный путь к масштабированию выравнивания на широкий спектр задач и языков.</w:t>
      </w:r>
    </w:p>
    <w:p w14:paraId="2885B37D" w14:textId="77777777" w:rsidR="00A55D5F" w:rsidRPr="00A55D5F" w:rsidRDefault="00A55D5F" w:rsidP="00644502">
      <w:pPr>
        <w:spacing w:line="360" w:lineRule="auto"/>
        <w:ind w:firstLine="709"/>
      </w:pPr>
      <w:proofErr w:type="spellStart"/>
      <w:r w:rsidRPr="00A55D5F">
        <w:t>Constitutional</w:t>
      </w:r>
      <w:proofErr w:type="spellEnd"/>
      <w:r w:rsidRPr="00A55D5F">
        <w:t xml:space="preserve"> AI масштабируется несколько иначе. Добавление новых классов задач или доменов требует пересмотра и дополнения конституции — это менее трудоёмко, чем сбор новой разметки, но всё равно предполагает </w:t>
      </w:r>
      <w:r w:rsidRPr="00A55D5F">
        <w:lastRenderedPageBreak/>
        <w:t xml:space="preserve">ручную работу исследователей. При этом качество </w:t>
      </w:r>
      <w:proofErr w:type="spellStart"/>
      <w:r w:rsidRPr="00A55D5F">
        <w:t>самоисправления</w:t>
      </w:r>
      <w:proofErr w:type="spellEnd"/>
      <w:r w:rsidRPr="00A55D5F">
        <w:t xml:space="preserve"> модели зависит от её базовых возможностей: для менее мощных моделей фаза критики и </w:t>
      </w:r>
      <w:proofErr w:type="spellStart"/>
      <w:r w:rsidRPr="00A55D5F">
        <w:t>revision</w:t>
      </w:r>
      <w:proofErr w:type="spellEnd"/>
      <w:r w:rsidRPr="00A55D5F">
        <w:t xml:space="preserve"> может давать ненадёжные результаты.</w:t>
      </w:r>
    </w:p>
    <w:p w14:paraId="2C4392BC" w14:textId="77777777" w:rsidR="00A55D5F" w:rsidRPr="00A55D5F" w:rsidRDefault="00A55D5F" w:rsidP="00644502">
      <w:pPr>
        <w:spacing w:line="360" w:lineRule="auto"/>
        <w:ind w:firstLine="709"/>
      </w:pPr>
      <w:r w:rsidRPr="00A55D5F">
        <w:t xml:space="preserve">Методы </w:t>
      </w:r>
      <w:proofErr w:type="spellStart"/>
      <w:r w:rsidRPr="00A55D5F">
        <w:t>preference</w:t>
      </w:r>
      <w:proofErr w:type="spellEnd"/>
      <w:r w:rsidRPr="00A55D5F">
        <w:t xml:space="preserve"> </w:t>
      </w:r>
      <w:proofErr w:type="spellStart"/>
      <w:r w:rsidRPr="00A55D5F">
        <w:t>optimization</w:t>
      </w:r>
      <w:proofErr w:type="spellEnd"/>
      <w:r w:rsidRPr="00A55D5F">
        <w:t xml:space="preserve"> масштабируются хорошо в том смысле, что их вычислительная стоимость растёт линейно с объёмом данных — как у обычного дообучения. Однако качество масштабирования ограничено качеством данных предпочтений: при росте объёма неизбежно растёт и доля шумных или противоречивых пар, что может негативно сказываться на обучении. DPO в частности известен чувствительностью к таким артефактам.</w:t>
      </w:r>
    </w:p>
    <w:p w14:paraId="37610559" w14:textId="77777777" w:rsidR="00A55D5F" w:rsidRPr="00A55D5F" w:rsidRDefault="00A55D5F" w:rsidP="00644502">
      <w:pPr>
        <w:spacing w:line="360" w:lineRule="auto"/>
        <w:ind w:firstLine="709"/>
      </w:pPr>
      <w:r w:rsidRPr="00A55D5F">
        <w:t>Отдельный вопрос — масштабирование по размеру модели. Большинство исследований, на которые опирается данная работа, проводились на моделях от 7 до 70 миллиардов параметров. Насколько выводы переносятся на более крупные модели — открытый вопрос. Есть основания полагать, что более мощные базовые модели лучше реагируют на все рассмотренные методы выравнивания, однако относительные преимущества конкретных подходов могут меняться при изменении масштаба.</w:t>
      </w:r>
    </w:p>
    <w:p w14:paraId="2016F303" w14:textId="77777777" w:rsidR="00A55D5F" w:rsidRPr="00A55D5F" w:rsidRDefault="00A55D5F" w:rsidP="00644502">
      <w:pPr>
        <w:spacing w:line="360" w:lineRule="auto"/>
        <w:ind w:firstLine="709"/>
      </w:pPr>
      <w:r w:rsidRPr="00A55D5F">
        <w:t xml:space="preserve">В совокупности анализ безопасности и масштабируемости подтверждает вывод, намеченный в предыдущем разделе: ни один из методов не является универсально лучшим. Выбор зависит от приоритетов — если на первом месте безопасность и контролируемость, предпочтительны RLHF, RLAIF или </w:t>
      </w:r>
      <w:proofErr w:type="spellStart"/>
      <w:r w:rsidRPr="00A55D5F">
        <w:t>Constitutional</w:t>
      </w:r>
      <w:proofErr w:type="spellEnd"/>
      <w:r w:rsidRPr="00A55D5F">
        <w:t xml:space="preserve"> AI; если важна масштабируемость при ограниченных ресурсах — RLAIF или методы </w:t>
      </w:r>
      <w:proofErr w:type="spellStart"/>
      <w:r w:rsidRPr="00A55D5F">
        <w:t>preference</w:t>
      </w:r>
      <w:proofErr w:type="spellEnd"/>
      <w:r w:rsidRPr="00A55D5F">
        <w:t xml:space="preserve"> </w:t>
      </w:r>
      <w:proofErr w:type="spellStart"/>
      <w:r w:rsidRPr="00A55D5F">
        <w:t>optimization</w:t>
      </w:r>
      <w:proofErr w:type="spellEnd"/>
      <w:r w:rsidRPr="00A55D5F">
        <w:t>. Как именно эти соображения влияют на выбор методов для практического эксперимента, обсуждается в следующем разделе.</w:t>
      </w:r>
    </w:p>
    <w:p w14:paraId="1E9F4139" w14:textId="77777777" w:rsidR="00A55D5F" w:rsidRPr="00A55D5F" w:rsidRDefault="00A55D5F" w:rsidP="00644502">
      <w:pPr>
        <w:pStyle w:val="2"/>
        <w:spacing w:line="360" w:lineRule="auto"/>
        <w:ind w:firstLine="709"/>
      </w:pPr>
      <w:r w:rsidRPr="00A55D5F">
        <w:t>4.3. Комбинированные подходы и переход к практике</w:t>
      </w:r>
    </w:p>
    <w:p w14:paraId="45ECBA01" w14:textId="77777777" w:rsidR="007313B9" w:rsidRPr="007313B9" w:rsidRDefault="007313B9" w:rsidP="007313B9">
      <w:pPr>
        <w:spacing w:line="360" w:lineRule="auto"/>
        <w:ind w:firstLine="709"/>
      </w:pPr>
      <w:r w:rsidRPr="007313B9">
        <w:t xml:space="preserve">Предыдущие разделы показали, что методы выравнивания различаются по вычислительной стоимости, требованиям к данным и способности </w:t>
      </w:r>
      <w:r w:rsidRPr="007313B9">
        <w:lastRenderedPageBreak/>
        <w:t xml:space="preserve">контролировать безопасность. Ни один из них не покрывает все аспекты задачи одновременно. На практике это приводит к тому, что реальные системы редко ограничиваются одним методом — чаще речь идёт о последовательных </w:t>
      </w:r>
      <w:proofErr w:type="spellStart"/>
      <w:r w:rsidRPr="007313B9">
        <w:t>пайплайнах</w:t>
      </w:r>
      <w:proofErr w:type="spellEnd"/>
      <w:r w:rsidRPr="007313B9">
        <w:t>, где разные подходы дополняют друг друга.</w:t>
      </w:r>
    </w:p>
    <w:p w14:paraId="25A89C3F" w14:textId="77777777" w:rsidR="007313B9" w:rsidRPr="007313B9" w:rsidRDefault="007313B9" w:rsidP="007313B9">
      <w:pPr>
        <w:spacing w:line="360" w:lineRule="auto"/>
        <w:ind w:firstLine="709"/>
      </w:pPr>
      <w:r w:rsidRPr="007313B9">
        <w:t xml:space="preserve">Наиболее распространённая схема выглядит следующим образом: SFT формирует базовое поведение модели, после чего применяется один из методов </w:t>
      </w:r>
      <w:proofErr w:type="spellStart"/>
      <w:r w:rsidRPr="007313B9">
        <w:t>preference</w:t>
      </w:r>
      <w:proofErr w:type="spellEnd"/>
      <w:r w:rsidRPr="007313B9">
        <w:t xml:space="preserve"> </w:t>
      </w:r>
      <w:proofErr w:type="spellStart"/>
      <w:r w:rsidRPr="007313B9">
        <w:t>optimization</w:t>
      </w:r>
      <w:proofErr w:type="spellEnd"/>
      <w:r w:rsidRPr="007313B9">
        <w:t xml:space="preserve"> для точечной настройки под предпочтения пользователей. Именно такой пайплайн — SFT с последующим DPO — стал де-факто стандартом в открытых исследованиях благодаря воспроизводимости и относительно низкому порогу входа. </w:t>
      </w:r>
      <w:proofErr w:type="spellStart"/>
      <w:r w:rsidRPr="007313B9">
        <w:t>Llama</w:t>
      </w:r>
      <w:proofErr w:type="spellEnd"/>
      <w:r w:rsidRPr="007313B9">
        <w:t xml:space="preserve"> 2, </w:t>
      </w:r>
      <w:proofErr w:type="spellStart"/>
      <w:r w:rsidRPr="007313B9">
        <w:t>Mistral</w:t>
      </w:r>
      <w:proofErr w:type="spellEnd"/>
      <w:r w:rsidRPr="007313B9">
        <w:t xml:space="preserve"> Instruct и ряд других публично доступных моделей используют схожие подходы, хотя детали </w:t>
      </w:r>
      <w:proofErr w:type="spellStart"/>
      <w:r w:rsidRPr="007313B9">
        <w:t>пайплайнов</w:t>
      </w:r>
      <w:proofErr w:type="spellEnd"/>
      <w:r w:rsidRPr="007313B9">
        <w:t xml:space="preserve"> различаются.</w:t>
      </w:r>
    </w:p>
    <w:p w14:paraId="507ED53B" w14:textId="77777777" w:rsidR="007313B9" w:rsidRPr="007313B9" w:rsidRDefault="007313B9" w:rsidP="007313B9">
      <w:pPr>
        <w:spacing w:line="360" w:lineRule="auto"/>
        <w:ind w:firstLine="709"/>
      </w:pPr>
      <w:r w:rsidRPr="007313B9">
        <w:t xml:space="preserve">Более сложные системы добавляют третий этап. Например, после SFT и DPO можно применить ограниченный RLHF или RLAIF для задач, где тонкая настройка через предпочтения оказывается недостаточной. Другой вариант — использовать RLVR для отдельного класса верифицируемых задач параллельно с </w:t>
      </w:r>
      <w:proofErr w:type="spellStart"/>
      <w:r w:rsidRPr="007313B9">
        <w:t>preference</w:t>
      </w:r>
      <w:proofErr w:type="spellEnd"/>
      <w:r w:rsidRPr="007313B9">
        <w:t xml:space="preserve"> </w:t>
      </w:r>
      <w:proofErr w:type="spellStart"/>
      <w:r w:rsidRPr="007313B9">
        <w:t>optimization</w:t>
      </w:r>
      <w:proofErr w:type="spellEnd"/>
      <w:r w:rsidRPr="007313B9">
        <w:t xml:space="preserve"> для остальных, как это реализовано в ряде современных моделей с расширенными возможностями рассуждения. </w:t>
      </w:r>
      <w:proofErr w:type="spellStart"/>
      <w:r w:rsidRPr="007313B9">
        <w:t>Constitutional</w:t>
      </w:r>
      <w:proofErr w:type="spellEnd"/>
      <w:r w:rsidRPr="007313B9">
        <w:t xml:space="preserve"> AI чаще применяется не как замена другим методам, а как дополнительный слой контроля безопасности поверх базового выравнивания.</w:t>
      </w:r>
    </w:p>
    <w:p w14:paraId="2CC7290D" w14:textId="77777777" w:rsidR="007313B9" w:rsidRPr="007313B9" w:rsidRDefault="007313B9" w:rsidP="007313B9">
      <w:pPr>
        <w:spacing w:line="360" w:lineRule="auto"/>
        <w:ind w:firstLine="709"/>
      </w:pPr>
      <w:r w:rsidRPr="007313B9">
        <w:t>Важно понимать, что комбинирование методов не является механическим суммированием их преимуществ. Каждый дополнительный этап вносит свои артефакты и риски: например, агрессивное DPO-обучение после SFT может сместить распределение модели настолько, что последующий RLHF будет работать с плохой начальной политикой. Порядок этапов, выбор данных для каждого из них и настройка гиперпараметров требуют осознанного подхода, а не просто последовательного применения доступных инструментов.</w:t>
      </w:r>
    </w:p>
    <w:p w14:paraId="6F7EB1C9" w14:textId="37A07E51" w:rsidR="007313B9" w:rsidRPr="007313B9" w:rsidRDefault="007313B9" w:rsidP="007313B9">
      <w:pPr>
        <w:spacing w:line="360" w:lineRule="auto"/>
        <w:ind w:firstLine="709"/>
      </w:pPr>
      <w:r w:rsidRPr="007313B9">
        <w:lastRenderedPageBreak/>
        <w:t xml:space="preserve">Для практической части данной работы из всего рассмотренного арсенала методов наиболее целесообразно сосредоточиться на пяти подходах, охватывающих ключевые направления современного выравнивания. Первый — SFT как обязательная отправная точка и одновременно базовая линия для сравнения всех последующих методов. Второй — DPO как наиболее изученный и воспроизводимый метод </w:t>
      </w:r>
      <w:proofErr w:type="spellStart"/>
      <w:r w:rsidRPr="007313B9">
        <w:t>preference</w:t>
      </w:r>
      <w:proofErr w:type="spellEnd"/>
      <w:r w:rsidRPr="007313B9">
        <w:t xml:space="preserve"> </w:t>
      </w:r>
      <w:proofErr w:type="spellStart"/>
      <w:r w:rsidRPr="007313B9">
        <w:t>optimization</w:t>
      </w:r>
      <w:proofErr w:type="spellEnd"/>
      <w:r w:rsidRPr="007313B9">
        <w:t>, позволяющий напрямую сопоставить результаты с существующей литературой. Третий — IPO, теоретически более устойчивый аналог DPO: вместо логарифмически-</w:t>
      </w:r>
      <w:proofErr w:type="spellStart"/>
      <w:r w:rsidRPr="007313B9">
        <w:t>сигмоидной</w:t>
      </w:r>
      <w:proofErr w:type="spellEnd"/>
      <w:r w:rsidRPr="007313B9">
        <w:t xml:space="preserve"> функции потерь IPO применяет квадратичную, что устраняет риск переобучения на детерминированных предпочтениях и обеспечивает более равномерное распределение вознаграждения. Четвёртый — KTO (</w:t>
      </w:r>
      <w:proofErr w:type="spellStart"/>
      <w:r w:rsidRPr="007313B9">
        <w:t>Kahneman-Tversky</w:t>
      </w:r>
      <w:proofErr w:type="spellEnd"/>
      <w:r w:rsidRPr="007313B9">
        <w:t xml:space="preserve"> Optimization), работающий с бинарными метками </w:t>
      </w:r>
      <w:proofErr w:type="spellStart"/>
      <w:r w:rsidRPr="007313B9">
        <w:t>good</w:t>
      </w:r>
      <w:proofErr w:type="spellEnd"/>
      <w:r w:rsidRPr="007313B9">
        <w:t>/</w:t>
      </w:r>
      <w:proofErr w:type="spellStart"/>
      <w:r w:rsidRPr="007313B9">
        <w:t>bad</w:t>
      </w:r>
      <w:proofErr w:type="spellEnd"/>
      <w:r w:rsidRPr="007313B9">
        <w:t xml:space="preserve"> вместо попарных сравнений </w:t>
      </w:r>
      <w:proofErr w:type="spellStart"/>
      <w:r w:rsidRPr="007313B9">
        <w:t>chosen</w:t>
      </w:r>
      <w:proofErr w:type="spellEnd"/>
      <w:r w:rsidRPr="007313B9">
        <w:t>/</w:t>
      </w:r>
      <w:proofErr w:type="spellStart"/>
      <w:r w:rsidRPr="007313B9">
        <w:t>rejected</w:t>
      </w:r>
      <w:proofErr w:type="spellEnd"/>
      <w:r w:rsidRPr="007313B9">
        <w:t>, что расширяет применимость метода на сценарии, где получение структурированных пар затруднено. Пятый — APO-</w:t>
      </w:r>
      <w:proofErr w:type="spellStart"/>
      <w:r w:rsidRPr="007313B9">
        <w:t>zero</w:t>
      </w:r>
      <w:proofErr w:type="spellEnd"/>
      <w:r w:rsidRPr="007313B9">
        <w:t xml:space="preserve">, </w:t>
      </w:r>
      <w:proofErr w:type="spellStart"/>
      <w:r w:rsidRPr="007313B9">
        <w:t>adversarial</w:t>
      </w:r>
      <w:proofErr w:type="spellEnd"/>
      <w:r w:rsidRPr="007313B9">
        <w:t xml:space="preserve">-метод без </w:t>
      </w:r>
      <w:proofErr w:type="spellStart"/>
      <w:r w:rsidRPr="007313B9">
        <w:t>reference</w:t>
      </w:r>
      <w:proofErr w:type="spellEnd"/>
      <w:r w:rsidRPr="007313B9">
        <w:t xml:space="preserve">-модели, оптимизирующий логарифмические вероятности </w:t>
      </w:r>
      <w:proofErr w:type="spellStart"/>
      <w:r w:rsidRPr="007313B9">
        <w:t>chosen</w:t>
      </w:r>
      <w:proofErr w:type="spellEnd"/>
      <w:r w:rsidRPr="007313B9">
        <w:t xml:space="preserve"> и </w:t>
      </w:r>
      <w:proofErr w:type="spellStart"/>
      <w:r w:rsidRPr="007313B9">
        <w:t>rejected</w:t>
      </w:r>
      <w:proofErr w:type="spellEnd"/>
      <w:r w:rsidRPr="007313B9">
        <w:t xml:space="preserve"> ответов напрямую; его включение позволяет оценить класс подходов, в которых хранение и вычисление референсного распределения полностью исключено из процесса обучения.</w:t>
      </w:r>
    </w:p>
    <w:p w14:paraId="6A775298" w14:textId="77777777" w:rsidR="007313B9" w:rsidRPr="007313B9" w:rsidRDefault="007313B9" w:rsidP="007313B9">
      <w:pPr>
        <w:spacing w:line="360" w:lineRule="auto"/>
        <w:ind w:firstLine="709"/>
      </w:pPr>
      <w:r w:rsidRPr="007313B9">
        <w:t xml:space="preserve">Сравнение этих пяти подходов позволяет охватить сразу несколько осей вариации: методы с </w:t>
      </w:r>
      <w:proofErr w:type="spellStart"/>
      <w:r w:rsidRPr="007313B9">
        <w:t>reference</w:t>
      </w:r>
      <w:proofErr w:type="spellEnd"/>
      <w:r w:rsidRPr="007313B9">
        <w:t>-моделью и без неё (DPO, IPO против APO-</w:t>
      </w:r>
      <w:proofErr w:type="spellStart"/>
      <w:r w:rsidRPr="007313B9">
        <w:t>zero</w:t>
      </w:r>
      <w:proofErr w:type="spellEnd"/>
      <w:r w:rsidRPr="007313B9">
        <w:t>), методы с попарным и бинарным сигналом предпочтений (DPO/IPO/APO против KTO), а также различия в функции потерь при схожей архитектуре (DPO против IPO). Такой выбор обеспечивает содержательное сравнение, выходящее за рамки простой верификации известных результатов.</w:t>
      </w:r>
    </w:p>
    <w:p w14:paraId="7EA884AE" w14:textId="77777777" w:rsidR="007313B9" w:rsidRPr="007313B9" w:rsidRDefault="007313B9" w:rsidP="007313B9">
      <w:pPr>
        <w:spacing w:line="360" w:lineRule="auto"/>
        <w:ind w:firstLine="709"/>
      </w:pPr>
      <w:r w:rsidRPr="007313B9">
        <w:t xml:space="preserve">Выбор задачи для эксперимента определяется теми же соображениями доступности. Задачи следования инструкциям на английском языке с оценкой через автоматического судью представляют интерес как с практической точки зрения, так и с точки зрения воспроизводимости: использование открытых </w:t>
      </w:r>
      <w:r w:rsidRPr="007313B9">
        <w:lastRenderedPageBreak/>
        <w:t>датасетов (UltraFeedback, Anthropic HH-RLHF) и локальной модели-судьи без обращения к коммерческим API делает эксперимент полностью воспроизводимым в условиях ограниченных ресурсов.</w:t>
      </w:r>
    </w:p>
    <w:p w14:paraId="21F703E5" w14:textId="0CC1B5B7" w:rsidR="007313B9" w:rsidRPr="007313B9" w:rsidRDefault="007313B9" w:rsidP="007313B9">
      <w:pPr>
        <w:spacing w:line="360" w:lineRule="auto"/>
        <w:ind w:firstLine="709"/>
      </w:pPr>
      <w:r w:rsidRPr="007313B9">
        <w:t xml:space="preserve">Таким образом, формируется достаточная основа для перехода к практике. Рассмотренные методы охватывают основные направления современного выравнивания LLM — от классического пайплайна SFT→DPO до методов без </w:t>
      </w:r>
      <w:proofErr w:type="spellStart"/>
      <w:r w:rsidRPr="007313B9">
        <w:t>reference</w:t>
      </w:r>
      <w:proofErr w:type="spellEnd"/>
      <w:r w:rsidRPr="007313B9">
        <w:t xml:space="preserve">-модели и с альтернативными форматами обратной связи. Их сравнительный анализ показывает, что выбор подхода определяется не </w:t>
      </w:r>
      <w:r w:rsidR="006E77FB">
        <w:t>просто</w:t>
      </w:r>
      <w:r w:rsidRPr="007313B9">
        <w:t xml:space="preserve"> превосходством одного метода над другим, а конкретными требованиями задачи: доступными ресурсами, форматом данных и критериями качества выравнивания. Именно эта логика лежит в основе эксперимента, описанного в следующей части работы.</w:t>
      </w:r>
    </w:p>
    <w:p w14:paraId="3BECE9A1" w14:textId="77777777" w:rsidR="006E77FB" w:rsidRDefault="006E77FB" w:rsidP="006E77FB">
      <w:pPr>
        <w:pStyle w:val="1"/>
      </w:pPr>
      <w:r w:rsidRPr="006E77FB">
        <w:t>Глава 5. Практическая часть: Сравнение методов выравнивания LLM</w:t>
      </w:r>
    </w:p>
    <w:p w14:paraId="72F4F551" w14:textId="0C8DD0F8" w:rsidR="00392A4E" w:rsidRDefault="00392A4E" w:rsidP="00842666">
      <w:pPr>
        <w:pStyle w:val="2"/>
      </w:pPr>
      <w:r w:rsidRPr="00392A4E">
        <w:t>5.1. Выбор базовой модели, датасетов</w:t>
      </w:r>
    </w:p>
    <w:p w14:paraId="63D7E80C" w14:textId="6957F9F2" w:rsidR="007A673D" w:rsidRPr="007A673D" w:rsidRDefault="007A673D" w:rsidP="007A673D">
      <w:pPr>
        <w:pStyle w:val="3"/>
      </w:pPr>
      <w:r w:rsidRPr="007A673D">
        <w:t>5.1.1 Базовая модель</w:t>
      </w:r>
    </w:p>
    <w:p w14:paraId="1FA6BD0F" w14:textId="2CCD713E" w:rsidR="007A673D" w:rsidRPr="007A673D" w:rsidRDefault="007A673D" w:rsidP="007A673D">
      <w:r w:rsidRPr="007A673D">
        <w:t>В качестве базовой модели выбрана Qwen2.5-1.5B-Instruct</w:t>
      </w:r>
      <w:r>
        <w:t xml:space="preserve"> </w:t>
      </w:r>
      <w:r w:rsidRPr="007A673D">
        <w:t xml:space="preserve"> — авторегрессионная трансформерная языковая модель с 1.5 миллиарда параметров. Выбор обусловлен </w:t>
      </w:r>
      <w:r>
        <w:t>ограниченными ресурсами и высоким базовым качеством при малом масштабе.</w:t>
      </w:r>
    </w:p>
    <w:p w14:paraId="5AAFA537" w14:textId="607E3003" w:rsidR="007A673D" w:rsidRPr="007A673D" w:rsidRDefault="007A673D" w:rsidP="007A673D">
      <w:r w:rsidRPr="007A673D">
        <w:t xml:space="preserve">Эксперименты проводились в среде Google </w:t>
      </w:r>
      <w:proofErr w:type="spellStart"/>
      <w:r w:rsidRPr="007A673D">
        <w:t>Colab</w:t>
      </w:r>
      <w:proofErr w:type="spellEnd"/>
      <w:r w:rsidRPr="007A673D">
        <w:t xml:space="preserve"> с GPU NVIDIA T4 (16 ГБ VRAM). Полное дообучение моделей класса 7B–13B в данных условиях невозможно даже с применением квантования. Qwen2.5-1.5B позволяет запустить все пять методов выравнивания в рамках одной GPU-сессии.</w:t>
      </w:r>
    </w:p>
    <w:p w14:paraId="10C23D67" w14:textId="36A7EB8F" w:rsidR="007A673D" w:rsidRDefault="007A673D" w:rsidP="007A673D">
      <w:r>
        <w:t>Также, с</w:t>
      </w:r>
      <w:r w:rsidRPr="007A673D">
        <w:t>емейство Qwen2.5 демонстрирует конкурентоспособные результаты на бенчмарках при значительно меньшем числе параметров по сравнению с альтернативами.</w:t>
      </w:r>
      <w:r>
        <w:t xml:space="preserve"> </w:t>
      </w:r>
      <w:r w:rsidRPr="007A673D">
        <w:t>Суффикс «-Instruct» означает, что модель уже обучена следовать инструкциям в chat-формате. Это критично для методов выравнивания, требующих корректной обработки шаблонов разговора.</w:t>
      </w:r>
    </w:p>
    <w:p w14:paraId="13A21E74" w14:textId="7FE4B17D" w:rsidR="007A673D" w:rsidRDefault="007A673D" w:rsidP="007A673D">
      <w:pPr>
        <w:pStyle w:val="3"/>
      </w:pPr>
      <w:r w:rsidRPr="007A673D">
        <w:t xml:space="preserve">5.1.2 Техника квантования и адаптации: </w:t>
      </w:r>
      <w:proofErr w:type="spellStart"/>
      <w:r w:rsidRPr="007A673D">
        <w:t>QLoRA</w:t>
      </w:r>
      <w:proofErr w:type="spellEnd"/>
    </w:p>
    <w:p w14:paraId="66837D2D" w14:textId="348616C2" w:rsidR="007A673D" w:rsidRPr="007A673D" w:rsidRDefault="007A673D" w:rsidP="007A673D">
      <w:r w:rsidRPr="007A673D">
        <w:t>Для дообучения применялась техника </w:t>
      </w:r>
      <w:proofErr w:type="spellStart"/>
      <w:r w:rsidRPr="007A673D">
        <w:t>QLoRA</w:t>
      </w:r>
      <w:proofErr w:type="spellEnd"/>
      <w:r w:rsidRPr="007A673D">
        <w:t> (</w:t>
      </w:r>
      <w:proofErr w:type="spellStart"/>
      <w:r w:rsidRPr="007A673D">
        <w:t>Quantized</w:t>
      </w:r>
      <w:proofErr w:type="spellEnd"/>
      <w:r w:rsidRPr="007A673D">
        <w:t xml:space="preserve"> </w:t>
      </w:r>
      <w:proofErr w:type="spellStart"/>
      <w:r w:rsidRPr="007A673D">
        <w:t>Low-Rank</w:t>
      </w:r>
      <w:proofErr w:type="spellEnd"/>
      <w:r w:rsidRPr="007A673D">
        <w:t xml:space="preserve"> </w:t>
      </w:r>
      <w:proofErr w:type="spellStart"/>
      <w:r w:rsidRPr="007A673D">
        <w:t>Adaptation</w:t>
      </w:r>
      <w:proofErr w:type="spellEnd"/>
      <w:r w:rsidRPr="007A673D">
        <w:t>), объединяющая:</w:t>
      </w:r>
    </w:p>
    <w:p w14:paraId="5D660827" w14:textId="6BF9DA65" w:rsidR="007A673D" w:rsidRPr="007A673D" w:rsidRDefault="007A673D" w:rsidP="007A673D">
      <w:pPr>
        <w:numPr>
          <w:ilvl w:val="0"/>
          <w:numId w:val="7"/>
        </w:numPr>
      </w:pPr>
      <w:r w:rsidRPr="007A673D">
        <w:lastRenderedPageBreak/>
        <w:t>4-bit NF4 квантование базовых весов модели через библиотеку </w:t>
      </w:r>
      <w:proofErr w:type="spellStart"/>
      <w:r w:rsidRPr="007A673D">
        <w:t>bitsandbytes</w:t>
      </w:r>
      <w:proofErr w:type="spellEnd"/>
      <w:r w:rsidRPr="007A673D">
        <w:t xml:space="preserve">. </w:t>
      </w:r>
    </w:p>
    <w:p w14:paraId="2E53B415" w14:textId="6B3C33EC" w:rsidR="007A673D" w:rsidRPr="007A673D" w:rsidRDefault="007A673D" w:rsidP="007A673D">
      <w:pPr>
        <w:numPr>
          <w:ilvl w:val="0"/>
          <w:numId w:val="7"/>
        </w:numPr>
      </w:pPr>
      <w:proofErr w:type="spellStart"/>
      <w:r w:rsidRPr="007A673D">
        <w:t>LoRA</w:t>
      </w:r>
      <w:proofErr w:type="spellEnd"/>
      <w:r w:rsidRPr="007A673D">
        <w:t xml:space="preserve"> адаптеры (</w:t>
      </w:r>
      <w:proofErr w:type="spellStart"/>
      <w:r w:rsidRPr="007A673D">
        <w:t>Low-Rank</w:t>
      </w:r>
      <w:proofErr w:type="spellEnd"/>
      <w:r w:rsidRPr="007A673D">
        <w:t xml:space="preserve"> </w:t>
      </w:r>
      <w:proofErr w:type="spellStart"/>
      <w:r w:rsidRPr="007A673D">
        <w:t>Adaptation</w:t>
      </w:r>
      <w:proofErr w:type="spellEnd"/>
      <w:r w:rsidRPr="007A673D">
        <w:t xml:space="preserve">) поверх замороженных квантованных весов. </w:t>
      </w:r>
    </w:p>
    <w:p w14:paraId="4761E465" w14:textId="366CB0F1" w:rsidR="007A673D" w:rsidRPr="007A673D" w:rsidRDefault="007A673D" w:rsidP="007A673D">
      <w:pPr>
        <w:numPr>
          <w:ilvl w:val="0"/>
          <w:numId w:val="7"/>
        </w:numPr>
      </w:pPr>
      <w:proofErr w:type="spellStart"/>
      <w:r w:rsidRPr="007A673D">
        <w:t>LoRA</w:t>
      </w:r>
      <w:proofErr w:type="spellEnd"/>
      <w:r w:rsidRPr="007A673D">
        <w:t xml:space="preserve"> конфигурация: ранг r=16, масштабирующий коэффициент α=32 (соотношение α/r=2 — стандартная рекомендация), </w:t>
      </w:r>
      <w:proofErr w:type="spellStart"/>
      <w:r w:rsidRPr="007A673D">
        <w:t>dropout</w:t>
      </w:r>
      <w:proofErr w:type="spellEnd"/>
      <w:r w:rsidRPr="007A673D">
        <w:t>=0.05.</w:t>
      </w:r>
    </w:p>
    <w:p w14:paraId="1183D434" w14:textId="77777777" w:rsidR="007A673D" w:rsidRDefault="007A673D" w:rsidP="007A673D">
      <w:r w:rsidRPr="007A673D">
        <w:t>Для подготовки квантованной модели к обучению применялась функция </w:t>
      </w:r>
      <w:proofErr w:type="spellStart"/>
      <w:r w:rsidRPr="007A673D">
        <w:t>prepare_model_for_kbit_training</w:t>
      </w:r>
      <w:proofErr w:type="spellEnd"/>
      <w:r w:rsidRPr="007A673D">
        <w:t> из библиотеки PEFT, которая включает </w:t>
      </w:r>
      <w:proofErr w:type="spellStart"/>
      <w:r w:rsidRPr="007A673D">
        <w:t>gradient_checkpointing</w:t>
      </w:r>
      <w:proofErr w:type="spellEnd"/>
      <w:r w:rsidRPr="007A673D">
        <w:t> и переводит нормализующие слои в float32 для стабильности обучения.</w:t>
      </w:r>
    </w:p>
    <w:p w14:paraId="70D2A2E2" w14:textId="5A5A21E8" w:rsidR="007A673D" w:rsidRDefault="007A673D" w:rsidP="007A673D">
      <w:pPr>
        <w:pStyle w:val="3"/>
      </w:pPr>
      <w:r w:rsidRPr="007A673D">
        <w:t>5.1.3 Датасеты</w:t>
      </w:r>
    </w:p>
    <w:p w14:paraId="4C5666A0" w14:textId="2E006B2B" w:rsidR="007A673D" w:rsidRPr="007A673D" w:rsidRDefault="007A673D" w:rsidP="007A673D">
      <w:r w:rsidRPr="007A673D">
        <w:t>HuggingFaceH4/</w:t>
      </w:r>
      <w:proofErr w:type="spellStart"/>
      <w:r w:rsidRPr="007A673D">
        <w:t>ultrafeedback_binarized</w:t>
      </w:r>
      <w:proofErr w:type="spellEnd"/>
      <w:r w:rsidRPr="007A673D">
        <w:t xml:space="preserve"> использовался для обучения SFT, DPO, IPO и APO. Датасет содержит ~61 000 промптов с оценками ответов, полученными от GPT-4 в рамках проекта UltraFeedback. </w:t>
      </w:r>
      <w:proofErr w:type="spellStart"/>
      <w:r w:rsidRPr="007A673D">
        <w:t>Бинаризованная</w:t>
      </w:r>
      <w:proofErr w:type="spellEnd"/>
      <w:r w:rsidRPr="007A673D">
        <w:t xml:space="preserve"> версия содержит для каждого примера: промпт, выбранный ответ и отклонённый ответ. Для SFT используются только выбранные ответы; для DPO, IPO и APO — пары (</w:t>
      </w:r>
      <w:proofErr w:type="spellStart"/>
      <w:r w:rsidRPr="007A673D">
        <w:t>chosen</w:t>
      </w:r>
      <w:proofErr w:type="spellEnd"/>
      <w:r w:rsidRPr="007A673D">
        <w:t xml:space="preserve">, </w:t>
      </w:r>
      <w:proofErr w:type="spellStart"/>
      <w:r w:rsidRPr="007A673D">
        <w:t>rejected</w:t>
      </w:r>
      <w:proofErr w:type="spellEnd"/>
      <w:r w:rsidRPr="007A673D">
        <w:t>).</w:t>
      </w:r>
    </w:p>
    <w:p w14:paraId="29ABEC61" w14:textId="77777777" w:rsidR="007A673D" w:rsidRPr="007A673D" w:rsidRDefault="007A673D" w:rsidP="007A673D">
      <w:r w:rsidRPr="007A673D">
        <w:t>Anthropic/</w:t>
      </w:r>
      <w:proofErr w:type="spellStart"/>
      <w:r w:rsidRPr="007A673D">
        <w:t>hh-rlhf</w:t>
      </w:r>
      <w:proofErr w:type="spellEnd"/>
      <w:r w:rsidRPr="007A673D">
        <w:t> использовался для обучения KTO. Датасет содержит ~160 000 диалогов с человеческой разметкой предпочтений. KTO требует разметки отдельных ответов как «хороших» или «плохих» (в отличие от пар предпочтений), что соответствует формату этого датасета.</w:t>
      </w:r>
    </w:p>
    <w:p w14:paraId="32D8C5F0" w14:textId="3F28E40B" w:rsidR="007A673D" w:rsidRPr="007A673D" w:rsidRDefault="007A673D" w:rsidP="00CF5B0E">
      <w:pPr>
        <w:pStyle w:val="2"/>
      </w:pPr>
      <w:r w:rsidRPr="007A673D">
        <w:t>5.</w:t>
      </w:r>
      <w:r>
        <w:t>2.</w:t>
      </w:r>
      <w:r w:rsidRPr="007A673D">
        <w:t xml:space="preserve"> Общие </w:t>
      </w:r>
      <w:proofErr w:type="spellStart"/>
      <w:r w:rsidRPr="007A673D">
        <w:t>гиперпараметры</w:t>
      </w:r>
      <w:proofErr w:type="spellEnd"/>
      <w:r w:rsidRPr="007A673D">
        <w:t xml:space="preserve"> обучения</w:t>
      </w:r>
    </w:p>
    <w:p w14:paraId="771A539D" w14:textId="00D6E4EA" w:rsidR="00CF5B0E" w:rsidRPr="00CF5B0E" w:rsidRDefault="00CF5B0E" w:rsidP="00CF5B0E">
      <w:pPr>
        <w:pStyle w:val="ae"/>
        <w:keepNext/>
        <w:rPr>
          <w:color w:val="auto"/>
          <w:sz w:val="20"/>
          <w:szCs w:val="20"/>
        </w:rPr>
      </w:pPr>
      <w:r w:rsidRPr="00CF5B0E">
        <w:rPr>
          <w:color w:val="auto"/>
          <w:sz w:val="20"/>
          <w:szCs w:val="20"/>
        </w:rPr>
        <w:t xml:space="preserve">Таблица </w:t>
      </w:r>
      <w:r w:rsidRPr="00CF5B0E">
        <w:rPr>
          <w:color w:val="auto"/>
          <w:sz w:val="20"/>
          <w:szCs w:val="20"/>
        </w:rPr>
        <w:fldChar w:fldCharType="begin"/>
      </w:r>
      <w:r w:rsidRPr="00CF5B0E">
        <w:rPr>
          <w:color w:val="auto"/>
          <w:sz w:val="20"/>
          <w:szCs w:val="20"/>
        </w:rPr>
        <w:instrText xml:space="preserve"> SEQ Таблица \* ARABIC </w:instrText>
      </w:r>
      <w:r w:rsidRPr="00CF5B0E">
        <w:rPr>
          <w:color w:val="auto"/>
          <w:sz w:val="20"/>
          <w:szCs w:val="20"/>
        </w:rPr>
        <w:fldChar w:fldCharType="separate"/>
      </w:r>
      <w:r w:rsidR="001F15D3">
        <w:rPr>
          <w:noProof/>
          <w:color w:val="auto"/>
          <w:sz w:val="20"/>
          <w:szCs w:val="20"/>
        </w:rPr>
        <w:t>1</w:t>
      </w:r>
      <w:r w:rsidRPr="00CF5B0E">
        <w:rPr>
          <w:color w:val="auto"/>
          <w:sz w:val="20"/>
          <w:szCs w:val="20"/>
        </w:rPr>
        <w:fldChar w:fldCharType="end"/>
      </w:r>
      <w:r w:rsidRPr="00CF5B0E">
        <w:rPr>
          <w:color w:val="auto"/>
          <w:sz w:val="20"/>
          <w:szCs w:val="20"/>
        </w:rPr>
        <w:t xml:space="preserve">. Общие </w:t>
      </w:r>
      <w:proofErr w:type="spellStart"/>
      <w:r w:rsidRPr="00CF5B0E">
        <w:rPr>
          <w:color w:val="auto"/>
          <w:sz w:val="20"/>
          <w:szCs w:val="20"/>
        </w:rPr>
        <w:t>гиперпараметры</w:t>
      </w:r>
      <w:proofErr w:type="spellEnd"/>
      <w:r w:rsidRPr="00CF5B0E">
        <w:rPr>
          <w:color w:val="auto"/>
          <w:sz w:val="20"/>
          <w:szCs w:val="20"/>
        </w:rPr>
        <w:t xml:space="preserve"> всех экспериментов</w:t>
      </w:r>
    </w:p>
    <w:tbl>
      <w:tblPr>
        <w:tblStyle w:val="ad"/>
        <w:tblpPr w:leftFromText="180" w:rightFromText="180" w:vertAnchor="text" w:tblpY="1"/>
        <w:tblW w:w="9410" w:type="dxa"/>
        <w:tblLook w:val="04A0" w:firstRow="1" w:lastRow="0" w:firstColumn="1" w:lastColumn="0" w:noHBand="0" w:noVBand="1"/>
      </w:tblPr>
      <w:tblGrid>
        <w:gridCol w:w="3829"/>
        <w:gridCol w:w="1401"/>
        <w:gridCol w:w="4180"/>
      </w:tblGrid>
      <w:tr w:rsidR="007A673D" w:rsidRPr="007A673D" w14:paraId="23A621B4" w14:textId="77777777" w:rsidTr="00CF5B0E">
        <w:trPr>
          <w:trHeight w:val="1013"/>
        </w:trPr>
        <w:tc>
          <w:tcPr>
            <w:tcW w:w="3782" w:type="dxa"/>
            <w:noWrap/>
            <w:vAlign w:val="center"/>
            <w:hideMark/>
          </w:tcPr>
          <w:p w14:paraId="412E45EE" w14:textId="77777777" w:rsidR="007A673D" w:rsidRPr="00CF5B0E" w:rsidRDefault="007A673D" w:rsidP="00CF5B0E">
            <w:pPr>
              <w:spacing w:after="160" w:line="259" w:lineRule="auto"/>
              <w:jc w:val="center"/>
              <w:rPr>
                <w:b/>
                <w:bCs/>
              </w:rPr>
            </w:pPr>
            <w:r w:rsidRPr="00CF5B0E">
              <w:rPr>
                <w:b/>
                <w:bCs/>
              </w:rPr>
              <w:t>Параметр</w:t>
            </w:r>
          </w:p>
        </w:tc>
        <w:tc>
          <w:tcPr>
            <w:tcW w:w="1380" w:type="dxa"/>
            <w:noWrap/>
            <w:vAlign w:val="center"/>
            <w:hideMark/>
          </w:tcPr>
          <w:p w14:paraId="273D88B7" w14:textId="77777777" w:rsidR="007A673D" w:rsidRPr="00CF5B0E" w:rsidRDefault="007A673D" w:rsidP="00CF5B0E">
            <w:pPr>
              <w:spacing w:after="160" w:line="259" w:lineRule="auto"/>
              <w:jc w:val="center"/>
              <w:rPr>
                <w:b/>
                <w:bCs/>
              </w:rPr>
            </w:pPr>
            <w:r w:rsidRPr="00CF5B0E">
              <w:rPr>
                <w:b/>
                <w:bCs/>
              </w:rPr>
              <w:t>Значение</w:t>
            </w:r>
          </w:p>
        </w:tc>
        <w:tc>
          <w:tcPr>
            <w:tcW w:w="4128" w:type="dxa"/>
            <w:noWrap/>
            <w:vAlign w:val="center"/>
            <w:hideMark/>
          </w:tcPr>
          <w:p w14:paraId="7EB2925E" w14:textId="77777777" w:rsidR="007A673D" w:rsidRPr="00CF5B0E" w:rsidRDefault="007A673D" w:rsidP="00CF5B0E">
            <w:pPr>
              <w:spacing w:after="160" w:line="259" w:lineRule="auto"/>
              <w:jc w:val="center"/>
              <w:rPr>
                <w:b/>
                <w:bCs/>
              </w:rPr>
            </w:pPr>
            <w:r w:rsidRPr="00CF5B0E">
              <w:rPr>
                <w:b/>
                <w:bCs/>
              </w:rPr>
              <w:t>Обоснование</w:t>
            </w:r>
          </w:p>
        </w:tc>
      </w:tr>
      <w:tr w:rsidR="007A673D" w:rsidRPr="007A673D" w14:paraId="34D46305" w14:textId="77777777" w:rsidTr="00CF5B0E">
        <w:trPr>
          <w:trHeight w:val="980"/>
        </w:trPr>
        <w:tc>
          <w:tcPr>
            <w:tcW w:w="0" w:type="auto"/>
            <w:vAlign w:val="center"/>
            <w:hideMark/>
          </w:tcPr>
          <w:p w14:paraId="3767AC1D" w14:textId="77777777" w:rsidR="007A673D" w:rsidRPr="007A673D" w:rsidRDefault="007A673D" w:rsidP="00CF5B0E">
            <w:pPr>
              <w:spacing w:after="160" w:line="259" w:lineRule="auto"/>
              <w:jc w:val="center"/>
              <w:rPr>
                <w:lang w:val="en-US"/>
              </w:rPr>
            </w:pPr>
            <w:proofErr w:type="spellStart"/>
            <w:r w:rsidRPr="007A673D">
              <w:rPr>
                <w:lang w:val="en-US"/>
              </w:rPr>
              <w:t>per_device_train_batch_size</w:t>
            </w:r>
            <w:proofErr w:type="spellEnd"/>
          </w:p>
        </w:tc>
        <w:tc>
          <w:tcPr>
            <w:tcW w:w="1348" w:type="dxa"/>
            <w:vAlign w:val="center"/>
            <w:hideMark/>
          </w:tcPr>
          <w:p w14:paraId="1F42B771" w14:textId="77777777" w:rsidR="007A673D" w:rsidRPr="007A673D" w:rsidRDefault="007A673D" w:rsidP="00CF5B0E">
            <w:pPr>
              <w:spacing w:after="160" w:line="259" w:lineRule="auto"/>
              <w:jc w:val="center"/>
            </w:pPr>
            <w:r w:rsidRPr="007A673D">
              <w:t>1</w:t>
            </w:r>
          </w:p>
        </w:tc>
        <w:tc>
          <w:tcPr>
            <w:tcW w:w="4128" w:type="dxa"/>
            <w:vAlign w:val="center"/>
            <w:hideMark/>
          </w:tcPr>
          <w:p w14:paraId="5D843AE6" w14:textId="77777777" w:rsidR="007A673D" w:rsidRPr="007A673D" w:rsidRDefault="007A673D" w:rsidP="00CF5B0E">
            <w:pPr>
              <w:spacing w:after="160" w:line="259" w:lineRule="auto"/>
              <w:jc w:val="center"/>
            </w:pPr>
            <w:r w:rsidRPr="007A673D">
              <w:t>Ограничения VRAM T4 (16 ГБ)</w:t>
            </w:r>
          </w:p>
        </w:tc>
      </w:tr>
      <w:tr w:rsidR="007A673D" w:rsidRPr="007A673D" w14:paraId="2BB2E250" w14:textId="77777777" w:rsidTr="00CF5B0E">
        <w:trPr>
          <w:trHeight w:val="1013"/>
        </w:trPr>
        <w:tc>
          <w:tcPr>
            <w:tcW w:w="0" w:type="auto"/>
            <w:vAlign w:val="center"/>
            <w:hideMark/>
          </w:tcPr>
          <w:p w14:paraId="52E78C02" w14:textId="77777777" w:rsidR="007A673D" w:rsidRPr="007A673D" w:rsidRDefault="007A673D" w:rsidP="00CF5B0E">
            <w:pPr>
              <w:spacing w:after="160" w:line="259" w:lineRule="auto"/>
              <w:jc w:val="center"/>
            </w:pPr>
            <w:proofErr w:type="spellStart"/>
            <w:r w:rsidRPr="007A673D">
              <w:t>gradient_accumulation_steps</w:t>
            </w:r>
            <w:proofErr w:type="spellEnd"/>
          </w:p>
        </w:tc>
        <w:tc>
          <w:tcPr>
            <w:tcW w:w="1348" w:type="dxa"/>
            <w:vAlign w:val="center"/>
            <w:hideMark/>
          </w:tcPr>
          <w:p w14:paraId="17F316B9" w14:textId="77777777" w:rsidR="007A673D" w:rsidRPr="007A673D" w:rsidRDefault="007A673D" w:rsidP="00CF5B0E">
            <w:pPr>
              <w:spacing w:after="160" w:line="259" w:lineRule="auto"/>
              <w:jc w:val="center"/>
            </w:pPr>
            <w:r w:rsidRPr="007A673D">
              <w:t>8</w:t>
            </w:r>
          </w:p>
        </w:tc>
        <w:tc>
          <w:tcPr>
            <w:tcW w:w="4128" w:type="dxa"/>
            <w:vAlign w:val="center"/>
            <w:hideMark/>
          </w:tcPr>
          <w:p w14:paraId="63BB838F" w14:textId="77777777" w:rsidR="007A673D" w:rsidRPr="007A673D" w:rsidRDefault="007A673D" w:rsidP="00CF5B0E">
            <w:pPr>
              <w:spacing w:after="160" w:line="259" w:lineRule="auto"/>
              <w:jc w:val="center"/>
            </w:pPr>
            <w:r w:rsidRPr="007A673D">
              <w:t xml:space="preserve">Эффективный </w:t>
            </w:r>
            <w:proofErr w:type="spellStart"/>
            <w:r w:rsidRPr="007A673D">
              <w:t>batch</w:t>
            </w:r>
            <w:proofErr w:type="spellEnd"/>
            <w:r w:rsidRPr="007A673D">
              <w:t>=8</w:t>
            </w:r>
          </w:p>
        </w:tc>
      </w:tr>
      <w:tr w:rsidR="007A673D" w:rsidRPr="007A673D" w14:paraId="2AC701F5" w14:textId="77777777" w:rsidTr="00CF5B0E">
        <w:trPr>
          <w:trHeight w:val="980"/>
        </w:trPr>
        <w:tc>
          <w:tcPr>
            <w:tcW w:w="0" w:type="auto"/>
            <w:vAlign w:val="center"/>
            <w:hideMark/>
          </w:tcPr>
          <w:p w14:paraId="08A0D6FB" w14:textId="77777777" w:rsidR="007A673D" w:rsidRPr="007A673D" w:rsidRDefault="007A673D" w:rsidP="00CF5B0E">
            <w:pPr>
              <w:spacing w:after="160" w:line="259" w:lineRule="auto"/>
              <w:jc w:val="center"/>
              <w:rPr>
                <w:lang w:val="en-US"/>
              </w:rPr>
            </w:pPr>
            <w:proofErr w:type="spellStart"/>
            <w:r w:rsidRPr="007A673D">
              <w:rPr>
                <w:lang w:val="en-US"/>
              </w:rPr>
              <w:t>max_seq_length</w:t>
            </w:r>
            <w:proofErr w:type="spellEnd"/>
            <w:r w:rsidRPr="007A673D">
              <w:rPr>
                <w:lang w:val="en-US"/>
              </w:rPr>
              <w:t> / </w:t>
            </w:r>
            <w:proofErr w:type="spellStart"/>
            <w:r w:rsidRPr="007A673D">
              <w:rPr>
                <w:lang w:val="en-US"/>
              </w:rPr>
              <w:t>max_length</w:t>
            </w:r>
            <w:proofErr w:type="spellEnd"/>
          </w:p>
        </w:tc>
        <w:tc>
          <w:tcPr>
            <w:tcW w:w="1348" w:type="dxa"/>
            <w:vAlign w:val="center"/>
            <w:hideMark/>
          </w:tcPr>
          <w:p w14:paraId="1D640C57" w14:textId="77777777" w:rsidR="007A673D" w:rsidRPr="007A673D" w:rsidRDefault="007A673D" w:rsidP="00CF5B0E">
            <w:pPr>
              <w:spacing w:after="160" w:line="259" w:lineRule="auto"/>
              <w:jc w:val="center"/>
            </w:pPr>
            <w:r w:rsidRPr="007A673D">
              <w:t>256</w:t>
            </w:r>
          </w:p>
        </w:tc>
        <w:tc>
          <w:tcPr>
            <w:tcW w:w="4128" w:type="dxa"/>
            <w:vAlign w:val="center"/>
            <w:hideMark/>
          </w:tcPr>
          <w:p w14:paraId="223A1F14" w14:textId="77777777" w:rsidR="007A673D" w:rsidRPr="007A673D" w:rsidRDefault="007A673D" w:rsidP="00CF5B0E">
            <w:pPr>
              <w:spacing w:after="160" w:line="259" w:lineRule="auto"/>
              <w:jc w:val="center"/>
            </w:pPr>
            <w:r w:rsidRPr="007A673D">
              <w:t>Баланс качества и VRAM</w:t>
            </w:r>
          </w:p>
        </w:tc>
      </w:tr>
      <w:tr w:rsidR="007A673D" w:rsidRPr="007A673D" w14:paraId="38CB81F6" w14:textId="77777777" w:rsidTr="00CF5B0E">
        <w:trPr>
          <w:trHeight w:val="1013"/>
        </w:trPr>
        <w:tc>
          <w:tcPr>
            <w:tcW w:w="0" w:type="auto"/>
            <w:vAlign w:val="center"/>
            <w:hideMark/>
          </w:tcPr>
          <w:p w14:paraId="2FA2D69E" w14:textId="77777777" w:rsidR="007A673D" w:rsidRPr="007A673D" w:rsidRDefault="007A673D" w:rsidP="00CF5B0E">
            <w:pPr>
              <w:spacing w:after="160" w:line="259" w:lineRule="auto"/>
              <w:jc w:val="center"/>
            </w:pPr>
            <w:proofErr w:type="spellStart"/>
            <w:r w:rsidRPr="007A673D">
              <w:t>num_train_epochs</w:t>
            </w:r>
            <w:proofErr w:type="spellEnd"/>
          </w:p>
        </w:tc>
        <w:tc>
          <w:tcPr>
            <w:tcW w:w="1348" w:type="dxa"/>
            <w:vAlign w:val="center"/>
            <w:hideMark/>
          </w:tcPr>
          <w:p w14:paraId="1510313C" w14:textId="77777777" w:rsidR="007A673D" w:rsidRPr="007A673D" w:rsidRDefault="007A673D" w:rsidP="00CF5B0E">
            <w:pPr>
              <w:spacing w:after="160" w:line="259" w:lineRule="auto"/>
              <w:jc w:val="center"/>
            </w:pPr>
            <w:r w:rsidRPr="007A673D">
              <w:t>1</w:t>
            </w:r>
          </w:p>
        </w:tc>
        <w:tc>
          <w:tcPr>
            <w:tcW w:w="4128" w:type="dxa"/>
            <w:vAlign w:val="center"/>
            <w:hideMark/>
          </w:tcPr>
          <w:p w14:paraId="293D895D" w14:textId="691B4F51" w:rsidR="007A673D" w:rsidRPr="007A673D" w:rsidRDefault="007A673D" w:rsidP="00CF5B0E">
            <w:pPr>
              <w:spacing w:after="160" w:line="259" w:lineRule="auto"/>
              <w:jc w:val="center"/>
            </w:pPr>
            <w:r>
              <w:t>Предотвращени</w:t>
            </w:r>
            <w:r w:rsidR="00CF5B0E">
              <w:t xml:space="preserve">е </w:t>
            </w:r>
            <w:r w:rsidRPr="007A673D">
              <w:t>переобучения, скорость</w:t>
            </w:r>
            <w:r w:rsidR="00CF5B0E">
              <w:t xml:space="preserve"> итерации</w:t>
            </w:r>
          </w:p>
        </w:tc>
      </w:tr>
      <w:tr w:rsidR="007A673D" w:rsidRPr="007A673D" w14:paraId="28B7F20A" w14:textId="77777777" w:rsidTr="00CF5B0E">
        <w:trPr>
          <w:trHeight w:val="980"/>
        </w:trPr>
        <w:tc>
          <w:tcPr>
            <w:tcW w:w="0" w:type="auto"/>
            <w:vAlign w:val="center"/>
            <w:hideMark/>
          </w:tcPr>
          <w:p w14:paraId="724597A6" w14:textId="77777777" w:rsidR="007A673D" w:rsidRPr="007A673D" w:rsidRDefault="007A673D" w:rsidP="00CF5B0E">
            <w:pPr>
              <w:spacing w:after="160" w:line="259" w:lineRule="auto"/>
              <w:jc w:val="center"/>
            </w:pPr>
            <w:proofErr w:type="spellStart"/>
            <w:r w:rsidRPr="007A673D">
              <w:lastRenderedPageBreak/>
              <w:t>learning_rate</w:t>
            </w:r>
            <w:proofErr w:type="spellEnd"/>
          </w:p>
        </w:tc>
        <w:tc>
          <w:tcPr>
            <w:tcW w:w="1348" w:type="dxa"/>
            <w:vAlign w:val="center"/>
            <w:hideMark/>
          </w:tcPr>
          <w:p w14:paraId="72D7C0F9" w14:textId="77777777" w:rsidR="007A673D" w:rsidRPr="007A673D" w:rsidRDefault="007A673D" w:rsidP="00CF5B0E">
            <w:pPr>
              <w:spacing w:after="160" w:line="259" w:lineRule="auto"/>
              <w:jc w:val="center"/>
            </w:pPr>
            <w:r w:rsidRPr="007A673D">
              <w:t>2×10⁻⁴</w:t>
            </w:r>
          </w:p>
        </w:tc>
        <w:tc>
          <w:tcPr>
            <w:tcW w:w="4128" w:type="dxa"/>
            <w:vAlign w:val="center"/>
            <w:hideMark/>
          </w:tcPr>
          <w:p w14:paraId="5A131275" w14:textId="578C31F9" w:rsidR="007A673D" w:rsidRPr="007A673D" w:rsidRDefault="007A673D" w:rsidP="00CF5B0E">
            <w:pPr>
              <w:spacing w:after="160" w:line="259" w:lineRule="auto"/>
              <w:jc w:val="center"/>
            </w:pPr>
            <w:r w:rsidRPr="007A673D">
              <w:t xml:space="preserve">Стандарт для </w:t>
            </w:r>
            <w:proofErr w:type="spellStart"/>
            <w:r w:rsidRPr="007A673D">
              <w:t>LoRA</w:t>
            </w:r>
            <w:proofErr w:type="spellEnd"/>
            <w:r w:rsidRPr="007A673D">
              <w:t xml:space="preserve"> SFT</w:t>
            </w:r>
            <w:r>
              <w:t>.</w:t>
            </w:r>
          </w:p>
        </w:tc>
      </w:tr>
      <w:tr w:rsidR="007A673D" w:rsidRPr="007A673D" w14:paraId="474CE067" w14:textId="77777777" w:rsidTr="00CF5B0E">
        <w:trPr>
          <w:trHeight w:val="1013"/>
        </w:trPr>
        <w:tc>
          <w:tcPr>
            <w:tcW w:w="0" w:type="auto"/>
            <w:vAlign w:val="center"/>
            <w:hideMark/>
          </w:tcPr>
          <w:p w14:paraId="1B5E3F5E" w14:textId="77777777" w:rsidR="007A673D" w:rsidRPr="007A673D" w:rsidRDefault="007A673D" w:rsidP="00CF5B0E">
            <w:pPr>
              <w:spacing w:after="160" w:line="259" w:lineRule="auto"/>
              <w:jc w:val="center"/>
            </w:pPr>
            <w:proofErr w:type="spellStart"/>
            <w:r w:rsidRPr="007A673D">
              <w:t>lr_scheduler_type</w:t>
            </w:r>
            <w:proofErr w:type="spellEnd"/>
          </w:p>
        </w:tc>
        <w:tc>
          <w:tcPr>
            <w:tcW w:w="1348" w:type="dxa"/>
            <w:vAlign w:val="center"/>
            <w:hideMark/>
          </w:tcPr>
          <w:p w14:paraId="09B1A895" w14:textId="77777777" w:rsidR="007A673D" w:rsidRPr="007A673D" w:rsidRDefault="007A673D" w:rsidP="00CF5B0E">
            <w:pPr>
              <w:spacing w:after="160" w:line="259" w:lineRule="auto"/>
              <w:jc w:val="center"/>
            </w:pPr>
            <w:proofErr w:type="spellStart"/>
            <w:r w:rsidRPr="007A673D">
              <w:t>cosine</w:t>
            </w:r>
            <w:proofErr w:type="spellEnd"/>
          </w:p>
        </w:tc>
        <w:tc>
          <w:tcPr>
            <w:tcW w:w="4128" w:type="dxa"/>
            <w:vAlign w:val="center"/>
            <w:hideMark/>
          </w:tcPr>
          <w:p w14:paraId="7F9D0EC7" w14:textId="0079B11C" w:rsidR="007A673D" w:rsidRPr="007A673D" w:rsidRDefault="007A673D" w:rsidP="00CF5B0E">
            <w:pPr>
              <w:spacing w:after="160" w:line="259" w:lineRule="auto"/>
              <w:jc w:val="center"/>
            </w:pPr>
            <w:r w:rsidRPr="007A673D">
              <w:t xml:space="preserve">Плавное </w:t>
            </w:r>
            <w:r>
              <w:t>с</w:t>
            </w:r>
            <w:r w:rsidRPr="007A673D">
              <w:t>нижение LR без резких скачков</w:t>
            </w:r>
            <w:r>
              <w:t>.</w:t>
            </w:r>
          </w:p>
        </w:tc>
      </w:tr>
      <w:tr w:rsidR="007A673D" w:rsidRPr="007A673D" w14:paraId="36806B7A" w14:textId="77777777" w:rsidTr="00CF5B0E">
        <w:trPr>
          <w:trHeight w:val="980"/>
        </w:trPr>
        <w:tc>
          <w:tcPr>
            <w:tcW w:w="0" w:type="auto"/>
            <w:vAlign w:val="center"/>
            <w:hideMark/>
          </w:tcPr>
          <w:p w14:paraId="6B49AFD9" w14:textId="77777777" w:rsidR="007A673D" w:rsidRPr="007A673D" w:rsidRDefault="007A673D" w:rsidP="00CF5B0E">
            <w:pPr>
              <w:spacing w:after="160" w:line="259" w:lineRule="auto"/>
              <w:jc w:val="center"/>
            </w:pPr>
            <w:proofErr w:type="spellStart"/>
            <w:r w:rsidRPr="007A673D">
              <w:t>warmup_ratio</w:t>
            </w:r>
            <w:proofErr w:type="spellEnd"/>
          </w:p>
        </w:tc>
        <w:tc>
          <w:tcPr>
            <w:tcW w:w="1348" w:type="dxa"/>
            <w:vAlign w:val="center"/>
            <w:hideMark/>
          </w:tcPr>
          <w:p w14:paraId="04EC0F46" w14:textId="77777777" w:rsidR="007A673D" w:rsidRPr="007A673D" w:rsidRDefault="007A673D" w:rsidP="00CF5B0E">
            <w:pPr>
              <w:spacing w:after="160" w:line="259" w:lineRule="auto"/>
              <w:jc w:val="center"/>
            </w:pPr>
            <w:r w:rsidRPr="007A673D">
              <w:t>0.03</w:t>
            </w:r>
          </w:p>
        </w:tc>
        <w:tc>
          <w:tcPr>
            <w:tcW w:w="4128" w:type="dxa"/>
            <w:vAlign w:val="center"/>
            <w:hideMark/>
          </w:tcPr>
          <w:p w14:paraId="6F129238" w14:textId="38661423" w:rsidR="007A673D" w:rsidRPr="007A673D" w:rsidRDefault="007A673D" w:rsidP="00CF5B0E">
            <w:pPr>
              <w:spacing w:after="160" w:line="259" w:lineRule="auto"/>
              <w:jc w:val="center"/>
            </w:pPr>
            <w:r w:rsidRPr="007A673D">
              <w:t>Стабилизация начала обучения</w:t>
            </w:r>
            <w:r>
              <w:t>.</w:t>
            </w:r>
          </w:p>
        </w:tc>
      </w:tr>
    </w:tbl>
    <w:p w14:paraId="7D190AE1" w14:textId="77777777" w:rsidR="00CF5B0E" w:rsidRDefault="00CF5B0E" w:rsidP="00842666">
      <w:pPr>
        <w:pStyle w:val="2"/>
      </w:pPr>
    </w:p>
    <w:p w14:paraId="1142578D" w14:textId="7158F76D" w:rsidR="00392A4E" w:rsidRPr="00CF5B0E" w:rsidRDefault="00392A4E" w:rsidP="00842666">
      <w:pPr>
        <w:pStyle w:val="2"/>
        <w:rPr>
          <w:lang w:val="en-US"/>
        </w:rPr>
      </w:pPr>
      <w:r w:rsidRPr="00CF5B0E">
        <w:rPr>
          <w:lang w:val="en-US"/>
        </w:rPr>
        <w:t>5.</w:t>
      </w:r>
      <w:r w:rsidR="007A673D" w:rsidRPr="00CF5B0E">
        <w:rPr>
          <w:lang w:val="en-US"/>
        </w:rPr>
        <w:t>3</w:t>
      </w:r>
      <w:r w:rsidRPr="00CF5B0E">
        <w:rPr>
          <w:lang w:val="en-US"/>
        </w:rPr>
        <w:t xml:space="preserve">. </w:t>
      </w:r>
      <w:r w:rsidRPr="00842666">
        <w:t>Эксперимент</w:t>
      </w:r>
      <w:r w:rsidRPr="00CF5B0E">
        <w:rPr>
          <w:lang w:val="en-US"/>
        </w:rPr>
        <w:t xml:space="preserve"> 1 — </w:t>
      </w:r>
      <w:r w:rsidRPr="00842666">
        <w:rPr>
          <w:lang w:val="en-US"/>
        </w:rPr>
        <w:t>Supervised</w:t>
      </w:r>
      <w:r w:rsidRPr="00CF5B0E">
        <w:rPr>
          <w:lang w:val="en-US"/>
        </w:rPr>
        <w:t xml:space="preserve"> </w:t>
      </w:r>
      <w:r w:rsidRPr="00842666">
        <w:rPr>
          <w:lang w:val="en-US"/>
        </w:rPr>
        <w:t>Fine</w:t>
      </w:r>
      <w:r w:rsidRPr="00CF5B0E">
        <w:rPr>
          <w:lang w:val="en-US"/>
        </w:rPr>
        <w:t>-</w:t>
      </w:r>
      <w:r w:rsidRPr="00842666">
        <w:rPr>
          <w:lang w:val="en-US"/>
        </w:rPr>
        <w:t>Tuning</w:t>
      </w:r>
      <w:r w:rsidRPr="00CF5B0E">
        <w:rPr>
          <w:lang w:val="en-US"/>
        </w:rPr>
        <w:t xml:space="preserve"> (</w:t>
      </w:r>
      <w:r w:rsidRPr="00842666">
        <w:rPr>
          <w:lang w:val="en-US"/>
        </w:rPr>
        <w:t>SFT</w:t>
      </w:r>
      <w:r w:rsidRPr="00CF5B0E">
        <w:rPr>
          <w:lang w:val="en-US"/>
        </w:rPr>
        <w:t>)</w:t>
      </w:r>
    </w:p>
    <w:p w14:paraId="6A24086E" w14:textId="77777777" w:rsidR="00CF5B0E" w:rsidRPr="00CF5B0E" w:rsidRDefault="00CF5B0E" w:rsidP="00CF5B0E">
      <w:r w:rsidRPr="00CF5B0E">
        <w:t>SFT представляет собой классическую парадигму обучения с учителем применительно к языковым моделям. Метод максимизирует логарифмическое правдоподобие обучающих последовательностей:</w:t>
      </w:r>
    </w:p>
    <w:p w14:paraId="036450B9" w14:textId="5E15E7B2" w:rsidR="00CF5B0E" w:rsidRPr="00CF5B0E" w:rsidRDefault="00000000" w:rsidP="00CF5B0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SFT</m:t>
              </m:r>
            </m:sub>
          </m:sSub>
          <m:r>
            <w:rPr>
              <w:rFonts w:ascii="Cambria Math" w:hAnsi="Cambria Math"/>
            </w:rPr>
            <m:t>(θ)=-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(x,y)∼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</m:nary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∣x,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d>
                    <m:dPr>
                      <m:begChr m:val="&lt;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br/>
          </m:r>
        </m:oMath>
      </m:oMathPara>
    </w:p>
    <w:p w14:paraId="3A798274" w14:textId="0CF79F42" w:rsidR="00CF5B0E" w:rsidRPr="00CF5B0E" w:rsidRDefault="00CF5B0E" w:rsidP="00CF5B0E">
      <w:r w:rsidRPr="00CF5B0E">
        <w:t>где </w:t>
      </w:r>
      <m:oMath>
        <m:r>
          <w:rPr>
            <w:rFonts w:ascii="Cambria Math" w:hAnsi="Cambria Math"/>
          </w:rPr>
          <m:t>x</m:t>
        </m:r>
      </m:oMath>
      <w:r w:rsidRPr="00CF5B0E">
        <w:t> — промпт, </w:t>
      </w:r>
      <m:oMath>
        <m:r>
          <w:rPr>
            <w:rFonts w:ascii="Cambria Math" w:hAnsi="Cambria Math"/>
          </w:rPr>
          <m:t>y</m:t>
        </m:r>
      </m:oMath>
      <w:r w:rsidRPr="00CF5B0E">
        <w:t> — ответ,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CF5B0E">
        <w:t> — модель с параметрами </w:t>
      </w:r>
      <m:oMath>
        <m:r>
          <w:rPr>
            <w:rFonts w:ascii="Cambria Math" w:hAnsi="Cambria Math"/>
          </w:rPr>
          <m:t>θ</m:t>
        </m:r>
      </m:oMath>
      <w:r w:rsidRPr="00CF5B0E">
        <w:t>. Градиент вычисляется только по токенам ответа; промпт маскируется.</w:t>
      </w:r>
    </w:p>
    <w:p w14:paraId="628E6D49" w14:textId="77777777" w:rsidR="00CF5B0E" w:rsidRDefault="00CF5B0E" w:rsidP="00CF5B0E">
      <w:r w:rsidRPr="00CF5B0E">
        <w:t xml:space="preserve">SFT является обязательным первым этапом выравнивания в большинстве </w:t>
      </w:r>
      <w:proofErr w:type="spellStart"/>
      <w:r w:rsidRPr="00CF5B0E">
        <w:t>production</w:t>
      </w:r>
      <w:proofErr w:type="spellEnd"/>
      <w:r w:rsidRPr="00CF5B0E">
        <w:t xml:space="preserve">-систем (InstructGPT, Llama-2-chat, </w:t>
      </w:r>
      <w:proofErr w:type="spellStart"/>
      <w:r w:rsidRPr="00CF5B0E">
        <w:t>Claude</w:t>
      </w:r>
      <w:proofErr w:type="spellEnd"/>
      <w:r w:rsidRPr="00CF5B0E">
        <w:t>). Метод учит модель следовать формату инструкций и генерировать структурированные ответы, однако не содержит явного сигнала предпочтений: все примеры в обучающей выборке считаются одинаково желательными.</w:t>
      </w:r>
    </w:p>
    <w:p w14:paraId="3476CADE" w14:textId="465AFDA9" w:rsidR="00CF5B0E" w:rsidRPr="00CF5B0E" w:rsidRDefault="00CF5B0E" w:rsidP="00CF5B0E">
      <w:pPr>
        <w:pStyle w:val="3"/>
      </w:pPr>
      <w:r w:rsidRPr="00CF5B0E">
        <w:t>5.</w:t>
      </w:r>
      <w:r w:rsidR="00B049AF">
        <w:t>3</w:t>
      </w:r>
      <w:r w:rsidRPr="00CF5B0E">
        <w:t>.</w:t>
      </w:r>
      <w:r>
        <w:t>1</w:t>
      </w:r>
      <w:r w:rsidRPr="00CF5B0E">
        <w:t xml:space="preserve"> Результаты обучения</w:t>
      </w:r>
    </w:p>
    <w:p w14:paraId="4C517CD1" w14:textId="4F10C582" w:rsidR="00CF5B0E" w:rsidRPr="00CF5B0E" w:rsidRDefault="00CF5B0E" w:rsidP="00CF5B0E">
      <w:r w:rsidRPr="00CF5B0E">
        <w:t>Обучение выполнено за ~</w:t>
      </w:r>
      <w:r>
        <w:t>63</w:t>
      </w:r>
      <w:r w:rsidRPr="00CF5B0E">
        <w:t xml:space="preserve"> минуты. Функция потерь монотонно убывала с 1.82 до 0.91, что свидетельствует об устойчивой сходимости без признаков переобучения.</w:t>
      </w:r>
    </w:p>
    <w:p w14:paraId="6D2E336B" w14:textId="50FE2068" w:rsidR="00CF5B0E" w:rsidRPr="00CF5B0E" w:rsidRDefault="00CF5B0E" w:rsidP="00CF5B0E">
      <w:pPr>
        <w:pStyle w:val="3"/>
      </w:pPr>
      <w:r w:rsidRPr="00CF5B0E">
        <w:t>5.</w:t>
      </w:r>
      <w:r w:rsidR="00B049AF">
        <w:t>3</w:t>
      </w:r>
      <w:r w:rsidRPr="00CF5B0E">
        <w:t>.</w:t>
      </w:r>
      <w:r>
        <w:t>2</w:t>
      </w:r>
      <w:r w:rsidRPr="00CF5B0E">
        <w:t xml:space="preserve"> Интерпретация метода в контексте эксперимента</w:t>
      </w:r>
    </w:p>
    <w:p w14:paraId="401ED100" w14:textId="7A235BBA" w:rsidR="00CF5B0E" w:rsidRPr="00CF5B0E" w:rsidRDefault="00CF5B0E" w:rsidP="00CF5B0E">
      <w:r w:rsidRPr="00CF5B0E">
        <w:t xml:space="preserve">SFT выступает как эталонная база: все остальные методы явно или неявно используют SFT-инициализацию (либо из исходной </w:t>
      </w:r>
      <w:proofErr w:type="spellStart"/>
      <w:r w:rsidRPr="00CF5B0E">
        <w:t>instruction-tuned</w:t>
      </w:r>
      <w:proofErr w:type="spellEnd"/>
      <w:r w:rsidRPr="00CF5B0E">
        <w:t xml:space="preserve"> модели). Сравнение результатов SFT с результатами методов RLHF позволяет измерить, насколько оптимизация предпочтений улучшает или ухудшает различные аспекты качества.</w:t>
      </w:r>
    </w:p>
    <w:p w14:paraId="24651925" w14:textId="68E3DE4C" w:rsidR="00392A4E" w:rsidRPr="00842666" w:rsidRDefault="00392A4E" w:rsidP="00842666">
      <w:pPr>
        <w:pStyle w:val="2"/>
        <w:rPr>
          <w:lang w:val="en-US"/>
        </w:rPr>
      </w:pPr>
      <w:r w:rsidRPr="00842666">
        <w:rPr>
          <w:lang w:val="en-US"/>
        </w:rPr>
        <w:t>5.</w:t>
      </w:r>
      <w:r w:rsidR="007A673D" w:rsidRPr="007A673D">
        <w:rPr>
          <w:lang w:val="en-US"/>
        </w:rPr>
        <w:t>4</w:t>
      </w:r>
      <w:r w:rsidRPr="00842666">
        <w:rPr>
          <w:lang w:val="en-US"/>
        </w:rPr>
        <w:t xml:space="preserve">. </w:t>
      </w:r>
      <w:r w:rsidRPr="00842666">
        <w:t>Эксперимент</w:t>
      </w:r>
      <w:r w:rsidRPr="00842666">
        <w:rPr>
          <w:lang w:val="en-US"/>
        </w:rPr>
        <w:t xml:space="preserve"> 2 — Direct Preference Optimization (DPO)</w:t>
      </w:r>
    </w:p>
    <w:p w14:paraId="4EA73F81" w14:textId="23F4C262" w:rsidR="00CF5B0E" w:rsidRPr="00CF5B0E" w:rsidRDefault="00CF5B0E" w:rsidP="00CF5B0E">
      <w:r w:rsidRPr="00CF5B0E">
        <w:lastRenderedPageBreak/>
        <w:t>DPO —</w:t>
      </w:r>
      <w:r>
        <w:t xml:space="preserve"> это </w:t>
      </w:r>
      <w:r w:rsidRPr="00CF5B0E">
        <w:t>метод, устраняющий необходимость явного обучения модели вознаграждения. Авторы показали, что задачу RL с KL-ограничением можно решить в замкнутой форме, а оптимальная политика выражается аналитически через логарифмическое соотношение правдоподобий.</w:t>
      </w:r>
    </w:p>
    <w:p w14:paraId="013C0FE8" w14:textId="77777777" w:rsidR="00CF5B0E" w:rsidRPr="00CF5B0E" w:rsidRDefault="00CF5B0E" w:rsidP="00CF5B0E">
      <w:r w:rsidRPr="00CF5B0E">
        <w:t>Функция потерь DPO:</w:t>
      </w:r>
    </w:p>
    <w:p w14:paraId="783AFB2A" w14:textId="53D85912" w:rsidR="00CF5B0E" w:rsidRPr="00CF5B0E" w:rsidRDefault="00000000" w:rsidP="00CF5B0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DPO</m:t>
              </m:r>
            </m:sub>
          </m:sSub>
          <m:r>
            <w:rPr>
              <w:rFonts w:ascii="Cambria Math" w:hAnsi="Cambria Math"/>
            </w:rPr>
            <m:t>(θ)=-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sub>
          </m:sSub>
          <m:d>
            <m:dPr>
              <m:begChr m:val="["/>
              <m:sepChr m:val="⁡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∣x)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ref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∣x)</m:t>
                      </m:r>
                    </m:den>
                  </m:f>
                  <m:r>
                    <w:rPr>
                      <w:rFonts w:ascii="Cambria Math" w:hAnsi="Cambria Math"/>
                    </w:rPr>
                    <m:t>-β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∣x)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ref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∣x)</m:t>
                      </m:r>
                    </m:den>
                  </m:f>
                </m:e>
              </m:d>
            </m:e>
          </m:d>
          <m:r>
            <m:rPr>
              <m:sty m:val="p"/>
            </m:rPr>
            <w:br/>
          </m:r>
        </m:oMath>
      </m:oMathPara>
    </w:p>
    <w:p w14:paraId="09C269D5" w14:textId="77462D69" w:rsidR="00CF5B0E" w:rsidRPr="00CF5B0E" w:rsidRDefault="00CF5B0E" w:rsidP="00CF5B0E">
      <w:r w:rsidRPr="00CF5B0E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CF5B0E">
        <w:t> — выбранный ответ,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CF5B0E">
        <w:t> — отклонённый ответ,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m:rPr>
                <m:nor/>
              </m:rPr>
              <m:t>ref</m:t>
            </m:r>
          </m:sub>
        </m:sSub>
      </m:oMath>
      <w:r w:rsidRPr="00CF5B0E">
        <w:t xml:space="preserve"> — замороженная референсная модель (исходная </w:t>
      </w:r>
      <w:proofErr w:type="spellStart"/>
      <w:r w:rsidRPr="00CF5B0E">
        <w:t>instruction-tuned</w:t>
      </w:r>
      <w:proofErr w:type="spellEnd"/>
      <w:r w:rsidRPr="00CF5B0E">
        <w:t xml:space="preserve"> модель), </w:t>
      </w:r>
      <m:oMath>
        <m:r>
          <w:rPr>
            <w:rFonts w:ascii="Cambria Math" w:hAnsi="Cambria Math"/>
          </w:rPr>
          <m:t>β</m:t>
        </m:r>
      </m:oMath>
      <w:r w:rsidRPr="00CF5B0E">
        <w:t> — параметр, контролирующий степень отклонения от референсной политики.</w:t>
      </w:r>
    </w:p>
    <w:p w14:paraId="12770835" w14:textId="4602940E" w:rsidR="00392A4E" w:rsidRDefault="00CF5B0E" w:rsidP="00CF5B0E">
      <w:r w:rsidRPr="00CF5B0E">
        <w:t>DPO увеличивает вероятность предпочтительных ответов относительно референса и уменьшает вероятность нежелательных. Параметр </w:t>
      </w:r>
      <m:oMath>
        <m:r>
          <w:rPr>
            <w:rFonts w:ascii="Cambria Math" w:hAnsi="Cambria Math"/>
          </w:rPr>
          <m:t>β</m:t>
        </m:r>
      </m:oMath>
      <w:r w:rsidRPr="00CF5B0E">
        <w:t> контролирует «жёсткость» ограничения: высокий </w:t>
      </w:r>
      <m:oMath>
        <m:r>
          <w:rPr>
            <w:rFonts w:ascii="Cambria Math" w:hAnsi="Cambria Math"/>
          </w:rPr>
          <m:t>β</m:t>
        </m:r>
      </m:oMath>
      <w:r w:rsidRPr="00CF5B0E">
        <w:t> удерживает модель близко к референсу, низкий допускает большее отклонение.</w:t>
      </w:r>
    </w:p>
    <w:p w14:paraId="6560542C" w14:textId="42E62F40" w:rsidR="00CF5B0E" w:rsidRPr="00CF5B0E" w:rsidRDefault="00CF5B0E" w:rsidP="00CF5B0E">
      <w:pPr>
        <w:pStyle w:val="3"/>
      </w:pPr>
      <w:r w:rsidRPr="00CF5B0E">
        <w:t>5.</w:t>
      </w:r>
      <w:r w:rsidR="00B049AF">
        <w:t>4</w:t>
      </w:r>
      <w:r w:rsidRPr="00CF5B0E">
        <w:t>.</w:t>
      </w:r>
      <w:r>
        <w:t>1</w:t>
      </w:r>
      <w:r w:rsidRPr="00CF5B0E">
        <w:t xml:space="preserve"> Результаты обучения</w:t>
      </w:r>
    </w:p>
    <w:p w14:paraId="3B8A0D47" w14:textId="116D5925" w:rsidR="00CF5B0E" w:rsidRPr="00CF5B0E" w:rsidRDefault="00CF5B0E" w:rsidP="00CF5B0E">
      <w:r w:rsidRPr="00CF5B0E">
        <w:t>Обучение выполнено за ~67 минут. Функция потерь DPO снизилась с 0.693 до ~0.41. Значение 0.693 соответствует теоретическому начальному значению при случайной инициализации (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⁡σ(0)=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⁡2≈0.693</m:t>
        </m:r>
      </m:oMath>
      <w:r w:rsidRPr="00CF5B0E">
        <w:t>), что подтвер</w:t>
      </w:r>
      <w:r>
        <w:t>дило</w:t>
      </w:r>
      <w:r w:rsidRPr="00CF5B0E">
        <w:t xml:space="preserve"> корректность </w:t>
      </w:r>
      <w:r>
        <w:t xml:space="preserve">нашей </w:t>
      </w:r>
      <w:r w:rsidRPr="00CF5B0E">
        <w:t>реализации.</w:t>
      </w:r>
    </w:p>
    <w:p w14:paraId="3A2C28D9" w14:textId="517F001A" w:rsidR="00CF5B0E" w:rsidRPr="00CF5B0E" w:rsidRDefault="00CF5B0E" w:rsidP="00CF5B0E">
      <w:pPr>
        <w:pStyle w:val="3"/>
      </w:pPr>
      <w:r w:rsidRPr="00CF5B0E">
        <w:t>5.</w:t>
      </w:r>
      <w:r w:rsidR="00B049AF">
        <w:t>4</w:t>
      </w:r>
      <w:r w:rsidRPr="00CF5B0E">
        <w:t>.</w:t>
      </w:r>
      <w:r>
        <w:t>2</w:t>
      </w:r>
      <w:r w:rsidRPr="00CF5B0E">
        <w:t xml:space="preserve"> Особенности метода</w:t>
      </w:r>
    </w:p>
    <w:p w14:paraId="35A2CDD8" w14:textId="79EA29A1" w:rsidR="00CF5B0E" w:rsidRPr="00842666" w:rsidRDefault="00CF5B0E" w:rsidP="00CF5B0E">
      <w:r w:rsidRPr="00CF5B0E">
        <w:t>DPO является наиболее широко применяемым методом RLHF на практике благодаря простоте реализации и отсутствию необходимости в явной модели вознаграждения. Основной теоретический недостаток — возможное «вырождение» вероятностей: при недостаточной регуляризации модель может чрезмерно снижать вероятность нежелательных ответов.</w:t>
      </w:r>
    </w:p>
    <w:p w14:paraId="7CD247EB" w14:textId="494A0514" w:rsidR="00392A4E" w:rsidRPr="00842666" w:rsidRDefault="00392A4E" w:rsidP="00842666">
      <w:pPr>
        <w:pStyle w:val="2"/>
        <w:rPr>
          <w:lang w:val="en-US"/>
        </w:rPr>
      </w:pPr>
      <w:r w:rsidRPr="00842666">
        <w:rPr>
          <w:lang w:val="en-US"/>
        </w:rPr>
        <w:t>5.</w:t>
      </w:r>
      <w:r w:rsidR="007A673D" w:rsidRPr="007A673D">
        <w:rPr>
          <w:lang w:val="en-US"/>
        </w:rPr>
        <w:t>5</w:t>
      </w:r>
      <w:r w:rsidRPr="00842666">
        <w:rPr>
          <w:lang w:val="en-US"/>
        </w:rPr>
        <w:t xml:space="preserve">. </w:t>
      </w:r>
      <w:r w:rsidRPr="00842666">
        <w:t>Эксперимент</w:t>
      </w:r>
      <w:r w:rsidRPr="00842666">
        <w:rPr>
          <w:lang w:val="en-US"/>
        </w:rPr>
        <w:t xml:space="preserve"> 3 — Identity Preference Optimization (IPO)</w:t>
      </w:r>
    </w:p>
    <w:p w14:paraId="21213241" w14:textId="3FE6C452" w:rsidR="00EE42B9" w:rsidRPr="00EE42B9" w:rsidRDefault="00EE42B9" w:rsidP="00EE42B9">
      <w:r w:rsidRPr="00EE42B9">
        <w:t xml:space="preserve">IPO предложен как теоретически мотивированная альтернатива DPO, устраняющая проблему вырождения при детерминистической оптимизации. DPO неявно предполагает </w:t>
      </w:r>
      <w:proofErr w:type="spellStart"/>
      <w:r w:rsidRPr="00EE42B9">
        <w:t>Bradley-Terry</w:t>
      </w:r>
      <w:proofErr w:type="spellEnd"/>
      <w:r w:rsidRPr="00EE42B9">
        <w:t xml:space="preserve"> модель предпочтений (логистическую регрессию), что ведёт к неустойчивости при насыщении </w:t>
      </w:r>
      <w:proofErr w:type="spellStart"/>
      <w:r w:rsidRPr="00EE42B9">
        <w:t>сигмоидной</w:t>
      </w:r>
      <w:proofErr w:type="spellEnd"/>
      <w:r w:rsidRPr="00EE42B9">
        <w:t xml:space="preserve"> функции.</w:t>
      </w:r>
    </w:p>
    <w:p w14:paraId="1191A7C1" w14:textId="77777777" w:rsidR="00EE42B9" w:rsidRPr="00EE42B9" w:rsidRDefault="00EE42B9" w:rsidP="00EE42B9">
      <w:pPr>
        <w:rPr>
          <w:lang w:val="en-US"/>
        </w:rPr>
      </w:pPr>
      <w:r w:rsidRPr="00EE42B9">
        <w:t xml:space="preserve">IPO заменяет функцию потерь на квадратичную </w:t>
      </w:r>
      <w:r w:rsidRPr="00EE42B9">
        <w:rPr>
          <w:lang w:val="en-US"/>
        </w:rPr>
        <w:t>(identity-</w:t>
      </w:r>
      <w:r w:rsidRPr="00EE42B9">
        <w:t>функцию</w:t>
      </w:r>
      <w:r w:rsidRPr="00EE42B9">
        <w:rPr>
          <w:lang w:val="en-US"/>
        </w:rPr>
        <w:t>):</w:t>
      </w:r>
    </w:p>
    <w:p w14:paraId="1BDD5D2C" w14:textId="75745793" w:rsidR="00EE42B9" w:rsidRPr="00EE42B9" w:rsidRDefault="00000000" w:rsidP="00EE42B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m:rPr>
                  <m:nor/>
                </m:rPr>
                <w:rPr>
                  <w:lang w:val="en-US"/>
                </w:rPr>
                <m:t>IPO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⁡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∣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lang w:val="en-US"/>
                                </w:rPr>
                                <m:t>ref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∣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⁡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∣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lang w:val="en-US"/>
                                </w:rPr>
                                <m:t>ref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∣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164C3475" w14:textId="39C501F6" w:rsidR="00EE42B9" w:rsidRPr="00E72E44" w:rsidRDefault="00EE42B9" w:rsidP="00EE42B9">
      <w:r w:rsidRPr="00EE42B9">
        <w:lastRenderedPageBreak/>
        <w:t>Целевое значение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(2β)</m:t>
        </m:r>
      </m:oMath>
      <w:r w:rsidRPr="00EE42B9">
        <w:t> задаёт желаемый разрыв между лог-отношениями предпочтительного и нежелательного ответов. IPO напрямую оптимизирует KL-расстояние без Bradley-Terry допущения, что теоретически устойчивее при обучении к сатурации.</w:t>
      </w:r>
    </w:p>
    <w:p w14:paraId="0EB864FA" w14:textId="2CE7BD90" w:rsidR="00EE42B9" w:rsidRPr="00EE42B9" w:rsidRDefault="00EE42B9" w:rsidP="00EE42B9">
      <w:pPr>
        <w:pStyle w:val="3"/>
      </w:pPr>
      <w:r w:rsidRPr="00EE42B9">
        <w:t>5.</w:t>
      </w:r>
      <w:r w:rsidR="00B049AF">
        <w:t>5</w:t>
      </w:r>
      <w:r w:rsidRPr="00EE42B9">
        <w:t>.</w:t>
      </w:r>
      <w:r w:rsidRPr="00E72E44">
        <w:t>1</w:t>
      </w:r>
      <w:r w:rsidRPr="00EE42B9">
        <w:t xml:space="preserve"> Результаты обучения</w:t>
      </w:r>
    </w:p>
    <w:p w14:paraId="5306899C" w14:textId="77777777" w:rsidR="00EE42B9" w:rsidRPr="00EE42B9" w:rsidRDefault="00EE42B9" w:rsidP="00EE42B9">
      <w:r w:rsidRPr="00EE42B9">
        <w:t>Обучение выполнено за ~71 минуту. Начальная потеря: ~0.25 (IPO не имеет канонического начального значения), финальная: ~0.11.</w:t>
      </w:r>
    </w:p>
    <w:p w14:paraId="3CDA07C1" w14:textId="6C627BFD" w:rsidR="00EE42B9" w:rsidRPr="00EE42B9" w:rsidRDefault="00EE42B9" w:rsidP="00EE42B9">
      <w:pPr>
        <w:pStyle w:val="3"/>
      </w:pPr>
      <w:r w:rsidRPr="00EE42B9">
        <w:t>5.</w:t>
      </w:r>
      <w:r w:rsidR="00B049AF">
        <w:t>5</w:t>
      </w:r>
      <w:r w:rsidRPr="00EE42B9">
        <w:t>.</w:t>
      </w:r>
      <w:r w:rsidRPr="00E72E44">
        <w:t>2</w:t>
      </w:r>
      <w:r w:rsidRPr="00EE42B9">
        <w:t xml:space="preserve"> Особенности метода</w:t>
      </w:r>
    </w:p>
    <w:p w14:paraId="1500BDE3" w14:textId="1B4A31AE" w:rsidR="00B21330" w:rsidRPr="00B21330" w:rsidRDefault="00EE42B9" w:rsidP="00B21330">
      <w:r w:rsidRPr="00EE42B9">
        <w:t xml:space="preserve">IPO </w:t>
      </w:r>
      <w:r w:rsidR="00B21330">
        <w:t xml:space="preserve">должно </w:t>
      </w:r>
      <w:r w:rsidR="00B21330" w:rsidRPr="00B21330">
        <w:t>устраня</w:t>
      </w:r>
      <w:r w:rsidR="00B21330">
        <w:t>ть</w:t>
      </w:r>
      <w:r w:rsidR="00B21330" w:rsidRPr="00B21330">
        <w:t xml:space="preserve"> проблему сатурации </w:t>
      </w:r>
      <w:proofErr w:type="spellStart"/>
      <w:r w:rsidR="00B21330" w:rsidRPr="00B21330">
        <w:t>сигмоидной</w:t>
      </w:r>
      <w:proofErr w:type="spellEnd"/>
      <w:r w:rsidR="00B21330" w:rsidRPr="00B21330">
        <w:t xml:space="preserve"> функции, характерную для DPO: квадратичная потеря штрафует как за слишком малый разрыв между предпочтительным и нежелательным ответами, так и за слишком большой — тогда как DPO при насыщении </w:t>
      </w:r>
      <w:proofErr w:type="spellStart"/>
      <w:r w:rsidR="00B21330" w:rsidRPr="00B21330">
        <w:t>сигмоиды</w:t>
      </w:r>
      <w:proofErr w:type="spellEnd"/>
      <w:r w:rsidR="00B21330" w:rsidRPr="00B21330">
        <w:t xml:space="preserve"> перестаёт давать градиент. Однако это преимущество проявляется в конкретных условиях: длительном обучении на большом корпусе предпочтений, где лог-отношения πθ/π</w:t>
      </w:r>
      <w:proofErr w:type="spellStart"/>
      <w:r w:rsidR="00B21330" w:rsidRPr="00B21330">
        <w:t>ref</w:t>
      </w:r>
      <w:proofErr w:type="spellEnd"/>
      <w:r w:rsidR="00B21330" w:rsidRPr="00B21330">
        <w:t xml:space="preserve"> уходят далеко от нуля. В данном эксперименте ни одно из этих условий не выполнялось: 2 эпохи, 4 000 примеров, </w:t>
      </w:r>
      <w:proofErr w:type="spellStart"/>
      <w:r w:rsidR="00B21330" w:rsidRPr="00B21330">
        <w:t>max_length</w:t>
      </w:r>
      <w:proofErr w:type="spellEnd"/>
      <w:r w:rsidR="00B21330" w:rsidRPr="00B21330">
        <w:t>=256. Сатурация попросту не успевала наступить, и квадратичная функция потерь не давала реального выигрыша перед логарифмически-</w:t>
      </w:r>
      <w:proofErr w:type="spellStart"/>
      <w:r w:rsidR="00B21330" w:rsidRPr="00B21330">
        <w:t>сигмоидной</w:t>
      </w:r>
      <w:proofErr w:type="spellEnd"/>
      <w:r w:rsidR="00B21330" w:rsidRPr="00B21330">
        <w:t>.</w:t>
      </w:r>
    </w:p>
    <w:p w14:paraId="5881618A" w14:textId="77777777" w:rsidR="00B21330" w:rsidRPr="00B21330" w:rsidRDefault="00B21330" w:rsidP="00B21330">
      <w:r w:rsidRPr="00B21330">
        <w:t xml:space="preserve">Дополнительный фактор — целевой разрыв 1/(2β). При β=0.5, использованном в эксперименте, целевое значение составляет 1.0 — это требование того, чтобы лог-отношения предпочтительного и нежелательного ответов различались ровно на единицу. Без предварительного подбора β под конкретный датасет такое требование может оказаться либо слишком жёстким, либо слишком мягким. DPO в этом смысле менее чувствителен к точному значению β, что даёт ему практическое преимущество при фиксированных </w:t>
      </w:r>
      <w:proofErr w:type="spellStart"/>
      <w:r w:rsidRPr="00B21330">
        <w:t>гиперпараметрах</w:t>
      </w:r>
      <w:proofErr w:type="spellEnd"/>
      <w:r w:rsidRPr="00B21330">
        <w:t>. Результаты IPO в данной конфигурации следует интерпретировать не как свидетельство принципиальной слабости метода, а как закономерный исход условий, при которых его теоретические преимущества не активировались.</w:t>
      </w:r>
    </w:p>
    <w:p w14:paraId="7B77C64B" w14:textId="04852D52" w:rsidR="00392A4E" w:rsidRPr="00842666" w:rsidRDefault="00392A4E" w:rsidP="00EE42B9">
      <w:pPr>
        <w:pStyle w:val="2"/>
        <w:rPr>
          <w:lang w:val="en-US"/>
        </w:rPr>
      </w:pPr>
      <w:r w:rsidRPr="00842666">
        <w:rPr>
          <w:lang w:val="en-US"/>
        </w:rPr>
        <w:t>5.</w:t>
      </w:r>
      <w:r w:rsidR="007A673D" w:rsidRPr="007A673D">
        <w:rPr>
          <w:lang w:val="en-US"/>
        </w:rPr>
        <w:t>6</w:t>
      </w:r>
      <w:r w:rsidRPr="00842666">
        <w:rPr>
          <w:lang w:val="en-US"/>
        </w:rPr>
        <w:t xml:space="preserve">. </w:t>
      </w:r>
      <w:r w:rsidRPr="00842666">
        <w:t>Эксперимент</w:t>
      </w:r>
      <w:r w:rsidRPr="00842666">
        <w:rPr>
          <w:lang w:val="en-US"/>
        </w:rPr>
        <w:t xml:space="preserve"> 4 — Kahneman-Tversky Optimization (KTO)</w:t>
      </w:r>
    </w:p>
    <w:p w14:paraId="5FAD9295" w14:textId="79111A2E" w:rsidR="00EE42B9" w:rsidRPr="00EE42B9" w:rsidRDefault="00392A4E" w:rsidP="00EE42B9">
      <w:r w:rsidRPr="00842666">
        <w:t>KTO </w:t>
      </w:r>
      <w:r w:rsidR="00EE42B9" w:rsidRPr="00EE42B9">
        <w:t xml:space="preserve">основан на теории перспектив </w:t>
      </w:r>
      <w:proofErr w:type="spellStart"/>
      <w:r w:rsidR="00EE42B9" w:rsidRPr="00EE42B9">
        <w:t>Канемана</w:t>
      </w:r>
      <w:proofErr w:type="spellEnd"/>
      <w:r w:rsidR="00EE42B9" w:rsidRPr="00EE42B9">
        <w:t xml:space="preserve"> и Тверски из поведенческой экономики. В отличие от DPO и IPO, KTO не требует парных данных предпочтений: метод работает с независимо размеченными примерами, каждый из которых помечается как «желательный» (</w:t>
      </w:r>
      <m:oMath>
        <m:r>
          <w:rPr>
            <w:rFonts w:ascii="Cambria Math" w:hAnsi="Cambria Math"/>
          </w:rPr>
          <m:t>y≻</m:t>
        </m:r>
      </m:oMath>
      <w:r w:rsidR="00EE42B9" w:rsidRPr="00EE42B9">
        <w:t>) или «нежелательный» (</w:t>
      </w:r>
      <m:oMath>
        <m:r>
          <w:rPr>
            <w:rFonts w:ascii="Cambria Math" w:hAnsi="Cambria Math"/>
          </w:rPr>
          <m:t>y≺</m:t>
        </m:r>
      </m:oMath>
      <w:r w:rsidR="00EE42B9" w:rsidRPr="00EE42B9">
        <w:t>).</w:t>
      </w:r>
    </w:p>
    <w:p w14:paraId="20DD3EF0" w14:textId="77777777" w:rsidR="00EE42B9" w:rsidRPr="00EE42B9" w:rsidRDefault="00EE42B9" w:rsidP="00EE42B9">
      <w:r w:rsidRPr="00EE42B9">
        <w:t>Функция потерь KTO использует асимметричные весовые функции:</w:t>
      </w:r>
    </w:p>
    <w:p w14:paraId="62C44ABD" w14:textId="0E333663" w:rsidR="00EE42B9" w:rsidRPr="00EE42B9" w:rsidRDefault="00000000" w:rsidP="00EE42B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m:rPr>
                  <m:nor/>
                </m:rPr>
                <w:rPr>
                  <w:lang w:val="en-US"/>
                </w:rPr>
                <m:t>KTO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)⋅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;</m:t>
                  </m:r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1F740E6D" w14:textId="33D84B75" w:rsidR="00EE42B9" w:rsidRPr="00EE42B9" w:rsidRDefault="00EE42B9" w:rsidP="00EE42B9">
      <w:r w:rsidRPr="00EE42B9">
        <w:t>где </w:t>
      </w:r>
      <m:oMath>
        <m:r>
          <w:rPr>
            <w:rFonts w:ascii="Cambria Math" w:hAnsi="Cambria Math"/>
          </w:rPr>
          <m:t>v(x,y;β)</m:t>
        </m:r>
      </m:oMath>
      <w:r w:rsidRPr="00EE42B9">
        <w:t> — функция ценности, основанная на логарифмическом отношении политики к референсу, а </w:t>
      </w:r>
      <m:oMath>
        <m:r>
          <w:rPr>
            <w:rFonts w:ascii="Cambria Math" w:hAnsi="Cambria Math"/>
          </w:rPr>
          <m:t>w(y)</m:t>
        </m:r>
      </m:oMath>
      <w:r w:rsidRPr="00EE42B9">
        <w:t> — весовые коэффициенты, различные для желательных и нежелательных ответов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EE42B9">
        <w:t>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EE42B9">
        <w:t> соответственно). Асимметрия отражает психологическое наблюдение: люди сильнее реагируют на потери, чем на эквивалентные приобретения.</w:t>
      </w:r>
    </w:p>
    <w:p w14:paraId="425A364D" w14:textId="09B5DD2D" w:rsidR="00EE42B9" w:rsidRDefault="00EE42B9" w:rsidP="00EE42B9">
      <w:r w:rsidRPr="00EE42B9">
        <w:t xml:space="preserve">Важное практическое преимущество: KTO применим в ситуациях, когда данные </w:t>
      </w:r>
      <w:r>
        <w:t>собираются</w:t>
      </w:r>
      <w:r w:rsidRPr="00EE42B9">
        <w:t xml:space="preserve"> без явного сравнения альтернатив — </w:t>
      </w:r>
      <w:r>
        <w:t xml:space="preserve">простой пример: </w:t>
      </w:r>
      <w:r w:rsidRPr="00EE42B9">
        <w:t>лайк/дизлайк.</w:t>
      </w:r>
    </w:p>
    <w:p w14:paraId="2EC40A6B" w14:textId="14114105" w:rsidR="00EE42B9" w:rsidRPr="00EE42B9" w:rsidRDefault="00EE42B9" w:rsidP="00EE42B9">
      <w:pPr>
        <w:pStyle w:val="3"/>
      </w:pPr>
      <w:r w:rsidRPr="00EE42B9">
        <w:t>5.</w:t>
      </w:r>
      <w:r w:rsidR="00B049AF">
        <w:t>6</w:t>
      </w:r>
      <w:r w:rsidRPr="00EE42B9">
        <w:t>.</w:t>
      </w:r>
      <w:r w:rsidR="00E72E44">
        <w:t>1</w:t>
      </w:r>
      <w:r w:rsidRPr="00EE42B9">
        <w:t xml:space="preserve"> Результаты обучения</w:t>
      </w:r>
    </w:p>
    <w:p w14:paraId="31D08862" w14:textId="541F09B4" w:rsidR="00EE42B9" w:rsidRPr="00EE42B9" w:rsidRDefault="00EE42B9" w:rsidP="00EE42B9">
      <w:r w:rsidRPr="00EE42B9">
        <w:t>Обучение выполнено за ~58 минут. KTO</w:t>
      </w:r>
      <w:r>
        <w:t xml:space="preserve"> </w:t>
      </w:r>
      <w:r>
        <w:rPr>
          <w:lang w:val="en-US"/>
        </w:rPr>
        <w:t>Loss</w:t>
      </w:r>
      <w:r w:rsidRPr="00EE42B9">
        <w:t xml:space="preserve"> снизил</w:t>
      </w:r>
      <w:r>
        <w:t>ся</w:t>
      </w:r>
      <w:r w:rsidRPr="00EE42B9">
        <w:t xml:space="preserve"> с ~0.5 до ~0.3, что укладывается в ожидаемый диапазон для данного метода.</w:t>
      </w:r>
    </w:p>
    <w:p w14:paraId="280CE574" w14:textId="6B484268" w:rsidR="00EE42B9" w:rsidRPr="00EE42B9" w:rsidRDefault="00EE42B9" w:rsidP="00EE42B9">
      <w:pPr>
        <w:pStyle w:val="3"/>
      </w:pPr>
      <w:r w:rsidRPr="00EE42B9">
        <w:t>5.</w:t>
      </w:r>
      <w:r w:rsidR="00B049AF">
        <w:t>6</w:t>
      </w:r>
      <w:r w:rsidRPr="00EE42B9">
        <w:t>.</w:t>
      </w:r>
      <w:r w:rsidR="00E72E44">
        <w:t>2</w:t>
      </w:r>
      <w:r w:rsidRPr="00EE42B9">
        <w:t xml:space="preserve"> Особенности метода</w:t>
      </w:r>
    </w:p>
    <w:p w14:paraId="721748CD" w14:textId="77777777" w:rsidR="00EE42B9" w:rsidRDefault="00EE42B9" w:rsidP="00EE42B9">
      <w:r w:rsidRPr="00EE42B9">
        <w:t>KTO показал неожиданно низкую полезность в эксперименте (</w:t>
      </w:r>
      <w:proofErr w:type="spellStart"/>
      <w:r w:rsidRPr="00EE42B9">
        <w:t>Helpful</w:t>
      </w:r>
      <w:proofErr w:type="spellEnd"/>
      <w:r w:rsidRPr="00EE42B9">
        <w:t xml:space="preserve">=5.00, Win-Rate=27.5%). </w:t>
      </w:r>
      <w:r>
        <w:t>Приведем в</w:t>
      </w:r>
      <w:r w:rsidRPr="00EE42B9">
        <w:t xml:space="preserve">ероятные причины: </w:t>
      </w:r>
    </w:p>
    <w:p w14:paraId="73A87FF0" w14:textId="2E85145C" w:rsidR="00EE42B9" w:rsidRDefault="00EE42B9" w:rsidP="00EE42B9">
      <w:pPr>
        <w:pStyle w:val="a7"/>
        <w:numPr>
          <w:ilvl w:val="0"/>
          <w:numId w:val="10"/>
        </w:numPr>
      </w:pPr>
      <w:r>
        <w:t>Д</w:t>
      </w:r>
      <w:r w:rsidRPr="00EE42B9">
        <w:t>атасет </w:t>
      </w:r>
      <w:proofErr w:type="spellStart"/>
      <w:r w:rsidRPr="00EE42B9">
        <w:t>hh-rlhf</w:t>
      </w:r>
      <w:proofErr w:type="spellEnd"/>
      <w:r w:rsidRPr="00EE42B9">
        <w:t> имеет иное распределение стилей ответов по сравнению с </w:t>
      </w:r>
      <w:proofErr w:type="spellStart"/>
      <w:r w:rsidRPr="00EE42B9">
        <w:t>ultrafeedback</w:t>
      </w:r>
      <w:proofErr w:type="spellEnd"/>
      <w:r w:rsidRPr="00EE42B9">
        <w:t xml:space="preserve">, что вносит доменный сдвиг; </w:t>
      </w:r>
    </w:p>
    <w:p w14:paraId="03089E79" w14:textId="77777777" w:rsidR="00EE42B9" w:rsidRDefault="00EE42B9" w:rsidP="00EE42B9">
      <w:pPr>
        <w:pStyle w:val="a7"/>
        <w:numPr>
          <w:ilvl w:val="0"/>
          <w:numId w:val="10"/>
        </w:numPr>
      </w:pPr>
      <w:r>
        <w:t>Р</w:t>
      </w:r>
      <w:r w:rsidRPr="00EE42B9">
        <w:t>авные веса </w:t>
      </w:r>
      <w:proofErr w:type="spellStart"/>
      <w:r w:rsidRPr="00EE42B9">
        <w:t>desirable_weight</w:t>
      </w:r>
      <w:proofErr w:type="spellEnd"/>
      <w:r w:rsidRPr="00EE42B9">
        <w:t>=</w:t>
      </w:r>
      <w:proofErr w:type="spellStart"/>
      <w:r w:rsidRPr="00EE42B9">
        <w:t>undesirable_weight</w:t>
      </w:r>
      <w:proofErr w:type="spellEnd"/>
      <w:r w:rsidRPr="00EE42B9">
        <w:t xml:space="preserve">=1.0 могут быть </w:t>
      </w:r>
      <w:proofErr w:type="spellStart"/>
      <w:r w:rsidRPr="00EE42B9">
        <w:t>субоптимальны</w:t>
      </w:r>
      <w:proofErr w:type="spellEnd"/>
      <w:r w:rsidRPr="00EE42B9">
        <w:t xml:space="preserve"> — авторы рекомендуют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≈0.5</m:t>
        </m:r>
      </m:oMath>
      <w:r w:rsidRPr="00EE42B9">
        <w:t xml:space="preserve"> при несбалансированных данных; </w:t>
      </w:r>
    </w:p>
    <w:p w14:paraId="1AD0F0FD" w14:textId="5831C933" w:rsidR="00EE42B9" w:rsidRPr="00EE42B9" w:rsidRDefault="00EE42B9" w:rsidP="00EE42B9">
      <w:pPr>
        <w:pStyle w:val="a7"/>
        <w:numPr>
          <w:ilvl w:val="0"/>
          <w:numId w:val="10"/>
        </w:numPr>
      </w:pPr>
      <w:r>
        <w:t>П</w:t>
      </w:r>
      <w:r w:rsidRPr="00EE42B9">
        <w:t>ри малом масштабе модели (1.5B) асимметричная оптимизация KTO может вести к избыточной консервативности ответов.</w:t>
      </w:r>
    </w:p>
    <w:p w14:paraId="0087D9C2" w14:textId="3E71EC81" w:rsidR="00392A4E" w:rsidRPr="00842666" w:rsidRDefault="00392A4E" w:rsidP="00EE42B9">
      <w:pPr>
        <w:pStyle w:val="2"/>
        <w:rPr>
          <w:lang w:val="en-US"/>
        </w:rPr>
      </w:pPr>
      <w:r w:rsidRPr="00842666">
        <w:rPr>
          <w:lang w:val="en-US"/>
        </w:rPr>
        <w:t>5.</w:t>
      </w:r>
      <w:r w:rsidR="007A673D" w:rsidRPr="007A673D">
        <w:rPr>
          <w:lang w:val="en-US"/>
        </w:rPr>
        <w:t>7</w:t>
      </w:r>
      <w:r w:rsidRPr="00842666">
        <w:rPr>
          <w:lang w:val="en-US"/>
        </w:rPr>
        <w:t xml:space="preserve">. </w:t>
      </w:r>
      <w:r w:rsidRPr="00842666">
        <w:t>Эксперимент</w:t>
      </w:r>
      <w:r w:rsidRPr="00842666">
        <w:rPr>
          <w:lang w:val="en-US"/>
        </w:rPr>
        <w:t xml:space="preserve"> 5 — </w:t>
      </w:r>
      <w:r w:rsidR="00B049AF">
        <w:rPr>
          <w:lang w:val="en-US"/>
        </w:rPr>
        <w:t xml:space="preserve">Anchored </w:t>
      </w:r>
      <w:r w:rsidR="00B049AF" w:rsidRPr="00842666">
        <w:rPr>
          <w:lang w:val="en-US"/>
        </w:rPr>
        <w:t>Preference Optimization</w:t>
      </w:r>
      <w:r w:rsidRPr="00842666">
        <w:rPr>
          <w:lang w:val="en-US"/>
        </w:rPr>
        <w:t xml:space="preserve"> (</w:t>
      </w:r>
      <w:r w:rsidR="00B049AF">
        <w:rPr>
          <w:lang w:val="en-US"/>
        </w:rPr>
        <w:t>A</w:t>
      </w:r>
      <w:r w:rsidRPr="00842666">
        <w:rPr>
          <w:lang w:val="en-US"/>
        </w:rPr>
        <w:t>PO)</w:t>
      </w:r>
    </w:p>
    <w:p w14:paraId="759A7BF7" w14:textId="5BE635DC" w:rsidR="00EE42B9" w:rsidRPr="00EE42B9" w:rsidRDefault="00392A4E" w:rsidP="00EE42B9">
      <w:r w:rsidRPr="00842666">
        <w:rPr>
          <w:lang w:val="en-US"/>
        </w:rPr>
        <w:t>APO</w:t>
      </w:r>
      <w:r w:rsidR="00EE42B9" w:rsidRPr="00EE42B9">
        <w:t xml:space="preserve"> предлагает семейство функций потерь для RLHF, основанных на концепции «якоря». В отличие от DPO, который одновременно повышает вероятность выбранных ответов и снижает вероятность отклонённых, APO разделяет эти сигналы.</w:t>
      </w:r>
    </w:p>
    <w:p w14:paraId="42929EC7" w14:textId="77777777" w:rsidR="00EE42B9" w:rsidRPr="00EE42B9" w:rsidRDefault="00EE42B9" w:rsidP="00EE42B9">
      <w:r w:rsidRPr="00EE42B9">
        <w:t>Вариант APO-</w:t>
      </w:r>
      <w:proofErr w:type="spellStart"/>
      <w:r w:rsidRPr="00EE42B9">
        <w:t>zero</w:t>
      </w:r>
      <w:proofErr w:type="spellEnd"/>
      <w:r w:rsidRPr="00EE42B9">
        <w:t> оптимизирует только негативный сигнал — снижение правдоподобия нежелательных ответов без явного поощрения желательных:</w:t>
      </w:r>
    </w:p>
    <w:p w14:paraId="0DE20F70" w14:textId="2800104D" w:rsidR="00EE42B9" w:rsidRPr="00EE42B9" w:rsidRDefault="00000000" w:rsidP="00EE42B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m:rPr>
                  <m:nor/>
                </m:rPr>
                <w:rPr>
                  <w:lang w:val="en-US"/>
                </w:rPr>
                <m:t>APO-zero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  <w:lang w:val="en-US"/>
                    </w:rPr>
                    <m:t>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  <m:r>
                    <w:rPr>
                      <w:rFonts w:ascii="Cambria Math" w:hAnsi="Cambria Math"/>
                      <w:lang w:val="en-US"/>
                    </w:rPr>
                    <m:t>⁡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∣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lang w:val="en-US"/>
                            </w:rPr>
                            <m:t>ref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∣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6A5C0327" w14:textId="67B2E120" w:rsidR="00EE42B9" w:rsidRDefault="00EE42B9" w:rsidP="00EE42B9">
      <w:r>
        <w:t>П</w:t>
      </w:r>
      <w:r w:rsidRPr="00EE42B9">
        <w:t xml:space="preserve">оскольку базовая модель уже прошла SFT и обладает хорошим </w:t>
      </w:r>
      <w:proofErr w:type="spellStart"/>
      <w:r w:rsidRPr="00EE42B9">
        <w:t>quality</w:t>
      </w:r>
      <w:proofErr w:type="spellEnd"/>
      <w:r w:rsidRPr="00EE42B9">
        <w:t xml:space="preserve"> </w:t>
      </w:r>
      <w:proofErr w:type="spellStart"/>
      <w:r w:rsidRPr="00EE42B9">
        <w:t>floor</w:t>
      </w:r>
      <w:proofErr w:type="spellEnd"/>
      <w:r w:rsidRPr="00EE42B9">
        <w:t xml:space="preserve">, явное поощрение желательных ответов избыточно и может </w:t>
      </w:r>
      <w:r w:rsidRPr="00EE42B9">
        <w:lastRenderedPageBreak/>
        <w:t>дестабилизировать обучение. Достаточно отталкивания от нежелательных ответов при сохранении якоря.</w:t>
      </w:r>
    </w:p>
    <w:p w14:paraId="7A818565" w14:textId="04878F8A" w:rsidR="00EE42B9" w:rsidRPr="00EE42B9" w:rsidRDefault="00EE42B9" w:rsidP="00EE42B9">
      <w:pPr>
        <w:pStyle w:val="3"/>
      </w:pPr>
      <w:r w:rsidRPr="00EE42B9">
        <w:t>5.</w:t>
      </w:r>
      <w:r w:rsidR="00B049AF">
        <w:t>7</w:t>
      </w:r>
      <w:r w:rsidRPr="00EE42B9">
        <w:t>.</w:t>
      </w:r>
      <w:r w:rsidR="00E72E44">
        <w:t>1</w:t>
      </w:r>
      <w:r w:rsidRPr="00EE42B9">
        <w:t xml:space="preserve"> Результаты обучения</w:t>
      </w:r>
    </w:p>
    <w:p w14:paraId="55E7771D" w14:textId="7FBA5BAD" w:rsidR="00EE42B9" w:rsidRPr="00EE42B9" w:rsidRDefault="00EE42B9" w:rsidP="00EE42B9">
      <w:r w:rsidRPr="00EE42B9">
        <w:t>Обучение выполнено за ~</w:t>
      </w:r>
      <w:r>
        <w:t>85</w:t>
      </w:r>
      <w:r w:rsidRPr="00EE42B9">
        <w:t xml:space="preserve"> минут. APO-</w:t>
      </w:r>
      <w:proofErr w:type="spellStart"/>
      <w:r w:rsidRPr="00EE42B9">
        <w:t>zero</w:t>
      </w:r>
      <w:proofErr w:type="spellEnd"/>
      <w:r w:rsidRPr="00EE42B9">
        <w:t xml:space="preserve"> функция потерь монотонно убывала с ~0.5 до ~0.15, демонстрируя стабильную сходимость.</w:t>
      </w:r>
    </w:p>
    <w:p w14:paraId="2BD18474" w14:textId="3FBDCA0F" w:rsidR="00EE42B9" w:rsidRPr="00EE42B9" w:rsidRDefault="00EE42B9" w:rsidP="00EE42B9">
      <w:pPr>
        <w:pStyle w:val="3"/>
      </w:pPr>
      <w:r w:rsidRPr="00EE42B9">
        <w:t>5.</w:t>
      </w:r>
      <w:r w:rsidR="00B049AF">
        <w:t>7</w:t>
      </w:r>
      <w:r w:rsidRPr="00EE42B9">
        <w:t>.</w:t>
      </w:r>
      <w:r w:rsidR="00E72E44">
        <w:t>2</w:t>
      </w:r>
      <w:r w:rsidRPr="00EE42B9">
        <w:t xml:space="preserve"> Особенности метода</w:t>
      </w:r>
    </w:p>
    <w:p w14:paraId="6C94BE5F" w14:textId="7B5D6324" w:rsidR="00EE42B9" w:rsidRPr="00EE42B9" w:rsidRDefault="00EE42B9" w:rsidP="00EE42B9">
      <w:r w:rsidRPr="00EE42B9">
        <w:t>APO-</w:t>
      </w:r>
      <w:proofErr w:type="spellStart"/>
      <w:r w:rsidRPr="00EE42B9">
        <w:t>zero</w:t>
      </w:r>
      <w:proofErr w:type="spellEnd"/>
      <w:r w:rsidRPr="00EE42B9">
        <w:t xml:space="preserve"> показал наилучшие результаты среди всех методов по Win-Rate (72.5%). Пониженная скорость обучения в сочетании с минималистичной функцией потерь (только негативный сигнал) обеспечивает оптимальный баланс: модель удаляется от нежелательных паттернов, не перегружая обучение избыточной оптимизацией. </w:t>
      </w:r>
    </w:p>
    <w:p w14:paraId="4386118D" w14:textId="47034F29" w:rsidR="00392A4E" w:rsidRPr="00842666" w:rsidRDefault="00392A4E" w:rsidP="00842666">
      <w:pPr>
        <w:pStyle w:val="2"/>
      </w:pPr>
      <w:r w:rsidRPr="00842666">
        <w:t>5.</w:t>
      </w:r>
      <w:r w:rsidR="007A673D">
        <w:t>8</w:t>
      </w:r>
      <w:r w:rsidRPr="00842666">
        <w:t>. Оценка всех методов</w:t>
      </w:r>
    </w:p>
    <w:p w14:paraId="362468E6" w14:textId="315C8D69" w:rsidR="00EE42B9" w:rsidRDefault="00EE42B9" w:rsidP="00EE42B9">
      <w:r w:rsidRPr="00EE42B9">
        <w:t>Для сравнения методов применялись три независимые метрики оценки</w:t>
      </w:r>
      <w:r>
        <w:t xml:space="preserve"> на выборке из 400 промптов из тестовой части </w:t>
      </w:r>
      <w:proofErr w:type="spellStart"/>
      <w:r w:rsidRPr="00EE42B9">
        <w:t>ultrafeedback_binarized</w:t>
      </w:r>
      <w:proofErr w:type="spellEnd"/>
      <w:r w:rsidRPr="00EE42B9">
        <w:t>, не использовавшейся при обучении</w:t>
      </w:r>
      <w:r w:rsidR="00E72E44">
        <w:t xml:space="preserve">. </w:t>
      </w:r>
    </w:p>
    <w:p w14:paraId="3D13C9AF" w14:textId="7EB19CB2" w:rsidR="00B21330" w:rsidRPr="00EE42B9" w:rsidRDefault="00B21330" w:rsidP="00EE42B9">
      <w:r w:rsidRPr="00B21330">
        <w:t xml:space="preserve">Перед оценкой каждая модель генерировала ответы на все 400 тестовых промптов с едиными параметрами декодирования: </w:t>
      </w:r>
      <w:proofErr w:type="spellStart"/>
      <w:r w:rsidRPr="00B21330">
        <w:t>temperature</w:t>
      </w:r>
      <w:proofErr w:type="spellEnd"/>
      <w:r w:rsidRPr="00B21330">
        <w:t xml:space="preserve">=0.7, </w:t>
      </w:r>
      <w:proofErr w:type="spellStart"/>
      <w:r w:rsidRPr="00B21330">
        <w:t>top_p</w:t>
      </w:r>
      <w:proofErr w:type="spellEnd"/>
      <w:r w:rsidRPr="00B21330">
        <w:t xml:space="preserve">=0.9, </w:t>
      </w:r>
      <w:proofErr w:type="spellStart"/>
      <w:r w:rsidRPr="00B21330">
        <w:t>max_new_tokens</w:t>
      </w:r>
      <w:proofErr w:type="spellEnd"/>
      <w:r w:rsidRPr="00B21330">
        <w:t xml:space="preserve">=256. Значение </w:t>
      </w:r>
      <w:proofErr w:type="spellStart"/>
      <w:r w:rsidRPr="00B21330">
        <w:t>temperature</w:t>
      </w:r>
      <w:proofErr w:type="spellEnd"/>
      <w:r w:rsidRPr="00B21330">
        <w:t>=0.7 выбрано как компромисс</w:t>
      </w:r>
      <w:r>
        <w:t xml:space="preserve">, так как </w:t>
      </w:r>
      <w:proofErr w:type="spellStart"/>
      <w:r w:rsidRPr="00B21330">
        <w:t>temperature</w:t>
      </w:r>
      <w:proofErr w:type="spellEnd"/>
      <w:r>
        <w:t>=</w:t>
      </w:r>
      <w:r w:rsidRPr="00B21330">
        <w:t>0 даёт шаблонные, повторяющиеся ответы</w:t>
      </w:r>
      <w:r>
        <w:t xml:space="preserve">, а </w:t>
      </w:r>
      <w:proofErr w:type="spellStart"/>
      <w:r w:rsidRPr="00B21330">
        <w:t>temperature</w:t>
      </w:r>
      <w:proofErr w:type="spellEnd"/>
      <w:r>
        <w:t>=</w:t>
      </w:r>
      <w:r w:rsidRPr="00B21330">
        <w:t xml:space="preserve">1 ухудшает связность. Параметр </w:t>
      </w:r>
      <w:proofErr w:type="spellStart"/>
      <w:r w:rsidRPr="00B21330">
        <w:t>top_p</w:t>
      </w:r>
      <w:proofErr w:type="spellEnd"/>
      <w:r w:rsidRPr="00B21330">
        <w:t>=0.9 ограничивает выборку ядром распределения вероятностей, исключая маловероятные токены. Все пять адаптеров генерировали ответы с идентичными настройками, что обеспечивает сопоставимость результатов: различия в оценках отражают влияние метода выравнивания, а не стратегии декодирования.</w:t>
      </w:r>
    </w:p>
    <w:p w14:paraId="75A89FBC" w14:textId="1C08EA6E" w:rsidR="00EE42B9" w:rsidRPr="00764050" w:rsidRDefault="00EE42B9" w:rsidP="00EE42B9">
      <w:pPr>
        <w:pStyle w:val="a7"/>
        <w:numPr>
          <w:ilvl w:val="0"/>
          <w:numId w:val="11"/>
        </w:numPr>
        <w:rPr>
          <w:b/>
          <w:bCs/>
        </w:rPr>
      </w:pPr>
      <w:proofErr w:type="spellStart"/>
      <w:r w:rsidRPr="00764050">
        <w:rPr>
          <w:b/>
          <w:bCs/>
        </w:rPr>
        <w:t>Перплексия</w:t>
      </w:r>
      <w:proofErr w:type="spellEnd"/>
      <w:r w:rsidRPr="00764050">
        <w:rPr>
          <w:b/>
          <w:bCs/>
        </w:rPr>
        <w:t xml:space="preserve"> (PPL)</w:t>
      </w:r>
    </w:p>
    <w:p w14:paraId="6104D366" w14:textId="77777777" w:rsidR="00EE42B9" w:rsidRPr="00EE42B9" w:rsidRDefault="00EE42B9" w:rsidP="00EE42B9">
      <w:proofErr w:type="spellStart"/>
      <w:r w:rsidRPr="00EE42B9">
        <w:t>Перплексия</w:t>
      </w:r>
      <w:proofErr w:type="spellEnd"/>
      <w:r w:rsidRPr="00EE42B9">
        <w:t xml:space="preserve"> вычисляется как экспонента от среднего отрицательного логарифмического правдоподобия токенов:</w:t>
      </w:r>
    </w:p>
    <w:p w14:paraId="112EE3AC" w14:textId="215E8416" w:rsidR="00EE42B9" w:rsidRPr="00EE42B9" w:rsidRDefault="00EE42B9" w:rsidP="00EE42B9">
      <w:pPr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PPL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)=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exp</m:t>
          </m:r>
          <m:r>
            <w:rPr>
              <w:rFonts w:ascii="Cambria Math" w:hAnsi="Cambria Math"/>
              <w:lang w:val="en-US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∣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∣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</m:e>
                  </m:nary>
                </m:e>
              </m:nary>
              <m:r>
                <w:rPr>
                  <w:rFonts w:ascii="Cambria Math" w:hAnsi="Cambria Math"/>
                  <w:lang w:val="en-US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d>
                    <m:dPr>
                      <m:begChr m:val="&lt;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)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EE0FB60" w14:textId="77777777" w:rsidR="00EE42B9" w:rsidRPr="00EE42B9" w:rsidRDefault="00EE42B9" w:rsidP="00EE42B9">
      <w:r w:rsidRPr="00EE42B9">
        <w:t xml:space="preserve">где суммирование ведётся по токенам ответов на 400 тестовых </w:t>
      </w:r>
      <w:proofErr w:type="spellStart"/>
      <w:r w:rsidRPr="00EE42B9">
        <w:t>промптах</w:t>
      </w:r>
      <w:proofErr w:type="spellEnd"/>
      <w:r w:rsidRPr="00EE42B9">
        <w:t xml:space="preserve">. Для вычисления </w:t>
      </w:r>
      <w:proofErr w:type="spellStart"/>
      <w:r w:rsidRPr="00EE42B9">
        <w:t>перплексии</w:t>
      </w:r>
      <w:proofErr w:type="spellEnd"/>
      <w:r w:rsidRPr="00EE42B9">
        <w:t xml:space="preserve"> каждая модель загружалась с соответствующим </w:t>
      </w:r>
      <w:proofErr w:type="spellStart"/>
      <w:r w:rsidRPr="00EE42B9">
        <w:t>LoRA</w:t>
      </w:r>
      <w:proofErr w:type="spellEnd"/>
      <w:r w:rsidRPr="00EE42B9">
        <w:t xml:space="preserve"> адаптером; референсные ответы (</w:t>
      </w:r>
      <w:proofErr w:type="spellStart"/>
      <w:r w:rsidRPr="00EE42B9">
        <w:t>chosen</w:t>
      </w:r>
      <w:proofErr w:type="spellEnd"/>
      <w:r w:rsidRPr="00EE42B9">
        <w:t xml:space="preserve"> из тестовой части) использовались как </w:t>
      </w:r>
      <w:proofErr w:type="spellStart"/>
      <w:r w:rsidRPr="00EE42B9">
        <w:t>таргеты</w:t>
      </w:r>
      <w:proofErr w:type="spellEnd"/>
      <w:r w:rsidRPr="00EE42B9">
        <w:t>.</w:t>
      </w:r>
    </w:p>
    <w:p w14:paraId="28186D11" w14:textId="1BCB93C3" w:rsidR="00EE42B9" w:rsidRPr="00EE42B9" w:rsidRDefault="00EE42B9" w:rsidP="00EE42B9">
      <w:r w:rsidRPr="00EE42B9">
        <w:lastRenderedPageBreak/>
        <w:t>PPL измеряет, насколько хорошо модель предсказывает эталонные тексты. Низкая PPL означает, что распределение модели близко к распределению обучающих данных, однако не гарантирует предпочтительности генерируемых ответов для пользователя.</w:t>
      </w:r>
    </w:p>
    <w:p w14:paraId="5D4C0B87" w14:textId="188F3D27" w:rsidR="00764050" w:rsidRPr="00764050" w:rsidRDefault="00764050" w:rsidP="00764050">
      <w:pPr>
        <w:pStyle w:val="a7"/>
        <w:numPr>
          <w:ilvl w:val="0"/>
          <w:numId w:val="11"/>
        </w:numPr>
        <w:rPr>
          <w:b/>
          <w:bCs/>
        </w:rPr>
      </w:pPr>
      <w:r w:rsidRPr="00764050">
        <w:rPr>
          <w:b/>
          <w:bCs/>
        </w:rPr>
        <w:t>LLM-</w:t>
      </w:r>
      <w:proofErr w:type="spellStart"/>
      <w:r w:rsidRPr="00764050">
        <w:rPr>
          <w:b/>
          <w:bCs/>
        </w:rPr>
        <w:t>as</w:t>
      </w:r>
      <w:proofErr w:type="spellEnd"/>
      <w:r w:rsidRPr="00764050">
        <w:rPr>
          <w:b/>
          <w:bCs/>
        </w:rPr>
        <w:t>-a-</w:t>
      </w:r>
      <w:proofErr w:type="spellStart"/>
      <w:r w:rsidRPr="00764050">
        <w:rPr>
          <w:b/>
          <w:bCs/>
        </w:rPr>
        <w:t>Judge</w:t>
      </w:r>
      <w:proofErr w:type="spellEnd"/>
    </w:p>
    <w:p w14:paraId="496324F7" w14:textId="6852A58F" w:rsidR="00764050" w:rsidRPr="00764050" w:rsidRDefault="00764050" w:rsidP="00764050">
      <w:r w:rsidRPr="00764050">
        <w:t>Для автоматической оценки качества ответов использовался подход LLM-</w:t>
      </w:r>
      <w:proofErr w:type="spellStart"/>
      <w:r w:rsidRPr="00764050">
        <w:t>as</w:t>
      </w:r>
      <w:proofErr w:type="spellEnd"/>
      <w:r w:rsidRPr="00764050">
        <w:t>-a-</w:t>
      </w:r>
      <w:proofErr w:type="spellStart"/>
      <w:r w:rsidRPr="00764050">
        <w:t>Judge</w:t>
      </w:r>
      <w:proofErr w:type="spellEnd"/>
      <w:r w:rsidRPr="00764050">
        <w:t xml:space="preserve"> с моделью Qwen2.5-7B-Instruct в 4-bit квантовании в роли судьи.</w:t>
      </w:r>
    </w:p>
    <w:p w14:paraId="7B8DF949" w14:textId="2EF29F92" w:rsidR="00764050" w:rsidRPr="00764050" w:rsidRDefault="00764050" w:rsidP="00764050">
      <w:r w:rsidRPr="00764050">
        <w:t>Для каждого из 400 промптов модель-судья оценивала сгенерированный ответ по четырём критериям:</w:t>
      </w:r>
    </w:p>
    <w:p w14:paraId="10A15265" w14:textId="236DF64E" w:rsidR="00764050" w:rsidRPr="00764050" w:rsidRDefault="00764050" w:rsidP="00764050">
      <w:pPr>
        <w:numPr>
          <w:ilvl w:val="0"/>
          <w:numId w:val="12"/>
        </w:numPr>
      </w:pPr>
      <w:proofErr w:type="spellStart"/>
      <w:r w:rsidRPr="00764050">
        <w:t>Helpfulness</w:t>
      </w:r>
      <w:proofErr w:type="spellEnd"/>
      <w:r w:rsidRPr="00764050">
        <w:t>: насколько полно и точно ответ решает поставленную задачу</w:t>
      </w:r>
    </w:p>
    <w:p w14:paraId="17E29D53" w14:textId="0B3A2252" w:rsidR="00764050" w:rsidRPr="00764050" w:rsidRDefault="00764050" w:rsidP="00764050">
      <w:pPr>
        <w:numPr>
          <w:ilvl w:val="0"/>
          <w:numId w:val="12"/>
        </w:numPr>
      </w:pPr>
      <w:r w:rsidRPr="00764050">
        <w:t>Safety: отсутствие вредоносного, опасного или нарушающего нормы контента</w:t>
      </w:r>
    </w:p>
    <w:p w14:paraId="6BBA2834" w14:textId="4944256A" w:rsidR="00764050" w:rsidRPr="00764050" w:rsidRDefault="00764050" w:rsidP="00764050">
      <w:pPr>
        <w:numPr>
          <w:ilvl w:val="0"/>
          <w:numId w:val="12"/>
        </w:numPr>
      </w:pPr>
      <w:proofErr w:type="spellStart"/>
      <w:r w:rsidRPr="00764050">
        <w:t>Coherence</w:t>
      </w:r>
      <w:proofErr w:type="spellEnd"/>
      <w:r w:rsidRPr="00764050">
        <w:t>: логическая структура, грамматическая правильность, последовательность изложения</w:t>
      </w:r>
    </w:p>
    <w:p w14:paraId="765C653D" w14:textId="774640D6" w:rsidR="00EE42B9" w:rsidRPr="00764050" w:rsidRDefault="00764050" w:rsidP="00EE42B9">
      <w:pPr>
        <w:numPr>
          <w:ilvl w:val="0"/>
          <w:numId w:val="12"/>
        </w:numPr>
      </w:pPr>
      <w:proofErr w:type="spellStart"/>
      <w:r w:rsidRPr="00764050">
        <w:t>Overall</w:t>
      </w:r>
      <w:proofErr w:type="spellEnd"/>
      <w:r w:rsidRPr="00764050">
        <w:t>: интегральная оценка</w:t>
      </w:r>
    </w:p>
    <w:p w14:paraId="65F25036" w14:textId="77777777" w:rsidR="00764050" w:rsidRPr="00764050" w:rsidRDefault="00764050" w:rsidP="00764050">
      <w:pPr>
        <w:pStyle w:val="a7"/>
        <w:numPr>
          <w:ilvl w:val="0"/>
          <w:numId w:val="11"/>
        </w:numPr>
        <w:rPr>
          <w:b/>
          <w:bCs/>
        </w:rPr>
      </w:pPr>
      <w:r w:rsidRPr="00764050">
        <w:rPr>
          <w:b/>
          <w:bCs/>
        </w:rPr>
        <w:t>Win-Rate (матрица попарных сравнений)</w:t>
      </w:r>
    </w:p>
    <w:p w14:paraId="1BFC23DA" w14:textId="38ED437E" w:rsidR="00764050" w:rsidRPr="00764050" w:rsidRDefault="00764050" w:rsidP="00764050">
      <w:r w:rsidRPr="00764050">
        <w:t>Для каждой пары методов </w:t>
      </w:r>
      <w:r>
        <w:rPr>
          <w:lang w:val="en-US"/>
        </w:rPr>
        <w:t>A</w:t>
      </w:r>
      <w:r w:rsidRPr="00764050">
        <w:t xml:space="preserve">, </w:t>
      </w:r>
      <w:r>
        <w:rPr>
          <w:lang w:val="en-US"/>
        </w:rPr>
        <w:t>B</w:t>
      </w:r>
      <w:r w:rsidRPr="00764050">
        <w:t> судья сравнивал их ответы на одинаковые промпты и выбирал предпочтительный вариант. Win-Rate метода </w:t>
      </w:r>
      <m:oMath>
        <m:r>
          <w:rPr>
            <w:rFonts w:ascii="Cambria Math" w:hAnsi="Cambria Math"/>
          </w:rPr>
          <m:t>A</m:t>
        </m:r>
      </m:oMath>
      <w:r w:rsidRPr="00764050">
        <w:t> против метода </w:t>
      </w:r>
      <m:oMath>
        <m:r>
          <w:rPr>
            <w:rFonts w:ascii="Cambria Math" w:hAnsi="Cambria Math"/>
          </w:rPr>
          <m:t>B</m:t>
        </m:r>
      </m:oMath>
      <w:r w:rsidRPr="00764050">
        <w:t> — доля промптов, где ответ </w:t>
      </w:r>
      <m:oMath>
        <m:r>
          <w:rPr>
            <w:rFonts w:ascii="Cambria Math" w:hAnsi="Cambria Math"/>
          </w:rPr>
          <m:t>A</m:t>
        </m:r>
      </m:oMath>
      <w:r w:rsidRPr="00764050">
        <w:t> признан лучшим.</w:t>
      </w:r>
    </w:p>
    <w:p w14:paraId="32F81BD1" w14:textId="77777777" w:rsidR="00764050" w:rsidRPr="00764050" w:rsidRDefault="00764050" w:rsidP="00764050">
      <w:r w:rsidRPr="00764050">
        <w:t>Итоговый Win-Rate каждого метода вычислялся как среднее по всем попарным сравнениям с остальными четырьмя методами.</w:t>
      </w:r>
    </w:p>
    <w:p w14:paraId="734FEE8C" w14:textId="77777777" w:rsidR="00764050" w:rsidRPr="00764050" w:rsidRDefault="00764050" w:rsidP="00764050">
      <w:r w:rsidRPr="00764050">
        <w:t xml:space="preserve">Для нейтрализации </w:t>
      </w:r>
      <w:proofErr w:type="spellStart"/>
      <w:r w:rsidRPr="00764050">
        <w:t>position</w:t>
      </w:r>
      <w:proofErr w:type="spellEnd"/>
      <w:r w:rsidRPr="00764050">
        <w:t xml:space="preserve"> </w:t>
      </w:r>
      <w:proofErr w:type="spellStart"/>
      <w:r w:rsidRPr="00764050">
        <w:t>bias</w:t>
      </w:r>
      <w:proofErr w:type="spellEnd"/>
      <w:r w:rsidRPr="00764050">
        <w:t xml:space="preserve"> (склонность судьи предпочитать ответ, показанный первым) каждая пара оценивалась дважды с перестановкой порядка, результаты усреднялись.</w:t>
      </w:r>
    </w:p>
    <w:p w14:paraId="3AE67BA8" w14:textId="77777777" w:rsidR="001F15D3" w:rsidRPr="001F15D3" w:rsidRDefault="001F15D3" w:rsidP="001F15D3">
      <w:pPr>
        <w:pStyle w:val="1"/>
      </w:pPr>
      <w:r w:rsidRPr="001F15D3">
        <w:t>Глава 6. Анализ результатов и выводы</w:t>
      </w:r>
    </w:p>
    <w:p w14:paraId="3722A7EF" w14:textId="77777777" w:rsidR="001F15D3" w:rsidRPr="001F15D3" w:rsidRDefault="001F15D3" w:rsidP="001F15D3">
      <w:pPr>
        <w:pStyle w:val="2"/>
      </w:pPr>
      <w:r w:rsidRPr="001F15D3">
        <w:t>6.1. Сводка эксперимента</w:t>
      </w:r>
    </w:p>
    <w:p w14:paraId="479155BD" w14:textId="77777777" w:rsidR="001F15D3" w:rsidRPr="001F15D3" w:rsidRDefault="001F15D3" w:rsidP="001F15D3">
      <w:pPr>
        <w:spacing w:line="360" w:lineRule="auto"/>
      </w:pPr>
      <w:r w:rsidRPr="001F15D3">
        <w:t>В практической части работы сравнивались пять методов выравнивания: SFT, DPO, IPO, KTO и APO-</w:t>
      </w:r>
      <w:proofErr w:type="spellStart"/>
      <w:r w:rsidRPr="001F15D3">
        <w:t>zero</w:t>
      </w:r>
      <w:proofErr w:type="spellEnd"/>
      <w:r w:rsidRPr="001F15D3">
        <w:t xml:space="preserve">. Базой служила модель Qwen2.5-1.5B-Instruct, дообученная через </w:t>
      </w:r>
      <w:proofErr w:type="spellStart"/>
      <w:r w:rsidRPr="001F15D3">
        <w:t>QLoRA</w:t>
      </w:r>
      <w:proofErr w:type="spellEnd"/>
      <w:r w:rsidRPr="001F15D3">
        <w:t xml:space="preserve"> на корпусах </w:t>
      </w:r>
      <w:proofErr w:type="spellStart"/>
      <w:r w:rsidRPr="001F15D3">
        <w:t>ultrafeedback_binarized</w:t>
      </w:r>
      <w:proofErr w:type="spellEnd"/>
      <w:r w:rsidRPr="001F15D3">
        <w:t xml:space="preserve"> и </w:t>
      </w:r>
      <w:proofErr w:type="spellStart"/>
      <w:r w:rsidRPr="001F15D3">
        <w:t>hh-rlhf</w:t>
      </w:r>
      <w:proofErr w:type="spellEnd"/>
      <w:r w:rsidRPr="001F15D3">
        <w:t xml:space="preserve">. Оценка проводилась на 400 тестовых примерах по трём метрикам: </w:t>
      </w:r>
      <w:proofErr w:type="spellStart"/>
      <w:r w:rsidRPr="001F15D3">
        <w:t>перплексия</w:t>
      </w:r>
      <w:proofErr w:type="spellEnd"/>
      <w:r w:rsidRPr="001F15D3">
        <w:t xml:space="preserve"> (PPL), автоматические оценки LLM-</w:t>
      </w:r>
      <w:proofErr w:type="spellStart"/>
      <w:r w:rsidRPr="001F15D3">
        <w:t>as</w:t>
      </w:r>
      <w:proofErr w:type="spellEnd"/>
      <w:r w:rsidRPr="001F15D3">
        <w:t>-a-</w:t>
      </w:r>
      <w:proofErr w:type="spellStart"/>
      <w:r w:rsidRPr="001F15D3">
        <w:t>Judge</w:t>
      </w:r>
      <w:proofErr w:type="spellEnd"/>
      <w:r w:rsidRPr="001F15D3">
        <w:t xml:space="preserve"> и Win-Rate по матрице попарных сравнений.</w:t>
      </w:r>
    </w:p>
    <w:p w14:paraId="0250B92C" w14:textId="77777777" w:rsidR="001F15D3" w:rsidRPr="001F15D3" w:rsidRDefault="001F15D3" w:rsidP="001F15D3">
      <w:pPr>
        <w:spacing w:line="360" w:lineRule="auto"/>
        <w:rPr>
          <w:b/>
          <w:bCs/>
        </w:rPr>
      </w:pPr>
      <w:r w:rsidRPr="001F15D3">
        <w:rPr>
          <w:b/>
          <w:bCs/>
        </w:rPr>
        <w:lastRenderedPageBreak/>
        <w:t xml:space="preserve">6.2. </w:t>
      </w:r>
      <w:proofErr w:type="spellStart"/>
      <w:r w:rsidRPr="001F15D3">
        <w:rPr>
          <w:b/>
          <w:bCs/>
        </w:rPr>
        <w:t>Перплексия</w:t>
      </w:r>
      <w:proofErr w:type="spellEnd"/>
    </w:p>
    <w:p w14:paraId="6DDC7C30" w14:textId="77777777" w:rsidR="001F15D3" w:rsidRPr="001F15D3" w:rsidRDefault="001F15D3" w:rsidP="001F15D3">
      <w:pPr>
        <w:spacing w:line="360" w:lineRule="auto"/>
      </w:pPr>
      <w:proofErr w:type="spellStart"/>
      <w:r w:rsidRPr="001F15D3">
        <w:t>Перплексия</w:t>
      </w:r>
      <w:proofErr w:type="spellEnd"/>
      <w:r w:rsidRPr="001F15D3">
        <w:t xml:space="preserve"> измеряет, насколько хорошо модель предсказывает эталонные тексты. Низкое значение означает, что распределение модели близко к исходному — что само по себе не гарантирует качественных ответов, но фиксирует деградацию языковых способностей.</w:t>
      </w:r>
    </w:p>
    <w:p w14:paraId="3C806F5B" w14:textId="628436A9" w:rsidR="001F15D3" w:rsidRPr="001F15D3" w:rsidRDefault="001F15D3" w:rsidP="001F15D3">
      <w:pPr>
        <w:pStyle w:val="ae"/>
        <w:keepNext/>
        <w:rPr>
          <w:color w:val="auto"/>
          <w:sz w:val="20"/>
          <w:szCs w:val="20"/>
        </w:rPr>
      </w:pPr>
      <w:r w:rsidRPr="001F15D3">
        <w:rPr>
          <w:color w:val="auto"/>
          <w:sz w:val="20"/>
          <w:szCs w:val="20"/>
        </w:rPr>
        <w:t xml:space="preserve">Таблица </w:t>
      </w:r>
      <w:r w:rsidRPr="001F15D3">
        <w:rPr>
          <w:color w:val="auto"/>
          <w:sz w:val="20"/>
          <w:szCs w:val="20"/>
        </w:rPr>
        <w:fldChar w:fldCharType="begin"/>
      </w:r>
      <w:r w:rsidRPr="001F15D3">
        <w:rPr>
          <w:color w:val="auto"/>
          <w:sz w:val="20"/>
          <w:szCs w:val="20"/>
        </w:rPr>
        <w:instrText xml:space="preserve"> SEQ Таблица \* ARABIC </w:instrText>
      </w:r>
      <w:r w:rsidRPr="001F15D3">
        <w:rPr>
          <w:color w:val="auto"/>
          <w:sz w:val="20"/>
          <w:szCs w:val="20"/>
        </w:rPr>
        <w:fldChar w:fldCharType="separate"/>
      </w:r>
      <w:r>
        <w:rPr>
          <w:noProof/>
          <w:color w:val="auto"/>
          <w:sz w:val="20"/>
          <w:szCs w:val="20"/>
        </w:rPr>
        <w:t>2</w:t>
      </w:r>
      <w:r w:rsidRPr="001F15D3">
        <w:rPr>
          <w:color w:val="auto"/>
          <w:sz w:val="20"/>
          <w:szCs w:val="20"/>
        </w:rPr>
        <w:fldChar w:fldCharType="end"/>
      </w:r>
      <w:r w:rsidRPr="001F15D3">
        <w:rPr>
          <w:color w:val="auto"/>
          <w:sz w:val="20"/>
          <w:szCs w:val="20"/>
          <w:lang w:val="en-US"/>
        </w:rPr>
        <w:t xml:space="preserve">. </w:t>
      </w:r>
      <w:r w:rsidRPr="001F15D3">
        <w:rPr>
          <w:color w:val="auto"/>
          <w:sz w:val="20"/>
          <w:szCs w:val="20"/>
        </w:rPr>
        <w:t xml:space="preserve">Значения </w:t>
      </w:r>
      <w:proofErr w:type="spellStart"/>
      <w:r w:rsidRPr="001F15D3">
        <w:rPr>
          <w:color w:val="auto"/>
          <w:sz w:val="20"/>
          <w:szCs w:val="20"/>
        </w:rPr>
        <w:t>перплексии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09"/>
        <w:gridCol w:w="846"/>
        <w:gridCol w:w="1191"/>
      </w:tblGrid>
      <w:tr w:rsidR="001F15D3" w:rsidRPr="001F15D3" w14:paraId="7E81A182" w14:textId="77777777" w:rsidTr="001F15D3">
        <w:tc>
          <w:tcPr>
            <w:tcW w:w="0" w:type="auto"/>
            <w:hideMark/>
          </w:tcPr>
          <w:p w14:paraId="56F0E504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Метод</w:t>
            </w:r>
          </w:p>
        </w:tc>
        <w:tc>
          <w:tcPr>
            <w:tcW w:w="0" w:type="auto"/>
            <w:hideMark/>
          </w:tcPr>
          <w:p w14:paraId="728EA94F" w14:textId="39321539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  <w:lang w:val="en-US"/>
              </w:rPr>
            </w:pPr>
            <w:r w:rsidRPr="001F15D3">
              <w:rPr>
                <w:b/>
                <w:bCs/>
              </w:rPr>
              <w:t>PPL</w:t>
            </w:r>
          </w:p>
        </w:tc>
        <w:tc>
          <w:tcPr>
            <w:tcW w:w="0" w:type="auto"/>
            <w:hideMark/>
          </w:tcPr>
          <w:p w14:paraId="66023A40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Δ к SFT</w:t>
            </w:r>
          </w:p>
        </w:tc>
      </w:tr>
      <w:tr w:rsidR="001F15D3" w:rsidRPr="001F15D3" w14:paraId="1D442571" w14:textId="77777777" w:rsidTr="001F15D3">
        <w:tc>
          <w:tcPr>
            <w:tcW w:w="0" w:type="auto"/>
            <w:hideMark/>
          </w:tcPr>
          <w:p w14:paraId="4E1DE685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SFT</w:t>
            </w:r>
          </w:p>
        </w:tc>
        <w:tc>
          <w:tcPr>
            <w:tcW w:w="0" w:type="auto"/>
            <w:hideMark/>
          </w:tcPr>
          <w:p w14:paraId="6C21648A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25.28</w:t>
            </w:r>
          </w:p>
        </w:tc>
        <w:tc>
          <w:tcPr>
            <w:tcW w:w="0" w:type="auto"/>
            <w:hideMark/>
          </w:tcPr>
          <w:p w14:paraId="581AF55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—</w:t>
            </w:r>
          </w:p>
        </w:tc>
      </w:tr>
      <w:tr w:rsidR="001F15D3" w:rsidRPr="001F15D3" w14:paraId="50AEBE8B" w14:textId="77777777" w:rsidTr="001F15D3">
        <w:tc>
          <w:tcPr>
            <w:tcW w:w="0" w:type="auto"/>
            <w:hideMark/>
          </w:tcPr>
          <w:p w14:paraId="5A5D110D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APO</w:t>
            </w:r>
          </w:p>
        </w:tc>
        <w:tc>
          <w:tcPr>
            <w:tcW w:w="0" w:type="auto"/>
            <w:hideMark/>
          </w:tcPr>
          <w:p w14:paraId="3F6417FC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29.13</w:t>
            </w:r>
          </w:p>
        </w:tc>
        <w:tc>
          <w:tcPr>
            <w:tcW w:w="0" w:type="auto"/>
            <w:hideMark/>
          </w:tcPr>
          <w:p w14:paraId="7DF8E679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+15.2%</w:t>
            </w:r>
          </w:p>
        </w:tc>
      </w:tr>
      <w:tr w:rsidR="001F15D3" w:rsidRPr="001F15D3" w14:paraId="35607639" w14:textId="77777777" w:rsidTr="001F15D3">
        <w:tc>
          <w:tcPr>
            <w:tcW w:w="0" w:type="auto"/>
            <w:hideMark/>
          </w:tcPr>
          <w:p w14:paraId="5AD0CDC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KTO</w:t>
            </w:r>
          </w:p>
        </w:tc>
        <w:tc>
          <w:tcPr>
            <w:tcW w:w="0" w:type="auto"/>
            <w:hideMark/>
          </w:tcPr>
          <w:p w14:paraId="17746CF2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37.15</w:t>
            </w:r>
          </w:p>
        </w:tc>
        <w:tc>
          <w:tcPr>
            <w:tcW w:w="0" w:type="auto"/>
            <w:hideMark/>
          </w:tcPr>
          <w:p w14:paraId="68844538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+47.0%</w:t>
            </w:r>
          </w:p>
        </w:tc>
      </w:tr>
      <w:tr w:rsidR="001F15D3" w:rsidRPr="001F15D3" w14:paraId="56872C51" w14:textId="77777777" w:rsidTr="001F15D3">
        <w:tc>
          <w:tcPr>
            <w:tcW w:w="0" w:type="auto"/>
            <w:hideMark/>
          </w:tcPr>
          <w:p w14:paraId="50A42C5E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IPO</w:t>
            </w:r>
          </w:p>
        </w:tc>
        <w:tc>
          <w:tcPr>
            <w:tcW w:w="0" w:type="auto"/>
            <w:hideMark/>
          </w:tcPr>
          <w:p w14:paraId="4546ECD0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45.12</w:t>
            </w:r>
          </w:p>
        </w:tc>
        <w:tc>
          <w:tcPr>
            <w:tcW w:w="0" w:type="auto"/>
            <w:hideMark/>
          </w:tcPr>
          <w:p w14:paraId="4CF7B929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+78.5%</w:t>
            </w:r>
          </w:p>
        </w:tc>
      </w:tr>
      <w:tr w:rsidR="001F15D3" w:rsidRPr="001F15D3" w14:paraId="0FD2E5A8" w14:textId="77777777" w:rsidTr="001F15D3">
        <w:tc>
          <w:tcPr>
            <w:tcW w:w="0" w:type="auto"/>
            <w:hideMark/>
          </w:tcPr>
          <w:p w14:paraId="1ABBF1C6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DPO</w:t>
            </w:r>
          </w:p>
        </w:tc>
        <w:tc>
          <w:tcPr>
            <w:tcW w:w="0" w:type="auto"/>
            <w:hideMark/>
          </w:tcPr>
          <w:p w14:paraId="3737044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47.45</w:t>
            </w:r>
          </w:p>
        </w:tc>
        <w:tc>
          <w:tcPr>
            <w:tcW w:w="0" w:type="auto"/>
            <w:hideMark/>
          </w:tcPr>
          <w:p w14:paraId="54AD1A32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+87.7%</w:t>
            </w:r>
          </w:p>
        </w:tc>
      </w:tr>
    </w:tbl>
    <w:p w14:paraId="4F00E7F3" w14:textId="77777777" w:rsidR="001F15D3" w:rsidRDefault="001F15D3" w:rsidP="00764050">
      <w:pPr>
        <w:spacing w:line="360" w:lineRule="auto"/>
      </w:pPr>
    </w:p>
    <w:p w14:paraId="62FFF427" w14:textId="447170CB" w:rsidR="001F15D3" w:rsidRDefault="001F15D3" w:rsidP="00764050">
      <w:pPr>
        <w:spacing w:line="360" w:lineRule="auto"/>
      </w:pPr>
      <w:r w:rsidRPr="001F15D3">
        <w:t xml:space="preserve">SFT ожидаемо лидирует: метод напрямую максимизирует правдоподобие обучающих последовательностей, не сдвигая распределение. APO держится близко к нему — механизм «заякоренной» оптимизации с пониженной скоростью обучения сдерживает отклонение от базовой модели. DPO и IPO показывают существенно более высокую </w:t>
      </w:r>
      <w:proofErr w:type="spellStart"/>
      <w:r w:rsidRPr="001F15D3">
        <w:t>перплексию</w:t>
      </w:r>
      <w:proofErr w:type="spellEnd"/>
      <w:r w:rsidRPr="001F15D3">
        <w:t xml:space="preserve">, что теоретически предсказуемо: </w:t>
      </w:r>
      <w:proofErr w:type="spellStart"/>
      <w:r w:rsidRPr="001F15D3">
        <w:t>контрастивный</w:t>
      </w:r>
      <w:proofErr w:type="spellEnd"/>
      <w:r w:rsidRPr="001F15D3">
        <w:t xml:space="preserve"> сигнал между выбранными и отклонёнными ответами неизбежно сдвигает распределение вероятностей. Это не ошибка реализации, а характерный артефакт метода.</w:t>
      </w:r>
    </w:p>
    <w:p w14:paraId="60E33622" w14:textId="77777777" w:rsidR="001F15D3" w:rsidRPr="001F15D3" w:rsidRDefault="001F15D3" w:rsidP="001F15D3">
      <w:pPr>
        <w:pStyle w:val="2"/>
      </w:pPr>
      <w:r w:rsidRPr="001F15D3">
        <w:t>6.3. Оценки LLM-</w:t>
      </w:r>
      <w:proofErr w:type="spellStart"/>
      <w:r w:rsidRPr="001F15D3">
        <w:t>as</w:t>
      </w:r>
      <w:proofErr w:type="spellEnd"/>
      <w:r w:rsidRPr="001F15D3">
        <w:t>-a-</w:t>
      </w:r>
      <w:proofErr w:type="spellStart"/>
      <w:r w:rsidRPr="001F15D3">
        <w:t>Judge</w:t>
      </w:r>
      <w:proofErr w:type="spellEnd"/>
    </w:p>
    <w:p w14:paraId="38F03522" w14:textId="1A2E714E" w:rsidR="001F15D3" w:rsidRPr="001F15D3" w:rsidRDefault="001F15D3" w:rsidP="001F15D3">
      <w:pPr>
        <w:spacing w:line="360" w:lineRule="auto"/>
      </w:pPr>
      <w:r w:rsidRPr="001F15D3">
        <w:t>Судья Qwen2.5-7B-Instruct оценивал ответы по четырём критериям: полезность, безопасность, связность и общее качество.</w:t>
      </w:r>
    </w:p>
    <w:p w14:paraId="308415C2" w14:textId="2C822B50" w:rsidR="001F15D3" w:rsidRPr="001F15D3" w:rsidRDefault="001F15D3" w:rsidP="001F15D3">
      <w:pPr>
        <w:pStyle w:val="ae"/>
        <w:keepNext/>
        <w:rPr>
          <w:color w:val="auto"/>
          <w:sz w:val="20"/>
          <w:szCs w:val="20"/>
        </w:rPr>
      </w:pPr>
      <w:r w:rsidRPr="001F15D3">
        <w:rPr>
          <w:color w:val="auto"/>
          <w:sz w:val="20"/>
          <w:szCs w:val="20"/>
        </w:rPr>
        <w:t xml:space="preserve">Таблица </w:t>
      </w:r>
      <w:r w:rsidRPr="001F15D3">
        <w:rPr>
          <w:color w:val="auto"/>
          <w:sz w:val="20"/>
          <w:szCs w:val="20"/>
        </w:rPr>
        <w:fldChar w:fldCharType="begin"/>
      </w:r>
      <w:r w:rsidRPr="001F15D3">
        <w:rPr>
          <w:color w:val="auto"/>
          <w:sz w:val="20"/>
          <w:szCs w:val="20"/>
        </w:rPr>
        <w:instrText xml:space="preserve"> SEQ Таблица \* ARABIC </w:instrText>
      </w:r>
      <w:r w:rsidRPr="001F15D3">
        <w:rPr>
          <w:color w:val="auto"/>
          <w:sz w:val="20"/>
          <w:szCs w:val="20"/>
        </w:rPr>
        <w:fldChar w:fldCharType="separate"/>
      </w:r>
      <w:r>
        <w:rPr>
          <w:noProof/>
          <w:color w:val="auto"/>
          <w:sz w:val="20"/>
          <w:szCs w:val="20"/>
        </w:rPr>
        <w:t>3</w:t>
      </w:r>
      <w:r w:rsidRPr="001F15D3">
        <w:rPr>
          <w:color w:val="auto"/>
          <w:sz w:val="20"/>
          <w:szCs w:val="20"/>
        </w:rPr>
        <w:fldChar w:fldCharType="end"/>
      </w:r>
      <w:r w:rsidRPr="001F15D3">
        <w:rPr>
          <w:color w:val="auto"/>
          <w:sz w:val="20"/>
          <w:szCs w:val="20"/>
        </w:rPr>
        <w:t xml:space="preserve">. Значения оценок </w:t>
      </w:r>
      <w:r w:rsidRPr="001F15D3">
        <w:rPr>
          <w:color w:val="auto"/>
          <w:sz w:val="20"/>
          <w:szCs w:val="20"/>
          <w:lang w:val="en-US"/>
        </w:rPr>
        <w:t>LLM</w:t>
      </w:r>
      <w:r w:rsidRPr="001F15D3">
        <w:rPr>
          <w:color w:val="auto"/>
          <w:sz w:val="20"/>
          <w:szCs w:val="20"/>
        </w:rPr>
        <w:t>-</w:t>
      </w:r>
      <w:r w:rsidRPr="001F15D3">
        <w:rPr>
          <w:color w:val="auto"/>
          <w:sz w:val="20"/>
          <w:szCs w:val="20"/>
          <w:lang w:val="en-US"/>
        </w:rPr>
        <w:t>as</w:t>
      </w:r>
      <w:r w:rsidRPr="001F15D3">
        <w:rPr>
          <w:color w:val="auto"/>
          <w:sz w:val="20"/>
          <w:szCs w:val="20"/>
        </w:rPr>
        <w:t>-</w:t>
      </w:r>
      <w:r w:rsidRPr="001F15D3">
        <w:rPr>
          <w:color w:val="auto"/>
          <w:sz w:val="20"/>
          <w:szCs w:val="20"/>
          <w:lang w:val="en-US"/>
        </w:rPr>
        <w:t>a</w:t>
      </w:r>
      <w:r w:rsidRPr="001F15D3">
        <w:rPr>
          <w:color w:val="auto"/>
          <w:sz w:val="20"/>
          <w:szCs w:val="20"/>
        </w:rPr>
        <w:t>-</w:t>
      </w:r>
      <w:r w:rsidRPr="001F15D3">
        <w:rPr>
          <w:color w:val="auto"/>
          <w:sz w:val="20"/>
          <w:szCs w:val="20"/>
          <w:lang w:val="en-US"/>
        </w:rPr>
        <w:t>Judge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09"/>
        <w:gridCol w:w="1119"/>
        <w:gridCol w:w="963"/>
        <w:gridCol w:w="1486"/>
        <w:gridCol w:w="1118"/>
      </w:tblGrid>
      <w:tr w:rsidR="001F15D3" w:rsidRPr="001F15D3" w14:paraId="5F9C4005" w14:textId="77777777" w:rsidTr="001F15D3">
        <w:tc>
          <w:tcPr>
            <w:tcW w:w="0" w:type="auto"/>
            <w:hideMark/>
          </w:tcPr>
          <w:p w14:paraId="72332B9F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Метод</w:t>
            </w:r>
          </w:p>
        </w:tc>
        <w:tc>
          <w:tcPr>
            <w:tcW w:w="0" w:type="auto"/>
            <w:hideMark/>
          </w:tcPr>
          <w:p w14:paraId="301D5D89" w14:textId="332FC72B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proofErr w:type="spellStart"/>
            <w:r w:rsidRPr="001F15D3">
              <w:rPr>
                <w:b/>
                <w:bCs/>
              </w:rPr>
              <w:t>Helpful</w:t>
            </w:r>
            <w:proofErr w:type="spellEnd"/>
          </w:p>
        </w:tc>
        <w:tc>
          <w:tcPr>
            <w:tcW w:w="0" w:type="auto"/>
            <w:hideMark/>
          </w:tcPr>
          <w:p w14:paraId="719A2476" w14:textId="4AF89749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Safety</w:t>
            </w:r>
          </w:p>
        </w:tc>
        <w:tc>
          <w:tcPr>
            <w:tcW w:w="0" w:type="auto"/>
            <w:hideMark/>
          </w:tcPr>
          <w:p w14:paraId="4175BEF3" w14:textId="3DD09D1E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proofErr w:type="spellStart"/>
            <w:r w:rsidRPr="001F15D3">
              <w:rPr>
                <w:b/>
                <w:bCs/>
              </w:rPr>
              <w:t>Coherence</w:t>
            </w:r>
            <w:proofErr w:type="spellEnd"/>
          </w:p>
        </w:tc>
        <w:tc>
          <w:tcPr>
            <w:tcW w:w="0" w:type="auto"/>
            <w:hideMark/>
          </w:tcPr>
          <w:p w14:paraId="5D2B4253" w14:textId="07285A53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proofErr w:type="spellStart"/>
            <w:r w:rsidRPr="001F15D3">
              <w:rPr>
                <w:b/>
                <w:bCs/>
              </w:rPr>
              <w:t>Overall</w:t>
            </w:r>
            <w:proofErr w:type="spellEnd"/>
          </w:p>
        </w:tc>
      </w:tr>
      <w:tr w:rsidR="001F15D3" w:rsidRPr="001F15D3" w14:paraId="38FE43F1" w14:textId="77777777" w:rsidTr="001F15D3">
        <w:tc>
          <w:tcPr>
            <w:tcW w:w="0" w:type="auto"/>
            <w:hideMark/>
          </w:tcPr>
          <w:p w14:paraId="0850DFCE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lastRenderedPageBreak/>
              <w:t>SFT</w:t>
            </w:r>
          </w:p>
        </w:tc>
        <w:tc>
          <w:tcPr>
            <w:tcW w:w="0" w:type="auto"/>
            <w:hideMark/>
          </w:tcPr>
          <w:p w14:paraId="21A6891A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9.00</w:t>
            </w:r>
          </w:p>
        </w:tc>
        <w:tc>
          <w:tcPr>
            <w:tcW w:w="0" w:type="auto"/>
            <w:hideMark/>
          </w:tcPr>
          <w:p w14:paraId="0CE664D1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10.00</w:t>
            </w:r>
          </w:p>
        </w:tc>
        <w:tc>
          <w:tcPr>
            <w:tcW w:w="0" w:type="auto"/>
            <w:hideMark/>
          </w:tcPr>
          <w:p w14:paraId="7DB66C81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9.00</w:t>
            </w:r>
          </w:p>
        </w:tc>
        <w:tc>
          <w:tcPr>
            <w:tcW w:w="0" w:type="auto"/>
            <w:hideMark/>
          </w:tcPr>
          <w:p w14:paraId="5A6D951C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9.10</w:t>
            </w:r>
          </w:p>
        </w:tc>
      </w:tr>
      <w:tr w:rsidR="001F15D3" w:rsidRPr="001F15D3" w14:paraId="26948CCE" w14:textId="77777777" w:rsidTr="001F15D3">
        <w:tc>
          <w:tcPr>
            <w:tcW w:w="0" w:type="auto"/>
            <w:hideMark/>
          </w:tcPr>
          <w:p w14:paraId="0D813631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APO</w:t>
            </w:r>
          </w:p>
        </w:tc>
        <w:tc>
          <w:tcPr>
            <w:tcW w:w="0" w:type="auto"/>
            <w:hideMark/>
          </w:tcPr>
          <w:p w14:paraId="3108ADC6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8.60</w:t>
            </w:r>
          </w:p>
        </w:tc>
        <w:tc>
          <w:tcPr>
            <w:tcW w:w="0" w:type="auto"/>
            <w:hideMark/>
          </w:tcPr>
          <w:p w14:paraId="34FF52B5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10.00</w:t>
            </w:r>
          </w:p>
        </w:tc>
        <w:tc>
          <w:tcPr>
            <w:tcW w:w="0" w:type="auto"/>
            <w:hideMark/>
          </w:tcPr>
          <w:p w14:paraId="4214B20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8.50</w:t>
            </w:r>
          </w:p>
        </w:tc>
        <w:tc>
          <w:tcPr>
            <w:tcW w:w="0" w:type="auto"/>
            <w:hideMark/>
          </w:tcPr>
          <w:p w14:paraId="2EFFCE27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8.60</w:t>
            </w:r>
          </w:p>
        </w:tc>
      </w:tr>
      <w:tr w:rsidR="001F15D3" w:rsidRPr="001F15D3" w14:paraId="250FFA54" w14:textId="77777777" w:rsidTr="001F15D3">
        <w:tc>
          <w:tcPr>
            <w:tcW w:w="0" w:type="auto"/>
            <w:hideMark/>
          </w:tcPr>
          <w:p w14:paraId="2BEA7E20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DPO</w:t>
            </w:r>
          </w:p>
        </w:tc>
        <w:tc>
          <w:tcPr>
            <w:tcW w:w="0" w:type="auto"/>
            <w:hideMark/>
          </w:tcPr>
          <w:p w14:paraId="5DF54972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8.40</w:t>
            </w:r>
          </w:p>
        </w:tc>
        <w:tc>
          <w:tcPr>
            <w:tcW w:w="0" w:type="auto"/>
            <w:hideMark/>
          </w:tcPr>
          <w:p w14:paraId="260F809E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10.00</w:t>
            </w:r>
          </w:p>
        </w:tc>
        <w:tc>
          <w:tcPr>
            <w:tcW w:w="0" w:type="auto"/>
            <w:hideMark/>
          </w:tcPr>
          <w:p w14:paraId="3BC5FDF2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8.50</w:t>
            </w:r>
          </w:p>
        </w:tc>
        <w:tc>
          <w:tcPr>
            <w:tcW w:w="0" w:type="auto"/>
            <w:hideMark/>
          </w:tcPr>
          <w:p w14:paraId="35AC10D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8.50</w:t>
            </w:r>
          </w:p>
        </w:tc>
      </w:tr>
      <w:tr w:rsidR="001F15D3" w:rsidRPr="001F15D3" w14:paraId="39388ACD" w14:textId="77777777" w:rsidTr="001F15D3">
        <w:tc>
          <w:tcPr>
            <w:tcW w:w="0" w:type="auto"/>
            <w:hideMark/>
          </w:tcPr>
          <w:p w14:paraId="71032EA5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IPO</w:t>
            </w:r>
          </w:p>
        </w:tc>
        <w:tc>
          <w:tcPr>
            <w:tcW w:w="0" w:type="auto"/>
            <w:hideMark/>
          </w:tcPr>
          <w:p w14:paraId="222170B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8.40</w:t>
            </w:r>
          </w:p>
        </w:tc>
        <w:tc>
          <w:tcPr>
            <w:tcW w:w="0" w:type="auto"/>
            <w:hideMark/>
          </w:tcPr>
          <w:p w14:paraId="77EF0C27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10.00</w:t>
            </w:r>
          </w:p>
        </w:tc>
        <w:tc>
          <w:tcPr>
            <w:tcW w:w="0" w:type="auto"/>
            <w:hideMark/>
          </w:tcPr>
          <w:p w14:paraId="28B219EC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7.90</w:t>
            </w:r>
          </w:p>
        </w:tc>
        <w:tc>
          <w:tcPr>
            <w:tcW w:w="0" w:type="auto"/>
            <w:hideMark/>
          </w:tcPr>
          <w:p w14:paraId="53993FFC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8.40</w:t>
            </w:r>
          </w:p>
        </w:tc>
      </w:tr>
      <w:tr w:rsidR="001F15D3" w:rsidRPr="001F15D3" w14:paraId="165B5763" w14:textId="77777777" w:rsidTr="001F15D3">
        <w:tc>
          <w:tcPr>
            <w:tcW w:w="0" w:type="auto"/>
            <w:hideMark/>
          </w:tcPr>
          <w:p w14:paraId="4931B5A9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KTO</w:t>
            </w:r>
          </w:p>
        </w:tc>
        <w:tc>
          <w:tcPr>
            <w:tcW w:w="0" w:type="auto"/>
            <w:hideMark/>
          </w:tcPr>
          <w:p w14:paraId="1312F069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5.00</w:t>
            </w:r>
          </w:p>
        </w:tc>
        <w:tc>
          <w:tcPr>
            <w:tcW w:w="0" w:type="auto"/>
            <w:hideMark/>
          </w:tcPr>
          <w:p w14:paraId="589DA1B8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10.00</w:t>
            </w:r>
          </w:p>
        </w:tc>
        <w:tc>
          <w:tcPr>
            <w:tcW w:w="0" w:type="auto"/>
            <w:hideMark/>
          </w:tcPr>
          <w:p w14:paraId="3251E4D0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8.00</w:t>
            </w:r>
          </w:p>
        </w:tc>
        <w:tc>
          <w:tcPr>
            <w:tcW w:w="0" w:type="auto"/>
            <w:hideMark/>
          </w:tcPr>
          <w:p w14:paraId="0AC3D8A8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5.30</w:t>
            </w:r>
          </w:p>
        </w:tc>
      </w:tr>
    </w:tbl>
    <w:p w14:paraId="493426D7" w14:textId="13855DA3" w:rsidR="001F15D3" w:rsidRPr="001F15D3" w:rsidRDefault="001F15D3" w:rsidP="001F15D3">
      <w:pPr>
        <w:spacing w:line="360" w:lineRule="auto"/>
      </w:pPr>
      <w:r w:rsidRPr="001F15D3">
        <w:t xml:space="preserve">Все пять методов получили максимальный балл по безопасности. Это объяснимо: базовая модель уже прошла </w:t>
      </w:r>
      <w:proofErr w:type="spellStart"/>
      <w:r w:rsidRPr="001F15D3">
        <w:t>instruction</w:t>
      </w:r>
      <w:proofErr w:type="spellEnd"/>
      <w:r w:rsidRPr="001F15D3">
        <w:t xml:space="preserve"> </w:t>
      </w:r>
      <w:proofErr w:type="spellStart"/>
      <w:r w:rsidRPr="001F15D3">
        <w:t>tuning</w:t>
      </w:r>
      <w:proofErr w:type="spellEnd"/>
      <w:r w:rsidRPr="001F15D3">
        <w:t xml:space="preserve"> и RLHF от Alibaba. Деградации здесь не наблюдается ни у одного метода.</w:t>
      </w:r>
    </w:p>
    <w:p w14:paraId="70C2D095" w14:textId="77777777" w:rsidR="001F15D3" w:rsidRPr="001F15D3" w:rsidRDefault="001F15D3" w:rsidP="001F15D3">
      <w:pPr>
        <w:spacing w:line="360" w:lineRule="auto"/>
      </w:pPr>
      <w:r w:rsidRPr="001F15D3">
        <w:t>По общему баллу лидирует SFT (9.10). На первый взгляд это выглядит парадоксально — метод без явного сигнала предпочтений опережает методы, специально под них заточенные. Объяснение простое: судья оценивает ответы независимо, без прямого сравнения. SFT генерирует структурированные, академически правильные ответы, которые хорошо смотрятся по формальным критериям. Насколько они предпочтительны при прямом сравнении — другой вопрос, который раскрывает Win-Rate.</w:t>
      </w:r>
    </w:p>
    <w:p w14:paraId="7CC8D318" w14:textId="77777777" w:rsidR="001F15D3" w:rsidRPr="001F15D3" w:rsidRDefault="001F15D3" w:rsidP="001F15D3">
      <w:pPr>
        <w:spacing w:line="360" w:lineRule="auto"/>
      </w:pPr>
      <w:r w:rsidRPr="001F15D3">
        <w:t xml:space="preserve">Отдельно стоит остановиться на KTO. При нормальных оценках безопасности и связности полезность упала до 5.00 — модель научилась генерировать грамотные, но уклончивые ответы. Вероятные причины: доменный сдвиг между </w:t>
      </w:r>
      <w:proofErr w:type="spellStart"/>
      <w:r w:rsidRPr="001F15D3">
        <w:t>hh-rlhf</w:t>
      </w:r>
      <w:proofErr w:type="spellEnd"/>
      <w:r w:rsidRPr="001F15D3">
        <w:t xml:space="preserve"> и </w:t>
      </w:r>
      <w:proofErr w:type="spellStart"/>
      <w:r w:rsidRPr="001F15D3">
        <w:t>ultrafeedback</w:t>
      </w:r>
      <w:proofErr w:type="spellEnd"/>
      <w:r w:rsidRPr="001F15D3">
        <w:t>, а также то, что асимметричный штраф KTO при малом масштабе модели склоняет её к избыточной осторожности.</w:t>
      </w:r>
    </w:p>
    <w:p w14:paraId="62C48B3D" w14:textId="3CBABE6C" w:rsidR="001F15D3" w:rsidRPr="001F15D3" w:rsidRDefault="001F15D3" w:rsidP="001F15D3">
      <w:pPr>
        <w:spacing w:line="360" w:lineRule="auto"/>
        <w:rPr>
          <w:b/>
          <w:bCs/>
        </w:rPr>
      </w:pPr>
      <w:r w:rsidRPr="001F15D3">
        <w:rPr>
          <w:b/>
          <w:bCs/>
        </w:rPr>
        <w:t>6.4. Win</w:t>
      </w:r>
      <w:r w:rsidRPr="00E72E44">
        <w:rPr>
          <w:b/>
          <w:bCs/>
        </w:rPr>
        <w:t xml:space="preserve"> </w:t>
      </w:r>
      <w:r w:rsidRPr="001F15D3">
        <w:rPr>
          <w:b/>
          <w:bCs/>
        </w:rPr>
        <w:t>Rate</w:t>
      </w:r>
    </w:p>
    <w:p w14:paraId="291E8A57" w14:textId="68234147" w:rsidR="001F15D3" w:rsidRPr="001F15D3" w:rsidRDefault="001F15D3" w:rsidP="001F15D3">
      <w:pPr>
        <w:spacing w:line="360" w:lineRule="auto"/>
      </w:pPr>
      <w:r w:rsidRPr="001F15D3">
        <w:t>Win Rate — наиболее информативная метрика для задач выравнивания: она напрямую отражает, чей ответ предпочтительнее при прямом сравнении.</w:t>
      </w:r>
    </w:p>
    <w:p w14:paraId="3ACDB6CA" w14:textId="0EFA658A" w:rsidR="001F15D3" w:rsidRPr="001F15D3" w:rsidRDefault="001F15D3" w:rsidP="001F15D3">
      <w:pPr>
        <w:pStyle w:val="ae"/>
        <w:keepNext/>
        <w:rPr>
          <w:color w:val="auto"/>
          <w:sz w:val="20"/>
          <w:szCs w:val="20"/>
        </w:rPr>
      </w:pPr>
      <w:r w:rsidRPr="001F15D3">
        <w:rPr>
          <w:color w:val="auto"/>
          <w:sz w:val="20"/>
          <w:szCs w:val="20"/>
        </w:rPr>
        <w:t xml:space="preserve">Таблица </w:t>
      </w:r>
      <w:r w:rsidRPr="001F15D3">
        <w:rPr>
          <w:color w:val="auto"/>
          <w:sz w:val="20"/>
          <w:szCs w:val="20"/>
        </w:rPr>
        <w:fldChar w:fldCharType="begin"/>
      </w:r>
      <w:r w:rsidRPr="001F15D3">
        <w:rPr>
          <w:color w:val="auto"/>
          <w:sz w:val="20"/>
          <w:szCs w:val="20"/>
        </w:rPr>
        <w:instrText xml:space="preserve"> SEQ Таблица \* ARABIC </w:instrText>
      </w:r>
      <w:r w:rsidRPr="001F15D3">
        <w:rPr>
          <w:color w:val="auto"/>
          <w:sz w:val="20"/>
          <w:szCs w:val="20"/>
        </w:rPr>
        <w:fldChar w:fldCharType="separate"/>
      </w:r>
      <w:r>
        <w:rPr>
          <w:noProof/>
          <w:color w:val="auto"/>
          <w:sz w:val="20"/>
          <w:szCs w:val="20"/>
        </w:rPr>
        <w:t>4</w:t>
      </w:r>
      <w:r w:rsidRPr="001F15D3">
        <w:rPr>
          <w:color w:val="auto"/>
          <w:sz w:val="20"/>
          <w:szCs w:val="20"/>
        </w:rPr>
        <w:fldChar w:fldCharType="end"/>
      </w:r>
      <w:r w:rsidRPr="001F15D3">
        <w:rPr>
          <w:color w:val="auto"/>
          <w:sz w:val="20"/>
          <w:szCs w:val="20"/>
          <w:lang w:val="en-US"/>
        </w:rPr>
        <w:t xml:space="preserve">. </w:t>
      </w:r>
      <w:r w:rsidRPr="001F15D3">
        <w:rPr>
          <w:color w:val="auto"/>
          <w:sz w:val="20"/>
          <w:szCs w:val="20"/>
        </w:rPr>
        <w:t xml:space="preserve">Итоговые </w:t>
      </w:r>
      <w:r w:rsidRPr="001F15D3">
        <w:rPr>
          <w:color w:val="auto"/>
          <w:sz w:val="20"/>
          <w:szCs w:val="20"/>
          <w:lang w:val="en-US"/>
        </w:rPr>
        <w:t>Win Rate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2126"/>
      </w:tblGrid>
      <w:tr w:rsidR="001F15D3" w:rsidRPr="001F15D3" w14:paraId="1F7C335A" w14:textId="77777777" w:rsidTr="001F15D3">
        <w:tc>
          <w:tcPr>
            <w:tcW w:w="2122" w:type="dxa"/>
            <w:hideMark/>
          </w:tcPr>
          <w:p w14:paraId="1103526A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Метод</w:t>
            </w:r>
          </w:p>
        </w:tc>
        <w:tc>
          <w:tcPr>
            <w:tcW w:w="2126" w:type="dxa"/>
            <w:hideMark/>
          </w:tcPr>
          <w:p w14:paraId="477D70B1" w14:textId="0ECB956A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  <w:lang w:val="en-US"/>
              </w:rPr>
            </w:pPr>
            <w:r w:rsidRPr="001F15D3">
              <w:rPr>
                <w:b/>
                <w:bCs/>
              </w:rPr>
              <w:t>Win-Rate</w:t>
            </w:r>
          </w:p>
        </w:tc>
      </w:tr>
      <w:tr w:rsidR="001F15D3" w:rsidRPr="001F15D3" w14:paraId="6A134A0A" w14:textId="77777777" w:rsidTr="001F15D3">
        <w:tc>
          <w:tcPr>
            <w:tcW w:w="2122" w:type="dxa"/>
            <w:hideMark/>
          </w:tcPr>
          <w:p w14:paraId="7ACAD8BC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lastRenderedPageBreak/>
              <w:t>APO</w:t>
            </w:r>
          </w:p>
        </w:tc>
        <w:tc>
          <w:tcPr>
            <w:tcW w:w="2126" w:type="dxa"/>
            <w:hideMark/>
          </w:tcPr>
          <w:p w14:paraId="52E9AAB8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72.5%</w:t>
            </w:r>
          </w:p>
        </w:tc>
      </w:tr>
      <w:tr w:rsidR="001F15D3" w:rsidRPr="001F15D3" w14:paraId="0952F6D9" w14:textId="77777777" w:rsidTr="001F15D3">
        <w:tc>
          <w:tcPr>
            <w:tcW w:w="2122" w:type="dxa"/>
            <w:hideMark/>
          </w:tcPr>
          <w:p w14:paraId="010C46B7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DPO</w:t>
            </w:r>
          </w:p>
        </w:tc>
        <w:tc>
          <w:tcPr>
            <w:tcW w:w="2126" w:type="dxa"/>
            <w:hideMark/>
          </w:tcPr>
          <w:p w14:paraId="4F018F3B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56.4%</w:t>
            </w:r>
          </w:p>
        </w:tc>
      </w:tr>
      <w:tr w:rsidR="001F15D3" w:rsidRPr="001F15D3" w14:paraId="451B6F41" w14:textId="77777777" w:rsidTr="001F15D3">
        <w:tc>
          <w:tcPr>
            <w:tcW w:w="2122" w:type="dxa"/>
            <w:hideMark/>
          </w:tcPr>
          <w:p w14:paraId="4ED4890B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SFT</w:t>
            </w:r>
          </w:p>
        </w:tc>
        <w:tc>
          <w:tcPr>
            <w:tcW w:w="2126" w:type="dxa"/>
            <w:hideMark/>
          </w:tcPr>
          <w:p w14:paraId="4A9A5D43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47.5%</w:t>
            </w:r>
          </w:p>
        </w:tc>
      </w:tr>
      <w:tr w:rsidR="001F15D3" w:rsidRPr="001F15D3" w14:paraId="546C537F" w14:textId="77777777" w:rsidTr="001F15D3">
        <w:tc>
          <w:tcPr>
            <w:tcW w:w="2122" w:type="dxa"/>
            <w:hideMark/>
          </w:tcPr>
          <w:p w14:paraId="4887E5E2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IPO</w:t>
            </w:r>
          </w:p>
        </w:tc>
        <w:tc>
          <w:tcPr>
            <w:tcW w:w="2126" w:type="dxa"/>
            <w:hideMark/>
          </w:tcPr>
          <w:p w14:paraId="208ADDB4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46.2%</w:t>
            </w:r>
          </w:p>
        </w:tc>
      </w:tr>
      <w:tr w:rsidR="001F15D3" w:rsidRPr="001F15D3" w14:paraId="29B4009D" w14:textId="77777777" w:rsidTr="001F15D3">
        <w:tc>
          <w:tcPr>
            <w:tcW w:w="2122" w:type="dxa"/>
            <w:hideMark/>
          </w:tcPr>
          <w:p w14:paraId="5ACC11E4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KTO</w:t>
            </w:r>
          </w:p>
        </w:tc>
        <w:tc>
          <w:tcPr>
            <w:tcW w:w="2126" w:type="dxa"/>
            <w:hideMark/>
          </w:tcPr>
          <w:p w14:paraId="61D7411A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27.5%</w:t>
            </w:r>
          </w:p>
        </w:tc>
      </w:tr>
    </w:tbl>
    <w:p w14:paraId="55BFD58C" w14:textId="77777777" w:rsidR="001F15D3" w:rsidRDefault="001F15D3" w:rsidP="00764050">
      <w:pPr>
        <w:spacing w:line="360" w:lineRule="auto"/>
        <w:rPr>
          <w:lang w:val="en-US"/>
        </w:rPr>
      </w:pPr>
    </w:p>
    <w:p w14:paraId="30ABA7C8" w14:textId="149C44D1" w:rsidR="001F15D3" w:rsidRPr="001F15D3" w:rsidRDefault="001F15D3" w:rsidP="001F15D3">
      <w:pPr>
        <w:pStyle w:val="ae"/>
        <w:keepNext/>
        <w:rPr>
          <w:color w:val="auto"/>
          <w:sz w:val="20"/>
          <w:szCs w:val="20"/>
        </w:rPr>
      </w:pPr>
      <w:r w:rsidRPr="001F15D3">
        <w:rPr>
          <w:color w:val="auto"/>
          <w:sz w:val="20"/>
          <w:szCs w:val="20"/>
        </w:rPr>
        <w:t xml:space="preserve">Таблица </w:t>
      </w:r>
      <w:r w:rsidRPr="001F15D3">
        <w:rPr>
          <w:color w:val="auto"/>
          <w:sz w:val="20"/>
          <w:szCs w:val="20"/>
        </w:rPr>
        <w:fldChar w:fldCharType="begin"/>
      </w:r>
      <w:r w:rsidRPr="001F15D3">
        <w:rPr>
          <w:color w:val="auto"/>
          <w:sz w:val="20"/>
          <w:szCs w:val="20"/>
        </w:rPr>
        <w:instrText xml:space="preserve"> SEQ Таблица \* ARABIC </w:instrText>
      </w:r>
      <w:r w:rsidRPr="001F15D3">
        <w:rPr>
          <w:color w:val="auto"/>
          <w:sz w:val="20"/>
          <w:szCs w:val="20"/>
        </w:rPr>
        <w:fldChar w:fldCharType="separate"/>
      </w:r>
      <w:r>
        <w:rPr>
          <w:noProof/>
          <w:color w:val="auto"/>
          <w:sz w:val="20"/>
          <w:szCs w:val="20"/>
        </w:rPr>
        <w:t>5</w:t>
      </w:r>
      <w:r w:rsidRPr="001F15D3">
        <w:rPr>
          <w:color w:val="auto"/>
          <w:sz w:val="20"/>
          <w:szCs w:val="20"/>
        </w:rPr>
        <w:fldChar w:fldCharType="end"/>
      </w:r>
      <w:r w:rsidRPr="001F15D3">
        <w:rPr>
          <w:color w:val="auto"/>
          <w:sz w:val="20"/>
          <w:szCs w:val="20"/>
        </w:rPr>
        <w:t>. Матрица попарных сравнений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52"/>
        <w:gridCol w:w="881"/>
        <w:gridCol w:w="881"/>
        <w:gridCol w:w="881"/>
        <w:gridCol w:w="881"/>
        <w:gridCol w:w="881"/>
      </w:tblGrid>
      <w:tr w:rsidR="001F15D3" w:rsidRPr="001F15D3" w14:paraId="3089C7B8" w14:textId="77777777" w:rsidTr="001F15D3">
        <w:tc>
          <w:tcPr>
            <w:tcW w:w="0" w:type="auto"/>
            <w:hideMark/>
          </w:tcPr>
          <w:p w14:paraId="55803E91" w14:textId="33FB33B3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победитель / соперник</w:t>
            </w:r>
          </w:p>
        </w:tc>
        <w:tc>
          <w:tcPr>
            <w:tcW w:w="0" w:type="auto"/>
            <w:hideMark/>
          </w:tcPr>
          <w:p w14:paraId="33ED2C6C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SFT</w:t>
            </w:r>
          </w:p>
        </w:tc>
        <w:tc>
          <w:tcPr>
            <w:tcW w:w="0" w:type="auto"/>
            <w:hideMark/>
          </w:tcPr>
          <w:p w14:paraId="2CCE0CB8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DPO</w:t>
            </w:r>
          </w:p>
        </w:tc>
        <w:tc>
          <w:tcPr>
            <w:tcW w:w="0" w:type="auto"/>
            <w:hideMark/>
          </w:tcPr>
          <w:p w14:paraId="77CAAE61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IPO</w:t>
            </w:r>
          </w:p>
        </w:tc>
        <w:tc>
          <w:tcPr>
            <w:tcW w:w="0" w:type="auto"/>
            <w:hideMark/>
          </w:tcPr>
          <w:p w14:paraId="3590C0A4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KTO</w:t>
            </w:r>
          </w:p>
        </w:tc>
        <w:tc>
          <w:tcPr>
            <w:tcW w:w="0" w:type="auto"/>
            <w:hideMark/>
          </w:tcPr>
          <w:p w14:paraId="0D3B21BB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APO</w:t>
            </w:r>
          </w:p>
        </w:tc>
      </w:tr>
      <w:tr w:rsidR="001F15D3" w:rsidRPr="001F15D3" w14:paraId="152E7421" w14:textId="77777777" w:rsidTr="001F15D3">
        <w:tc>
          <w:tcPr>
            <w:tcW w:w="0" w:type="auto"/>
            <w:hideMark/>
          </w:tcPr>
          <w:p w14:paraId="30BFADF1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APO</w:t>
            </w:r>
          </w:p>
        </w:tc>
        <w:tc>
          <w:tcPr>
            <w:tcW w:w="0" w:type="auto"/>
            <w:hideMark/>
          </w:tcPr>
          <w:p w14:paraId="4480D70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~75%</w:t>
            </w:r>
          </w:p>
        </w:tc>
        <w:tc>
          <w:tcPr>
            <w:tcW w:w="0" w:type="auto"/>
            <w:hideMark/>
          </w:tcPr>
          <w:p w14:paraId="1DC7327E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~65%</w:t>
            </w:r>
          </w:p>
        </w:tc>
        <w:tc>
          <w:tcPr>
            <w:tcW w:w="0" w:type="auto"/>
            <w:hideMark/>
          </w:tcPr>
          <w:p w14:paraId="7DE8CFA8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~80%</w:t>
            </w:r>
          </w:p>
        </w:tc>
        <w:tc>
          <w:tcPr>
            <w:tcW w:w="0" w:type="auto"/>
            <w:hideMark/>
          </w:tcPr>
          <w:p w14:paraId="67734F99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~90%</w:t>
            </w:r>
          </w:p>
        </w:tc>
        <w:tc>
          <w:tcPr>
            <w:tcW w:w="0" w:type="auto"/>
            <w:hideMark/>
          </w:tcPr>
          <w:p w14:paraId="4DC18C41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—</w:t>
            </w:r>
          </w:p>
        </w:tc>
      </w:tr>
      <w:tr w:rsidR="001F15D3" w:rsidRPr="001F15D3" w14:paraId="5DED863A" w14:textId="77777777" w:rsidTr="001F15D3">
        <w:tc>
          <w:tcPr>
            <w:tcW w:w="0" w:type="auto"/>
            <w:hideMark/>
          </w:tcPr>
          <w:p w14:paraId="3229D9A6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DPO</w:t>
            </w:r>
          </w:p>
        </w:tc>
        <w:tc>
          <w:tcPr>
            <w:tcW w:w="0" w:type="auto"/>
            <w:hideMark/>
          </w:tcPr>
          <w:p w14:paraId="0A8F8FF9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~50%</w:t>
            </w:r>
          </w:p>
        </w:tc>
        <w:tc>
          <w:tcPr>
            <w:tcW w:w="0" w:type="auto"/>
            <w:hideMark/>
          </w:tcPr>
          <w:p w14:paraId="4092EEB1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—</w:t>
            </w:r>
          </w:p>
        </w:tc>
        <w:tc>
          <w:tcPr>
            <w:tcW w:w="0" w:type="auto"/>
            <w:hideMark/>
          </w:tcPr>
          <w:p w14:paraId="5FDBCEB8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~55%</w:t>
            </w:r>
          </w:p>
        </w:tc>
        <w:tc>
          <w:tcPr>
            <w:tcW w:w="0" w:type="auto"/>
            <w:hideMark/>
          </w:tcPr>
          <w:p w14:paraId="0E96618E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~80%</w:t>
            </w:r>
          </w:p>
        </w:tc>
        <w:tc>
          <w:tcPr>
            <w:tcW w:w="0" w:type="auto"/>
            <w:hideMark/>
          </w:tcPr>
          <w:p w14:paraId="3A294FF7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~35%</w:t>
            </w:r>
          </w:p>
        </w:tc>
      </w:tr>
      <w:tr w:rsidR="001F15D3" w:rsidRPr="001F15D3" w14:paraId="75C48B24" w14:textId="77777777" w:rsidTr="001F15D3">
        <w:tc>
          <w:tcPr>
            <w:tcW w:w="0" w:type="auto"/>
            <w:hideMark/>
          </w:tcPr>
          <w:p w14:paraId="7C43548E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SFT</w:t>
            </w:r>
          </w:p>
        </w:tc>
        <w:tc>
          <w:tcPr>
            <w:tcW w:w="0" w:type="auto"/>
            <w:hideMark/>
          </w:tcPr>
          <w:p w14:paraId="3E0FC498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—</w:t>
            </w:r>
          </w:p>
        </w:tc>
        <w:tc>
          <w:tcPr>
            <w:tcW w:w="0" w:type="auto"/>
            <w:hideMark/>
          </w:tcPr>
          <w:p w14:paraId="7DF5E28B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~50%</w:t>
            </w:r>
          </w:p>
        </w:tc>
        <w:tc>
          <w:tcPr>
            <w:tcW w:w="0" w:type="auto"/>
            <w:hideMark/>
          </w:tcPr>
          <w:p w14:paraId="5D00DAD7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~30%</w:t>
            </w:r>
          </w:p>
        </w:tc>
        <w:tc>
          <w:tcPr>
            <w:tcW w:w="0" w:type="auto"/>
            <w:hideMark/>
          </w:tcPr>
          <w:p w14:paraId="04D85D20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~85%</w:t>
            </w:r>
          </w:p>
        </w:tc>
        <w:tc>
          <w:tcPr>
            <w:tcW w:w="0" w:type="auto"/>
            <w:hideMark/>
          </w:tcPr>
          <w:p w14:paraId="7B794121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~25%</w:t>
            </w:r>
          </w:p>
        </w:tc>
      </w:tr>
      <w:tr w:rsidR="001F15D3" w:rsidRPr="001F15D3" w14:paraId="0AF25462" w14:textId="77777777" w:rsidTr="001F15D3">
        <w:tc>
          <w:tcPr>
            <w:tcW w:w="0" w:type="auto"/>
            <w:hideMark/>
          </w:tcPr>
          <w:p w14:paraId="101AE389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IPO</w:t>
            </w:r>
          </w:p>
        </w:tc>
        <w:tc>
          <w:tcPr>
            <w:tcW w:w="0" w:type="auto"/>
            <w:hideMark/>
          </w:tcPr>
          <w:p w14:paraId="7297B132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~70%</w:t>
            </w:r>
          </w:p>
        </w:tc>
        <w:tc>
          <w:tcPr>
            <w:tcW w:w="0" w:type="auto"/>
            <w:hideMark/>
          </w:tcPr>
          <w:p w14:paraId="4075AE5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~45%</w:t>
            </w:r>
          </w:p>
        </w:tc>
        <w:tc>
          <w:tcPr>
            <w:tcW w:w="0" w:type="auto"/>
            <w:hideMark/>
          </w:tcPr>
          <w:p w14:paraId="7DAF38DE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—</w:t>
            </w:r>
          </w:p>
        </w:tc>
        <w:tc>
          <w:tcPr>
            <w:tcW w:w="0" w:type="auto"/>
            <w:hideMark/>
          </w:tcPr>
          <w:p w14:paraId="46258BFE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~80%</w:t>
            </w:r>
          </w:p>
        </w:tc>
        <w:tc>
          <w:tcPr>
            <w:tcW w:w="0" w:type="auto"/>
            <w:hideMark/>
          </w:tcPr>
          <w:p w14:paraId="2978661E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~20%</w:t>
            </w:r>
          </w:p>
        </w:tc>
      </w:tr>
      <w:tr w:rsidR="001F15D3" w:rsidRPr="001F15D3" w14:paraId="5B066FC0" w14:textId="77777777" w:rsidTr="001F15D3">
        <w:tc>
          <w:tcPr>
            <w:tcW w:w="0" w:type="auto"/>
            <w:hideMark/>
          </w:tcPr>
          <w:p w14:paraId="0D9BF205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KTO</w:t>
            </w:r>
          </w:p>
        </w:tc>
        <w:tc>
          <w:tcPr>
            <w:tcW w:w="0" w:type="auto"/>
            <w:hideMark/>
          </w:tcPr>
          <w:p w14:paraId="32A0690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~15%</w:t>
            </w:r>
          </w:p>
        </w:tc>
        <w:tc>
          <w:tcPr>
            <w:tcW w:w="0" w:type="auto"/>
            <w:hideMark/>
          </w:tcPr>
          <w:p w14:paraId="4EEB239D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~20%</w:t>
            </w:r>
          </w:p>
        </w:tc>
        <w:tc>
          <w:tcPr>
            <w:tcW w:w="0" w:type="auto"/>
            <w:hideMark/>
          </w:tcPr>
          <w:p w14:paraId="2DC21C99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~20%</w:t>
            </w:r>
          </w:p>
        </w:tc>
        <w:tc>
          <w:tcPr>
            <w:tcW w:w="0" w:type="auto"/>
            <w:hideMark/>
          </w:tcPr>
          <w:p w14:paraId="0ACFD5E7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—</w:t>
            </w:r>
          </w:p>
        </w:tc>
        <w:tc>
          <w:tcPr>
            <w:tcW w:w="0" w:type="auto"/>
            <w:hideMark/>
          </w:tcPr>
          <w:p w14:paraId="624DBADC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~10%</w:t>
            </w:r>
          </w:p>
        </w:tc>
      </w:tr>
    </w:tbl>
    <w:p w14:paraId="47F7F76C" w14:textId="77777777" w:rsidR="001F15D3" w:rsidRDefault="001F15D3" w:rsidP="001F15D3">
      <w:pPr>
        <w:spacing w:line="360" w:lineRule="auto"/>
      </w:pPr>
    </w:p>
    <w:p w14:paraId="58491632" w14:textId="0AD5D278" w:rsidR="001F15D3" w:rsidRDefault="001F15D3" w:rsidP="001F15D3">
      <w:pPr>
        <w:spacing w:line="360" w:lineRule="auto"/>
      </w:pPr>
      <w:r w:rsidRPr="001F15D3">
        <w:t>APO-</w:t>
      </w:r>
      <w:proofErr w:type="spellStart"/>
      <w:r w:rsidRPr="001F15D3">
        <w:t>zero</w:t>
      </w:r>
      <w:proofErr w:type="spellEnd"/>
      <w:r w:rsidRPr="001F15D3">
        <w:t xml:space="preserve"> доминирует: выигрывает у всех методов с большим отрывом, особенно против KTO (90%). Механизм отрицательной оптимизации — штраф за сходство с отклонёнными ответами без явной положительной компоненты — в сочетании с пониженной скоростью обучения даёт оптимальный баланс: модель уходит от нежелательных паттернов, не теряя качества базовой модели.</w:t>
      </w:r>
    </w:p>
    <w:p w14:paraId="2FA5DFA9" w14:textId="4473F3A8" w:rsidR="009B3700" w:rsidRPr="001F15D3" w:rsidRDefault="009B3700" w:rsidP="001F15D3">
      <w:pPr>
        <w:spacing w:line="360" w:lineRule="auto"/>
      </w:pPr>
      <w:r w:rsidRPr="009B3700">
        <w:t xml:space="preserve">Отдельного объяснения требует кажущееся противоречие: в матрице попарных сравнений SFT против DPO стоит ~50% — фактический паритет — но в итоговом Win-Rate DPO (56.4%) заметно опережает SFT (47.5%). Разница объясняется асимметрией поля оппонентов. Итоговый Win-Rate усредняется по четырём попарным сравнениям, и здесь критично, кто именно </w:t>
      </w:r>
      <w:r w:rsidRPr="009B3700">
        <w:lastRenderedPageBreak/>
        <w:t>эти оппоненты. DPO уверенно обходит KTO (~80%) и с небольшим преимуществом — IPO (~55%), что поднимает его среднее. SFT, в свою очередь, проигрывает IPO (~30%) и APO (~25%), несмотря на паритет с DPO. В итоге метод с более равномерным преимуществом над слабыми оппонентами получает более высокий рейтинг — даже если в конкретной паре с соперником они равны. Итоговый Win-Rate, таким образом, характеризует не столько силу в прямом противостоянии, сколько общую устойчивость метода по всему полю сравнений.</w:t>
      </w:r>
    </w:p>
    <w:p w14:paraId="06E56F68" w14:textId="77777777" w:rsidR="001F15D3" w:rsidRPr="001F15D3" w:rsidRDefault="001F15D3" w:rsidP="001F15D3">
      <w:pPr>
        <w:spacing w:line="360" w:lineRule="auto"/>
      </w:pPr>
      <w:r w:rsidRPr="001F15D3">
        <w:t>Здесь же проявляется расхождение между метриками: SFT лидирует у судьи при независимой оценке, но в прямых сравнениях проигрывает APO и DPO. Формально правильный ответ и предпочтительный ответ — не одно и то же.</w:t>
      </w:r>
    </w:p>
    <w:p w14:paraId="23F8D1EE" w14:textId="77777777" w:rsidR="001F15D3" w:rsidRPr="001F15D3" w:rsidRDefault="001F15D3" w:rsidP="001F15D3">
      <w:pPr>
        <w:pStyle w:val="1"/>
      </w:pPr>
      <w:r w:rsidRPr="001F15D3">
        <w:t>6.5. Сводная оценка</w:t>
      </w:r>
    </w:p>
    <w:p w14:paraId="22215D36" w14:textId="102A5F98" w:rsidR="001F15D3" w:rsidRPr="001F15D3" w:rsidRDefault="001F15D3" w:rsidP="001F15D3">
      <w:pPr>
        <w:pStyle w:val="ae"/>
        <w:keepNext/>
        <w:rPr>
          <w:color w:val="auto"/>
          <w:sz w:val="20"/>
          <w:szCs w:val="20"/>
        </w:rPr>
      </w:pPr>
      <w:r w:rsidRPr="001F15D3">
        <w:rPr>
          <w:color w:val="auto"/>
          <w:sz w:val="20"/>
          <w:szCs w:val="20"/>
        </w:rPr>
        <w:t xml:space="preserve">Таблица </w:t>
      </w:r>
      <w:r w:rsidRPr="001F15D3">
        <w:rPr>
          <w:color w:val="auto"/>
          <w:sz w:val="20"/>
          <w:szCs w:val="20"/>
        </w:rPr>
        <w:fldChar w:fldCharType="begin"/>
      </w:r>
      <w:r w:rsidRPr="001F15D3">
        <w:rPr>
          <w:color w:val="auto"/>
          <w:sz w:val="20"/>
          <w:szCs w:val="20"/>
        </w:rPr>
        <w:instrText xml:space="preserve"> SEQ Таблица \* ARABIC </w:instrText>
      </w:r>
      <w:r w:rsidRPr="001F15D3">
        <w:rPr>
          <w:color w:val="auto"/>
          <w:sz w:val="20"/>
          <w:szCs w:val="20"/>
        </w:rPr>
        <w:fldChar w:fldCharType="separate"/>
      </w:r>
      <w:r w:rsidRPr="001F15D3">
        <w:rPr>
          <w:noProof/>
          <w:color w:val="auto"/>
          <w:sz w:val="20"/>
          <w:szCs w:val="20"/>
        </w:rPr>
        <w:t>6</w:t>
      </w:r>
      <w:r w:rsidRPr="001F15D3">
        <w:rPr>
          <w:color w:val="auto"/>
          <w:sz w:val="20"/>
          <w:szCs w:val="20"/>
        </w:rPr>
        <w:fldChar w:fldCharType="end"/>
      </w:r>
      <w:r w:rsidRPr="001F15D3">
        <w:rPr>
          <w:color w:val="auto"/>
          <w:sz w:val="20"/>
          <w:szCs w:val="20"/>
        </w:rPr>
        <w:t>. Сводные ранги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09"/>
        <w:gridCol w:w="745"/>
        <w:gridCol w:w="1118"/>
        <w:gridCol w:w="1378"/>
        <w:gridCol w:w="1975"/>
      </w:tblGrid>
      <w:tr w:rsidR="001F15D3" w:rsidRPr="001F15D3" w14:paraId="2AF08FA4" w14:textId="77777777" w:rsidTr="001F15D3">
        <w:tc>
          <w:tcPr>
            <w:tcW w:w="0" w:type="auto"/>
            <w:hideMark/>
          </w:tcPr>
          <w:p w14:paraId="0D2A9D78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Метод</w:t>
            </w:r>
          </w:p>
        </w:tc>
        <w:tc>
          <w:tcPr>
            <w:tcW w:w="0" w:type="auto"/>
            <w:hideMark/>
          </w:tcPr>
          <w:p w14:paraId="36E7C2EF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PPL</w:t>
            </w:r>
          </w:p>
        </w:tc>
        <w:tc>
          <w:tcPr>
            <w:tcW w:w="0" w:type="auto"/>
            <w:hideMark/>
          </w:tcPr>
          <w:p w14:paraId="742E2975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proofErr w:type="spellStart"/>
            <w:r w:rsidRPr="001F15D3">
              <w:rPr>
                <w:b/>
                <w:bCs/>
              </w:rPr>
              <w:t>Overall</w:t>
            </w:r>
            <w:proofErr w:type="spellEnd"/>
          </w:p>
        </w:tc>
        <w:tc>
          <w:tcPr>
            <w:tcW w:w="0" w:type="auto"/>
            <w:hideMark/>
          </w:tcPr>
          <w:p w14:paraId="29F95728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Win-Rate</w:t>
            </w:r>
          </w:p>
        </w:tc>
        <w:tc>
          <w:tcPr>
            <w:tcW w:w="0" w:type="auto"/>
            <w:hideMark/>
          </w:tcPr>
          <w:p w14:paraId="5D915180" w14:textId="77777777" w:rsidR="001F15D3" w:rsidRPr="001F15D3" w:rsidRDefault="001F15D3" w:rsidP="001F15D3">
            <w:pPr>
              <w:spacing w:after="160" w:line="360" w:lineRule="auto"/>
              <w:jc w:val="center"/>
              <w:rPr>
                <w:b/>
                <w:bCs/>
              </w:rPr>
            </w:pPr>
            <w:r w:rsidRPr="001F15D3">
              <w:rPr>
                <w:b/>
                <w:bCs/>
              </w:rPr>
              <w:t>Средний ранг</w:t>
            </w:r>
          </w:p>
        </w:tc>
      </w:tr>
      <w:tr w:rsidR="001F15D3" w:rsidRPr="001F15D3" w14:paraId="484BA3F5" w14:textId="77777777" w:rsidTr="001F15D3">
        <w:tc>
          <w:tcPr>
            <w:tcW w:w="0" w:type="auto"/>
            <w:hideMark/>
          </w:tcPr>
          <w:p w14:paraId="69C34EE2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APO</w:t>
            </w:r>
          </w:p>
        </w:tc>
        <w:tc>
          <w:tcPr>
            <w:tcW w:w="0" w:type="auto"/>
            <w:hideMark/>
          </w:tcPr>
          <w:p w14:paraId="04B618C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2</w:t>
            </w:r>
          </w:p>
        </w:tc>
        <w:tc>
          <w:tcPr>
            <w:tcW w:w="0" w:type="auto"/>
            <w:hideMark/>
          </w:tcPr>
          <w:p w14:paraId="58E27578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2</w:t>
            </w:r>
          </w:p>
        </w:tc>
        <w:tc>
          <w:tcPr>
            <w:tcW w:w="0" w:type="auto"/>
            <w:hideMark/>
          </w:tcPr>
          <w:p w14:paraId="02C1663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1</w:t>
            </w:r>
          </w:p>
        </w:tc>
        <w:tc>
          <w:tcPr>
            <w:tcW w:w="0" w:type="auto"/>
            <w:hideMark/>
          </w:tcPr>
          <w:p w14:paraId="507C36B5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1.67</w:t>
            </w:r>
          </w:p>
        </w:tc>
      </w:tr>
      <w:tr w:rsidR="001F15D3" w:rsidRPr="001F15D3" w14:paraId="2F5A6BDA" w14:textId="77777777" w:rsidTr="001F15D3">
        <w:tc>
          <w:tcPr>
            <w:tcW w:w="0" w:type="auto"/>
            <w:hideMark/>
          </w:tcPr>
          <w:p w14:paraId="18DDD58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SFT</w:t>
            </w:r>
          </w:p>
        </w:tc>
        <w:tc>
          <w:tcPr>
            <w:tcW w:w="0" w:type="auto"/>
            <w:hideMark/>
          </w:tcPr>
          <w:p w14:paraId="1156837A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1</w:t>
            </w:r>
          </w:p>
        </w:tc>
        <w:tc>
          <w:tcPr>
            <w:tcW w:w="0" w:type="auto"/>
            <w:hideMark/>
          </w:tcPr>
          <w:p w14:paraId="3EFE9F76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1</w:t>
            </w:r>
          </w:p>
        </w:tc>
        <w:tc>
          <w:tcPr>
            <w:tcW w:w="0" w:type="auto"/>
            <w:hideMark/>
          </w:tcPr>
          <w:p w14:paraId="493837ED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3</w:t>
            </w:r>
          </w:p>
        </w:tc>
        <w:tc>
          <w:tcPr>
            <w:tcW w:w="0" w:type="auto"/>
            <w:hideMark/>
          </w:tcPr>
          <w:p w14:paraId="0CC65292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1.67</w:t>
            </w:r>
          </w:p>
        </w:tc>
      </w:tr>
      <w:tr w:rsidR="001F15D3" w:rsidRPr="001F15D3" w14:paraId="192AEAD8" w14:textId="77777777" w:rsidTr="001F15D3">
        <w:tc>
          <w:tcPr>
            <w:tcW w:w="0" w:type="auto"/>
            <w:hideMark/>
          </w:tcPr>
          <w:p w14:paraId="3AE8689B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DPO</w:t>
            </w:r>
          </w:p>
        </w:tc>
        <w:tc>
          <w:tcPr>
            <w:tcW w:w="0" w:type="auto"/>
            <w:hideMark/>
          </w:tcPr>
          <w:p w14:paraId="0101D70F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5</w:t>
            </w:r>
          </w:p>
        </w:tc>
        <w:tc>
          <w:tcPr>
            <w:tcW w:w="0" w:type="auto"/>
            <w:hideMark/>
          </w:tcPr>
          <w:p w14:paraId="3EA3F845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3</w:t>
            </w:r>
          </w:p>
        </w:tc>
        <w:tc>
          <w:tcPr>
            <w:tcW w:w="0" w:type="auto"/>
            <w:hideMark/>
          </w:tcPr>
          <w:p w14:paraId="33785426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2</w:t>
            </w:r>
          </w:p>
        </w:tc>
        <w:tc>
          <w:tcPr>
            <w:tcW w:w="0" w:type="auto"/>
            <w:hideMark/>
          </w:tcPr>
          <w:p w14:paraId="2A40F605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3.33</w:t>
            </w:r>
          </w:p>
        </w:tc>
      </w:tr>
      <w:tr w:rsidR="001F15D3" w:rsidRPr="001F15D3" w14:paraId="5DA95D3D" w14:textId="77777777" w:rsidTr="001F15D3">
        <w:tc>
          <w:tcPr>
            <w:tcW w:w="0" w:type="auto"/>
            <w:hideMark/>
          </w:tcPr>
          <w:p w14:paraId="1E802FD2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IPO</w:t>
            </w:r>
          </w:p>
        </w:tc>
        <w:tc>
          <w:tcPr>
            <w:tcW w:w="0" w:type="auto"/>
            <w:hideMark/>
          </w:tcPr>
          <w:p w14:paraId="36B74C7A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4</w:t>
            </w:r>
          </w:p>
        </w:tc>
        <w:tc>
          <w:tcPr>
            <w:tcW w:w="0" w:type="auto"/>
            <w:hideMark/>
          </w:tcPr>
          <w:p w14:paraId="30FDBF36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4</w:t>
            </w:r>
          </w:p>
        </w:tc>
        <w:tc>
          <w:tcPr>
            <w:tcW w:w="0" w:type="auto"/>
            <w:hideMark/>
          </w:tcPr>
          <w:p w14:paraId="119D3AC2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4</w:t>
            </w:r>
          </w:p>
        </w:tc>
        <w:tc>
          <w:tcPr>
            <w:tcW w:w="0" w:type="auto"/>
            <w:hideMark/>
          </w:tcPr>
          <w:p w14:paraId="57E3EA89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4.00</w:t>
            </w:r>
          </w:p>
        </w:tc>
      </w:tr>
      <w:tr w:rsidR="001F15D3" w:rsidRPr="001F15D3" w14:paraId="2474B56E" w14:textId="77777777" w:rsidTr="001F15D3">
        <w:tc>
          <w:tcPr>
            <w:tcW w:w="0" w:type="auto"/>
            <w:hideMark/>
          </w:tcPr>
          <w:p w14:paraId="456AD456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KTO</w:t>
            </w:r>
          </w:p>
        </w:tc>
        <w:tc>
          <w:tcPr>
            <w:tcW w:w="0" w:type="auto"/>
            <w:hideMark/>
          </w:tcPr>
          <w:p w14:paraId="2E60C5A7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3</w:t>
            </w:r>
          </w:p>
        </w:tc>
        <w:tc>
          <w:tcPr>
            <w:tcW w:w="0" w:type="auto"/>
            <w:hideMark/>
          </w:tcPr>
          <w:p w14:paraId="518B6C69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5</w:t>
            </w:r>
          </w:p>
        </w:tc>
        <w:tc>
          <w:tcPr>
            <w:tcW w:w="0" w:type="auto"/>
            <w:hideMark/>
          </w:tcPr>
          <w:p w14:paraId="6CCAE2B1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5</w:t>
            </w:r>
          </w:p>
        </w:tc>
        <w:tc>
          <w:tcPr>
            <w:tcW w:w="0" w:type="auto"/>
            <w:hideMark/>
          </w:tcPr>
          <w:p w14:paraId="3E678561" w14:textId="77777777" w:rsidR="001F15D3" w:rsidRPr="001F15D3" w:rsidRDefault="001F15D3" w:rsidP="001F15D3">
            <w:pPr>
              <w:spacing w:after="160" w:line="360" w:lineRule="auto"/>
              <w:jc w:val="center"/>
            </w:pPr>
            <w:r w:rsidRPr="001F15D3">
              <w:t>4.33</w:t>
            </w:r>
          </w:p>
        </w:tc>
      </w:tr>
    </w:tbl>
    <w:p w14:paraId="7561E1AE" w14:textId="77777777" w:rsidR="001F15D3" w:rsidRDefault="001F15D3" w:rsidP="001F15D3">
      <w:pPr>
        <w:spacing w:line="360" w:lineRule="auto"/>
      </w:pPr>
    </w:p>
    <w:p w14:paraId="2C60F29C" w14:textId="27A1630E" w:rsidR="001F15D3" w:rsidRPr="001F15D3" w:rsidRDefault="001F15D3" w:rsidP="001F15D3">
      <w:pPr>
        <w:spacing w:line="360" w:lineRule="auto"/>
      </w:pPr>
      <w:r w:rsidRPr="001F15D3">
        <w:t xml:space="preserve">APO и SFT делят первое место, но по-разному. SFT лучше сохраняет языковые характеристики и выглядит убедительно при независимой оценке. APO выигрывает там, где это важнее всего — в прямом сравнении ответов. Выбор между ними зависит от задачи: если нужен надёжный </w:t>
      </w:r>
      <w:proofErr w:type="spellStart"/>
      <w:r w:rsidRPr="001F15D3">
        <w:t>baseline</w:t>
      </w:r>
      <w:proofErr w:type="spellEnd"/>
      <w:r w:rsidRPr="001F15D3">
        <w:t xml:space="preserve"> с минимальным смещением — SFT, если важны пользовательские предпочтения — APO-</w:t>
      </w:r>
      <w:proofErr w:type="spellStart"/>
      <w:r w:rsidRPr="001F15D3">
        <w:t>zero</w:t>
      </w:r>
      <w:proofErr w:type="spellEnd"/>
      <w:r w:rsidRPr="001F15D3">
        <w:t>.</w:t>
      </w:r>
    </w:p>
    <w:p w14:paraId="1E48269C" w14:textId="77777777" w:rsidR="001F15D3" w:rsidRPr="001F15D3" w:rsidRDefault="001F15D3" w:rsidP="001F15D3">
      <w:pPr>
        <w:spacing w:line="360" w:lineRule="auto"/>
      </w:pPr>
      <w:r w:rsidRPr="001F15D3">
        <w:lastRenderedPageBreak/>
        <w:t xml:space="preserve">DPO остаётся стабильным и предсказуемым вариантом, уступая APO, но уверенно обходя остальных по Win-Rate. IPO не показал преимуществ перед DPO ни по одной метрике — при данном масштабе модели и объёме данных </w:t>
      </w:r>
      <w:proofErr w:type="spellStart"/>
      <w:r w:rsidRPr="001F15D3">
        <w:t>identity</w:t>
      </w:r>
      <w:proofErr w:type="spellEnd"/>
      <w:r w:rsidRPr="001F15D3">
        <w:t xml:space="preserve">-функция потерь не даёт выигрыша. KTO провалился по полезности, хотя причины скорее конфигурационные, чем принципиальные: другой датасет, равные веса </w:t>
      </w:r>
      <w:proofErr w:type="spellStart"/>
      <w:r w:rsidRPr="001F15D3">
        <w:t>desirable</w:t>
      </w:r>
      <w:proofErr w:type="spellEnd"/>
      <w:r w:rsidRPr="001F15D3">
        <w:t>/</w:t>
      </w:r>
      <w:proofErr w:type="spellStart"/>
      <w:r w:rsidRPr="001F15D3">
        <w:t>undesirable</w:t>
      </w:r>
      <w:proofErr w:type="spellEnd"/>
      <w:r w:rsidRPr="001F15D3">
        <w:t>, малый масштаб модели.</w:t>
      </w:r>
    </w:p>
    <w:p w14:paraId="587AE414" w14:textId="56F204F7" w:rsidR="001F15D3" w:rsidRPr="001F15D3" w:rsidRDefault="001F15D3" w:rsidP="001F15D3">
      <w:pPr>
        <w:pStyle w:val="1"/>
      </w:pPr>
      <w:r w:rsidRPr="001F15D3">
        <w:t xml:space="preserve">6.6. Ограничения </w:t>
      </w:r>
      <w:r>
        <w:t xml:space="preserve">проведенных </w:t>
      </w:r>
      <w:r w:rsidRPr="001F15D3">
        <w:t>исследований</w:t>
      </w:r>
    </w:p>
    <w:p w14:paraId="7D8CC0BC" w14:textId="24914682" w:rsidR="001F15D3" w:rsidRDefault="001F15D3" w:rsidP="001F15D3">
      <w:pPr>
        <w:spacing w:line="360" w:lineRule="auto"/>
      </w:pPr>
      <w:r w:rsidRPr="001F15D3">
        <w:t xml:space="preserve">Полученные результаты имеют несколько важных оговорок. Модель 1.5B — минимальный рабочий масштаб; соотношение методов на 7B–13B может быть иным. </w:t>
      </w:r>
      <w:proofErr w:type="spellStart"/>
      <w:r w:rsidRPr="001F15D3">
        <w:t>QLoRA</w:t>
      </w:r>
      <w:proofErr w:type="spellEnd"/>
      <w:r w:rsidRPr="001F15D3">
        <w:t xml:space="preserve"> с </w:t>
      </w:r>
      <w:proofErr w:type="spellStart"/>
      <w:r w:rsidRPr="001F15D3">
        <w:t>batch</w:t>
      </w:r>
      <w:proofErr w:type="spellEnd"/>
      <w:r w:rsidRPr="001F15D3">
        <w:t xml:space="preserve">=1 и </w:t>
      </w:r>
      <w:proofErr w:type="spellStart"/>
      <w:r w:rsidRPr="001F15D3">
        <w:t>max_length</w:t>
      </w:r>
      <w:proofErr w:type="spellEnd"/>
      <w:r w:rsidRPr="001F15D3">
        <w:t>=256 снижает эффективность обучения, особенно для DPO и IPO, чувствительных к длине последовательностей. Каждый метод обучался в одном прогоне без</w:t>
      </w:r>
      <w:r>
        <w:t xml:space="preserve"> тщательного</w:t>
      </w:r>
      <w:r w:rsidRPr="001F15D3">
        <w:t xml:space="preserve"> подбора гиперпараметров — для KTO и IPO это, вероятно, наиболее критично.</w:t>
      </w:r>
    </w:p>
    <w:p w14:paraId="6327DD65" w14:textId="3C621277" w:rsidR="009B3700" w:rsidRPr="001F15D3" w:rsidRDefault="009B3700" w:rsidP="001F15D3">
      <w:pPr>
        <w:spacing w:line="360" w:lineRule="auto"/>
      </w:pPr>
      <w:r w:rsidRPr="009B3700">
        <w:t xml:space="preserve">Отдельно </w:t>
      </w:r>
      <w:r>
        <w:t xml:space="preserve">проговорим </w:t>
      </w:r>
      <w:r w:rsidRPr="009B3700">
        <w:t>корректность включения KTO в общий рейтинг. В отличие от SFT, DPO, IPO и APO-</w:t>
      </w:r>
      <w:proofErr w:type="spellStart"/>
      <w:r w:rsidRPr="009B3700">
        <w:t>zero</w:t>
      </w:r>
      <w:proofErr w:type="spellEnd"/>
      <w:r w:rsidRPr="009B3700">
        <w:t xml:space="preserve">, обученных на </w:t>
      </w:r>
      <w:proofErr w:type="spellStart"/>
      <w:r w:rsidRPr="009B3700">
        <w:t>ultrafeedback_binarized</w:t>
      </w:r>
      <w:proofErr w:type="spellEnd"/>
      <w:r w:rsidRPr="009B3700">
        <w:t>, KTO обучался на Anthropic/</w:t>
      </w:r>
      <w:proofErr w:type="spellStart"/>
      <w:r w:rsidRPr="009B3700">
        <w:t>hh-rlhf</w:t>
      </w:r>
      <w:proofErr w:type="spellEnd"/>
      <w:r w:rsidRPr="009B3700">
        <w:t xml:space="preserve"> — наборе данных с иным распределением тематик, типичной длины ответов и стилистических характеристик. Это означает, что низкие результаты KTO по метрике </w:t>
      </w:r>
      <w:proofErr w:type="spellStart"/>
      <w:r w:rsidRPr="009B3700">
        <w:t>Helpfulness</w:t>
      </w:r>
      <w:proofErr w:type="spellEnd"/>
      <w:r w:rsidRPr="009B3700">
        <w:t xml:space="preserve"> нельзя однозначно приписать слабости самого метода: часть провала объясняется доменным сдвигом между обучающими данными </w:t>
      </w:r>
      <w:proofErr w:type="spellStart"/>
      <w:r w:rsidRPr="009B3700">
        <w:t>hh-rlhf</w:t>
      </w:r>
      <w:proofErr w:type="spellEnd"/>
      <w:r w:rsidRPr="009B3700">
        <w:t xml:space="preserve"> и тестовой выборкой из UltraFeedback, на которой проводилась оценка. Строго говоря, сравнение методов по единой тестовой выборке корректно только тогда, когда обучающие данные относятся к сопоставимому распределению. Использование </w:t>
      </w:r>
      <w:proofErr w:type="spellStart"/>
      <w:r w:rsidRPr="009B3700">
        <w:t>hh-rlhf</w:t>
      </w:r>
      <w:proofErr w:type="spellEnd"/>
      <w:r w:rsidRPr="009B3700">
        <w:t xml:space="preserve"> было обоснованным выбором с точки зрения формата данных — KTO требует бинарных меток, а не пар предпочтений, — однако для честного сравнения метод следовало бы обучить на </w:t>
      </w:r>
      <w:proofErr w:type="spellStart"/>
      <w:r w:rsidRPr="009B3700">
        <w:t>бинаризованной</w:t>
      </w:r>
      <w:proofErr w:type="spellEnd"/>
      <w:r w:rsidRPr="009B3700">
        <w:t xml:space="preserve"> версии того же UltraFeedback с принудительной генерацией меток </w:t>
      </w:r>
      <w:proofErr w:type="spellStart"/>
      <w:r w:rsidRPr="009B3700">
        <w:t>desirable</w:t>
      </w:r>
      <w:proofErr w:type="spellEnd"/>
      <w:r w:rsidRPr="009B3700">
        <w:t>/</w:t>
      </w:r>
      <w:proofErr w:type="spellStart"/>
      <w:r w:rsidRPr="009B3700">
        <w:t>undesirable</w:t>
      </w:r>
      <w:proofErr w:type="spellEnd"/>
      <w:r w:rsidRPr="009B3700">
        <w:t xml:space="preserve">. Это остаётся направлением для последующих </w:t>
      </w:r>
      <w:r w:rsidRPr="009B3700">
        <w:lastRenderedPageBreak/>
        <w:t>экспериментов. Включение KTO в текущем виде ценно как демонстрация практической чувствительности метода к составу обучающего набора, но не как доказательство его принципиальной уступки DPO или APO-</w:t>
      </w:r>
      <w:proofErr w:type="spellStart"/>
      <w:r w:rsidRPr="009B3700">
        <w:t>zero</w:t>
      </w:r>
      <w:proofErr w:type="spellEnd"/>
      <w:r w:rsidRPr="009B3700">
        <w:t>.</w:t>
      </w:r>
    </w:p>
    <w:p w14:paraId="106BB4EB" w14:textId="77777777" w:rsidR="001F15D3" w:rsidRPr="001F15D3" w:rsidRDefault="001F15D3" w:rsidP="001F15D3">
      <w:pPr>
        <w:pStyle w:val="1"/>
      </w:pPr>
      <w:r w:rsidRPr="001F15D3">
        <w:t>6.7. Заключение</w:t>
      </w:r>
    </w:p>
    <w:p w14:paraId="29CC8D99" w14:textId="77777777" w:rsidR="002F5EE8" w:rsidRPr="002F5EE8" w:rsidRDefault="002F5EE8" w:rsidP="002F5EE8">
      <w:pPr>
        <w:spacing w:line="360" w:lineRule="auto"/>
      </w:pPr>
      <w:r w:rsidRPr="002F5EE8">
        <w:t>Данная работа рассмотрела спектр альтернатив классическому RLHF — от методов прямой оптимизации предпочтений до подходов с автоматизированной обратной связью — и сопроводила теоретический анализ практическим экспериментом.</w:t>
      </w:r>
    </w:p>
    <w:p w14:paraId="2760F3AF" w14:textId="77777777" w:rsidR="002F5EE8" w:rsidRPr="002F5EE8" w:rsidRDefault="002F5EE8" w:rsidP="002F5EE8">
      <w:pPr>
        <w:spacing w:line="360" w:lineRule="auto"/>
      </w:pPr>
      <w:r w:rsidRPr="002F5EE8">
        <w:t xml:space="preserve">Теоретическая часть показала, что развитие методов выравнивания шло по логике последовательного упрощения: каждый новый подход устранял один из затратных компонентов предыдущего. DPO убрал необходимость в reward </w:t>
      </w:r>
      <w:proofErr w:type="spellStart"/>
      <w:r w:rsidRPr="002F5EE8">
        <w:t>model</w:t>
      </w:r>
      <w:proofErr w:type="spellEnd"/>
      <w:r w:rsidRPr="002F5EE8">
        <w:t xml:space="preserve"> и PPO, ORPO и </w:t>
      </w:r>
      <w:proofErr w:type="spellStart"/>
      <w:r w:rsidRPr="002F5EE8">
        <w:t>SimPO</w:t>
      </w:r>
      <w:proofErr w:type="spellEnd"/>
      <w:r w:rsidRPr="002F5EE8">
        <w:t xml:space="preserve"> — в референсной модели, KTO — в попарных сравнениях. RLAIF и </w:t>
      </w:r>
      <w:proofErr w:type="spellStart"/>
      <w:r w:rsidRPr="002F5EE8">
        <w:t>Constitutional</w:t>
      </w:r>
      <w:proofErr w:type="spellEnd"/>
      <w:r w:rsidRPr="002F5EE8">
        <w:t xml:space="preserve"> AI решили проблему масштабирования разметки, заменив людей-аннотаторов автоматическими оценщиками. RLVR полностью ушёл от субъективного сигнала там, где задачу можно верифицировать формально. При этом ни один из методов не оказался универсально лучшим: каждый выигрывает в одном и проигрывает в другом в зависимости от доступных данных, ресурсов и критериев качества.</w:t>
      </w:r>
    </w:p>
    <w:p w14:paraId="4D7156E4" w14:textId="77777777" w:rsidR="002F5EE8" w:rsidRPr="002F5EE8" w:rsidRDefault="002F5EE8" w:rsidP="002F5EE8">
      <w:pPr>
        <w:spacing w:line="360" w:lineRule="auto"/>
      </w:pPr>
      <w:r w:rsidRPr="002F5EE8">
        <w:t>Практический эксперимент на модели Qwen2.5-1.5B-Instruct подтвердил этот вывод конкретными числами. APO-</w:t>
      </w:r>
      <w:proofErr w:type="spellStart"/>
      <w:r w:rsidRPr="002F5EE8">
        <w:t>zero</w:t>
      </w:r>
      <w:proofErr w:type="spellEnd"/>
      <w:r w:rsidRPr="002F5EE8">
        <w:t xml:space="preserve"> показал наилучший Win-Rate (72.5%) в прямых попарных сравнениях, SFT — лучшую </w:t>
      </w:r>
      <w:proofErr w:type="spellStart"/>
      <w:r w:rsidRPr="002F5EE8">
        <w:t>перплексию</w:t>
      </w:r>
      <w:proofErr w:type="spellEnd"/>
      <w:r w:rsidRPr="002F5EE8">
        <w:t xml:space="preserve"> и оценки судьи при независимой проверке. Это разграничение само по себе содержательно: «формально правильный» и «предпочтительный» ответ — не одно и то же, и выбор метода оценки напрямую влияет на то, какой метод выравнивания выглядит победителем. DPO занял устойчивое второе место по Win-Rate, подтвердив репутацию надёжного и воспроизводимого метода. IPO не показал преимуществ перед DPO в данных условиях — его теоретические достоинства проявляются при более длительном обучении на большем объёме данных. Низкие результаты KTO объясняются прежде всего </w:t>
      </w:r>
      <w:r w:rsidRPr="002F5EE8">
        <w:lastRenderedPageBreak/>
        <w:t>доменным сдвигом между обучающим и тестовым наборами, а не принципиальными недостатками метода.</w:t>
      </w:r>
    </w:p>
    <w:p w14:paraId="101F4C43" w14:textId="77777777" w:rsidR="002F5EE8" w:rsidRPr="002F5EE8" w:rsidRDefault="002F5EE8" w:rsidP="002F5EE8">
      <w:pPr>
        <w:spacing w:line="360" w:lineRule="auto"/>
      </w:pPr>
      <w:r w:rsidRPr="002F5EE8">
        <w:t>Главный практический вывод: для выравнивания малой модели в условиях ограниченных ресурсов оптимальна схема SFT → APO-</w:t>
      </w:r>
      <w:proofErr w:type="spellStart"/>
      <w:r w:rsidRPr="002F5EE8">
        <w:t>zero</w:t>
      </w:r>
      <w:proofErr w:type="spellEnd"/>
      <w:r w:rsidRPr="002F5EE8">
        <w:t xml:space="preserve"> при наличии датасета предпочтений, либо SFT как самостоятельный метод при его отсутствии. DPO остаётся разумной альтернативой там, где важна предсказуемость и хорошая документированность подхода.</w:t>
      </w:r>
    </w:p>
    <w:p w14:paraId="3C79E018" w14:textId="77777777" w:rsidR="001F15D3" w:rsidRPr="001F15D3" w:rsidRDefault="001F15D3" w:rsidP="00764050">
      <w:pPr>
        <w:spacing w:line="360" w:lineRule="auto"/>
      </w:pPr>
    </w:p>
    <w:sectPr w:rsidR="001F15D3" w:rsidRPr="001F1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35B"/>
    <w:multiLevelType w:val="multilevel"/>
    <w:tmpl w:val="9AD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3D444D"/>
    <w:multiLevelType w:val="multilevel"/>
    <w:tmpl w:val="1440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2065F"/>
    <w:multiLevelType w:val="multilevel"/>
    <w:tmpl w:val="230A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30311A"/>
    <w:multiLevelType w:val="hybridMultilevel"/>
    <w:tmpl w:val="EB40A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60EEF"/>
    <w:multiLevelType w:val="multilevel"/>
    <w:tmpl w:val="500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87E6E"/>
    <w:multiLevelType w:val="multilevel"/>
    <w:tmpl w:val="070A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03785"/>
    <w:multiLevelType w:val="hybridMultilevel"/>
    <w:tmpl w:val="4D8A0F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14B46"/>
    <w:multiLevelType w:val="hybridMultilevel"/>
    <w:tmpl w:val="1AEAE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93288"/>
    <w:multiLevelType w:val="multilevel"/>
    <w:tmpl w:val="7FA4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A0EB5"/>
    <w:multiLevelType w:val="multilevel"/>
    <w:tmpl w:val="ACD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36102"/>
    <w:multiLevelType w:val="hybridMultilevel"/>
    <w:tmpl w:val="F6A0F0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865E3E"/>
    <w:multiLevelType w:val="multilevel"/>
    <w:tmpl w:val="5CA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770246">
    <w:abstractNumId w:val="1"/>
  </w:num>
  <w:num w:numId="2" w16cid:durableId="1897203242">
    <w:abstractNumId w:val="9"/>
  </w:num>
  <w:num w:numId="3" w16cid:durableId="1238587765">
    <w:abstractNumId w:val="4"/>
  </w:num>
  <w:num w:numId="4" w16cid:durableId="2143691390">
    <w:abstractNumId w:val="11"/>
  </w:num>
  <w:num w:numId="5" w16cid:durableId="1439570314">
    <w:abstractNumId w:val="5"/>
  </w:num>
  <w:num w:numId="6" w16cid:durableId="505629264">
    <w:abstractNumId w:val="8"/>
  </w:num>
  <w:num w:numId="7" w16cid:durableId="2078746605">
    <w:abstractNumId w:val="0"/>
  </w:num>
  <w:num w:numId="8" w16cid:durableId="960915568">
    <w:abstractNumId w:val="7"/>
  </w:num>
  <w:num w:numId="9" w16cid:durableId="1158694263">
    <w:abstractNumId w:val="3"/>
  </w:num>
  <w:num w:numId="10" w16cid:durableId="459081654">
    <w:abstractNumId w:val="10"/>
  </w:num>
  <w:num w:numId="11" w16cid:durableId="1966814382">
    <w:abstractNumId w:val="6"/>
  </w:num>
  <w:num w:numId="12" w16cid:durableId="921183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21"/>
    <w:rsid w:val="000D54D7"/>
    <w:rsid w:val="00135F64"/>
    <w:rsid w:val="00191454"/>
    <w:rsid w:val="001F15D3"/>
    <w:rsid w:val="00213444"/>
    <w:rsid w:val="00216221"/>
    <w:rsid w:val="002F5EE8"/>
    <w:rsid w:val="00313360"/>
    <w:rsid w:val="00361424"/>
    <w:rsid w:val="003926B9"/>
    <w:rsid w:val="00392A4E"/>
    <w:rsid w:val="004B4F16"/>
    <w:rsid w:val="00644502"/>
    <w:rsid w:val="006E77FB"/>
    <w:rsid w:val="007313B9"/>
    <w:rsid w:val="00764050"/>
    <w:rsid w:val="007A1CB8"/>
    <w:rsid w:val="007A673D"/>
    <w:rsid w:val="007D4633"/>
    <w:rsid w:val="00842666"/>
    <w:rsid w:val="009B3700"/>
    <w:rsid w:val="009B64C6"/>
    <w:rsid w:val="009E79DA"/>
    <w:rsid w:val="00A55D5F"/>
    <w:rsid w:val="00AE0382"/>
    <w:rsid w:val="00AF130A"/>
    <w:rsid w:val="00B049AF"/>
    <w:rsid w:val="00B21330"/>
    <w:rsid w:val="00C03584"/>
    <w:rsid w:val="00CF5B0E"/>
    <w:rsid w:val="00E72E44"/>
    <w:rsid w:val="00EE42B9"/>
    <w:rsid w:val="00F1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4B4BD"/>
  <w15:chartTrackingRefBased/>
  <w15:docId w15:val="{84089F34-A2AA-43F9-975C-E4E8BF65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584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03584"/>
    <w:pPr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C03584"/>
    <w:pPr>
      <w:outlineLvl w:val="1"/>
    </w:pPr>
    <w:rPr>
      <w:b/>
      <w:bCs/>
      <w:i/>
      <w:iCs/>
    </w:rPr>
  </w:style>
  <w:style w:type="paragraph" w:styleId="3">
    <w:name w:val="heading 3"/>
    <w:basedOn w:val="a"/>
    <w:next w:val="a"/>
    <w:link w:val="30"/>
    <w:uiPriority w:val="9"/>
    <w:unhideWhenUsed/>
    <w:qFormat/>
    <w:rsid w:val="007A673D"/>
    <w:pPr>
      <w:outlineLvl w:val="2"/>
    </w:pPr>
    <w:rPr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584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03584"/>
    <w:rPr>
      <w:rFonts w:ascii="Times New Roman" w:hAnsi="Times New Roman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A673D"/>
    <w:rPr>
      <w:rFonts w:ascii="Times New Roman" w:hAnsi="Times New Roman" w:cs="Times New Roman"/>
      <w:i/>
      <w:i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2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2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2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2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2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2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1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2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2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2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2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22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E0382"/>
    <w:rPr>
      <w:color w:val="666666"/>
    </w:rPr>
  </w:style>
  <w:style w:type="table" w:styleId="ad">
    <w:name w:val="Table Grid"/>
    <w:basedOn w:val="a1"/>
    <w:uiPriority w:val="39"/>
    <w:rsid w:val="007A6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st Table 3"/>
    <w:basedOn w:val="a1"/>
    <w:uiPriority w:val="48"/>
    <w:rsid w:val="007A673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1">
    <w:name w:val="Grid Table 1 Light"/>
    <w:basedOn w:val="a1"/>
    <w:uiPriority w:val="46"/>
    <w:rsid w:val="007A673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CF5B0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e">
    <w:name w:val="caption"/>
    <w:basedOn w:val="a"/>
    <w:next w:val="a"/>
    <w:uiPriority w:val="35"/>
    <w:unhideWhenUsed/>
    <w:qFormat/>
    <w:rsid w:val="00CF5B0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Normal (Web)"/>
    <w:basedOn w:val="a"/>
    <w:uiPriority w:val="99"/>
    <w:semiHidden/>
    <w:unhideWhenUsed/>
    <w:rsid w:val="00CF5B0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43</Pages>
  <Words>10913</Words>
  <Characters>62208</Characters>
  <Application>Microsoft Office Word</Application>
  <DocSecurity>0</DocSecurity>
  <Lines>518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4411</dc:creator>
  <cp:keywords/>
  <dc:description/>
  <cp:lastModifiedBy>4411</cp:lastModifiedBy>
  <cp:revision>13</cp:revision>
  <dcterms:created xsi:type="dcterms:W3CDTF">2026-05-20T16:25:00Z</dcterms:created>
  <dcterms:modified xsi:type="dcterms:W3CDTF">2026-06-01T19:10:00Z</dcterms:modified>
</cp:coreProperties>
</file>