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SMART STUDY</w:t>
        <w:br/>
        <w:t>TEST REPORT</w:t>
      </w:r>
    </w:p>
    <w:p>
      <w:pPr>
        <w:jc w:val="center"/>
      </w:pPr>
      <w:r>
        <w:t>Flutter Mobile Application and FastAPI Backend</w:t>
      </w:r>
    </w:p>
    <w:p/>
    <w:p>
      <w:pPr>
        <w:jc w:val="center"/>
      </w:pPr>
      <w:r>
        <w:t>Project: Smart Study</w:t>
      </w:r>
    </w:p>
    <w:p>
      <w:pPr>
        <w:jc w:val="center"/>
      </w:pPr>
      <w:r>
        <w:t>Report date: 5 August 2026</w:t>
      </w:r>
    </w:p>
    <w:p>
      <w:pPr>
        <w:jc w:val="center"/>
      </w:pPr>
      <w:r>
        <w:rPr>
          <w:b/>
        </w:rPr>
        <w:t>Overall status: PASS WITH OPEN ITEMS</w:t>
      </w:r>
    </w:p>
    <w:p>
      <w:r>
        <w:br w:type="page"/>
      </w:r>
    </w:p>
    <w:p>
      <w:pPr>
        <w:pStyle w:val="Heading1"/>
        <w:spacing w:before="200" w:after="100"/>
      </w:pPr>
      <w:r>
        <w:t>1. Purpose and Scope</w:t>
      </w:r>
    </w:p>
    <w:p>
      <w:pPr>
        <w:jc w:val="both"/>
      </w:pPr>
      <w:r>
        <w:t>This report records the automated checks completed for the Smart Study mobile application and its backend. The tests cover important user interface behaviour, data models, navigation, API contracts, study functions, exams, social features, notifications, security rules and deployment support. The results are based on the current local working copy of the project on 5 August 2026.</w:t>
      </w:r>
    </w:p>
    <w:p>
      <w:pPr>
        <w:jc w:val="both"/>
      </w:pPr>
      <w:r>
        <w:t>The automated suites passed inside the tested scope. However, the report does not claim that every possible form of testing is finished. Two PostgreSQL integration tests were skipped because a separate TEST_DATABASE_URL was not configured, and the Flutter formatting check found files that need formatting. Manual device, usability, load and penetration testing were not evidenced during this run.</w:t>
      </w:r>
    </w:p>
    <w:p>
      <w:pPr>
        <w:pStyle w:val="Heading1"/>
        <w:spacing w:before="200" w:after="100"/>
      </w:pPr>
      <w:r>
        <w:t>2. Test Environment</w:t>
      </w:r>
    </w:p>
    <w:tbl>
      <w:tblPr>
        <w:tblStyle w:val="TableGrid"/>
        <w:tblW w:type="auto" w:w="0"/>
        <w:tblLayout w:type="autofit"/>
        <w:tblLook w:firstColumn="1" w:firstRow="1" w:lastColumn="0" w:lastRow="0" w:noHBand="0" w:noVBand="1" w:val="04A0"/>
      </w:tblPr>
      <w:tblGrid>
        <w:gridCol w:w="4536"/>
        <w:gridCol w:w="4536"/>
      </w:tblGrid>
      <w:tr>
        <w:tc>
          <w:tcPr>
            <w:tcW w:type="dxa" w:w="4536"/>
            <w:vAlign w:val="center"/>
            <w:shd w:fill="365F91"/>
          </w:tcPr>
          <w:p>
            <w:r/>
            <w:r>
              <w:rPr>
                <w:rFonts w:ascii="Times New Roman" w:hAnsi="Times New Roman"/>
                <w:b/>
                <w:color w:val="FFFFFF"/>
                <w:sz w:val="20"/>
              </w:rPr>
              <w:t>Item</w:t>
            </w:r>
          </w:p>
        </w:tc>
        <w:tc>
          <w:tcPr>
            <w:tcW w:type="dxa" w:w="4536"/>
            <w:vAlign w:val="center"/>
            <w:shd w:fill="365F91"/>
          </w:tcPr>
          <w:p>
            <w:r/>
            <w:r>
              <w:rPr>
                <w:rFonts w:ascii="Times New Roman" w:hAnsi="Times New Roman"/>
                <w:b/>
                <w:color w:val="FFFFFF"/>
                <w:sz w:val="20"/>
              </w:rPr>
              <w:t>Recorded value</w:t>
            </w:r>
          </w:p>
        </w:tc>
      </w:tr>
      <w:tr>
        <w:tc>
          <w:tcPr>
            <w:tcW w:type="dxa" w:w="4536"/>
            <w:vAlign w:val="center"/>
            <w:shd w:fill="D9EAF7"/>
          </w:tcPr>
          <w:p>
            <w:r/>
            <w:r>
              <w:rPr>
                <w:rFonts w:ascii="Times New Roman" w:hAnsi="Times New Roman"/>
                <w:b w:val="0"/>
                <w:sz w:val="20"/>
              </w:rPr>
              <w:t>Flutter application</w:t>
            </w:r>
          </w:p>
        </w:tc>
        <w:tc>
          <w:tcPr>
            <w:tcW w:type="dxa" w:w="4536"/>
            <w:vAlign w:val="center"/>
          </w:tcPr>
          <w:p>
            <w:r/>
            <w:r>
              <w:rPr>
                <w:rFonts w:ascii="Times New Roman" w:hAnsi="Times New Roman"/>
                <w:b w:val="0"/>
                <w:sz w:val="20"/>
              </w:rPr>
              <w:t>Local working tree; reference commit 0a9f9d7</w:t>
            </w:r>
          </w:p>
        </w:tc>
      </w:tr>
      <w:tr>
        <w:tc>
          <w:tcPr>
            <w:tcW w:type="dxa" w:w="4536"/>
            <w:vAlign w:val="center"/>
            <w:shd w:fill="D9EAF7"/>
          </w:tcPr>
          <w:p>
            <w:r/>
            <w:r>
              <w:rPr>
                <w:rFonts w:ascii="Times New Roman" w:hAnsi="Times New Roman"/>
                <w:b w:val="0"/>
                <w:sz w:val="20"/>
              </w:rPr>
              <w:t>Backend application</w:t>
            </w:r>
          </w:p>
        </w:tc>
        <w:tc>
          <w:tcPr>
            <w:tcW w:type="dxa" w:w="4536"/>
            <w:vAlign w:val="center"/>
          </w:tcPr>
          <w:p>
            <w:r/>
            <w:r>
              <w:rPr>
                <w:rFonts w:ascii="Times New Roman" w:hAnsi="Times New Roman"/>
                <w:b w:val="0"/>
                <w:sz w:val="20"/>
              </w:rPr>
              <w:t>Local working tree; reference commit 95adbd3</w:t>
            </w:r>
          </w:p>
        </w:tc>
      </w:tr>
      <w:tr>
        <w:tc>
          <w:tcPr>
            <w:tcW w:type="dxa" w:w="4536"/>
            <w:vAlign w:val="center"/>
            <w:shd w:fill="D9EAF7"/>
          </w:tcPr>
          <w:p>
            <w:r/>
            <w:r>
              <w:rPr>
                <w:rFonts w:ascii="Times New Roman" w:hAnsi="Times New Roman"/>
                <w:b w:val="0"/>
                <w:sz w:val="20"/>
              </w:rPr>
              <w:t>Dart SDK</w:t>
            </w:r>
          </w:p>
        </w:tc>
        <w:tc>
          <w:tcPr>
            <w:tcW w:type="dxa" w:w="4536"/>
            <w:vAlign w:val="center"/>
          </w:tcPr>
          <w:p>
            <w:r/>
            <w:r>
              <w:rPr>
                <w:rFonts w:ascii="Times New Roman" w:hAnsi="Times New Roman"/>
                <w:b w:val="0"/>
                <w:sz w:val="20"/>
              </w:rPr>
              <w:t>3.12.2 (stable)</w:t>
            </w:r>
          </w:p>
        </w:tc>
      </w:tr>
      <w:tr>
        <w:tc>
          <w:tcPr>
            <w:tcW w:type="dxa" w:w="4536"/>
            <w:vAlign w:val="center"/>
            <w:shd w:fill="D9EAF7"/>
          </w:tcPr>
          <w:p>
            <w:r/>
            <w:r>
              <w:rPr>
                <w:rFonts w:ascii="Times New Roman" w:hAnsi="Times New Roman"/>
                <w:b w:val="0"/>
                <w:sz w:val="20"/>
              </w:rPr>
              <w:t>Python</w:t>
            </w:r>
          </w:p>
        </w:tc>
        <w:tc>
          <w:tcPr>
            <w:tcW w:type="dxa" w:w="4536"/>
            <w:vAlign w:val="center"/>
          </w:tcPr>
          <w:p>
            <w:r/>
            <w:r>
              <w:rPr>
                <w:rFonts w:ascii="Times New Roman" w:hAnsi="Times New Roman"/>
                <w:b w:val="0"/>
                <w:sz w:val="20"/>
              </w:rPr>
              <w:t>3.14.6</w:t>
            </w:r>
          </w:p>
        </w:tc>
      </w:tr>
      <w:tr>
        <w:tc>
          <w:tcPr>
            <w:tcW w:type="dxa" w:w="4536"/>
            <w:vAlign w:val="center"/>
            <w:shd w:fill="D9EAF7"/>
          </w:tcPr>
          <w:p>
            <w:r/>
            <w:r>
              <w:rPr>
                <w:rFonts w:ascii="Times New Roman" w:hAnsi="Times New Roman"/>
                <w:b w:val="0"/>
                <w:sz w:val="20"/>
              </w:rPr>
              <w:t>Frontend test framework</w:t>
            </w:r>
          </w:p>
        </w:tc>
        <w:tc>
          <w:tcPr>
            <w:tcW w:type="dxa" w:w="4536"/>
            <w:vAlign w:val="center"/>
          </w:tcPr>
          <w:p>
            <w:r/>
            <w:r>
              <w:rPr>
                <w:rFonts w:ascii="Times New Roman" w:hAnsi="Times New Roman"/>
                <w:b w:val="0"/>
                <w:sz w:val="20"/>
              </w:rPr>
              <w:t>Flutter test and Dart analyser</w:t>
            </w:r>
          </w:p>
        </w:tc>
      </w:tr>
      <w:tr>
        <w:tc>
          <w:tcPr>
            <w:tcW w:type="dxa" w:w="4536"/>
            <w:vAlign w:val="center"/>
            <w:shd w:fill="D9EAF7"/>
          </w:tcPr>
          <w:p>
            <w:r/>
            <w:r>
              <w:rPr>
                <w:rFonts w:ascii="Times New Roman" w:hAnsi="Times New Roman"/>
                <w:b w:val="0"/>
                <w:sz w:val="20"/>
              </w:rPr>
              <w:t>Backend test framework</w:t>
            </w:r>
          </w:p>
        </w:tc>
        <w:tc>
          <w:tcPr>
            <w:tcW w:type="dxa" w:w="4536"/>
            <w:vAlign w:val="center"/>
          </w:tcPr>
          <w:p>
            <w:r/>
            <w:r>
              <w:rPr>
                <w:rFonts w:ascii="Times New Roman" w:hAnsi="Times New Roman"/>
                <w:b w:val="0"/>
                <w:sz w:val="20"/>
              </w:rPr>
              <w:t>pytest, Ruff and Python compileall</w:t>
            </w:r>
          </w:p>
        </w:tc>
      </w:tr>
      <w:tr>
        <w:tc>
          <w:tcPr>
            <w:tcW w:type="dxa" w:w="4536"/>
            <w:vAlign w:val="center"/>
            <w:shd w:fill="D9EAF7"/>
          </w:tcPr>
          <w:p>
            <w:r/>
            <w:r>
              <w:rPr>
                <w:rFonts w:ascii="Times New Roman" w:hAnsi="Times New Roman"/>
                <w:b w:val="0"/>
                <w:sz w:val="20"/>
              </w:rPr>
              <w:t>Execution platform</w:t>
            </w:r>
          </w:p>
        </w:tc>
        <w:tc>
          <w:tcPr>
            <w:tcW w:type="dxa" w:w="4536"/>
            <w:vAlign w:val="center"/>
          </w:tcPr>
          <w:p>
            <w:r/>
            <w:r>
              <w:rPr>
                <w:rFonts w:ascii="Times New Roman" w:hAnsi="Times New Roman"/>
                <w:b w:val="0"/>
                <w:sz w:val="20"/>
              </w:rPr>
              <w:t>Windows development environment</w:t>
            </w:r>
          </w:p>
        </w:tc>
      </w:tr>
    </w:tbl>
    <w:p/>
    <w:p>
      <w:pPr>
        <w:pStyle w:val="Heading1"/>
        <w:spacing w:before="200" w:after="100"/>
      </w:pPr>
      <w:r>
        <w:t>3. Execution Summary</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vAlign w:val="center"/>
            <w:shd w:fill="365F91"/>
          </w:tcPr>
          <w:p>
            <w:r/>
            <w:r>
              <w:rPr>
                <w:rFonts w:ascii="Times New Roman" w:hAnsi="Times New Roman"/>
                <w:b/>
                <w:color w:val="FFFFFF"/>
                <w:sz w:val="20"/>
              </w:rPr>
              <w:t>Check</w:t>
            </w:r>
          </w:p>
        </w:tc>
        <w:tc>
          <w:tcPr>
            <w:tcW w:type="dxa" w:w="3024"/>
            <w:vAlign w:val="center"/>
            <w:shd w:fill="365F91"/>
          </w:tcPr>
          <w:p>
            <w:r/>
            <w:r>
              <w:rPr>
                <w:rFonts w:ascii="Times New Roman" w:hAnsi="Times New Roman"/>
                <w:b/>
                <w:color w:val="FFFFFF"/>
                <w:sz w:val="20"/>
              </w:rPr>
              <w:t>Status</w:t>
            </w:r>
          </w:p>
        </w:tc>
        <w:tc>
          <w:tcPr>
            <w:tcW w:type="dxa" w:w="3024"/>
            <w:vAlign w:val="center"/>
            <w:shd w:fill="365F91"/>
          </w:tcPr>
          <w:p>
            <w:r/>
            <w:r>
              <w:rPr>
                <w:rFonts w:ascii="Times New Roman" w:hAnsi="Times New Roman"/>
                <w:b/>
                <w:color w:val="FFFFFF"/>
                <w:sz w:val="20"/>
              </w:rPr>
              <w:t>Actual result</w:t>
            </w:r>
          </w:p>
        </w:tc>
      </w:tr>
      <w:tr>
        <w:tc>
          <w:tcPr>
            <w:tcW w:type="dxa" w:w="3024"/>
            <w:vAlign w:val="center"/>
            <w:shd w:fill="D9EAF7"/>
          </w:tcPr>
          <w:p>
            <w:r/>
            <w:r>
              <w:rPr>
                <w:rFonts w:ascii="Times New Roman" w:hAnsi="Times New Roman"/>
                <w:b w:val="0"/>
                <w:sz w:val="20"/>
              </w:rPr>
              <w:t>Flutter formatting</w:t>
            </w:r>
          </w:p>
        </w:tc>
        <w:tc>
          <w:tcPr>
            <w:tcW w:type="dxa" w:w="3024"/>
            <w:vAlign w:val="center"/>
          </w:tcPr>
          <w:p>
            <w:r/>
            <w:r>
              <w:rPr>
                <w:rFonts w:ascii="Times New Roman" w:hAnsi="Times New Roman"/>
                <w:b w:val="0"/>
                <w:sz w:val="20"/>
              </w:rPr>
              <w:t>FAIL</w:t>
            </w:r>
          </w:p>
        </w:tc>
        <w:tc>
          <w:tcPr>
            <w:tcW w:type="dxa" w:w="3024"/>
            <w:vAlign w:val="center"/>
          </w:tcPr>
          <w:p>
            <w:r/>
            <w:r>
              <w:rPr>
                <w:rFonts w:ascii="Times New Roman" w:hAnsi="Times New Roman"/>
                <w:b w:val="0"/>
                <w:sz w:val="20"/>
              </w:rPr>
              <w:t>116 files checked; 31 would be changed by the formatter.</w:t>
            </w:r>
          </w:p>
        </w:tc>
      </w:tr>
      <w:tr>
        <w:tc>
          <w:tcPr>
            <w:tcW w:type="dxa" w:w="3024"/>
            <w:vAlign w:val="center"/>
            <w:shd w:fill="D9EAF7"/>
          </w:tcPr>
          <w:p>
            <w:r/>
            <w:r>
              <w:rPr>
                <w:rFonts w:ascii="Times New Roman" w:hAnsi="Times New Roman"/>
                <w:b w:val="0"/>
                <w:sz w:val="20"/>
              </w:rPr>
              <w:t>Dart static analysis</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No issues found in lib and test.</w:t>
            </w:r>
          </w:p>
        </w:tc>
      </w:tr>
      <w:tr>
        <w:tc>
          <w:tcPr>
            <w:tcW w:type="dxa" w:w="3024"/>
            <w:vAlign w:val="center"/>
            <w:shd w:fill="D9EAF7"/>
          </w:tcPr>
          <w:p>
            <w:r/>
            <w:r>
              <w:rPr>
                <w:rFonts w:ascii="Times New Roman" w:hAnsi="Times New Roman"/>
                <w:b w:val="0"/>
                <w:sz w:val="20"/>
              </w:rPr>
              <w:t>Flutter automated tests</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44 tests passed.</w:t>
            </w:r>
          </w:p>
        </w:tc>
      </w:tr>
      <w:tr>
        <w:tc>
          <w:tcPr>
            <w:tcW w:type="dxa" w:w="3024"/>
            <w:vAlign w:val="center"/>
            <w:shd w:fill="D9EAF7"/>
          </w:tcPr>
          <w:p>
            <w:r/>
            <w:r>
              <w:rPr>
                <w:rFonts w:ascii="Times New Roman" w:hAnsi="Times New Roman"/>
                <w:b w:val="0"/>
                <w:sz w:val="20"/>
              </w:rPr>
              <w:t>Backend Ruff formatting</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85 files already formatted.</w:t>
            </w:r>
          </w:p>
        </w:tc>
      </w:tr>
      <w:tr>
        <w:tc>
          <w:tcPr>
            <w:tcW w:type="dxa" w:w="3024"/>
            <w:vAlign w:val="center"/>
            <w:shd w:fill="D9EAF7"/>
          </w:tcPr>
          <w:p>
            <w:r/>
            <w:r>
              <w:rPr>
                <w:rFonts w:ascii="Times New Roman" w:hAnsi="Times New Roman"/>
                <w:b w:val="0"/>
                <w:sz w:val="20"/>
              </w:rPr>
              <w:t>Backend Ruff lint</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All checks passed.</w:t>
            </w:r>
          </w:p>
        </w:tc>
      </w:tr>
      <w:tr>
        <w:tc>
          <w:tcPr>
            <w:tcW w:type="dxa" w:w="3024"/>
            <w:vAlign w:val="center"/>
            <w:shd w:fill="D9EAF7"/>
          </w:tcPr>
          <w:p>
            <w:r/>
            <w:r>
              <w:rPr>
                <w:rFonts w:ascii="Times New Roman" w:hAnsi="Times New Roman"/>
                <w:b w:val="0"/>
                <w:sz w:val="20"/>
              </w:rPr>
              <w:t>Backend compilation</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app and tests compiled without errors.</w:t>
            </w:r>
          </w:p>
        </w:tc>
      </w:tr>
      <w:tr>
        <w:tc>
          <w:tcPr>
            <w:tcW w:type="dxa" w:w="3024"/>
            <w:vAlign w:val="center"/>
            <w:shd w:fill="D9EAF7"/>
          </w:tcPr>
          <w:p>
            <w:r/>
            <w:r>
              <w:rPr>
                <w:rFonts w:ascii="Times New Roman" w:hAnsi="Times New Roman"/>
                <w:b w:val="0"/>
                <w:sz w:val="20"/>
              </w:rPr>
              <w:t>Backend pytest</w:t>
            </w:r>
          </w:p>
        </w:tc>
        <w:tc>
          <w:tcPr>
            <w:tcW w:type="dxa" w:w="3024"/>
            <w:vAlign w:val="center"/>
          </w:tcPr>
          <w:p>
            <w:r/>
            <w:r>
              <w:rPr>
                <w:rFonts w:ascii="Times New Roman" w:hAnsi="Times New Roman"/>
                <w:b w:val="0"/>
                <w:sz w:val="20"/>
              </w:rPr>
              <w:t>PASS WITH SKIPS</w:t>
            </w:r>
          </w:p>
        </w:tc>
        <w:tc>
          <w:tcPr>
            <w:tcW w:type="dxa" w:w="3024"/>
            <w:vAlign w:val="center"/>
          </w:tcPr>
          <w:p>
            <w:r/>
            <w:r>
              <w:rPr>
                <w:rFonts w:ascii="Times New Roman" w:hAnsi="Times New Roman"/>
                <w:b w:val="0"/>
                <w:sz w:val="20"/>
              </w:rPr>
              <w:t>75 passed and 2 skipped; 77 tests collected.</w:t>
            </w:r>
          </w:p>
        </w:tc>
      </w:tr>
    </w:tbl>
    <w:p/>
    <w:p>
      <w:pPr>
        <w:jc w:val="both"/>
      </w:pPr>
      <w:r>
        <w:t>The first backend pytest attempt had two setup errors caused by permission restrictions in the Windows temporary folder. The same suite was run again with a backend-local temporary directory and completed with 75 passes and 2 expected skips. Therefore, those first errors are recorded as an environment problem rather than an application failure.</w:t>
      </w:r>
    </w:p>
    <w:p>
      <w:pPr>
        <w:pStyle w:val="Heading1"/>
        <w:spacing w:before="200" w:after="100"/>
      </w:pPr>
      <w:r>
        <w:t>4. Flutter Test Coverage</w:t>
      </w:r>
    </w:p>
    <w:p>
      <w:pPr>
        <w:jc w:val="both"/>
      </w:pPr>
      <w:r>
        <w:t>The Flutter suite contains 15 test files and 44 individual tests. These tests mainly check widgets, compact layouts, routing behaviour and model parsing. They give repeatable evidence for the tested components, but they do not replace a complete end-to-end test on physical devices.</w:t>
      </w:r>
    </w:p>
    <w:tbl>
      <w:tblPr>
        <w:tblStyle w:val="TableGrid"/>
        <w:tblW w:type="auto" w:w="0"/>
        <w:tblLayout w:type="autofit"/>
        <w:tblLook w:firstColumn="1" w:firstRow="1" w:lastColumn="0" w:lastRow="0" w:noHBand="0" w:noVBand="1" w:val="04A0"/>
      </w:tblPr>
      <w:tblGrid>
        <w:gridCol w:w="4536"/>
        <w:gridCol w:w="4536"/>
      </w:tblGrid>
      <w:tr>
        <w:tc>
          <w:tcPr>
            <w:tcW w:type="dxa" w:w="4536"/>
            <w:vAlign w:val="center"/>
            <w:shd w:fill="365F91"/>
          </w:tcPr>
          <w:p>
            <w:r/>
            <w:r>
              <w:rPr>
                <w:rFonts w:ascii="Times New Roman" w:hAnsi="Times New Roman"/>
                <w:b/>
                <w:color w:val="FFFFFF"/>
                <w:sz w:val="20"/>
              </w:rPr>
              <w:t>Test file</w:t>
            </w:r>
          </w:p>
        </w:tc>
        <w:tc>
          <w:tcPr>
            <w:tcW w:type="dxa" w:w="4536"/>
            <w:vAlign w:val="center"/>
            <w:shd w:fill="365F91"/>
          </w:tcPr>
          <w:p>
            <w:r/>
            <w:r>
              <w:rPr>
                <w:rFonts w:ascii="Times New Roman" w:hAnsi="Times New Roman"/>
                <w:b/>
                <w:color w:val="FFFFFF"/>
                <w:sz w:val="20"/>
              </w:rPr>
              <w:t>Main coverage</w:t>
            </w:r>
          </w:p>
        </w:tc>
      </w:tr>
      <w:tr>
        <w:tc>
          <w:tcPr>
            <w:tcW w:type="dxa" w:w="4536"/>
            <w:vAlign w:val="center"/>
            <w:shd w:fill="D9EAF7"/>
          </w:tcPr>
          <w:p>
            <w:r/>
            <w:r>
              <w:rPr>
                <w:rFonts w:ascii="Times New Roman" w:hAnsi="Times New Roman"/>
                <w:b w:val="0"/>
                <w:sz w:val="20"/>
              </w:rPr>
              <w:t>app_bottom_nav_compact_test.dart</w:t>
            </w:r>
          </w:p>
        </w:tc>
        <w:tc>
          <w:tcPr>
            <w:tcW w:type="dxa" w:w="4536"/>
            <w:vAlign w:val="center"/>
          </w:tcPr>
          <w:p>
            <w:r/>
            <w:r>
              <w:rPr>
                <w:rFonts w:ascii="Times New Roman" w:hAnsi="Times New Roman"/>
                <w:b w:val="0"/>
                <w:sz w:val="20"/>
              </w:rPr>
              <w:t>Compact bottom navigation behaviour</w:t>
            </w:r>
          </w:p>
        </w:tc>
      </w:tr>
      <w:tr>
        <w:tc>
          <w:tcPr>
            <w:tcW w:type="dxa" w:w="4536"/>
            <w:vAlign w:val="center"/>
            <w:shd w:fill="D9EAF7"/>
          </w:tcPr>
          <w:p>
            <w:r/>
            <w:r>
              <w:rPr>
                <w:rFonts w:ascii="Times New Roman" w:hAnsi="Times New Roman"/>
                <w:b w:val="0"/>
                <w:sz w:val="20"/>
              </w:rPr>
              <w:t>chat_message_model_test.dart</w:t>
            </w:r>
          </w:p>
        </w:tc>
        <w:tc>
          <w:tcPr>
            <w:tcW w:type="dxa" w:w="4536"/>
            <w:vAlign w:val="center"/>
          </w:tcPr>
          <w:p>
            <w:r/>
            <w:r>
              <w:rPr>
                <w:rFonts w:ascii="Times New Roman" w:hAnsi="Times New Roman"/>
                <w:b w:val="0"/>
                <w:sz w:val="20"/>
              </w:rPr>
              <w:t>Chat message parsing and model behaviour</w:t>
            </w:r>
          </w:p>
        </w:tc>
      </w:tr>
      <w:tr>
        <w:tc>
          <w:tcPr>
            <w:tcW w:type="dxa" w:w="4536"/>
            <w:vAlign w:val="center"/>
            <w:shd w:fill="D9EAF7"/>
          </w:tcPr>
          <w:p>
            <w:r/>
            <w:r>
              <w:rPr>
                <w:rFonts w:ascii="Times New Roman" w:hAnsi="Times New Roman"/>
                <w:b w:val="0"/>
                <w:sz w:val="20"/>
              </w:rPr>
              <w:t>dashboard_memory_plan_test.dart</w:t>
            </w:r>
          </w:p>
        </w:tc>
        <w:tc>
          <w:tcPr>
            <w:tcW w:type="dxa" w:w="4536"/>
            <w:vAlign w:val="center"/>
          </w:tcPr>
          <w:p>
            <w:r/>
            <w:r>
              <w:rPr>
                <w:rFonts w:ascii="Times New Roman" w:hAnsi="Times New Roman"/>
                <w:b w:val="0"/>
                <w:sz w:val="20"/>
              </w:rPr>
              <w:t>Dashboard memory and revision plan</w:t>
            </w:r>
          </w:p>
        </w:tc>
      </w:tr>
      <w:tr>
        <w:tc>
          <w:tcPr>
            <w:tcW w:type="dxa" w:w="4536"/>
            <w:vAlign w:val="center"/>
            <w:shd w:fill="D9EAF7"/>
          </w:tcPr>
          <w:p>
            <w:r/>
            <w:r>
              <w:rPr>
                <w:rFonts w:ascii="Times New Roman" w:hAnsi="Times New Roman"/>
                <w:b w:val="0"/>
                <w:sz w:val="20"/>
              </w:rPr>
              <w:t>exam_contribution_screen_test.dart</w:t>
            </w:r>
          </w:p>
        </w:tc>
        <w:tc>
          <w:tcPr>
            <w:tcW w:type="dxa" w:w="4536"/>
            <w:vAlign w:val="center"/>
          </w:tcPr>
          <w:p>
            <w:r/>
            <w:r>
              <w:rPr>
                <w:rFonts w:ascii="Times New Roman" w:hAnsi="Times New Roman"/>
                <w:b w:val="0"/>
                <w:sz w:val="20"/>
              </w:rPr>
              <w:t>Friend exam contribution screen</w:t>
            </w:r>
          </w:p>
        </w:tc>
      </w:tr>
      <w:tr>
        <w:tc>
          <w:tcPr>
            <w:tcW w:type="dxa" w:w="4536"/>
            <w:vAlign w:val="center"/>
            <w:shd w:fill="D9EAF7"/>
          </w:tcPr>
          <w:p>
            <w:r/>
            <w:r>
              <w:rPr>
                <w:rFonts w:ascii="Times New Roman" w:hAnsi="Times New Roman"/>
                <w:b w:val="0"/>
                <w:sz w:val="20"/>
              </w:rPr>
              <w:t>exam_dashboard_widget_test.dart</w:t>
            </w:r>
          </w:p>
        </w:tc>
        <w:tc>
          <w:tcPr>
            <w:tcW w:type="dxa" w:w="4536"/>
            <w:vAlign w:val="center"/>
          </w:tcPr>
          <w:p>
            <w:r/>
            <w:r>
              <w:rPr>
                <w:rFonts w:ascii="Times New Roman" w:hAnsi="Times New Roman"/>
                <w:b w:val="0"/>
                <w:sz w:val="20"/>
              </w:rPr>
              <w:t>Exam dashboard widget layout</w:t>
            </w:r>
          </w:p>
        </w:tc>
      </w:tr>
      <w:tr>
        <w:tc>
          <w:tcPr>
            <w:tcW w:type="dxa" w:w="4536"/>
            <w:vAlign w:val="center"/>
            <w:shd w:fill="D9EAF7"/>
          </w:tcPr>
          <w:p>
            <w:r/>
            <w:r>
              <w:rPr>
                <w:rFonts w:ascii="Times New Roman" w:hAnsi="Times New Roman"/>
                <w:b w:val="0"/>
                <w:sz w:val="20"/>
              </w:rPr>
              <w:t>exam_model_test.dart</w:t>
            </w:r>
          </w:p>
        </w:tc>
        <w:tc>
          <w:tcPr>
            <w:tcW w:type="dxa" w:w="4536"/>
            <w:vAlign w:val="center"/>
          </w:tcPr>
          <w:p>
            <w:r/>
            <w:r>
              <w:rPr>
                <w:rFonts w:ascii="Times New Roman" w:hAnsi="Times New Roman"/>
                <w:b w:val="0"/>
                <w:sz w:val="20"/>
              </w:rPr>
              <w:t>Exam data model parsing</w:t>
            </w:r>
          </w:p>
        </w:tc>
      </w:tr>
      <w:tr>
        <w:tc>
          <w:tcPr>
            <w:tcW w:type="dxa" w:w="4536"/>
            <w:vAlign w:val="center"/>
            <w:shd w:fill="D9EAF7"/>
          </w:tcPr>
          <w:p>
            <w:r/>
            <w:r>
              <w:rPr>
                <w:rFonts w:ascii="Times New Roman" w:hAnsi="Times New Roman"/>
                <w:b w:val="0"/>
                <w:sz w:val="20"/>
              </w:rPr>
              <w:t>exam_question_library_picker_test.dart</w:t>
            </w:r>
          </w:p>
        </w:tc>
        <w:tc>
          <w:tcPr>
            <w:tcW w:type="dxa" w:w="4536"/>
            <w:vAlign w:val="center"/>
          </w:tcPr>
          <w:p>
            <w:r/>
            <w:r>
              <w:rPr>
                <w:rFonts w:ascii="Times New Roman" w:hAnsi="Times New Roman"/>
                <w:b w:val="0"/>
                <w:sz w:val="20"/>
              </w:rPr>
              <w:t>Question picker and quota rules</w:t>
            </w:r>
          </w:p>
        </w:tc>
      </w:tr>
      <w:tr>
        <w:tc>
          <w:tcPr>
            <w:tcW w:type="dxa" w:w="4536"/>
            <w:vAlign w:val="center"/>
            <w:shd w:fill="D9EAF7"/>
          </w:tcPr>
          <w:p>
            <w:r/>
            <w:r>
              <w:rPr>
                <w:rFonts w:ascii="Times New Roman" w:hAnsi="Times New Roman"/>
                <w:b w:val="0"/>
                <w:sz w:val="20"/>
              </w:rPr>
              <w:t>exam_shell_navigation_test.dart</w:t>
            </w:r>
          </w:p>
        </w:tc>
        <w:tc>
          <w:tcPr>
            <w:tcW w:type="dxa" w:w="4536"/>
            <w:vAlign w:val="center"/>
          </w:tcPr>
          <w:p>
            <w:r/>
            <w:r>
              <w:rPr>
                <w:rFonts w:ascii="Times New Roman" w:hAnsi="Times New Roman"/>
                <w:b w:val="0"/>
                <w:sz w:val="20"/>
              </w:rPr>
              <w:t>Exam route navigation</w:t>
            </w:r>
          </w:p>
        </w:tc>
      </w:tr>
      <w:tr>
        <w:tc>
          <w:tcPr>
            <w:tcW w:type="dxa" w:w="4536"/>
            <w:vAlign w:val="center"/>
            <w:shd w:fill="D9EAF7"/>
          </w:tcPr>
          <w:p>
            <w:r/>
            <w:r>
              <w:rPr>
                <w:rFonts w:ascii="Times New Roman" w:hAnsi="Times New Roman"/>
                <w:b w:val="0"/>
                <w:sz w:val="20"/>
              </w:rPr>
              <w:t>home_performance_overview_test.dart</w:t>
            </w:r>
          </w:p>
        </w:tc>
        <w:tc>
          <w:tcPr>
            <w:tcW w:type="dxa" w:w="4536"/>
            <w:vAlign w:val="center"/>
          </w:tcPr>
          <w:p>
            <w:r/>
            <w:r>
              <w:rPr>
                <w:rFonts w:ascii="Times New Roman" w:hAnsi="Times New Roman"/>
                <w:b w:val="0"/>
                <w:sz w:val="20"/>
              </w:rPr>
              <w:t>Home performance overview</w:t>
            </w:r>
          </w:p>
        </w:tc>
      </w:tr>
      <w:tr>
        <w:tc>
          <w:tcPr>
            <w:tcW w:type="dxa" w:w="4536"/>
            <w:vAlign w:val="center"/>
            <w:shd w:fill="D9EAF7"/>
          </w:tcPr>
          <w:p>
            <w:r/>
            <w:r>
              <w:rPr>
                <w:rFonts w:ascii="Times New Roman" w:hAnsi="Times New Roman"/>
                <w:b w:val="0"/>
                <w:sz w:val="20"/>
              </w:rPr>
              <w:t>notification_preferences_test.dart</w:t>
            </w:r>
          </w:p>
        </w:tc>
        <w:tc>
          <w:tcPr>
            <w:tcW w:type="dxa" w:w="4536"/>
            <w:vAlign w:val="center"/>
          </w:tcPr>
          <w:p>
            <w:r/>
            <w:r>
              <w:rPr>
                <w:rFonts w:ascii="Times New Roman" w:hAnsi="Times New Roman"/>
                <w:b w:val="0"/>
                <w:sz w:val="20"/>
              </w:rPr>
              <w:t>Notification preference parsing</w:t>
            </w:r>
          </w:p>
        </w:tc>
      </w:tr>
      <w:tr>
        <w:tc>
          <w:tcPr>
            <w:tcW w:type="dxa" w:w="4536"/>
            <w:vAlign w:val="center"/>
            <w:shd w:fill="D9EAF7"/>
          </w:tcPr>
          <w:p>
            <w:r/>
            <w:r>
              <w:rPr>
                <w:rFonts w:ascii="Times New Roman" w:hAnsi="Times New Roman"/>
                <w:b w:val="0"/>
                <w:sz w:val="20"/>
              </w:rPr>
              <w:t>performance_dashboard_test.dart</w:t>
            </w:r>
          </w:p>
        </w:tc>
        <w:tc>
          <w:tcPr>
            <w:tcW w:type="dxa" w:w="4536"/>
            <w:vAlign w:val="center"/>
          </w:tcPr>
          <w:p>
            <w:r/>
            <w:r>
              <w:rPr>
                <w:rFonts w:ascii="Times New Roman" w:hAnsi="Times New Roman"/>
                <w:b w:val="0"/>
                <w:sz w:val="20"/>
              </w:rPr>
              <w:t>Performance dashboard model and UI</w:t>
            </w:r>
          </w:p>
        </w:tc>
      </w:tr>
      <w:tr>
        <w:tc>
          <w:tcPr>
            <w:tcW w:type="dxa" w:w="4536"/>
            <w:vAlign w:val="center"/>
            <w:shd w:fill="D9EAF7"/>
          </w:tcPr>
          <w:p>
            <w:r/>
            <w:r>
              <w:rPr>
                <w:rFonts w:ascii="Times New Roman" w:hAnsi="Times New Roman"/>
                <w:b w:val="0"/>
                <w:sz w:val="20"/>
              </w:rPr>
              <w:t>push_notification_route_test.dart</w:t>
            </w:r>
          </w:p>
        </w:tc>
        <w:tc>
          <w:tcPr>
            <w:tcW w:type="dxa" w:w="4536"/>
            <w:vAlign w:val="center"/>
          </w:tcPr>
          <w:p>
            <w:r/>
            <w:r>
              <w:rPr>
                <w:rFonts w:ascii="Times New Roman" w:hAnsi="Times New Roman"/>
                <w:b w:val="0"/>
                <w:sz w:val="20"/>
              </w:rPr>
              <w:t>Push-notification route handling</w:t>
            </w:r>
          </w:p>
        </w:tc>
      </w:tr>
      <w:tr>
        <w:tc>
          <w:tcPr>
            <w:tcW w:type="dxa" w:w="4536"/>
            <w:vAlign w:val="center"/>
            <w:shd w:fill="D9EAF7"/>
          </w:tcPr>
          <w:p>
            <w:r/>
            <w:r>
              <w:rPr>
                <w:rFonts w:ascii="Times New Roman" w:hAnsi="Times New Roman"/>
                <w:b w:val="0"/>
                <w:sz w:val="20"/>
              </w:rPr>
              <w:t>shell_navigation_routes_test.dart</w:t>
            </w:r>
          </w:p>
        </w:tc>
        <w:tc>
          <w:tcPr>
            <w:tcW w:type="dxa" w:w="4536"/>
            <w:vAlign w:val="center"/>
          </w:tcPr>
          <w:p>
            <w:r/>
            <w:r>
              <w:rPr>
                <w:rFonts w:ascii="Times New Roman" w:hAnsi="Times New Roman"/>
                <w:b w:val="0"/>
                <w:sz w:val="20"/>
              </w:rPr>
              <w:t>Shell navigation and back behaviour</w:t>
            </w:r>
          </w:p>
        </w:tc>
      </w:tr>
      <w:tr>
        <w:tc>
          <w:tcPr>
            <w:tcW w:type="dxa" w:w="4536"/>
            <w:vAlign w:val="center"/>
            <w:shd w:fill="D9EAF7"/>
          </w:tcPr>
          <w:p>
            <w:r/>
            <w:r>
              <w:rPr>
                <w:rFonts w:ascii="Times New Roman" w:hAnsi="Times New Roman"/>
                <w:b w:val="0"/>
                <w:sz w:val="20"/>
              </w:rPr>
              <w:t>subject_card_compact_test.dart</w:t>
            </w:r>
          </w:p>
        </w:tc>
        <w:tc>
          <w:tcPr>
            <w:tcW w:type="dxa" w:w="4536"/>
            <w:vAlign w:val="center"/>
          </w:tcPr>
          <w:p>
            <w:r/>
            <w:r>
              <w:rPr>
                <w:rFonts w:ascii="Times New Roman" w:hAnsi="Times New Roman"/>
                <w:b w:val="0"/>
                <w:sz w:val="20"/>
              </w:rPr>
              <w:t>Compact subject card layout</w:t>
            </w:r>
          </w:p>
        </w:tc>
      </w:tr>
      <w:tr>
        <w:tc>
          <w:tcPr>
            <w:tcW w:type="dxa" w:w="4536"/>
            <w:vAlign w:val="center"/>
            <w:shd w:fill="D9EAF7"/>
          </w:tcPr>
          <w:p>
            <w:r/>
            <w:r>
              <w:rPr>
                <w:rFonts w:ascii="Times New Roman" w:hAnsi="Times New Roman"/>
                <w:b w:val="0"/>
                <w:sz w:val="20"/>
              </w:rPr>
              <w:t>widget_test.dart</w:t>
            </w:r>
          </w:p>
        </w:tc>
        <w:tc>
          <w:tcPr>
            <w:tcW w:type="dxa" w:w="4536"/>
            <w:vAlign w:val="center"/>
          </w:tcPr>
          <w:p>
            <w:r/>
            <w:r>
              <w:rPr>
                <w:rFonts w:ascii="Times New Roman" w:hAnsi="Times New Roman"/>
                <w:b w:val="0"/>
                <w:sz w:val="20"/>
              </w:rPr>
              <w:t>Main bottom-navigation widget</w:t>
            </w:r>
          </w:p>
        </w:tc>
      </w:tr>
    </w:tbl>
    <w:p/>
    <w:p>
      <w:pPr>
        <w:pStyle w:val="Heading1"/>
        <w:spacing w:before="200" w:after="100"/>
      </w:pPr>
      <w:r>
        <w:t>5. Backend Test Coverage</w:t>
      </w:r>
    </w:p>
    <w:p>
      <w:pPr>
        <w:jc w:val="both"/>
      </w:pPr>
      <w:r>
        <w:t>pytest collected 0 backend tests from 0 files. The suite checks service logic, API response contracts, validation, access rules, real-time events and supporting deployment functions.</w:t>
      </w:r>
    </w:p>
    <w:tbl>
      <w:tblPr>
        <w:tblStyle w:val="TableGrid"/>
        <w:tblW w:type="auto" w:w="0"/>
        <w:tblLayout w:type="autofit"/>
        <w:tblLook w:firstColumn="1" w:firstRow="1" w:lastColumn="0" w:lastRow="0" w:noHBand="0" w:noVBand="1" w:val="04A0"/>
      </w:tblPr>
      <w:tblGrid>
        <w:gridCol w:w="4536"/>
        <w:gridCol w:w="4536"/>
      </w:tblGrid>
      <w:tr>
        <w:tc>
          <w:tcPr>
            <w:tcW w:type="dxa" w:w="4536"/>
            <w:vAlign w:val="center"/>
            <w:shd w:fill="365F91"/>
          </w:tcPr>
          <w:p>
            <w:r/>
            <w:r>
              <w:rPr>
                <w:rFonts w:ascii="Times New Roman" w:hAnsi="Times New Roman"/>
                <w:b/>
                <w:color w:val="FFFFFF"/>
                <w:sz w:val="20"/>
              </w:rPr>
              <w:t>Backend test file</w:t>
            </w:r>
          </w:p>
        </w:tc>
        <w:tc>
          <w:tcPr>
            <w:tcW w:type="dxa" w:w="4536"/>
            <w:vAlign w:val="center"/>
            <w:shd w:fill="365F91"/>
          </w:tcPr>
          <w:p>
            <w:r/>
            <w:r>
              <w:rPr>
                <w:rFonts w:ascii="Times New Roman" w:hAnsi="Times New Roman"/>
                <w:b/>
                <w:color w:val="FFFFFF"/>
                <w:sz w:val="20"/>
              </w:rPr>
              <w:t>Collected tests</w:t>
            </w:r>
          </w:p>
        </w:tc>
      </w:tr>
    </w:tbl>
    <w:p/>
    <w:p>
      <w:pPr>
        <w:pStyle w:val="Heading1"/>
        <w:spacing w:before="200" w:after="100"/>
      </w:pPr>
      <w:r>
        <w:t>6. Main Functional Results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vAlign w:val="center"/>
            <w:shd w:fill="365F91"/>
          </w:tcPr>
          <w:p>
            <w:r/>
            <w:r>
              <w:rPr>
                <w:rFonts w:ascii="Times New Roman" w:hAnsi="Times New Roman"/>
                <w:b/>
                <w:color w:val="FFFFFF"/>
                <w:sz w:val="20"/>
              </w:rPr>
              <w:t>Area</w:t>
            </w:r>
          </w:p>
        </w:tc>
        <w:tc>
          <w:tcPr>
            <w:tcW w:type="dxa" w:w="3024"/>
            <w:vAlign w:val="center"/>
            <w:shd w:fill="365F91"/>
          </w:tcPr>
          <w:p>
            <w:r/>
            <w:r>
              <w:rPr>
                <w:rFonts w:ascii="Times New Roman" w:hAnsi="Times New Roman"/>
                <w:b/>
                <w:color w:val="FFFFFF"/>
                <w:sz w:val="20"/>
              </w:rPr>
              <w:t>Result</w:t>
            </w:r>
          </w:p>
        </w:tc>
        <w:tc>
          <w:tcPr>
            <w:tcW w:type="dxa" w:w="3024"/>
            <w:vAlign w:val="center"/>
            <w:shd w:fill="365F91"/>
          </w:tcPr>
          <w:p>
            <w:r/>
            <w:r>
              <w:rPr>
                <w:rFonts w:ascii="Times New Roman" w:hAnsi="Times New Roman"/>
                <w:b/>
                <w:color w:val="FFFFFF"/>
                <w:sz w:val="20"/>
              </w:rPr>
              <w:t>Explanation</w:t>
            </w:r>
          </w:p>
        </w:tc>
      </w:tr>
      <w:tr>
        <w:tc>
          <w:tcPr>
            <w:tcW w:type="dxa" w:w="3024"/>
            <w:vAlign w:val="center"/>
            <w:shd w:fill="D9EAF7"/>
          </w:tcPr>
          <w:p>
            <w:r/>
            <w:r>
              <w:rPr>
                <w:rFonts w:ascii="Times New Roman" w:hAnsi="Times New Roman"/>
                <w:b w:val="0"/>
                <w:sz w:val="20"/>
              </w:rPr>
              <w:t>Navigation and responsive UI</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Compact bottom navigation, shell routes, exam routes and selected compact widgets behaved as expected.</w:t>
            </w:r>
          </w:p>
        </w:tc>
      </w:tr>
      <w:tr>
        <w:tc>
          <w:tcPr>
            <w:tcW w:type="dxa" w:w="3024"/>
            <w:vAlign w:val="center"/>
            <w:shd w:fill="D9EAF7"/>
          </w:tcPr>
          <w:p>
            <w:r/>
            <w:r>
              <w:rPr>
                <w:rFonts w:ascii="Times New Roman" w:hAnsi="Times New Roman"/>
                <w:b w:val="0"/>
                <w:sz w:val="20"/>
              </w:rPr>
              <w:t>Dashboard and performance</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Score aggregation, streak rules, memory plans and Flutter dashboard models were checked.</w:t>
            </w:r>
          </w:p>
        </w:tc>
      </w:tr>
      <w:tr>
        <w:tc>
          <w:tcPr>
            <w:tcW w:type="dxa" w:w="3024"/>
            <w:vAlign w:val="center"/>
            <w:shd w:fill="D9EAF7"/>
          </w:tcPr>
          <w:p>
            <w:r/>
            <w:r>
              <w:rPr>
                <w:rFonts w:ascii="Times New Roman" w:hAnsi="Times New Roman"/>
                <w:b w:val="0"/>
                <w:sz w:val="20"/>
              </w:rPr>
              <w:t>Quiz and spaced revision</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AI quiz input contracts, quality filters, question validation and revision interval rules passed.</w:t>
            </w:r>
          </w:p>
        </w:tc>
      </w:tr>
      <w:tr>
        <w:tc>
          <w:tcPr>
            <w:tcW w:type="dxa" w:w="3024"/>
            <w:vAlign w:val="center"/>
            <w:shd w:fill="D9EAF7"/>
          </w:tcPr>
          <w:p>
            <w:r/>
            <w:r>
              <w:rPr>
                <w:rFonts w:ascii="Times New Roman" w:hAnsi="Times New Roman"/>
                <w:b w:val="0"/>
                <w:sz w:val="20"/>
              </w:rPr>
              <w:t>Exam workflow</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Exam lifecycle, contribution rules, security, question selection and solution release checks passed.</w:t>
            </w:r>
          </w:p>
        </w:tc>
      </w:tr>
      <w:tr>
        <w:tc>
          <w:tcPr>
            <w:tcW w:type="dxa" w:w="3024"/>
            <w:vAlign w:val="center"/>
            <w:shd w:fill="D9EAF7"/>
          </w:tcPr>
          <w:p>
            <w:r/>
            <w:r>
              <w:rPr>
                <w:rFonts w:ascii="Times New Roman" w:hAnsi="Times New Roman"/>
                <w:b w:val="0"/>
                <w:sz w:val="20"/>
              </w:rPr>
              <w:t>Friends, chat and real-time events</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Friendship, messages, notifications, unread counts and Socket.IO-related service behaviour passed.</w:t>
            </w:r>
          </w:p>
        </w:tc>
      </w:tr>
      <w:tr>
        <w:tc>
          <w:tcPr>
            <w:tcW w:type="dxa" w:w="3024"/>
            <w:vAlign w:val="center"/>
            <w:shd w:fill="D9EAF7"/>
          </w:tcPr>
          <w:p>
            <w:r/>
            <w:r>
              <w:rPr>
                <w:rFonts w:ascii="Times New Roman" w:hAnsi="Times New Roman"/>
                <w:b w:val="0"/>
                <w:sz w:val="20"/>
              </w:rPr>
              <w:t>Push notifications</w:t>
            </w:r>
          </w:p>
        </w:tc>
        <w:tc>
          <w:tcPr>
            <w:tcW w:type="dxa" w:w="3024"/>
            <w:vAlign w:val="center"/>
          </w:tcPr>
          <w:p>
            <w:r/>
            <w:r>
              <w:rPr>
                <w:rFonts w:ascii="Times New Roman" w:hAnsi="Times New Roman"/>
                <w:b w:val="0"/>
                <w:sz w:val="20"/>
              </w:rPr>
              <w:t>PASS</w:t>
            </w:r>
          </w:p>
        </w:tc>
        <w:tc>
          <w:tcPr>
            <w:tcW w:type="dxa" w:w="3024"/>
            <w:vAlign w:val="center"/>
          </w:tcPr>
          <w:p>
            <w:r/>
            <w:r>
              <w:rPr>
                <w:rFonts w:ascii="Times New Roman" w:hAnsi="Times New Roman"/>
                <w:b w:val="0"/>
                <w:sz w:val="20"/>
              </w:rPr>
              <w:t>Payload shape, token rules and notification route handling passed in automated tests.</w:t>
            </w:r>
          </w:p>
        </w:tc>
      </w:tr>
      <w:tr>
        <w:tc>
          <w:tcPr>
            <w:tcW w:type="dxa" w:w="3024"/>
            <w:vAlign w:val="center"/>
            <w:shd w:fill="D9EAF7"/>
          </w:tcPr>
          <w:p>
            <w:r/>
            <w:r>
              <w:rPr>
                <w:rFonts w:ascii="Times New Roman" w:hAnsi="Times New Roman"/>
                <w:b w:val="0"/>
                <w:sz w:val="20"/>
              </w:rPr>
              <w:t>Security controls</w:t>
            </w:r>
          </w:p>
        </w:tc>
        <w:tc>
          <w:tcPr>
            <w:tcW w:type="dxa" w:w="3024"/>
            <w:vAlign w:val="center"/>
          </w:tcPr>
          <w:p>
            <w:r/>
            <w:r>
              <w:rPr>
                <w:rFonts w:ascii="Times New Roman" w:hAnsi="Times New Roman"/>
                <w:b w:val="0"/>
                <w:sz w:val="20"/>
              </w:rPr>
              <w:t>PASS IN TESTED SCOPE</w:t>
            </w:r>
          </w:p>
        </w:tc>
        <w:tc>
          <w:tcPr>
            <w:tcW w:type="dxa" w:w="3024"/>
            <w:vAlign w:val="center"/>
          </w:tcPr>
          <w:p>
            <w:r/>
            <w:r>
              <w:rPr>
                <w:rFonts w:ascii="Times New Roman" w:hAnsi="Times New Roman"/>
                <w:b w:val="0"/>
                <w:sz w:val="20"/>
              </w:rPr>
              <w:t>Ownership, visibility, sharing, rate limiting and selected content protection rules passed.</w:t>
            </w:r>
          </w:p>
        </w:tc>
      </w:tr>
      <w:tr>
        <w:tc>
          <w:tcPr>
            <w:tcW w:type="dxa" w:w="3024"/>
            <w:vAlign w:val="center"/>
            <w:shd w:fill="D9EAF7"/>
          </w:tcPr>
          <w:p>
            <w:r/>
            <w:r>
              <w:rPr>
                <w:rFonts w:ascii="Times New Roman" w:hAnsi="Times New Roman"/>
                <w:b w:val="0"/>
                <w:sz w:val="20"/>
              </w:rPr>
              <w:t>Real PostgreSQL integration</w:t>
            </w:r>
          </w:p>
        </w:tc>
        <w:tc>
          <w:tcPr>
            <w:tcW w:type="dxa" w:w="3024"/>
            <w:vAlign w:val="center"/>
          </w:tcPr>
          <w:p>
            <w:r/>
            <w:r>
              <w:rPr>
                <w:rFonts w:ascii="Times New Roman" w:hAnsi="Times New Roman"/>
                <w:b w:val="0"/>
                <w:sz w:val="20"/>
              </w:rPr>
              <w:t>NOT EXECUTED</w:t>
            </w:r>
          </w:p>
        </w:tc>
        <w:tc>
          <w:tcPr>
            <w:tcW w:type="dxa" w:w="3024"/>
            <w:vAlign w:val="center"/>
          </w:tcPr>
          <w:p>
            <w:r/>
            <w:r>
              <w:rPr>
                <w:rFonts w:ascii="Times New Roman" w:hAnsi="Times New Roman"/>
                <w:b w:val="0"/>
                <w:sz w:val="20"/>
              </w:rPr>
              <w:t>Two tests were skipped because TEST_DATABASE_URL was not configured.</w:t>
            </w:r>
          </w:p>
        </w:tc>
      </w:tr>
    </w:tbl>
    <w:p/>
    <w:p>
      <w:pPr>
        <w:pStyle w:val="Heading1"/>
        <w:spacing w:before="200" w:after="100"/>
      </w:pPr>
      <w:r>
        <w:t>7. Defects, Warnings and Open Items</w:t>
      </w:r>
    </w:p>
    <w:p>
      <w:pPr>
        <w:pStyle w:val="ListBullet"/>
      </w:pPr>
      <w:r>
        <w:t>Formatting: Dart formatting is not fully clean. Thirty-one of 116 checked files would be changed by dart format.</w:t>
      </w:r>
    </w:p>
    <w:p>
      <w:pPr>
        <w:pStyle w:val="ListBullet"/>
      </w:pPr>
      <w:r>
        <w:t>Database integration: the registration, login, owned-subject CRUD and database-seed integration tests need a safe PostgreSQL test database before execution.</w:t>
      </w:r>
    </w:p>
    <w:p>
      <w:pPr>
        <w:pStyle w:val="ListBullet"/>
      </w:pPr>
      <w:r>
        <w:t>Warnings: pytest completed with 281 warnings, mainly related to Windows asyncio behaviour and deprecations in dependencies and Firebase messaging APIs.</w:t>
      </w:r>
    </w:p>
    <w:p>
      <w:pPr>
        <w:pStyle w:val="ListBullet"/>
      </w:pPr>
      <w:r>
        <w:t>Manual evidence: this run did not establish physical-device compatibility, actual FCM delivery, usability results, production load performance, penetration-test results or release testing on every supported platform.</w:t>
      </w:r>
    </w:p>
    <w:p>
      <w:pPr>
        <w:pStyle w:val="Heading1"/>
        <w:spacing w:before="200" w:after="100"/>
      </w:pPr>
      <w:r>
        <w:t>8. Conclusion</w:t>
      </w:r>
    </w:p>
    <w:p>
      <w:pPr>
        <w:jc w:val="both"/>
      </w:pPr>
      <w:r>
        <w:t>The automated results show that the main tested parts of Smart Study are working correctly. All 44 Flutter tests passed, while 75 backend tests passed and two database integration tests were skipped. Static analysis, backend linting, backend formatting and compilation also passed. This provides useful evidence that the implemented application is stable within the automated scope used for this report.</w:t>
      </w:r>
    </w:p>
    <w:p>
      <w:pPr>
        <w:jc w:val="both"/>
      </w:pPr>
      <w:r>
        <w:t>Before describing the project as fully tested, the remaining formatting changes should be applied, the PostgreSQL integration tests should be run, and important manual checks should be recorded. A suitable final-report statement is: ‘The implemented system completed its planned automated unit, widget, contract and service tests successfully, with two environment-dependent database integration tests recorded as pending.’</w:t>
      </w:r>
    </w:p>
    <w:p>
      <w:pPr>
        <w:pStyle w:val="Heading1"/>
        <w:spacing w:before="200" w:after="100"/>
      </w:pPr>
      <w:r>
        <w:t>Appendix A: Executed Commands and Evidence Logs</w:t>
      </w:r>
    </w:p>
    <w:tbl>
      <w:tblPr>
        <w:tblStyle w:val="TableGrid"/>
        <w:tblW w:type="auto" w:w="0"/>
        <w:tblLayout w:type="autofit"/>
        <w:tblLook w:firstColumn="1" w:firstRow="1" w:lastColumn="0" w:lastRow="0" w:noHBand="0" w:noVBand="1" w:val="04A0"/>
      </w:tblPr>
      <w:tblGrid>
        <w:gridCol w:w="4536"/>
        <w:gridCol w:w="4536"/>
      </w:tblGrid>
      <w:tr>
        <w:tc>
          <w:tcPr>
            <w:tcW w:type="dxa" w:w="4536"/>
            <w:vAlign w:val="center"/>
            <w:shd w:fill="365F91"/>
          </w:tcPr>
          <w:p>
            <w:r/>
            <w:r>
              <w:rPr>
                <w:rFonts w:ascii="Times New Roman" w:hAnsi="Times New Roman"/>
                <w:b/>
                <w:color w:val="FFFFFF"/>
                <w:sz w:val="20"/>
              </w:rPr>
              <w:t>Command</w:t>
            </w:r>
          </w:p>
        </w:tc>
        <w:tc>
          <w:tcPr>
            <w:tcW w:type="dxa" w:w="4536"/>
            <w:vAlign w:val="center"/>
            <w:shd w:fill="365F91"/>
          </w:tcPr>
          <w:p>
            <w:r/>
            <w:r>
              <w:rPr>
                <w:rFonts w:ascii="Times New Roman" w:hAnsi="Times New Roman"/>
                <w:b/>
                <w:color w:val="FFFFFF"/>
                <w:sz w:val="20"/>
              </w:rPr>
              <w:t>Saved evidence</w:t>
            </w:r>
          </w:p>
        </w:tc>
      </w:tr>
      <w:tr>
        <w:tc>
          <w:tcPr>
            <w:tcW w:type="dxa" w:w="4536"/>
            <w:vAlign w:val="center"/>
            <w:shd w:fill="D9EAF7"/>
          </w:tcPr>
          <w:p>
            <w:r/>
            <w:r>
              <w:rPr>
                <w:rFonts w:ascii="Times New Roman" w:hAnsi="Times New Roman"/>
                <w:b w:val="0"/>
                <w:sz w:val="20"/>
              </w:rPr>
              <w:t>dart format --output=none --set-exit-if-changed lib test</w:t>
            </w:r>
          </w:p>
        </w:tc>
        <w:tc>
          <w:tcPr>
            <w:tcW w:type="dxa" w:w="4536"/>
            <w:vAlign w:val="center"/>
          </w:tcPr>
          <w:p>
            <w:r/>
            <w:r>
              <w:rPr>
                <w:rFonts w:ascii="Times New Roman" w:hAnsi="Times New Roman"/>
                <w:b w:val="0"/>
                <w:sz w:val="20"/>
              </w:rPr>
              <w:t>flutter_format_check.txt</w:t>
            </w:r>
          </w:p>
        </w:tc>
      </w:tr>
      <w:tr>
        <w:tc>
          <w:tcPr>
            <w:tcW w:type="dxa" w:w="4536"/>
            <w:vAlign w:val="center"/>
            <w:shd w:fill="D9EAF7"/>
          </w:tcPr>
          <w:p>
            <w:r/>
            <w:r>
              <w:rPr>
                <w:rFonts w:ascii="Times New Roman" w:hAnsi="Times New Roman"/>
                <w:b w:val="0"/>
                <w:sz w:val="20"/>
              </w:rPr>
              <w:t>dart analyze lib test</w:t>
            </w:r>
          </w:p>
        </w:tc>
        <w:tc>
          <w:tcPr>
            <w:tcW w:type="dxa" w:w="4536"/>
            <w:vAlign w:val="center"/>
          </w:tcPr>
          <w:p>
            <w:r/>
            <w:r>
              <w:rPr>
                <w:rFonts w:ascii="Times New Roman" w:hAnsi="Times New Roman"/>
                <w:b w:val="0"/>
                <w:sz w:val="20"/>
              </w:rPr>
              <w:t>dart_analyze.txt</w:t>
            </w:r>
          </w:p>
        </w:tc>
      </w:tr>
      <w:tr>
        <w:tc>
          <w:tcPr>
            <w:tcW w:type="dxa" w:w="4536"/>
            <w:vAlign w:val="center"/>
            <w:shd w:fill="D9EAF7"/>
          </w:tcPr>
          <w:p>
            <w:r/>
            <w:r>
              <w:rPr>
                <w:rFonts w:ascii="Times New Roman" w:hAnsi="Times New Roman"/>
                <w:b w:val="0"/>
                <w:sz w:val="20"/>
              </w:rPr>
              <w:t>flutter test --reporter expanded</w:t>
            </w:r>
          </w:p>
        </w:tc>
        <w:tc>
          <w:tcPr>
            <w:tcW w:type="dxa" w:w="4536"/>
            <w:vAlign w:val="center"/>
          </w:tcPr>
          <w:p>
            <w:r/>
            <w:r>
              <w:rPr>
                <w:rFonts w:ascii="Times New Roman" w:hAnsi="Times New Roman"/>
                <w:b w:val="0"/>
                <w:sz w:val="20"/>
              </w:rPr>
              <w:t>flutter_test_expanded.txt</w:t>
            </w:r>
          </w:p>
        </w:tc>
      </w:tr>
      <w:tr>
        <w:tc>
          <w:tcPr>
            <w:tcW w:type="dxa" w:w="4536"/>
            <w:vAlign w:val="center"/>
            <w:shd w:fill="D9EAF7"/>
          </w:tcPr>
          <w:p>
            <w:r/>
            <w:r>
              <w:rPr>
                <w:rFonts w:ascii="Times New Roman" w:hAnsi="Times New Roman"/>
                <w:b w:val="0"/>
                <w:sz w:val="20"/>
              </w:rPr>
              <w:t>python -m ruff format --check app tests</w:t>
            </w:r>
          </w:p>
        </w:tc>
        <w:tc>
          <w:tcPr>
            <w:tcW w:type="dxa" w:w="4536"/>
            <w:vAlign w:val="center"/>
          </w:tcPr>
          <w:p>
            <w:r/>
            <w:r>
              <w:rPr>
                <w:rFonts w:ascii="Times New Roman" w:hAnsi="Times New Roman"/>
                <w:b w:val="0"/>
                <w:sz w:val="20"/>
              </w:rPr>
              <w:t>backend_ruff_format.txt</w:t>
            </w:r>
          </w:p>
        </w:tc>
      </w:tr>
      <w:tr>
        <w:tc>
          <w:tcPr>
            <w:tcW w:type="dxa" w:w="4536"/>
            <w:vAlign w:val="center"/>
            <w:shd w:fill="D9EAF7"/>
          </w:tcPr>
          <w:p>
            <w:r/>
            <w:r>
              <w:rPr>
                <w:rFonts w:ascii="Times New Roman" w:hAnsi="Times New Roman"/>
                <w:b w:val="0"/>
                <w:sz w:val="20"/>
              </w:rPr>
              <w:t>python -m ruff check app tests</w:t>
            </w:r>
          </w:p>
        </w:tc>
        <w:tc>
          <w:tcPr>
            <w:tcW w:type="dxa" w:w="4536"/>
            <w:vAlign w:val="center"/>
          </w:tcPr>
          <w:p>
            <w:r/>
            <w:r>
              <w:rPr>
                <w:rFonts w:ascii="Times New Roman" w:hAnsi="Times New Roman"/>
                <w:b w:val="0"/>
                <w:sz w:val="20"/>
              </w:rPr>
              <w:t>backend_ruff_lint.txt</w:t>
            </w:r>
          </w:p>
        </w:tc>
      </w:tr>
      <w:tr>
        <w:tc>
          <w:tcPr>
            <w:tcW w:type="dxa" w:w="4536"/>
            <w:vAlign w:val="center"/>
            <w:shd w:fill="D9EAF7"/>
          </w:tcPr>
          <w:p>
            <w:r/>
            <w:r>
              <w:rPr>
                <w:rFonts w:ascii="Times New Roman" w:hAnsi="Times New Roman"/>
                <w:b w:val="0"/>
                <w:sz w:val="20"/>
              </w:rPr>
              <w:t>python -m compileall -q app tests</w:t>
            </w:r>
          </w:p>
        </w:tc>
        <w:tc>
          <w:tcPr>
            <w:tcW w:type="dxa" w:w="4536"/>
            <w:vAlign w:val="center"/>
          </w:tcPr>
          <w:p>
            <w:r/>
            <w:r>
              <w:rPr>
                <w:rFonts w:ascii="Times New Roman" w:hAnsi="Times New Roman"/>
                <w:b w:val="0"/>
                <w:sz w:val="20"/>
              </w:rPr>
              <w:t>backend_compileall.txt</w:t>
            </w:r>
          </w:p>
        </w:tc>
      </w:tr>
      <w:tr>
        <w:tc>
          <w:tcPr>
            <w:tcW w:type="dxa" w:w="4536"/>
            <w:vAlign w:val="center"/>
            <w:shd w:fill="D9EAF7"/>
          </w:tcPr>
          <w:p>
            <w:r/>
            <w:r>
              <w:rPr>
                <w:rFonts w:ascii="Times New Roman" w:hAnsi="Times New Roman"/>
                <w:b w:val="0"/>
                <w:sz w:val="20"/>
              </w:rPr>
              <w:t>python -m pytest -q (successful retry)</w:t>
            </w:r>
          </w:p>
        </w:tc>
        <w:tc>
          <w:tcPr>
            <w:tcW w:type="dxa" w:w="4536"/>
            <w:vAlign w:val="center"/>
          </w:tcPr>
          <w:p>
            <w:r/>
            <w:r>
              <w:rPr>
                <w:rFonts w:ascii="Times New Roman" w:hAnsi="Times New Roman"/>
                <w:b w:val="0"/>
                <w:sz w:val="20"/>
              </w:rPr>
              <w:t>backend_pytest_retry2.txt</w:t>
            </w:r>
          </w:p>
        </w:tc>
      </w:tr>
      <w:tr>
        <w:tc>
          <w:tcPr>
            <w:tcW w:type="dxa" w:w="4536"/>
            <w:vAlign w:val="center"/>
            <w:shd w:fill="D9EAF7"/>
          </w:tcPr>
          <w:p>
            <w:r/>
            <w:r>
              <w:rPr>
                <w:rFonts w:ascii="Times New Roman" w:hAnsi="Times New Roman"/>
                <w:b w:val="0"/>
                <w:sz w:val="20"/>
              </w:rPr>
              <w:t>python -m pytest --collect-only -q</w:t>
            </w:r>
          </w:p>
        </w:tc>
        <w:tc>
          <w:tcPr>
            <w:tcW w:type="dxa" w:w="4536"/>
            <w:vAlign w:val="center"/>
          </w:tcPr>
          <w:p>
            <w:r/>
            <w:r>
              <w:rPr>
                <w:rFonts w:ascii="Times New Roman" w:hAnsi="Times New Roman"/>
                <w:b w:val="0"/>
                <w:sz w:val="20"/>
              </w:rPr>
              <w:t>backend_test_collection.txt</w:t>
            </w:r>
          </w:p>
        </w:tc>
      </w:tr>
    </w:tbl>
    <w:p/>
    <w:p>
      <w:pPr>
        <w:pStyle w:val="Heading1"/>
        <w:spacing w:before="200" w:after="100"/>
      </w:pPr>
      <w:r>
        <w:t>Appendix B: Backend Test Inventory</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 Study Test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