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lineRule="auto"/>
        <w:contextualSpacing w:val="0"/>
        <w:jc w:val="center"/>
      </w:pPr>
      <w:bookmarkStart w:colFirst="0" w:colLast="0" w:name="_fo4u90xakc8l" w:id="0"/>
      <w:bookmarkEnd w:id="0"/>
      <w:r w:rsidDel="00000000" w:rsidR="00000000" w:rsidRPr="00000000">
        <w:rPr>
          <w:b w:val="1"/>
          <w:sz w:val="34"/>
          <w:szCs w:val="34"/>
          <w:rtl w:val="0"/>
        </w:rPr>
        <w:t xml:space="preserve">Z6 - Animiranje dijelova plakata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Prilikom izrade plakata došlo je do idućih problema:</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zvijezde izrađene na Inkscape-u na faksu (PR4) se ne vide kako treba kod učitavanja istog dokumenta u Inkscape kod kuće na laptopu na linuxu.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Prilikom učitavanja plakata u processing: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problem sa zvijezdama je još veći te su oblici skroz čudni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izgubljeno je prvo slovo iz MMS pisano tekstom u Inkscape-u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slika fotoaparata se ne može učitati (vjerojatno jer je bila png)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pozadinska slika sa zvučnicima se može učitati samo ukoliko joj se makne stil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Iscrtavanje elemenata učitanih pomoću PShape-a na koordinatama miša se postiže tako da se od elementa oduzme odgovarajuće vrijednosti. Vrijednosti koje treba oduzeti zadane su pozicijom traženog elementa na PShape objektu na kojem je pozvan loadShape. Tada ovisno o veličini cjelokupnog učitanog oblika treba oduzeti udaljenost željenog elementa od gornje lijevog ruba.</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