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79" w:rsidRPr="00F61D78" w:rsidRDefault="00F61D78" w:rsidP="00F61D78">
      <w:pPr>
        <w:jc w:val="center"/>
        <w:rPr>
          <w:sz w:val="24"/>
          <w:szCs w:val="24"/>
          <w:lang w:val="hr-HR"/>
        </w:rPr>
      </w:pPr>
      <w:r w:rsidRPr="00F61D78">
        <w:rPr>
          <w:sz w:val="24"/>
          <w:szCs w:val="24"/>
          <w:lang w:val="hr-HR"/>
        </w:rPr>
        <w:t>Prirodoslovno-matematički fakultet</w:t>
      </w:r>
    </w:p>
    <w:p w:rsidR="00F61D78" w:rsidRPr="00F61D78" w:rsidRDefault="00F61D78" w:rsidP="00F61D78">
      <w:pPr>
        <w:jc w:val="center"/>
        <w:rPr>
          <w:sz w:val="24"/>
          <w:szCs w:val="24"/>
          <w:lang w:val="hr-HR"/>
        </w:rPr>
      </w:pPr>
      <w:r w:rsidRPr="00F61D78">
        <w:rPr>
          <w:sz w:val="24"/>
          <w:szCs w:val="24"/>
          <w:lang w:val="hr-HR"/>
        </w:rPr>
        <w:t>Sveučilište u Zagrebu</w:t>
      </w:r>
    </w:p>
    <w:p w:rsidR="0034498D" w:rsidRDefault="0034498D" w:rsidP="001641E2">
      <w:pPr>
        <w:jc w:val="center"/>
        <w:rPr>
          <w:lang w:val="hr-HR"/>
        </w:rPr>
      </w:pPr>
    </w:p>
    <w:p w:rsidR="0034498D" w:rsidRDefault="0034498D" w:rsidP="001641E2">
      <w:pPr>
        <w:jc w:val="center"/>
        <w:rPr>
          <w:lang w:val="hr-HR"/>
        </w:rPr>
      </w:pPr>
    </w:p>
    <w:p w:rsidR="001641E2" w:rsidRDefault="001641E2" w:rsidP="001641E2">
      <w:pPr>
        <w:jc w:val="center"/>
        <w:rPr>
          <w:lang w:val="hr-HR"/>
        </w:rPr>
      </w:pPr>
    </w:p>
    <w:p w:rsidR="001641E2" w:rsidRDefault="001641E2" w:rsidP="001641E2">
      <w:pPr>
        <w:jc w:val="center"/>
        <w:rPr>
          <w:lang w:val="hr-HR"/>
        </w:rPr>
      </w:pPr>
    </w:p>
    <w:p w:rsidR="001641E2" w:rsidRDefault="001641E2" w:rsidP="001641E2">
      <w:pPr>
        <w:jc w:val="center"/>
        <w:rPr>
          <w:lang w:val="hr-HR"/>
        </w:rPr>
      </w:pPr>
    </w:p>
    <w:p w:rsidR="0034498D" w:rsidRDefault="0034498D" w:rsidP="001641E2">
      <w:pPr>
        <w:jc w:val="center"/>
        <w:rPr>
          <w:lang w:val="hr-HR"/>
        </w:rPr>
      </w:pPr>
    </w:p>
    <w:p w:rsidR="0034498D" w:rsidRPr="00CB47E5" w:rsidRDefault="001641E2" w:rsidP="001641E2">
      <w:pPr>
        <w:pBdr>
          <w:top w:val="single" w:sz="4" w:space="1" w:color="auto"/>
          <w:bottom w:val="single" w:sz="4" w:space="0" w:color="auto"/>
        </w:pBdr>
        <w:jc w:val="center"/>
        <w:rPr>
          <w:b/>
          <w:sz w:val="52"/>
          <w:szCs w:val="52"/>
          <w:lang w:val="hr-HR"/>
        </w:rPr>
      </w:pPr>
      <w:r w:rsidRPr="00CB47E5">
        <w:rPr>
          <w:b/>
          <w:sz w:val="52"/>
          <w:szCs w:val="52"/>
          <w:lang w:val="hr-HR"/>
        </w:rPr>
        <w:t>Navođenje na krivi odgovor</w:t>
      </w:r>
    </w:p>
    <w:p w:rsidR="0034498D" w:rsidRPr="00F61D78" w:rsidRDefault="0034498D" w:rsidP="001641E2">
      <w:pPr>
        <w:jc w:val="center"/>
        <w:rPr>
          <w:sz w:val="24"/>
          <w:szCs w:val="24"/>
          <w:lang w:val="hr-HR"/>
        </w:rPr>
      </w:pPr>
    </w:p>
    <w:p w:rsidR="0034498D" w:rsidRDefault="0034498D" w:rsidP="0053652B">
      <w:pPr>
        <w:jc w:val="center"/>
        <w:rPr>
          <w:sz w:val="28"/>
          <w:szCs w:val="28"/>
          <w:lang w:val="hr-HR"/>
        </w:rPr>
      </w:pPr>
    </w:p>
    <w:p w:rsidR="00CB1139" w:rsidRDefault="00CB1139" w:rsidP="0053652B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Grupni rad iz kolegija Statistika</w:t>
      </w:r>
    </w:p>
    <w:p w:rsidR="0053652B" w:rsidRDefault="0053652B" w:rsidP="0053652B">
      <w:pPr>
        <w:jc w:val="center"/>
        <w:rPr>
          <w:sz w:val="28"/>
          <w:szCs w:val="28"/>
          <w:lang w:val="hr-HR"/>
        </w:rPr>
      </w:pPr>
    </w:p>
    <w:p w:rsidR="0053652B" w:rsidRDefault="0053652B" w:rsidP="0053652B">
      <w:pPr>
        <w:jc w:val="center"/>
        <w:rPr>
          <w:sz w:val="28"/>
          <w:szCs w:val="28"/>
          <w:lang w:val="hr-HR"/>
        </w:rPr>
      </w:pPr>
    </w:p>
    <w:p w:rsidR="0034498D" w:rsidRPr="0034498D" w:rsidRDefault="0034498D" w:rsidP="0053652B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Ana Lukačić</w:t>
      </w:r>
      <w:r w:rsidR="00CB1139">
        <w:rPr>
          <w:sz w:val="28"/>
          <w:szCs w:val="28"/>
          <w:lang w:val="hr-HR"/>
        </w:rPr>
        <w:t>,Magda Klarić</w:t>
      </w:r>
      <w:r>
        <w:rPr>
          <w:sz w:val="28"/>
          <w:szCs w:val="28"/>
          <w:lang w:val="hr-HR"/>
        </w:rPr>
        <w:t>,Kristina Kozić,Lovro Kunić,Ivan Laković</w:t>
      </w:r>
    </w:p>
    <w:p w:rsidR="00F61D78" w:rsidRDefault="00F61D78" w:rsidP="0053652B">
      <w:pPr>
        <w:tabs>
          <w:tab w:val="left" w:pos="5715"/>
        </w:tabs>
        <w:jc w:val="center"/>
        <w:rPr>
          <w:rFonts w:ascii="Arial" w:hAnsi="Arial" w:cs="Arial"/>
          <w:b/>
          <w:sz w:val="36"/>
          <w:szCs w:val="36"/>
          <w:lang w:val="hr-HR"/>
        </w:rPr>
      </w:pPr>
    </w:p>
    <w:p w:rsidR="00F61D78" w:rsidRDefault="00F61D78" w:rsidP="0053652B">
      <w:pPr>
        <w:tabs>
          <w:tab w:val="left" w:pos="5715"/>
        </w:tabs>
        <w:jc w:val="center"/>
        <w:rPr>
          <w:rFonts w:ascii="Arial" w:hAnsi="Arial" w:cs="Arial"/>
          <w:b/>
          <w:sz w:val="36"/>
          <w:szCs w:val="36"/>
          <w:lang w:val="hr-HR"/>
        </w:rPr>
      </w:pPr>
    </w:p>
    <w:p w:rsidR="00F61D78" w:rsidRDefault="00F61D78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F61D78" w:rsidRDefault="00F61D78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F61D78" w:rsidRDefault="00F61D78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F61D78" w:rsidRDefault="00F61D78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F61D78" w:rsidRPr="00CB47E5" w:rsidRDefault="00F61D78" w:rsidP="0053652B">
      <w:pPr>
        <w:tabs>
          <w:tab w:val="left" w:pos="5715"/>
        </w:tabs>
        <w:jc w:val="center"/>
        <w:rPr>
          <w:rFonts w:ascii="Arial" w:hAnsi="Arial" w:cs="Arial"/>
          <w:b/>
          <w:sz w:val="24"/>
          <w:szCs w:val="24"/>
          <w:lang w:val="hr-HR"/>
        </w:rPr>
      </w:pPr>
      <w:r w:rsidRPr="00CB47E5">
        <w:rPr>
          <w:rFonts w:ascii="Arial" w:hAnsi="Arial" w:cs="Arial"/>
          <w:b/>
          <w:sz w:val="24"/>
          <w:szCs w:val="24"/>
          <w:lang w:val="hr-HR"/>
        </w:rPr>
        <w:t>Zagreb</w:t>
      </w:r>
      <w:r w:rsidR="0053652B" w:rsidRPr="00CB47E5">
        <w:rPr>
          <w:rFonts w:ascii="Arial" w:hAnsi="Arial" w:cs="Arial"/>
          <w:b/>
          <w:sz w:val="24"/>
          <w:szCs w:val="24"/>
          <w:lang w:val="hr-HR"/>
        </w:rPr>
        <w:t>,</w:t>
      </w:r>
      <w:r w:rsidR="00CB47E5" w:rsidRPr="00CB47E5">
        <w:rPr>
          <w:rFonts w:ascii="Arial" w:hAnsi="Arial" w:cs="Arial"/>
          <w:b/>
          <w:sz w:val="24"/>
          <w:szCs w:val="24"/>
          <w:lang w:val="hr-HR"/>
        </w:rPr>
        <w:t xml:space="preserve"> </w:t>
      </w:r>
      <w:r w:rsidR="0053652B" w:rsidRPr="00CB47E5">
        <w:rPr>
          <w:rFonts w:ascii="Arial" w:hAnsi="Arial" w:cs="Arial"/>
          <w:b/>
          <w:sz w:val="24"/>
          <w:szCs w:val="24"/>
          <w:lang w:val="hr-HR"/>
        </w:rPr>
        <w:t>lipanj 2015.</w:t>
      </w:r>
      <w:r w:rsidR="00CB47E5" w:rsidRPr="00CB47E5">
        <w:rPr>
          <w:rFonts w:ascii="Arial" w:hAnsi="Arial" w:cs="Arial"/>
          <w:b/>
          <w:sz w:val="24"/>
          <w:szCs w:val="24"/>
          <w:lang w:val="hr-HR"/>
        </w:rPr>
        <w:t xml:space="preserve"> god.</w:t>
      </w:r>
    </w:p>
    <w:p w:rsidR="00F61D78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lastRenderedPageBreak/>
        <w:t>Sadržaj</w:t>
      </w:r>
    </w:p>
    <w:p w:rsidR="002D359B" w:rsidRPr="002D359B" w:rsidRDefault="002D359B" w:rsidP="001641E2">
      <w:pPr>
        <w:tabs>
          <w:tab w:val="left" w:pos="5715"/>
        </w:tabs>
        <w:rPr>
          <w:rFonts w:ascii="Arial" w:hAnsi="Arial" w:cs="Arial"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t>1.Uvod</w:t>
      </w:r>
      <w:r>
        <w:rPr>
          <w:rFonts w:ascii="Arial" w:hAnsi="Arial" w:cs="Arial"/>
          <w:sz w:val="36"/>
          <w:szCs w:val="36"/>
          <w:lang w:val="hr-HR"/>
        </w:rPr>
        <w:t>...............................................................................3</w:t>
      </w: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t>2.Opisna statistika</w:t>
      </w:r>
      <w:r w:rsidRPr="002D359B">
        <w:rPr>
          <w:rFonts w:ascii="Arial" w:hAnsi="Arial" w:cs="Arial"/>
          <w:sz w:val="36"/>
          <w:szCs w:val="36"/>
          <w:lang w:val="hr-HR"/>
        </w:rPr>
        <w:t>...........................................................4</w:t>
      </w: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t>3.Testna statistika</w:t>
      </w:r>
      <w:r w:rsidRPr="002D359B">
        <w:rPr>
          <w:rFonts w:ascii="Arial" w:hAnsi="Arial" w:cs="Arial"/>
          <w:sz w:val="36"/>
          <w:szCs w:val="36"/>
          <w:lang w:val="hr-HR"/>
        </w:rPr>
        <w:t>............................................................6</w:t>
      </w:r>
    </w:p>
    <w:p w:rsidR="002D359B" w:rsidRPr="002D359B" w:rsidRDefault="002D359B" w:rsidP="001641E2">
      <w:pPr>
        <w:tabs>
          <w:tab w:val="left" w:pos="5715"/>
        </w:tabs>
        <w:rPr>
          <w:rFonts w:ascii="Arial" w:hAnsi="Arial" w:cs="Arial"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t>4.Zaključak</w:t>
      </w:r>
      <w:r>
        <w:rPr>
          <w:rFonts w:ascii="Arial" w:hAnsi="Arial" w:cs="Arial"/>
          <w:sz w:val="36"/>
          <w:szCs w:val="36"/>
          <w:lang w:val="hr-HR"/>
        </w:rPr>
        <w:t>........................................................................9</w:t>
      </w:r>
    </w:p>
    <w:p w:rsidR="00F61D78" w:rsidRDefault="00F61D78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34498D" w:rsidRDefault="002D359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  <w:r>
        <w:rPr>
          <w:rFonts w:ascii="Arial" w:hAnsi="Arial" w:cs="Arial"/>
          <w:b/>
          <w:sz w:val="36"/>
          <w:szCs w:val="36"/>
          <w:lang w:val="hr-HR"/>
        </w:rPr>
        <w:lastRenderedPageBreak/>
        <w:t>1.</w:t>
      </w:r>
      <w:r w:rsidR="001641E2" w:rsidRPr="001641E2">
        <w:rPr>
          <w:rFonts w:ascii="Arial" w:hAnsi="Arial" w:cs="Arial"/>
          <w:b/>
          <w:sz w:val="36"/>
          <w:szCs w:val="36"/>
          <w:lang w:val="hr-HR"/>
        </w:rPr>
        <w:t>Uvod</w:t>
      </w:r>
    </w:p>
    <w:p w:rsidR="0053652B" w:rsidRDefault="0053652B" w:rsidP="001641E2">
      <w:pPr>
        <w:tabs>
          <w:tab w:val="left" w:pos="5715"/>
        </w:tabs>
        <w:rPr>
          <w:rFonts w:ascii="Arial" w:hAnsi="Arial" w:cs="Arial"/>
          <w:b/>
          <w:sz w:val="36"/>
          <w:szCs w:val="36"/>
          <w:lang w:val="hr-HR"/>
        </w:rPr>
      </w:pPr>
    </w:p>
    <w:p w:rsidR="00BE3D13" w:rsidRPr="00CB1139" w:rsidRDefault="0092074E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      </w:t>
      </w:r>
      <w:r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65522F" w:rsidRPr="00CB1139">
        <w:rPr>
          <w:rFonts w:ascii="Arial" w:hAnsi="Arial" w:cs="Arial"/>
          <w:sz w:val="24"/>
          <w:szCs w:val="24"/>
          <w:lang w:val="hr-HR"/>
        </w:rPr>
        <w:t xml:space="preserve">„O čemu razmišljate?“ Sam odgovor na to pitanje nije tako jednostavan kao što se čini. </w:t>
      </w:r>
      <w:r w:rsidR="00A1187C" w:rsidRPr="00CB1139">
        <w:rPr>
          <w:rFonts w:ascii="Arial" w:hAnsi="Arial" w:cs="Arial"/>
          <w:sz w:val="24"/>
          <w:szCs w:val="24"/>
          <w:lang w:val="hr-HR"/>
        </w:rPr>
        <w:t>Vjeruješ da razumiješ</w:t>
      </w:r>
      <w:r w:rsidR="0065522F" w:rsidRPr="00CB1139">
        <w:rPr>
          <w:rFonts w:ascii="Arial" w:hAnsi="Arial" w:cs="Arial"/>
          <w:sz w:val="24"/>
          <w:szCs w:val="24"/>
          <w:lang w:val="hr-HR"/>
        </w:rPr>
        <w:t xml:space="preserve"> nač</w:t>
      </w:r>
      <w:r w:rsidR="007A73B7" w:rsidRPr="00CB1139">
        <w:rPr>
          <w:rFonts w:ascii="Arial" w:hAnsi="Arial" w:cs="Arial"/>
          <w:sz w:val="24"/>
          <w:szCs w:val="24"/>
          <w:lang w:val="hr-HR"/>
        </w:rPr>
        <w:t>in svog razmišljanja a to su sv</w:t>
      </w:r>
      <w:r w:rsidR="0065522F" w:rsidRPr="00CB1139">
        <w:rPr>
          <w:rFonts w:ascii="Arial" w:hAnsi="Arial" w:cs="Arial"/>
          <w:sz w:val="24"/>
          <w:szCs w:val="24"/>
          <w:lang w:val="hr-HR"/>
        </w:rPr>
        <w:t>jesne misli koje pravilno sl</w:t>
      </w:r>
      <w:r w:rsidR="00A1187C" w:rsidRPr="00CB1139">
        <w:rPr>
          <w:rFonts w:ascii="Arial" w:hAnsi="Arial" w:cs="Arial"/>
          <w:sz w:val="24"/>
          <w:szCs w:val="24"/>
          <w:lang w:val="hr-HR"/>
        </w:rPr>
        <w:t>i</w:t>
      </w:r>
      <w:r w:rsidR="0065522F" w:rsidRPr="00CB1139">
        <w:rPr>
          <w:rFonts w:ascii="Arial" w:hAnsi="Arial" w:cs="Arial"/>
          <w:sz w:val="24"/>
          <w:szCs w:val="24"/>
          <w:lang w:val="hr-HR"/>
        </w:rPr>
        <w:t>jede jedna drugu.</w:t>
      </w:r>
      <w:r w:rsidR="006441B2"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65522F" w:rsidRPr="00CB1139">
        <w:rPr>
          <w:rFonts w:ascii="Arial" w:hAnsi="Arial" w:cs="Arial"/>
          <w:sz w:val="24"/>
          <w:szCs w:val="24"/>
          <w:lang w:val="hr-HR"/>
        </w:rPr>
        <w:t xml:space="preserve"> Ali to </w:t>
      </w:r>
      <w:r w:rsidR="000476AC" w:rsidRPr="00CB1139">
        <w:rPr>
          <w:rFonts w:ascii="Arial" w:hAnsi="Arial" w:cs="Arial"/>
          <w:sz w:val="24"/>
          <w:szCs w:val="24"/>
          <w:lang w:val="hr-HR"/>
        </w:rPr>
        <w:t>nije jedini način kako naš mozak funkcionira,štoviše,nije ni tipičan.</w:t>
      </w:r>
      <w:r w:rsidR="006441B2"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A1187C" w:rsidRPr="00CB1139">
        <w:rPr>
          <w:rFonts w:ascii="Arial" w:hAnsi="Arial" w:cs="Arial"/>
          <w:sz w:val="24"/>
          <w:szCs w:val="24"/>
          <w:lang w:val="hr-HR"/>
        </w:rPr>
        <w:t>Mnogo dojmova i misli proizlazi iz naše svijesti bez da znamo kako su tamo dospjeli. Ne možeš</w:t>
      </w:r>
      <w:r w:rsidR="00AD4985" w:rsidRPr="00CB1139">
        <w:rPr>
          <w:rFonts w:ascii="Arial" w:hAnsi="Arial" w:cs="Arial"/>
          <w:sz w:val="24"/>
          <w:szCs w:val="24"/>
          <w:lang w:val="hr-HR"/>
        </w:rPr>
        <w:t xml:space="preserve"> pratiti kako si došao do uvjerenja da je lampa na stolu ispred tebe ili kako si savladao prepreku na cesti prije nego li si postao svjestan nje same</w:t>
      </w:r>
      <w:r w:rsidR="006441B2" w:rsidRPr="00CB1139">
        <w:rPr>
          <w:rFonts w:ascii="Arial" w:hAnsi="Arial" w:cs="Arial"/>
          <w:sz w:val="24"/>
          <w:szCs w:val="24"/>
          <w:lang w:val="hr-HR"/>
        </w:rPr>
        <w:t>. Dojmovi</w:t>
      </w:r>
      <w:r w:rsidR="00AD4985" w:rsidRPr="00CB1139">
        <w:rPr>
          <w:rFonts w:ascii="Arial" w:hAnsi="Arial" w:cs="Arial"/>
          <w:sz w:val="24"/>
          <w:szCs w:val="24"/>
          <w:lang w:val="hr-HR"/>
        </w:rPr>
        <w:t>,</w:t>
      </w:r>
      <w:r w:rsidR="006441B2"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AD4985" w:rsidRPr="00CB1139">
        <w:rPr>
          <w:rFonts w:ascii="Arial" w:hAnsi="Arial" w:cs="Arial"/>
          <w:sz w:val="24"/>
          <w:szCs w:val="24"/>
          <w:lang w:val="hr-HR"/>
        </w:rPr>
        <w:t>intuicija i mnoge odluke se odvijaju u tišini naše svijesti.</w:t>
      </w:r>
    </w:p>
    <w:p w:rsidR="00276566" w:rsidRPr="00CB1139" w:rsidRDefault="0092074E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 w:rsidRPr="00CB1139">
        <w:rPr>
          <w:rFonts w:ascii="Arial" w:hAnsi="Arial" w:cs="Arial"/>
          <w:sz w:val="24"/>
          <w:szCs w:val="24"/>
          <w:lang w:val="hr-HR"/>
        </w:rPr>
        <w:t xml:space="preserve">      Međutim, fokusiranje na grešku ne</w:t>
      </w:r>
      <w:r w:rsidR="0034278A" w:rsidRPr="00CB1139">
        <w:rPr>
          <w:rFonts w:ascii="Arial" w:hAnsi="Arial" w:cs="Arial"/>
          <w:sz w:val="24"/>
          <w:szCs w:val="24"/>
          <w:lang w:val="hr-HR"/>
        </w:rPr>
        <w:t xml:space="preserve"> umanjuje ljudsku inteligenciju, ništa više nego što pozornost usmjerena na bolesti u medicinskim radovima opovrgava ljudsko zdravlje. Većina nas je zdrava većinu vremena, baš kao što je većina naših prosudba i </w:t>
      </w:r>
      <w:r w:rsidR="000A4DFB" w:rsidRPr="00CB1139">
        <w:rPr>
          <w:rFonts w:ascii="Arial" w:hAnsi="Arial" w:cs="Arial"/>
          <w:sz w:val="24"/>
          <w:szCs w:val="24"/>
          <w:lang w:val="hr-HR"/>
        </w:rPr>
        <w:t>odluka primjerena većinu vremena. Dopuštamo si biti v</w:t>
      </w:r>
      <w:r w:rsidR="00276566" w:rsidRPr="00CB1139">
        <w:rPr>
          <w:rFonts w:ascii="Arial" w:hAnsi="Arial" w:cs="Arial"/>
          <w:sz w:val="24"/>
          <w:szCs w:val="24"/>
          <w:lang w:val="hr-HR"/>
        </w:rPr>
        <w:t>ođeni dojmovima i osjećajima te povjerenje koje imamo u naša intuitivna uvjerenja i su najčešće opravdana. Ali ne i uvijek.</w:t>
      </w:r>
    </w:p>
    <w:p w:rsidR="00141537" w:rsidRDefault="00276566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150735" w:rsidRPr="00CB1139">
        <w:rPr>
          <w:rFonts w:ascii="Arial" w:hAnsi="Arial" w:cs="Arial"/>
          <w:sz w:val="24"/>
          <w:szCs w:val="24"/>
          <w:lang w:val="hr-HR"/>
        </w:rPr>
        <w:t xml:space="preserve">Tema našeg rada </w:t>
      </w:r>
      <w:r w:rsidR="00BE3D13" w:rsidRPr="00CB1139">
        <w:rPr>
          <w:rFonts w:ascii="Arial" w:hAnsi="Arial" w:cs="Arial"/>
          <w:sz w:val="24"/>
          <w:szCs w:val="24"/>
          <w:lang w:val="hr-HR"/>
        </w:rPr>
        <w:t>s</w:t>
      </w:r>
      <w:r w:rsidR="00150735" w:rsidRPr="00CB1139">
        <w:rPr>
          <w:rFonts w:ascii="Arial" w:hAnsi="Arial" w:cs="Arial"/>
          <w:sz w:val="24"/>
          <w:szCs w:val="24"/>
          <w:lang w:val="hr-HR"/>
        </w:rPr>
        <w:t>e bazira</w:t>
      </w:r>
      <w:r w:rsidR="006441B2" w:rsidRPr="00CB1139">
        <w:rPr>
          <w:rFonts w:ascii="Arial" w:hAnsi="Arial" w:cs="Arial"/>
          <w:sz w:val="24"/>
          <w:szCs w:val="24"/>
          <w:lang w:val="hr-HR"/>
        </w:rPr>
        <w:t xml:space="preserve"> upravo </w:t>
      </w:r>
      <w:r w:rsidR="00150735" w:rsidRPr="00CB1139">
        <w:rPr>
          <w:rFonts w:ascii="Arial" w:hAnsi="Arial" w:cs="Arial"/>
          <w:sz w:val="24"/>
          <w:szCs w:val="24"/>
          <w:lang w:val="hr-HR"/>
        </w:rPr>
        <w:t>na intuiciji</w:t>
      </w:r>
      <w:r w:rsidRPr="00CB1139">
        <w:rPr>
          <w:rFonts w:ascii="Arial" w:hAnsi="Arial" w:cs="Arial"/>
          <w:sz w:val="24"/>
          <w:szCs w:val="24"/>
          <w:lang w:val="hr-HR"/>
        </w:rPr>
        <w:t>.</w:t>
      </w:r>
      <w:r w:rsidR="00966818" w:rsidRPr="00CB1139">
        <w:rPr>
          <w:rFonts w:ascii="Arial" w:hAnsi="Arial" w:cs="Arial"/>
          <w:sz w:val="24"/>
          <w:szCs w:val="24"/>
          <w:lang w:val="hr-HR"/>
        </w:rPr>
        <w:t xml:space="preserve"> S</w:t>
      </w:r>
      <w:r w:rsidRPr="00CB1139">
        <w:rPr>
          <w:rFonts w:ascii="Arial" w:hAnsi="Arial" w:cs="Arial"/>
          <w:sz w:val="24"/>
          <w:szCs w:val="24"/>
          <w:lang w:val="hr-HR"/>
        </w:rPr>
        <w:t>astavili smo dvije ankete te smo svaku proveli na uzorku od 160 ljudi.</w:t>
      </w:r>
      <w:r w:rsidR="00966818" w:rsidRPr="00CB1139">
        <w:rPr>
          <w:rFonts w:ascii="Arial" w:hAnsi="Arial" w:cs="Arial"/>
          <w:sz w:val="24"/>
          <w:szCs w:val="24"/>
          <w:lang w:val="hr-HR"/>
        </w:rPr>
        <w:t xml:space="preserve"> Zanima </w:t>
      </w:r>
      <w:r w:rsidR="00AA6C41" w:rsidRPr="00CB1139">
        <w:rPr>
          <w:rFonts w:ascii="Arial" w:hAnsi="Arial" w:cs="Arial"/>
          <w:sz w:val="24"/>
          <w:szCs w:val="24"/>
          <w:lang w:val="hr-HR"/>
        </w:rPr>
        <w:t>nas ovisi</w:t>
      </w:r>
      <w:r w:rsidR="00966818" w:rsidRPr="00CB1139">
        <w:rPr>
          <w:rFonts w:ascii="Arial" w:hAnsi="Arial" w:cs="Arial"/>
          <w:sz w:val="24"/>
          <w:szCs w:val="24"/>
          <w:lang w:val="hr-HR"/>
        </w:rPr>
        <w:t xml:space="preserve"> li o</w:t>
      </w:r>
      <w:r w:rsidR="00AA6C41" w:rsidRPr="00CB1139">
        <w:rPr>
          <w:rFonts w:ascii="Arial" w:hAnsi="Arial" w:cs="Arial"/>
          <w:sz w:val="24"/>
          <w:szCs w:val="24"/>
          <w:lang w:val="hr-HR"/>
        </w:rPr>
        <w:t>dgovor na ponuđeno pitanje</w:t>
      </w:r>
      <w:r w:rsidR="00966818" w:rsidRPr="00CB1139">
        <w:rPr>
          <w:rFonts w:ascii="Arial" w:hAnsi="Arial" w:cs="Arial"/>
          <w:sz w:val="24"/>
          <w:szCs w:val="24"/>
          <w:lang w:val="hr-HR"/>
        </w:rPr>
        <w:t xml:space="preserve"> o informaciji koju smo dobili prije samog pitanja. Želimo provjeriti hoće li ta informacija navesti ispitanika na odgovor drugačiji od onog koji bi dao bez nje.</w:t>
      </w:r>
    </w:p>
    <w:p w:rsidR="00141537" w:rsidRDefault="00966818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 w:rsidRPr="00CB1139">
        <w:rPr>
          <w:rFonts w:ascii="Arial" w:hAnsi="Arial" w:cs="Arial"/>
          <w:sz w:val="24"/>
          <w:szCs w:val="24"/>
          <w:lang w:val="hr-HR"/>
        </w:rPr>
        <w:t xml:space="preserve"> Konkretno,</w:t>
      </w:r>
      <w:r w:rsidR="007A73B7" w:rsidRPr="00CB1139">
        <w:rPr>
          <w:rFonts w:ascii="Arial" w:hAnsi="Arial" w:cs="Arial"/>
          <w:sz w:val="24"/>
          <w:szCs w:val="24"/>
          <w:lang w:val="hr-HR"/>
        </w:rPr>
        <w:t xml:space="preserve"> </w:t>
      </w:r>
      <w:r w:rsidR="00141537">
        <w:rPr>
          <w:rFonts w:ascii="Arial" w:hAnsi="Arial" w:cs="Arial"/>
          <w:sz w:val="24"/>
          <w:szCs w:val="24"/>
          <w:lang w:val="hr-HR"/>
        </w:rPr>
        <w:t>u jednoj anketi je postavljeno pitanje</w:t>
      </w:r>
      <w:r w:rsidRPr="00CB1139">
        <w:rPr>
          <w:rFonts w:ascii="Arial" w:hAnsi="Arial" w:cs="Arial"/>
          <w:sz w:val="24"/>
          <w:szCs w:val="24"/>
          <w:lang w:val="hr-HR"/>
        </w:rPr>
        <w:t xml:space="preserve"> je „Koliki je broj gradova u Hrvatskoj?“, te je to pitanje ponuđeno prvoj skupini ispitanika.</w:t>
      </w:r>
      <w:r w:rsidR="007A73B7" w:rsidRPr="00CB1139">
        <w:rPr>
          <w:rFonts w:ascii="Arial" w:hAnsi="Arial" w:cs="Arial"/>
          <w:sz w:val="24"/>
          <w:szCs w:val="24"/>
          <w:lang w:val="hr-HR"/>
        </w:rPr>
        <w:t xml:space="preserve"> </w:t>
      </w:r>
    </w:p>
    <w:p w:rsidR="00BE311D" w:rsidRDefault="00141537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Druga anketa sa pitanjem „Misliš li da u Hrvatskoj ima više od 400 gradova?“ </w:t>
      </w:r>
      <w:r w:rsidR="00BE311D">
        <w:rPr>
          <w:rFonts w:ascii="Arial" w:hAnsi="Arial" w:cs="Arial"/>
          <w:sz w:val="24"/>
          <w:szCs w:val="24"/>
          <w:lang w:val="hr-HR"/>
        </w:rPr>
        <w:t xml:space="preserve"> i „Što misliš koliko ih ima?“ </w:t>
      </w:r>
      <w:r>
        <w:rPr>
          <w:rFonts w:ascii="Arial" w:hAnsi="Arial" w:cs="Arial"/>
          <w:sz w:val="24"/>
          <w:szCs w:val="24"/>
          <w:lang w:val="hr-HR"/>
        </w:rPr>
        <w:t xml:space="preserve">provedena </w:t>
      </w:r>
      <w:r w:rsidR="00BE311D">
        <w:rPr>
          <w:rFonts w:ascii="Arial" w:hAnsi="Arial" w:cs="Arial"/>
          <w:sz w:val="24"/>
          <w:szCs w:val="24"/>
          <w:lang w:val="hr-HR"/>
        </w:rPr>
        <w:t xml:space="preserve">je </w:t>
      </w:r>
      <w:r>
        <w:rPr>
          <w:rFonts w:ascii="Arial" w:hAnsi="Arial" w:cs="Arial"/>
          <w:sz w:val="24"/>
          <w:szCs w:val="24"/>
          <w:lang w:val="hr-HR"/>
        </w:rPr>
        <w:t xml:space="preserve">na drugoj skupini ljudi </w:t>
      </w:r>
      <w:r w:rsidR="007A73B7" w:rsidRPr="00CB1139">
        <w:rPr>
          <w:rFonts w:ascii="Arial" w:hAnsi="Arial" w:cs="Arial"/>
          <w:sz w:val="24"/>
          <w:szCs w:val="24"/>
          <w:lang w:val="hr-HR"/>
        </w:rPr>
        <w:t xml:space="preserve">. </w:t>
      </w:r>
    </w:p>
    <w:p w:rsidR="00A24E5E" w:rsidRDefault="00BE311D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Isti postupak je proveden u vezi pitanja o udaljenosti između Zagreba i Pariza.</w:t>
      </w:r>
    </w:p>
    <w:p w:rsidR="00BE311D" w:rsidRDefault="00BE311D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Koristeći Levene i Kruskal-Wallis testove provjerit ćemo ovise li odgovori o dobi ili spolu ispitanika. Za glavno pitanje koristimo asimptotski obostrani t-test kojim ispitujemo jesu li očekivanja prve i druge skupine ispitanika jednaka.</w:t>
      </w:r>
    </w:p>
    <w:p w:rsidR="00BE311D" w:rsidRDefault="00BE311D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BE311D" w:rsidRDefault="00BE311D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28"/>
          <w:szCs w:val="28"/>
          <w:lang w:val="hr-HR"/>
        </w:rPr>
      </w:pPr>
    </w:p>
    <w:p w:rsidR="002D359B" w:rsidRDefault="002D359B" w:rsidP="001641E2">
      <w:pPr>
        <w:tabs>
          <w:tab w:val="left" w:pos="5715"/>
        </w:tabs>
        <w:rPr>
          <w:rFonts w:ascii="Arial" w:hAnsi="Arial" w:cs="Arial"/>
          <w:b/>
          <w:sz w:val="28"/>
          <w:szCs w:val="28"/>
          <w:lang w:val="hr-HR"/>
        </w:rPr>
      </w:pPr>
    </w:p>
    <w:p w:rsidR="00BE311D" w:rsidRPr="002D359B" w:rsidRDefault="002D359B" w:rsidP="001641E2">
      <w:pPr>
        <w:tabs>
          <w:tab w:val="left" w:pos="5715"/>
        </w:tabs>
        <w:rPr>
          <w:rFonts w:ascii="Arial" w:hAnsi="Arial" w:cs="Arial"/>
          <w:b/>
          <w:sz w:val="32"/>
          <w:szCs w:val="32"/>
          <w:lang w:val="hr-HR"/>
        </w:rPr>
      </w:pPr>
      <w:r w:rsidRPr="002D359B">
        <w:rPr>
          <w:rFonts w:ascii="Arial" w:hAnsi="Arial" w:cs="Arial"/>
          <w:b/>
          <w:sz w:val="32"/>
          <w:szCs w:val="32"/>
          <w:lang w:val="hr-HR"/>
        </w:rPr>
        <w:lastRenderedPageBreak/>
        <w:t>2.</w:t>
      </w:r>
      <w:r w:rsidR="00CB47E5" w:rsidRPr="002D359B">
        <w:rPr>
          <w:rFonts w:ascii="Arial" w:hAnsi="Arial" w:cs="Arial"/>
          <w:b/>
          <w:sz w:val="32"/>
          <w:szCs w:val="32"/>
          <w:lang w:val="hr-HR"/>
        </w:rPr>
        <w:t>Opisna statistika</w:t>
      </w:r>
    </w:p>
    <w:p w:rsidR="0057444A" w:rsidRDefault="004067A9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Prikupljene podatke smo prikazali pomoću elemenata opisne statistike</w:t>
      </w:r>
      <w:r w:rsidR="00D76A19" w:rsidRPr="00BE311D">
        <w:rPr>
          <w:rFonts w:ascii="Arial" w:hAnsi="Arial" w:cs="Arial"/>
          <w:sz w:val="24"/>
          <w:szCs w:val="24"/>
          <w:lang w:val="hr-HR"/>
        </w:rPr>
        <w:t>. S obzir</w:t>
      </w:r>
      <w:r w:rsidR="00E47B69">
        <w:rPr>
          <w:rFonts w:ascii="Arial" w:hAnsi="Arial" w:cs="Arial"/>
          <w:sz w:val="24"/>
          <w:szCs w:val="24"/>
          <w:lang w:val="hr-HR"/>
        </w:rPr>
        <w:t>om da smo podatke prikupljali u</w:t>
      </w:r>
      <w:r w:rsidR="00D76A19" w:rsidRPr="00BE311D">
        <w:rPr>
          <w:rFonts w:ascii="Arial" w:hAnsi="Arial" w:cs="Arial"/>
          <w:sz w:val="24"/>
          <w:szCs w:val="24"/>
          <w:lang w:val="hr-HR"/>
        </w:rPr>
        <w:t xml:space="preserve"> dvije različite ankete, imamo dva uzorka X=() i Y=().Uzorak X označava skupinu ispitanika </w:t>
      </w:r>
      <w:r w:rsidR="0057444A" w:rsidRPr="00BE311D">
        <w:rPr>
          <w:rFonts w:ascii="Arial" w:hAnsi="Arial" w:cs="Arial"/>
          <w:sz w:val="24"/>
          <w:szCs w:val="24"/>
          <w:lang w:val="hr-HR"/>
        </w:rPr>
        <w:t>bez</w:t>
      </w:r>
      <w:r w:rsidR="00D76A19" w:rsidRPr="00BE311D">
        <w:rPr>
          <w:rFonts w:ascii="Arial" w:hAnsi="Arial" w:cs="Arial"/>
          <w:sz w:val="24"/>
          <w:szCs w:val="24"/>
          <w:lang w:val="hr-HR"/>
        </w:rPr>
        <w:t xml:space="preserve"> predpitan</w:t>
      </w:r>
      <w:r w:rsidR="0057444A" w:rsidRPr="00BE311D">
        <w:rPr>
          <w:rFonts w:ascii="Arial" w:hAnsi="Arial" w:cs="Arial"/>
          <w:sz w:val="24"/>
          <w:szCs w:val="24"/>
          <w:lang w:val="hr-HR"/>
        </w:rPr>
        <w:t>ja</w:t>
      </w:r>
      <w:r w:rsidR="00D76A19" w:rsidRPr="00BE311D">
        <w:rPr>
          <w:rFonts w:ascii="Arial" w:hAnsi="Arial" w:cs="Arial"/>
          <w:sz w:val="24"/>
          <w:szCs w:val="24"/>
          <w:lang w:val="hr-HR"/>
        </w:rPr>
        <w:t xml:space="preserve">, dok uzorak Y označava skupinu </w:t>
      </w:r>
      <w:r w:rsidR="0057444A" w:rsidRPr="00BE311D">
        <w:rPr>
          <w:rFonts w:ascii="Arial" w:hAnsi="Arial" w:cs="Arial"/>
          <w:sz w:val="24"/>
          <w:szCs w:val="24"/>
          <w:lang w:val="hr-HR"/>
        </w:rPr>
        <w:t xml:space="preserve">s </w:t>
      </w:r>
      <w:r w:rsidR="00D76A19" w:rsidRPr="00BE311D">
        <w:rPr>
          <w:rFonts w:ascii="Arial" w:hAnsi="Arial" w:cs="Arial"/>
          <w:sz w:val="24"/>
          <w:szCs w:val="24"/>
          <w:lang w:val="hr-HR"/>
        </w:rPr>
        <w:t xml:space="preserve"> predpitanj</w:t>
      </w:r>
      <w:r w:rsidR="0057444A" w:rsidRPr="00BE311D">
        <w:rPr>
          <w:rFonts w:ascii="Arial" w:hAnsi="Arial" w:cs="Arial"/>
          <w:sz w:val="24"/>
          <w:szCs w:val="24"/>
          <w:lang w:val="hr-HR"/>
        </w:rPr>
        <w:t>em</w:t>
      </w:r>
      <w:r w:rsidR="00D76A19" w:rsidRPr="00BE311D">
        <w:rPr>
          <w:rFonts w:ascii="Arial" w:hAnsi="Arial" w:cs="Arial"/>
          <w:sz w:val="24"/>
          <w:szCs w:val="24"/>
          <w:lang w:val="hr-HR"/>
        </w:rPr>
        <w:t>. Slijede elementi o</w:t>
      </w:r>
      <w:r w:rsidR="0057444A" w:rsidRPr="00BE311D">
        <w:rPr>
          <w:rFonts w:ascii="Arial" w:hAnsi="Arial" w:cs="Arial"/>
          <w:sz w:val="24"/>
          <w:szCs w:val="24"/>
          <w:lang w:val="hr-HR"/>
        </w:rPr>
        <w:t>pisne statistike:</w:t>
      </w:r>
    </w:p>
    <w:p w:rsidR="009E001C" w:rsidRDefault="009E001C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9E001C" w:rsidRPr="00BE311D" w:rsidRDefault="009E001C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  <w:sectPr w:rsidR="009E001C" w:rsidRPr="00BE311D" w:rsidSect="00CB47E5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7B69" w:rsidRDefault="009E001C" w:rsidP="001641E2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  <w:r>
        <w:rPr>
          <w:rFonts w:ascii="Arial" w:hAnsi="Arial" w:cs="Arial"/>
          <w:b/>
          <w:sz w:val="24"/>
          <w:szCs w:val="24"/>
          <w:lang w:val="hr-HR"/>
        </w:rPr>
        <w:lastRenderedPageBreak/>
        <w:t>Karakteristična petorka uzorka X</w:t>
      </w:r>
    </w:p>
    <w:p w:rsidR="00E47B69" w:rsidRDefault="00E47B69" w:rsidP="001641E2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E47B69" w:rsidRPr="00BE311D" w:rsidRDefault="009E001C" w:rsidP="001641E2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  <w:sectPr w:rsidR="00E47B69" w:rsidRPr="00BE311D" w:rsidSect="005744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sz w:val="24"/>
          <w:szCs w:val="24"/>
          <w:lang w:val="hr-HR"/>
        </w:rPr>
        <w:lastRenderedPageBreak/>
        <w:t>Karakteristična petorka uzorka Y</w:t>
      </w:r>
    </w:p>
    <w:tbl>
      <w:tblPr>
        <w:tblStyle w:val="TableGrid"/>
        <w:tblW w:w="0" w:type="auto"/>
        <w:tblLook w:val="04A0"/>
      </w:tblPr>
      <w:tblGrid>
        <w:gridCol w:w="856"/>
        <w:gridCol w:w="856"/>
        <w:gridCol w:w="856"/>
        <w:gridCol w:w="856"/>
        <w:gridCol w:w="857"/>
      </w:tblGrid>
      <w:tr w:rsidR="00E47B69" w:rsidTr="009E001C">
        <w:trPr>
          <w:trHeight w:val="265"/>
        </w:trPr>
        <w:tc>
          <w:tcPr>
            <w:tcW w:w="856" w:type="dxa"/>
          </w:tcPr>
          <w:p w:rsidR="00E47B69" w:rsidRPr="00BE311D" w:rsidRDefault="00E47B69" w:rsidP="00E47B6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(1)</m:t>
                    </m:r>
                  </m:sub>
                </m:sSub>
              </m:oMath>
            </m:oMathPara>
          </w:p>
          <w:p w:rsidR="00E47B69" w:rsidRDefault="00E47B69" w:rsidP="001641E2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</w:p>
        </w:tc>
        <w:tc>
          <w:tcPr>
            <w:tcW w:w="856" w:type="dxa"/>
          </w:tcPr>
          <w:p w:rsidR="00E47B69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</w:pPr>
            <w:r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  <w:t xml:space="preserve">   </w:t>
            </w:r>
            <w:r w:rsidRPr="009E001C"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  <w:t>m</w:t>
            </w:r>
          </w:p>
        </w:tc>
        <w:tc>
          <w:tcPr>
            <w:tcW w:w="856" w:type="dxa"/>
          </w:tcPr>
          <w:p w:rsidR="00E47B69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E47B69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(160)</m:t>
                    </m:r>
                  </m:sub>
                </m:sSub>
              </m:oMath>
            </m:oMathPara>
          </w:p>
        </w:tc>
      </w:tr>
      <w:tr w:rsidR="00E47B69" w:rsidTr="009E001C">
        <w:trPr>
          <w:trHeight w:val="277"/>
        </w:trPr>
        <w:tc>
          <w:tcPr>
            <w:tcW w:w="856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  35</w:t>
            </w:r>
          </w:p>
        </w:tc>
        <w:tc>
          <w:tcPr>
            <w:tcW w:w="856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1500</w:t>
            </w:r>
          </w:p>
        </w:tc>
        <w:tc>
          <w:tcPr>
            <w:tcW w:w="856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1800</w:t>
            </w:r>
          </w:p>
        </w:tc>
        <w:tc>
          <w:tcPr>
            <w:tcW w:w="856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2250</w:t>
            </w:r>
          </w:p>
        </w:tc>
        <w:tc>
          <w:tcPr>
            <w:tcW w:w="857" w:type="dxa"/>
          </w:tcPr>
          <w:p w:rsidR="00E47B69" w:rsidRPr="009E001C" w:rsidRDefault="009E001C" w:rsidP="001641E2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6000</w:t>
            </w:r>
          </w:p>
        </w:tc>
      </w:tr>
    </w:tbl>
    <w:p w:rsidR="009E001C" w:rsidRDefault="00681211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207010</wp:posOffset>
            </wp:positionV>
            <wp:extent cx="5772150" cy="3343275"/>
            <wp:effectExtent l="19050" t="0" r="0" b="0"/>
            <wp:wrapSquare wrapText="bothSides"/>
            <wp:docPr id="2" name="Picture 2" descr="C:\Users\Kristina\Dropbox\Stat krecemo\Udaljenost\Box udaljen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a\Dropbox\Stat krecemo\Udaljenost\Box udaljeno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856"/>
        <w:gridCol w:w="856"/>
        <w:gridCol w:w="856"/>
        <w:gridCol w:w="856"/>
        <w:gridCol w:w="857"/>
      </w:tblGrid>
      <w:tr w:rsidR="009E001C" w:rsidTr="004923D9">
        <w:trPr>
          <w:trHeight w:val="265"/>
        </w:trPr>
        <w:tc>
          <w:tcPr>
            <w:tcW w:w="856" w:type="dxa"/>
          </w:tcPr>
          <w:p w:rsidR="009E001C" w:rsidRPr="00BE311D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(1)</m:t>
                    </m:r>
                  </m:sub>
                </m:sSub>
              </m:oMath>
            </m:oMathPara>
          </w:p>
          <w:p w:rsid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</w:p>
        </w:tc>
        <w:tc>
          <w:tcPr>
            <w:tcW w:w="856" w:type="dxa"/>
          </w:tcPr>
          <w:p w:rsid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</w:pPr>
            <w:r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  <w:t xml:space="preserve">   </w:t>
            </w:r>
            <w:r w:rsidRPr="009E001C">
              <w:rPr>
                <w:rFonts w:ascii="Cambria Math" w:hAnsi="Cambria Math" w:cs="Arial"/>
                <w:i/>
                <w:sz w:val="24"/>
                <w:szCs w:val="24"/>
                <w:lang w:val="hr-HR"/>
              </w:rPr>
              <w:t>m</w:t>
            </w:r>
          </w:p>
        </w:tc>
        <w:tc>
          <w:tcPr>
            <w:tcW w:w="856" w:type="dxa"/>
          </w:tcPr>
          <w:p w:rsid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hr-HR"/>
                      </w:rPr>
                      <m:t>(160)</m:t>
                    </m:r>
                  </m:sub>
                </m:sSub>
              </m:oMath>
            </m:oMathPara>
          </w:p>
        </w:tc>
      </w:tr>
      <w:tr w:rsidR="009E001C" w:rsidTr="004923D9">
        <w:trPr>
          <w:trHeight w:val="277"/>
        </w:trPr>
        <w:tc>
          <w:tcPr>
            <w:tcW w:w="856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  90</w:t>
            </w:r>
          </w:p>
        </w:tc>
        <w:tc>
          <w:tcPr>
            <w:tcW w:w="856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1000</w:t>
            </w:r>
          </w:p>
        </w:tc>
        <w:tc>
          <w:tcPr>
            <w:tcW w:w="856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1200</w:t>
            </w:r>
          </w:p>
        </w:tc>
        <w:tc>
          <w:tcPr>
            <w:tcW w:w="856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1600</w:t>
            </w:r>
          </w:p>
        </w:tc>
        <w:tc>
          <w:tcPr>
            <w:tcW w:w="857" w:type="dxa"/>
          </w:tcPr>
          <w:p w:rsidR="009E001C" w:rsidRPr="009E001C" w:rsidRDefault="009E001C" w:rsidP="004923D9">
            <w:pPr>
              <w:tabs>
                <w:tab w:val="left" w:pos="5715"/>
              </w:tabs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5675</w:t>
            </w:r>
          </w:p>
        </w:tc>
      </w:tr>
    </w:tbl>
    <w:p w:rsidR="009E001C" w:rsidRDefault="009E001C" w:rsidP="009E001C">
      <w:pPr>
        <w:rPr>
          <w:rFonts w:ascii="Arial" w:hAnsi="Arial" w:cs="Arial"/>
          <w:sz w:val="24"/>
          <w:szCs w:val="24"/>
          <w:lang w:val="hr-HR"/>
        </w:rPr>
        <w:sectPr w:rsidR="009E001C" w:rsidSect="009E0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1211" w:rsidRDefault="00681211" w:rsidP="001641E2">
      <w:pPr>
        <w:tabs>
          <w:tab w:val="left" w:pos="5715"/>
        </w:tabs>
        <w:rPr>
          <w:rFonts w:ascii="Arial" w:hAnsi="Arial" w:cs="Arial"/>
          <w:b/>
          <w:lang w:val="hr-HR"/>
        </w:rPr>
      </w:pPr>
    </w:p>
    <w:p w:rsidR="00681211" w:rsidRDefault="00681211" w:rsidP="001641E2">
      <w:pPr>
        <w:tabs>
          <w:tab w:val="left" w:pos="5715"/>
        </w:tabs>
        <w:rPr>
          <w:rFonts w:ascii="Arial" w:hAnsi="Arial" w:cs="Arial"/>
          <w:b/>
          <w:lang w:val="hr-HR"/>
        </w:rPr>
      </w:pPr>
    </w:p>
    <w:p w:rsidR="00CB47E5" w:rsidRPr="00681211" w:rsidRDefault="00681211" w:rsidP="001641E2">
      <w:pPr>
        <w:tabs>
          <w:tab w:val="left" w:pos="5715"/>
        </w:tabs>
        <w:rPr>
          <w:rFonts w:ascii="Arial" w:hAnsi="Arial" w:cs="Arial"/>
          <w:b/>
          <w:lang w:val="hr-HR"/>
        </w:rPr>
      </w:pPr>
      <w:r w:rsidRPr="00681211">
        <w:rPr>
          <w:rFonts w:ascii="Arial" w:hAnsi="Arial" w:cs="Arial"/>
          <w:b/>
          <w:lang w:val="hr-HR"/>
        </w:rPr>
        <w:t>Slika 1.</w:t>
      </w:r>
      <w:r w:rsidRPr="00681211">
        <w:rPr>
          <w:rFonts w:ascii="Arial" w:hAnsi="Arial" w:cs="Arial"/>
          <w:lang w:val="hr-HR"/>
        </w:rPr>
        <w:t>Box and whisker plot</w:t>
      </w:r>
    </w:p>
    <w:p w:rsidR="00CB47E5" w:rsidRPr="00BE311D" w:rsidRDefault="00CB47E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681211" w:rsidRDefault="00681211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681211" w:rsidRDefault="00681211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681211" w:rsidRDefault="00681211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57444A" w:rsidRPr="00BE311D" w:rsidRDefault="0057444A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BE311D" w:rsidRDefault="00E35E5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E35E55" w:rsidRPr="002D359B" w:rsidRDefault="002D359B" w:rsidP="005A2E27">
      <w:pPr>
        <w:tabs>
          <w:tab w:val="left" w:pos="5715"/>
        </w:tabs>
        <w:rPr>
          <w:rFonts w:ascii="Arial" w:hAnsi="Arial" w:cs="Arial"/>
          <w:b/>
          <w:sz w:val="32"/>
          <w:szCs w:val="32"/>
          <w:lang w:val="hr-HR"/>
        </w:rPr>
      </w:pPr>
      <w:r>
        <w:rPr>
          <w:rFonts w:ascii="Arial" w:hAnsi="Arial" w:cs="Arial"/>
          <w:b/>
          <w:sz w:val="32"/>
          <w:szCs w:val="32"/>
          <w:lang w:val="hr-HR"/>
        </w:rPr>
        <w:lastRenderedPageBreak/>
        <w:t>3.</w:t>
      </w:r>
      <w:r w:rsidR="0048545E" w:rsidRPr="002D359B">
        <w:rPr>
          <w:rFonts w:ascii="Arial" w:hAnsi="Arial" w:cs="Arial"/>
          <w:b/>
          <w:sz w:val="32"/>
          <w:szCs w:val="32"/>
          <w:lang w:val="hr-HR"/>
        </w:rPr>
        <w:t>Statistički testovi</w:t>
      </w:r>
    </w:p>
    <w:p w:rsidR="00A24E5E" w:rsidRPr="00BE311D" w:rsidRDefault="00A24E5E" w:rsidP="005A2E27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48545E" w:rsidRPr="00BE311D" w:rsidRDefault="0048545E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S obzirom da su ankete koje smo provodili sadržavale svaka po dva pitanja,</w:t>
      </w:r>
      <w:r w:rsidR="000B66AB" w:rsidRPr="00BE311D">
        <w:rPr>
          <w:rFonts w:ascii="Arial" w:hAnsi="Arial" w:cs="Arial"/>
          <w:sz w:val="24"/>
          <w:szCs w:val="24"/>
          <w:lang w:val="hr-HR"/>
        </w:rPr>
        <w:t xml:space="preserve"> </w:t>
      </w:r>
      <w:r w:rsidRPr="00BE311D">
        <w:rPr>
          <w:rFonts w:ascii="Arial" w:hAnsi="Arial" w:cs="Arial"/>
          <w:sz w:val="24"/>
          <w:szCs w:val="24"/>
          <w:lang w:val="hr-HR"/>
        </w:rPr>
        <w:t>vezano za udaljenosti i vezano za gradove, prvo provodimo testove za gradove a potom za udaljenosti.</w:t>
      </w:r>
    </w:p>
    <w:p w:rsidR="00744120" w:rsidRPr="00BE311D" w:rsidRDefault="0011437E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 xml:space="preserve">Prije svega, provjeravamo dolaze li podaci </w:t>
      </w:r>
      <w:r w:rsidR="00744120" w:rsidRPr="00BE311D">
        <w:rPr>
          <w:rFonts w:ascii="Arial" w:hAnsi="Arial" w:cs="Arial"/>
          <w:sz w:val="24"/>
          <w:szCs w:val="24"/>
          <w:lang w:val="hr-HR"/>
        </w:rPr>
        <w:t>prikupljeni na uzorku sa predpitanjem i bez predpitanja iz normalne razdiobe. Za to koristimo Lilliefors test.</w:t>
      </w:r>
    </w:p>
    <w:p w:rsidR="00A86595" w:rsidRPr="005A2E27" w:rsidRDefault="00744120" w:rsidP="005A2E27">
      <w:pPr>
        <w:tabs>
          <w:tab w:val="left" w:pos="5715"/>
        </w:tabs>
        <w:spacing w:after="120"/>
        <w:rPr>
          <w:rFonts w:ascii="Arial" w:hAnsi="Arial" w:cs="Arial"/>
          <w:b/>
          <w:sz w:val="24"/>
          <w:szCs w:val="24"/>
          <w:lang w:val="hr-HR"/>
        </w:rPr>
      </w:pPr>
      <w:r w:rsidRPr="005A2E27">
        <w:rPr>
          <w:rFonts w:ascii="Arial" w:hAnsi="Arial" w:cs="Arial"/>
          <w:b/>
          <w:sz w:val="24"/>
          <w:szCs w:val="24"/>
          <w:lang w:val="hr-HR"/>
        </w:rPr>
        <w:t>Lilli</w:t>
      </w:r>
      <w:r w:rsidR="00A86595" w:rsidRPr="005A2E27">
        <w:rPr>
          <w:rFonts w:ascii="Arial" w:hAnsi="Arial" w:cs="Arial"/>
          <w:b/>
          <w:sz w:val="24"/>
          <w:szCs w:val="24"/>
          <w:lang w:val="hr-HR"/>
        </w:rPr>
        <w:t>efors za gradove bez predpitanja</w:t>
      </w:r>
    </w:p>
    <w:p w:rsidR="00744120" w:rsidRPr="00BE311D" w:rsidRDefault="00744120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...(sad slijedi R)</w:t>
      </w:r>
    </w:p>
    <w:p w:rsidR="00744120" w:rsidRPr="00BE311D" w:rsidRDefault="00744120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Vidimo da je p-value &lt;&lt;0.05 pa odbacujemo H0 u korist H1</w:t>
      </w:r>
      <w:r w:rsidR="00570A78" w:rsidRPr="00BE311D">
        <w:rPr>
          <w:rFonts w:ascii="Arial" w:hAnsi="Arial" w:cs="Arial"/>
          <w:sz w:val="24"/>
          <w:szCs w:val="24"/>
          <w:lang w:val="hr-HR"/>
        </w:rPr>
        <w:t xml:space="preserve"> na razini značajnosti 5%, tj. podaci ne dolaze iz normalne razdiobe.</w:t>
      </w:r>
    </w:p>
    <w:p w:rsidR="00744120" w:rsidRPr="005A2E27" w:rsidRDefault="00744120" w:rsidP="005A2E27">
      <w:pPr>
        <w:tabs>
          <w:tab w:val="left" w:pos="5715"/>
        </w:tabs>
        <w:spacing w:after="120"/>
        <w:rPr>
          <w:rFonts w:ascii="Arial" w:hAnsi="Arial" w:cs="Arial"/>
          <w:b/>
          <w:sz w:val="24"/>
          <w:szCs w:val="24"/>
          <w:lang w:val="hr-HR"/>
        </w:rPr>
      </w:pPr>
      <w:r w:rsidRPr="005A2E27">
        <w:rPr>
          <w:rFonts w:ascii="Arial" w:hAnsi="Arial" w:cs="Arial"/>
          <w:b/>
          <w:sz w:val="24"/>
          <w:szCs w:val="24"/>
          <w:lang w:val="hr-HR"/>
        </w:rPr>
        <w:t>Lilliefors za gr</w:t>
      </w:r>
      <w:r w:rsidR="005A2E27">
        <w:rPr>
          <w:rFonts w:ascii="Arial" w:hAnsi="Arial" w:cs="Arial"/>
          <w:b/>
          <w:sz w:val="24"/>
          <w:szCs w:val="24"/>
          <w:lang w:val="hr-HR"/>
        </w:rPr>
        <w:t>adove sa predpitanjem</w:t>
      </w:r>
    </w:p>
    <w:p w:rsidR="00744120" w:rsidRPr="00BE311D" w:rsidRDefault="00744120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...(sad slijedi R)</w:t>
      </w:r>
    </w:p>
    <w:p w:rsidR="00570A78" w:rsidRPr="00BE311D" w:rsidRDefault="00570A78" w:rsidP="005A2E27">
      <w:pPr>
        <w:tabs>
          <w:tab w:val="left" w:pos="5715"/>
        </w:tabs>
        <w:spacing w:after="12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Vidimo da je p-value &lt;&lt;0.05 pa odbacujemo H0 u korist H1 na razini značajnosti 5%, tj.  podaci ne dolaze iz normalne razdiobe.</w:t>
      </w:r>
    </w:p>
    <w:p w:rsidR="00570A78" w:rsidRPr="00BE311D" w:rsidRDefault="00570A78" w:rsidP="00180547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Unatoč tome što podaci nisu iz normalne razdiobe, provest ćemo jednostrani</w:t>
      </w:r>
      <w:r w:rsidR="005A2E27">
        <w:rPr>
          <w:rFonts w:ascii="Arial" w:hAnsi="Arial" w:cs="Arial"/>
          <w:sz w:val="24"/>
          <w:szCs w:val="24"/>
          <w:lang w:val="hr-HR"/>
        </w:rPr>
        <w:t xml:space="preserve"> </w:t>
      </w:r>
      <w:r w:rsidRPr="00BE311D">
        <w:rPr>
          <w:rFonts w:ascii="Arial" w:hAnsi="Arial" w:cs="Arial"/>
          <w:sz w:val="24"/>
          <w:szCs w:val="24"/>
          <w:lang w:val="hr-HR"/>
        </w:rPr>
        <w:t>t-test jer imamo dovoljno velik uzorak.</w:t>
      </w:r>
      <w:r w:rsidR="00180547">
        <w:rPr>
          <w:rFonts w:ascii="Arial" w:hAnsi="Arial" w:cs="Arial"/>
          <w:sz w:val="24"/>
          <w:szCs w:val="24"/>
          <w:lang w:val="hr-HR"/>
        </w:rPr>
        <w:t xml:space="preserve"> </w:t>
      </w:r>
      <w:r w:rsidRPr="00BE311D">
        <w:rPr>
          <w:rFonts w:ascii="Arial" w:hAnsi="Arial" w:cs="Arial"/>
          <w:sz w:val="24"/>
          <w:szCs w:val="24"/>
          <w:lang w:val="hr-HR"/>
        </w:rPr>
        <w:t xml:space="preserve">S jednostranim t-testom želimo provjeriti </w:t>
      </w:r>
      <w:r w:rsidR="00526D60" w:rsidRPr="00BE311D">
        <w:rPr>
          <w:rFonts w:ascii="Arial" w:hAnsi="Arial" w:cs="Arial"/>
          <w:sz w:val="24"/>
          <w:szCs w:val="24"/>
          <w:lang w:val="hr-HR"/>
        </w:rPr>
        <w:t xml:space="preserve">je li </w:t>
      </w:r>
      <w:r w:rsidRPr="00BE311D">
        <w:rPr>
          <w:rFonts w:ascii="Arial" w:hAnsi="Arial" w:cs="Arial"/>
          <w:sz w:val="24"/>
          <w:szCs w:val="24"/>
          <w:lang w:val="hr-HR"/>
        </w:rPr>
        <w:t>očekivanje jednako stvarnom</w:t>
      </w:r>
      <w:r w:rsidR="00180547">
        <w:rPr>
          <w:rFonts w:ascii="Arial" w:hAnsi="Arial" w:cs="Arial"/>
          <w:sz w:val="24"/>
          <w:szCs w:val="24"/>
          <w:lang w:val="hr-HR"/>
        </w:rPr>
        <w:t xml:space="preserve"> </w:t>
      </w:r>
      <w:r w:rsidRPr="00BE311D">
        <w:rPr>
          <w:rFonts w:ascii="Arial" w:hAnsi="Arial" w:cs="Arial"/>
          <w:sz w:val="24"/>
          <w:szCs w:val="24"/>
          <w:lang w:val="hr-HR"/>
        </w:rPr>
        <w:t>broju gradova u obje ankete</w:t>
      </w:r>
      <w:r w:rsidR="00526D60" w:rsidRPr="00BE311D">
        <w:rPr>
          <w:rFonts w:ascii="Arial" w:hAnsi="Arial" w:cs="Arial"/>
          <w:sz w:val="24"/>
          <w:szCs w:val="24"/>
          <w:lang w:val="hr-HR"/>
        </w:rPr>
        <w:t>,tj. jesu li ljudi skloni procijenjivati više od 129</w:t>
      </w:r>
      <w:r w:rsidR="00180547">
        <w:rPr>
          <w:rFonts w:ascii="Arial" w:hAnsi="Arial" w:cs="Arial"/>
          <w:sz w:val="24"/>
          <w:szCs w:val="24"/>
          <w:lang w:val="hr-HR"/>
        </w:rPr>
        <w:t xml:space="preserve"> </w:t>
      </w:r>
      <w:r w:rsidR="00526D60" w:rsidRPr="00BE311D">
        <w:rPr>
          <w:rFonts w:ascii="Arial" w:hAnsi="Arial" w:cs="Arial"/>
          <w:sz w:val="24"/>
          <w:szCs w:val="24"/>
          <w:lang w:val="hr-HR"/>
        </w:rPr>
        <w:t>gradova.</w:t>
      </w:r>
    </w:p>
    <w:p w:rsidR="000B66AB" w:rsidRPr="00BE311D" w:rsidRDefault="000B66AB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526D60" w:rsidRDefault="00526D60" w:rsidP="00180547">
      <w:pPr>
        <w:tabs>
          <w:tab w:val="left" w:pos="5715"/>
        </w:tabs>
        <w:spacing w:after="0"/>
        <w:rPr>
          <w:rFonts w:ascii="Arial" w:hAnsi="Arial" w:cs="Arial"/>
          <w:b/>
          <w:sz w:val="24"/>
          <w:szCs w:val="24"/>
          <w:lang w:val="hr-HR"/>
        </w:rPr>
      </w:pPr>
      <w:r w:rsidRPr="00BE311D">
        <w:rPr>
          <w:rFonts w:ascii="Arial" w:hAnsi="Arial" w:cs="Arial"/>
          <w:b/>
          <w:sz w:val="24"/>
          <w:szCs w:val="24"/>
          <w:lang w:val="hr-HR"/>
        </w:rPr>
        <w:t>Jednostrani t-test u anketi bez predpitanja</w:t>
      </w:r>
    </w:p>
    <w:p w:rsidR="00180547" w:rsidRPr="00BE311D" w:rsidRDefault="00180547" w:rsidP="00180547">
      <w:pPr>
        <w:tabs>
          <w:tab w:val="left" w:pos="5715"/>
        </w:tabs>
        <w:spacing w:after="0"/>
        <w:rPr>
          <w:rFonts w:ascii="Arial" w:hAnsi="Arial" w:cs="Arial"/>
          <w:b/>
          <w:sz w:val="24"/>
          <w:szCs w:val="24"/>
          <w:lang w:val="hr-HR"/>
        </w:rPr>
      </w:pPr>
    </w:p>
    <w:p w:rsidR="000B66AB" w:rsidRPr="00180547" w:rsidRDefault="00180547" w:rsidP="00180547">
      <w:pPr>
        <w:tabs>
          <w:tab w:val="left" w:pos="5715"/>
        </w:tabs>
        <w:spacing w:after="0"/>
        <w:ind w:left="5184" w:hanging="5715"/>
        <w:jc w:val="center"/>
        <w:rPr>
          <w:oMath/>
          <w:rFonts w:ascii="Cambria Math" w:hAnsi="Cambria Math" w:cs="Arial"/>
          <w:sz w:val="32"/>
          <w:szCs w:val="32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32"/>
                  <w:szCs w:val="32"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lang w:val="hr-HR"/>
            </w:rPr>
            <m:t>: μ=128</m:t>
          </m:r>
        </m:oMath>
      </m:oMathPara>
    </w:p>
    <w:p w:rsidR="00526D60" w:rsidRPr="00180547" w:rsidRDefault="00180547" w:rsidP="00180547">
      <w:pPr>
        <w:tabs>
          <w:tab w:val="left" w:pos="5715"/>
        </w:tabs>
        <w:spacing w:after="0"/>
        <w:ind w:left="5184" w:hanging="5715"/>
        <w:jc w:val="center"/>
        <w:rPr>
          <w:oMath/>
          <w:rFonts w:ascii="Cambria Math" w:hAnsi="Cambria Math" w:cs="Arial"/>
          <w:sz w:val="32"/>
          <w:szCs w:val="32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32"/>
                  <w:szCs w:val="32"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lang w:val="hr-HR"/>
            </w:rPr>
            <m:t>:μ&gt;128</m:t>
          </m:r>
        </m:oMath>
      </m:oMathPara>
    </w:p>
    <w:p w:rsidR="00526D60" w:rsidRPr="00BE311D" w:rsidRDefault="00526D60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526D60" w:rsidRPr="00BE311D" w:rsidRDefault="00526D60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...</w:t>
      </w:r>
      <w:r w:rsidR="000B66AB" w:rsidRPr="00BE311D">
        <w:rPr>
          <w:rFonts w:ascii="Arial" w:hAnsi="Arial" w:cs="Arial"/>
          <w:sz w:val="24"/>
          <w:szCs w:val="24"/>
          <w:lang w:val="hr-HR"/>
        </w:rPr>
        <w:t>(</w:t>
      </w:r>
      <w:r w:rsidRPr="00BE311D">
        <w:rPr>
          <w:rFonts w:ascii="Arial" w:hAnsi="Arial" w:cs="Arial"/>
          <w:sz w:val="24"/>
          <w:szCs w:val="24"/>
          <w:lang w:val="hr-HR"/>
        </w:rPr>
        <w:t>R</w:t>
      </w:r>
      <w:r w:rsidR="000B66AB" w:rsidRPr="00BE311D">
        <w:rPr>
          <w:rFonts w:ascii="Arial" w:hAnsi="Arial" w:cs="Arial"/>
          <w:sz w:val="24"/>
          <w:szCs w:val="24"/>
          <w:lang w:val="hr-HR"/>
        </w:rPr>
        <w:t>)</w:t>
      </w:r>
    </w:p>
    <w:p w:rsidR="00526D60" w:rsidRPr="00BE311D" w:rsidRDefault="00180547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       p-</w:t>
      </w:r>
      <w:r w:rsidR="00526D60" w:rsidRPr="00BE311D">
        <w:rPr>
          <w:rFonts w:ascii="Arial" w:hAnsi="Arial" w:cs="Arial"/>
          <w:sz w:val="24"/>
          <w:szCs w:val="24"/>
          <w:lang w:val="hr-HR"/>
        </w:rPr>
        <w:t xml:space="preserve"> value reda veličine 10^-4, što znači da odbacujemo H0 u korist H1,  odnosno, </w:t>
      </w:r>
    </w:p>
    <w:p w:rsidR="00526D60" w:rsidRPr="00BE311D" w:rsidRDefault="00180547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       </w:t>
      </w:r>
      <w:r w:rsidR="00526D60" w:rsidRPr="00BE311D">
        <w:rPr>
          <w:rFonts w:ascii="Arial" w:hAnsi="Arial" w:cs="Arial"/>
          <w:sz w:val="24"/>
          <w:szCs w:val="24"/>
          <w:lang w:val="hr-HR"/>
        </w:rPr>
        <w:t>zaključujemo da ljudi procijenjuju više od 128 gradova.</w:t>
      </w:r>
    </w:p>
    <w:p w:rsidR="000B66AB" w:rsidRPr="00BE311D" w:rsidRDefault="000B66AB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526D60" w:rsidRPr="00BE311D" w:rsidRDefault="00180547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b/>
          <w:sz w:val="24"/>
          <w:szCs w:val="24"/>
          <w:lang w:val="hr-HR"/>
        </w:rPr>
        <w:t xml:space="preserve">      </w:t>
      </w:r>
      <w:r w:rsidR="00526D60" w:rsidRPr="00BE311D">
        <w:rPr>
          <w:rFonts w:ascii="Arial" w:hAnsi="Arial" w:cs="Arial"/>
          <w:b/>
          <w:sz w:val="24"/>
          <w:szCs w:val="24"/>
          <w:lang w:val="hr-HR"/>
        </w:rPr>
        <w:t>Jednostrani t-test u anketi sa predpitanjem</w:t>
      </w:r>
    </w:p>
    <w:p w:rsidR="000B66AB" w:rsidRPr="00BE311D" w:rsidRDefault="000B66AB" w:rsidP="000B66AB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</w:p>
    <w:p w:rsidR="00180547" w:rsidRPr="00180547" w:rsidRDefault="00180547" w:rsidP="00180547">
      <w:pPr>
        <w:tabs>
          <w:tab w:val="left" w:pos="5715"/>
        </w:tabs>
        <w:spacing w:after="0"/>
        <w:ind w:left="5184" w:hanging="5715"/>
        <w:jc w:val="center"/>
        <w:rPr>
          <w:oMath/>
          <w:rFonts w:ascii="Cambria Math" w:hAnsi="Cambria Math" w:cs="Arial"/>
          <w:sz w:val="32"/>
          <w:szCs w:val="32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32"/>
                  <w:szCs w:val="32"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lang w:val="hr-HR"/>
            </w:rPr>
            <m:t>: μ=128</m:t>
          </m:r>
        </m:oMath>
      </m:oMathPara>
    </w:p>
    <w:p w:rsidR="00180547" w:rsidRDefault="00180547" w:rsidP="00180547">
      <w:pPr>
        <w:tabs>
          <w:tab w:val="left" w:pos="5715"/>
        </w:tabs>
        <w:spacing w:after="0"/>
        <w:ind w:left="5184" w:hanging="5715"/>
        <w:jc w:val="center"/>
        <w:rPr>
          <w:rFonts w:ascii="Arial" w:eastAsiaTheme="minorEastAsia" w:hAnsi="Arial" w:cs="Arial"/>
          <w:sz w:val="32"/>
          <w:szCs w:val="32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32"/>
                  <w:szCs w:val="32"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hr-H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lang w:val="hr-HR"/>
            </w:rPr>
            <m:t>:μ&gt;128</m:t>
          </m:r>
        </m:oMath>
      </m:oMathPara>
    </w:p>
    <w:p w:rsidR="00180547" w:rsidRPr="00180547" w:rsidRDefault="00180547" w:rsidP="00180547">
      <w:pPr>
        <w:tabs>
          <w:tab w:val="left" w:pos="5715"/>
        </w:tabs>
        <w:spacing w:after="0"/>
        <w:ind w:left="5184" w:hanging="5715"/>
        <w:jc w:val="center"/>
        <w:rPr>
          <w:oMath/>
          <w:rFonts w:ascii="Cambria Math" w:hAnsi="Cambria Math" w:cs="Arial"/>
          <w:sz w:val="32"/>
          <w:szCs w:val="32"/>
          <w:lang w:val="hr-HR"/>
        </w:rPr>
      </w:pPr>
    </w:p>
    <w:p w:rsidR="00526D60" w:rsidRPr="00BE311D" w:rsidRDefault="00526D60" w:rsidP="000B66AB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526D60" w:rsidRPr="00BE311D" w:rsidRDefault="00526D60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...</w:t>
      </w:r>
      <w:r w:rsidR="000B66AB" w:rsidRPr="00BE311D">
        <w:rPr>
          <w:rFonts w:ascii="Arial" w:hAnsi="Arial" w:cs="Arial"/>
          <w:sz w:val="24"/>
          <w:szCs w:val="24"/>
          <w:lang w:val="hr-HR"/>
        </w:rPr>
        <w:t>(</w:t>
      </w:r>
      <w:r w:rsidRPr="00BE311D">
        <w:rPr>
          <w:rFonts w:ascii="Arial" w:hAnsi="Arial" w:cs="Arial"/>
          <w:sz w:val="24"/>
          <w:szCs w:val="24"/>
          <w:lang w:val="hr-HR"/>
        </w:rPr>
        <w:t>R</w:t>
      </w:r>
      <w:r w:rsidR="000B66AB" w:rsidRPr="00BE311D">
        <w:rPr>
          <w:rFonts w:ascii="Arial" w:hAnsi="Arial" w:cs="Arial"/>
          <w:sz w:val="24"/>
          <w:szCs w:val="24"/>
          <w:lang w:val="hr-HR"/>
        </w:rPr>
        <w:t>)</w:t>
      </w:r>
    </w:p>
    <w:p w:rsidR="00526D60" w:rsidRPr="00BE311D" w:rsidRDefault="00526D60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P value reda veličine 10^-16, što znači da odbacujemo H0 u korist H1,</w:t>
      </w:r>
    </w:p>
    <w:p w:rsidR="00526D60" w:rsidRPr="00BE311D" w:rsidRDefault="00526D60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odnosno, zaključujemo da ljudi procijenjuju više od 128 gradova.</w:t>
      </w:r>
    </w:p>
    <w:p w:rsidR="000B66AB" w:rsidRPr="00BE311D" w:rsidRDefault="000B66AB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0B66AB" w:rsidRPr="00BE311D" w:rsidRDefault="000B66AB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S obzirom na p value vrijednost, možemo zaključiti da ljudi bolje procjenjuju</w:t>
      </w:r>
    </w:p>
    <w:p w:rsidR="00180547" w:rsidRDefault="000B66AB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broj gradova bez predpitanja.</w:t>
      </w:r>
    </w:p>
    <w:p w:rsidR="00180547" w:rsidRDefault="00A86595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Odlučujemo logaritmirati podatke da vidimo možemo li dobiti lognormalnu distribuciju.</w:t>
      </w:r>
    </w:p>
    <w:p w:rsidR="00180547" w:rsidRDefault="00A86595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Provodimo Lillliefors test za logaritmirame podatke. Uzimamo α=0.05 za razinu značajnosti.</w:t>
      </w:r>
    </w:p>
    <w:p w:rsidR="00180547" w:rsidRDefault="00A86595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(R)</w:t>
      </w:r>
    </w:p>
    <w:p w:rsidR="00180547" w:rsidRDefault="00A86595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Ponovno dobivamo da logaritmirani podaci ne dolaze iz normalne razdiobe.</w:t>
      </w:r>
    </w:p>
    <w:p w:rsidR="00180547" w:rsidRDefault="00180547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180547" w:rsidRDefault="00646094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 xml:space="preserve">Vidimo da ni u jednom slučaju podaci ne dolaze iz normalne distribucije te ne možemo </w:t>
      </w:r>
    </w:p>
    <w:p w:rsidR="00180547" w:rsidRDefault="00646094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 xml:space="preserve">koristiti testove kao što su f-test i Bartlet koji su osjetljivi na količinu podataka i normalnost. </w:t>
      </w:r>
    </w:p>
    <w:p w:rsidR="00180547" w:rsidRDefault="007B6F7E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 xml:space="preserve">Kao alternativa za Bartlet koristimo Levene test koji služi za provjeru da li različiti uzorci </w:t>
      </w:r>
    </w:p>
    <w:p w:rsidR="00180547" w:rsidRDefault="007B6F7E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color w:val="000000"/>
          <w:sz w:val="24"/>
          <w:szCs w:val="24"/>
        </w:rPr>
      </w:pPr>
      <w:r w:rsidRPr="00BE311D">
        <w:rPr>
          <w:rFonts w:ascii="Arial" w:hAnsi="Arial" w:cs="Arial"/>
          <w:sz w:val="24"/>
          <w:szCs w:val="24"/>
          <w:lang w:val="hr-HR"/>
        </w:rPr>
        <w:t>podataka imaju istu varijancu.</w:t>
      </w:r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ANOVA test je </w:t>
      </w:r>
      <w:proofErr w:type="spellStart"/>
      <w:r w:rsidR="00C87F67" w:rsidRPr="00BE311D">
        <w:rPr>
          <w:rFonts w:ascii="Arial" w:hAnsi="Arial" w:cs="Arial"/>
          <w:color w:val="000000"/>
          <w:sz w:val="24"/>
          <w:szCs w:val="24"/>
        </w:rPr>
        <w:t>isto</w:t>
      </w:r>
      <w:proofErr w:type="spellEnd"/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87F67" w:rsidRPr="00BE311D">
        <w:rPr>
          <w:rFonts w:ascii="Arial" w:hAnsi="Arial" w:cs="Arial"/>
          <w:color w:val="000000"/>
          <w:sz w:val="24"/>
          <w:szCs w:val="24"/>
        </w:rPr>
        <w:t>napravljen</w:t>
      </w:r>
      <w:proofErr w:type="spellEnd"/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87F67" w:rsidRPr="00BE311D">
        <w:rPr>
          <w:rFonts w:ascii="Arial" w:hAnsi="Arial" w:cs="Arial"/>
          <w:color w:val="000000"/>
          <w:sz w:val="24"/>
          <w:szCs w:val="24"/>
        </w:rPr>
        <w:t>za</w:t>
      </w:r>
      <w:proofErr w:type="spellEnd"/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87F67" w:rsidRPr="00BE311D">
        <w:rPr>
          <w:rFonts w:ascii="Arial" w:hAnsi="Arial" w:cs="Arial"/>
          <w:color w:val="000000"/>
          <w:sz w:val="24"/>
          <w:szCs w:val="24"/>
        </w:rPr>
        <w:t>normalnu</w:t>
      </w:r>
      <w:proofErr w:type="spellEnd"/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87F67" w:rsidRPr="00BE311D">
        <w:rPr>
          <w:rFonts w:ascii="Arial" w:hAnsi="Arial" w:cs="Arial"/>
          <w:color w:val="000000"/>
          <w:sz w:val="24"/>
          <w:szCs w:val="24"/>
        </w:rPr>
        <w:t>razdiobu</w:t>
      </w:r>
      <w:proofErr w:type="spellEnd"/>
      <w:r w:rsidR="00C87F67" w:rsidRPr="00BE311D">
        <w:rPr>
          <w:rFonts w:ascii="Arial" w:hAnsi="Arial" w:cs="Arial"/>
          <w:color w:val="000000"/>
          <w:sz w:val="24"/>
          <w:szCs w:val="24"/>
        </w:rPr>
        <w:t xml:space="preserve"> pa </w:t>
      </w:r>
    </w:p>
    <w:p w:rsidR="00180547" w:rsidRDefault="00C87F67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E311D">
        <w:rPr>
          <w:rFonts w:ascii="Arial" w:hAnsi="Arial" w:cs="Arial"/>
          <w:color w:val="000000"/>
          <w:sz w:val="24"/>
          <w:szCs w:val="24"/>
        </w:rPr>
        <w:t>umjesto</w:t>
      </w:r>
      <w:proofErr w:type="spellEnd"/>
      <w:proofErr w:type="gram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njega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koristimo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0547">
        <w:rPr>
          <w:rFonts w:ascii="Arial" w:hAnsi="Arial" w:cs="Arial"/>
          <w:color w:val="000000"/>
          <w:sz w:val="24"/>
          <w:szCs w:val="24"/>
        </w:rPr>
        <w:t>alternativni</w:t>
      </w:r>
      <w:proofErr w:type="spellEnd"/>
      <w:r w:rsidR="0018054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Kruskal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-Wallis test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koji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testira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jesu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li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očekivanja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ista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u </w:t>
      </w:r>
    </w:p>
    <w:p w:rsidR="007B6F7E" w:rsidRDefault="00C87F67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E311D">
        <w:rPr>
          <w:rFonts w:ascii="Arial" w:hAnsi="Arial" w:cs="Arial"/>
          <w:color w:val="000000"/>
          <w:sz w:val="24"/>
          <w:szCs w:val="24"/>
        </w:rPr>
        <w:t>različitim</w:t>
      </w:r>
      <w:proofErr w:type="spellEnd"/>
      <w:proofErr w:type="gram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uzorcima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311D">
        <w:rPr>
          <w:rFonts w:ascii="Arial" w:hAnsi="Arial" w:cs="Arial"/>
          <w:color w:val="000000"/>
          <w:sz w:val="24"/>
          <w:szCs w:val="24"/>
        </w:rPr>
        <w:t>podataka</w:t>
      </w:r>
      <w:proofErr w:type="spellEnd"/>
      <w:r w:rsidRPr="00BE311D">
        <w:rPr>
          <w:rFonts w:ascii="Arial" w:hAnsi="Arial" w:cs="Arial"/>
          <w:color w:val="000000"/>
          <w:sz w:val="24"/>
          <w:szCs w:val="24"/>
        </w:rPr>
        <w:t>.</w:t>
      </w:r>
    </w:p>
    <w:p w:rsidR="00180547" w:rsidRPr="00180547" w:rsidRDefault="00180547" w:rsidP="00180547">
      <w:pPr>
        <w:tabs>
          <w:tab w:val="left" w:pos="5715"/>
        </w:tabs>
        <w:spacing w:after="0"/>
        <w:ind w:left="5184" w:hanging="5715"/>
        <w:rPr>
          <w:rFonts w:ascii="Arial" w:hAnsi="Arial" w:cs="Arial"/>
          <w:color w:val="000000"/>
          <w:sz w:val="24"/>
          <w:szCs w:val="24"/>
        </w:rPr>
      </w:pPr>
    </w:p>
    <w:p w:rsidR="00C87F67" w:rsidRPr="00BE311D" w:rsidRDefault="00C87F67" w:rsidP="007B6F7E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  <w:r w:rsidRPr="00BE311D">
        <w:rPr>
          <w:rFonts w:ascii="Arial" w:hAnsi="Arial" w:cs="Arial"/>
          <w:b/>
          <w:sz w:val="24"/>
          <w:szCs w:val="24"/>
          <w:lang w:val="hr-HR"/>
        </w:rPr>
        <w:t>Levene test(s obzirom na spol)</w:t>
      </w:r>
    </w:p>
    <w:p w:rsidR="0025671F" w:rsidRPr="00BE311D" w:rsidRDefault="0025671F" w:rsidP="0025671F">
      <w:pPr>
        <w:tabs>
          <w:tab w:val="left" w:pos="5715"/>
        </w:tabs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5744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671F" w:rsidRPr="00BE311D" w:rsidRDefault="00C87F67" w:rsidP="00430BE7">
      <w:pPr>
        <w:tabs>
          <w:tab w:val="left" w:pos="5715"/>
        </w:tabs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lastRenderedPageBreak/>
        <w:t>Bez predpitanja</w:t>
      </w:r>
    </w:p>
    <w:p w:rsidR="007B6F7E" w:rsidRPr="004923D9" w:rsidRDefault="004923D9" w:rsidP="00430BE7">
      <w:pPr>
        <w:tabs>
          <w:tab w:val="left" w:pos="5715"/>
        </w:tabs>
        <w:jc w:val="center"/>
        <w:rPr>
          <w:rFonts w:ascii="Arial" w:hAnsi="Arial" w:cs="Arial"/>
          <w:sz w:val="32"/>
          <w:szCs w:val="32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="007B6F7E" w:rsidRPr="004923D9">
        <w:rPr>
          <w:rFonts w:ascii="Arial" w:hAnsi="Arial" w:cs="Arial"/>
          <w:sz w:val="32"/>
          <w:szCs w:val="32"/>
          <w:lang w:val="hr-HR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</m:oMath>
    </w:p>
    <w:p w:rsidR="007B6F7E" w:rsidRPr="004923D9" w:rsidRDefault="004923D9" w:rsidP="00430BE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32"/>
          <w:szCs w:val="32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 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32"/>
          <w:szCs w:val="32"/>
          <w:lang w:val="hr-HR"/>
        </w:rPr>
        <w:t>:</w:t>
      </w:r>
      <w:r w:rsidRPr="004923D9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7B6F7E" w:rsidRDefault="00C87F67" w:rsidP="00430BE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(R)</w:t>
      </w:r>
    </w:p>
    <w:p w:rsidR="004923D9" w:rsidRPr="00BE311D" w:rsidRDefault="004923D9" w:rsidP="00430BE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</w:p>
    <w:p w:rsidR="00C87F67" w:rsidRDefault="004923D9" w:rsidP="004923D9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u w:val="single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 xml:space="preserve">                </w:t>
      </w:r>
      <w:r w:rsidR="0025671F" w:rsidRPr="00BE311D">
        <w:rPr>
          <w:rFonts w:ascii="Arial" w:hAnsi="Arial" w:cs="Arial"/>
          <w:sz w:val="24"/>
          <w:szCs w:val="24"/>
          <w:u w:val="single"/>
          <w:lang w:val="hr-HR"/>
        </w:rPr>
        <w:t>Sa</w:t>
      </w:r>
      <w:r w:rsidR="00C87F67" w:rsidRPr="00BE311D">
        <w:rPr>
          <w:rFonts w:ascii="Arial" w:hAnsi="Arial" w:cs="Arial"/>
          <w:sz w:val="24"/>
          <w:szCs w:val="24"/>
          <w:u w:val="single"/>
          <w:lang w:val="hr-HR"/>
        </w:rPr>
        <w:t xml:space="preserve"> predpitanjem</w:t>
      </w:r>
    </w:p>
    <w:p w:rsidR="004923D9" w:rsidRPr="00BE311D" w:rsidRDefault="004923D9" w:rsidP="004923D9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u w:val="single"/>
          <w:lang w:val="hr-HR"/>
        </w:rPr>
      </w:pPr>
    </w:p>
    <w:p w:rsidR="004923D9" w:rsidRPr="004923D9" w:rsidRDefault="004923D9" w:rsidP="004923D9">
      <w:pPr>
        <w:tabs>
          <w:tab w:val="left" w:pos="5715"/>
        </w:tabs>
        <w:jc w:val="center"/>
        <w:rPr>
          <w:rFonts w:ascii="Arial" w:hAnsi="Arial" w:cs="Arial"/>
          <w:sz w:val="32"/>
          <w:szCs w:val="32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4923D9">
        <w:rPr>
          <w:rFonts w:ascii="Arial" w:hAnsi="Arial" w:cs="Arial"/>
          <w:sz w:val="32"/>
          <w:szCs w:val="32"/>
          <w:lang w:val="hr-HR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</m:oMath>
    </w:p>
    <w:p w:rsidR="004923D9" w:rsidRPr="004923D9" w:rsidRDefault="004923D9" w:rsidP="004923D9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32"/>
          <w:szCs w:val="32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 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32"/>
          <w:szCs w:val="32"/>
          <w:lang w:val="hr-HR"/>
        </w:rPr>
        <w:t>:</w:t>
      </w:r>
      <w:r w:rsidRPr="004923D9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4923D9" w:rsidRPr="00BE311D" w:rsidRDefault="004923D9" w:rsidP="004923D9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  <w:sectPr w:rsidR="004923D9" w:rsidRPr="00BE311D" w:rsidSect="002567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671F" w:rsidRPr="00430BE7" w:rsidRDefault="00430BE7" w:rsidP="005A2E27">
      <w:pPr>
        <w:tabs>
          <w:tab w:val="left" w:pos="5715"/>
        </w:tabs>
        <w:spacing w:after="0"/>
        <w:rPr>
          <w:rFonts w:ascii="Arial" w:hAnsi="Arial" w:cs="Arial"/>
          <w:b/>
          <w:sz w:val="24"/>
          <w:szCs w:val="24"/>
          <w:lang w:val="hr-HR"/>
        </w:rPr>
      </w:pPr>
      <w:r>
        <w:rPr>
          <w:rFonts w:ascii="Arial" w:hAnsi="Arial" w:cs="Arial"/>
          <w:b/>
          <w:sz w:val="24"/>
          <w:szCs w:val="24"/>
          <w:lang w:val="hr-HR"/>
        </w:rPr>
        <w:lastRenderedPageBreak/>
        <w:t xml:space="preserve"> </w:t>
      </w:r>
      <w:r w:rsidR="0025671F" w:rsidRPr="00430BE7">
        <w:rPr>
          <w:rFonts w:ascii="Arial" w:hAnsi="Arial" w:cs="Arial"/>
          <w:b/>
          <w:sz w:val="24"/>
          <w:szCs w:val="24"/>
          <w:lang w:val="hr-HR"/>
        </w:rPr>
        <w:t>Kruskal-Wallis(s obzirom na spol)</w:t>
      </w: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5744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lastRenderedPageBreak/>
        <w:t>Bez predpitanja</w:t>
      </w:r>
    </w:p>
    <w:p w:rsidR="0025671F" w:rsidRPr="00BE311D" w:rsidRDefault="004923D9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="0025671F" w:rsidRPr="00BE311D">
        <w:rPr>
          <w:rFonts w:ascii="Arial" w:hAnsi="Arial" w:cs="Arial"/>
          <w:sz w:val="24"/>
          <w:szCs w:val="24"/>
          <w:lang w:val="hr-HR"/>
        </w:rPr>
        <w:t xml:space="preserve"> :</w:t>
      </w:r>
      <w:r w:rsidR="0025671F" w:rsidRPr="005A2E27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25671F" w:rsidRPr="00BE311D" w:rsidRDefault="004923D9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 w:rsidR="005A2E27">
        <w:rPr>
          <w:rFonts w:ascii="Arial" w:hAnsi="Arial" w:cs="Arial"/>
          <w:sz w:val="24"/>
          <w:szCs w:val="24"/>
          <w:lang w:val="hr-HR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R..</w:t>
      </w:r>
    </w:p>
    <w:p w:rsidR="005A2E27" w:rsidRPr="005A2E27" w:rsidRDefault="005A2E27" w:rsidP="005A2E2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u w:val="single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 xml:space="preserve">                </w:t>
      </w:r>
      <w:r w:rsidRPr="00BE311D">
        <w:rPr>
          <w:rFonts w:ascii="Arial" w:hAnsi="Arial" w:cs="Arial"/>
          <w:sz w:val="24"/>
          <w:szCs w:val="24"/>
          <w:u w:val="single"/>
          <w:lang w:val="hr-HR"/>
        </w:rPr>
        <w:t>Sa predpitanjem</w:t>
      </w:r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BE311D">
        <w:rPr>
          <w:rFonts w:ascii="Arial" w:hAnsi="Arial" w:cs="Arial"/>
          <w:sz w:val="24"/>
          <w:szCs w:val="24"/>
          <w:lang w:val="hr-HR"/>
        </w:rPr>
        <w:t xml:space="preserve"> :</w:t>
      </w:r>
      <w:r w:rsidRPr="005A2E27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  <w:lang w:val="hr-HR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R..</w:t>
      </w:r>
    </w:p>
    <w:p w:rsidR="0025671F" w:rsidRPr="00BE311D" w:rsidRDefault="0025671F" w:rsidP="005A2E2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2567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80547" w:rsidRDefault="00180547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180547" w:rsidRDefault="00180547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180547" w:rsidRDefault="00180547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180547" w:rsidRDefault="00180547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180547" w:rsidRDefault="00180547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25671F" w:rsidRPr="00BE311D" w:rsidRDefault="0025671F" w:rsidP="0025671F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  <w:r w:rsidRPr="00BE311D">
        <w:rPr>
          <w:rFonts w:ascii="Arial" w:hAnsi="Arial" w:cs="Arial"/>
          <w:b/>
          <w:sz w:val="24"/>
          <w:szCs w:val="24"/>
          <w:lang w:val="hr-HR"/>
        </w:rPr>
        <w:t xml:space="preserve">Levene test(s obzirom na </w:t>
      </w:r>
      <w:r w:rsidR="00715FF6" w:rsidRPr="00BE311D">
        <w:rPr>
          <w:rFonts w:ascii="Arial" w:hAnsi="Arial" w:cs="Arial"/>
          <w:b/>
          <w:sz w:val="24"/>
          <w:szCs w:val="24"/>
          <w:lang w:val="hr-HR"/>
        </w:rPr>
        <w:t>dob</w:t>
      </w:r>
      <w:r w:rsidRPr="00BE311D">
        <w:rPr>
          <w:rFonts w:ascii="Arial" w:hAnsi="Arial" w:cs="Arial"/>
          <w:b/>
          <w:sz w:val="24"/>
          <w:szCs w:val="24"/>
          <w:lang w:val="hr-HR"/>
        </w:rPr>
        <w:t>)</w:t>
      </w:r>
    </w:p>
    <w:p w:rsidR="0025671F" w:rsidRPr="00BE311D" w:rsidRDefault="0025671F" w:rsidP="0025671F">
      <w:pPr>
        <w:tabs>
          <w:tab w:val="left" w:pos="5715"/>
        </w:tabs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5744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23D9" w:rsidRPr="00BE311D" w:rsidRDefault="004923D9" w:rsidP="004923D9">
      <w:pPr>
        <w:tabs>
          <w:tab w:val="left" w:pos="5715"/>
        </w:tabs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lastRenderedPageBreak/>
        <w:t>Bez predpitanja</w:t>
      </w:r>
    </w:p>
    <w:p w:rsidR="004923D9" w:rsidRPr="004923D9" w:rsidRDefault="004923D9" w:rsidP="004923D9">
      <w:pPr>
        <w:tabs>
          <w:tab w:val="left" w:pos="5715"/>
        </w:tabs>
        <w:jc w:val="center"/>
        <w:rPr>
          <w:rFonts w:ascii="Arial" w:hAnsi="Arial" w:cs="Arial"/>
          <w:sz w:val="32"/>
          <w:szCs w:val="32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4923D9">
        <w:rPr>
          <w:rFonts w:ascii="Arial" w:hAnsi="Arial" w:cs="Arial"/>
          <w:sz w:val="32"/>
          <w:szCs w:val="32"/>
          <w:lang w:val="hr-HR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</m:oMath>
    </w:p>
    <w:p w:rsidR="004923D9" w:rsidRPr="004923D9" w:rsidRDefault="005A2E27" w:rsidP="004923D9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32"/>
          <w:szCs w:val="32"/>
          <w:lang w:val="hr-HR"/>
        </w:rPr>
      </w:pPr>
      <w:r>
        <w:rPr>
          <w:rFonts w:ascii="Arial" w:eastAsiaTheme="minorEastAsia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 w:rsidR="004923D9">
        <w:rPr>
          <w:rFonts w:ascii="Arial" w:hAnsi="Arial" w:cs="Arial"/>
          <w:sz w:val="32"/>
          <w:szCs w:val="32"/>
          <w:lang w:val="hr-HR"/>
        </w:rPr>
        <w:t xml:space="preserve">:  </w:t>
      </w:r>
      <w:r w:rsidR="004923D9" w:rsidRPr="004923D9">
        <w:rPr>
          <w:rFonts w:ascii="Arial" w:hAnsi="Arial" w:cs="Arial"/>
          <w:i/>
          <w:sz w:val="24"/>
          <w:szCs w:val="24"/>
          <w:lang w:val="hr-HR"/>
        </w:rPr>
        <w:t>ne</w:t>
      </w:r>
      <w:r w:rsidR="004923D9" w:rsidRPr="004923D9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4923D9" w:rsidRDefault="004923D9" w:rsidP="004923D9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 ..(R)</w:t>
      </w:r>
    </w:p>
    <w:p w:rsidR="005A2E27" w:rsidRDefault="005A2E27" w:rsidP="005A2E2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u w:val="single"/>
          <w:lang w:val="hr-HR"/>
        </w:rPr>
      </w:pPr>
    </w:p>
    <w:p w:rsidR="0025671F" w:rsidRPr="00BE311D" w:rsidRDefault="0025671F" w:rsidP="005A2E27">
      <w:pPr>
        <w:tabs>
          <w:tab w:val="left" w:pos="5715"/>
        </w:tabs>
        <w:spacing w:after="0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lastRenderedPageBreak/>
        <w:t>Sa predpitanjem</w:t>
      </w:r>
    </w:p>
    <w:p w:rsidR="005A2E27" w:rsidRPr="004923D9" w:rsidRDefault="005A2E27" w:rsidP="005A2E27">
      <w:pPr>
        <w:tabs>
          <w:tab w:val="left" w:pos="5715"/>
        </w:tabs>
        <w:jc w:val="center"/>
        <w:rPr>
          <w:rFonts w:ascii="Arial" w:hAnsi="Arial" w:cs="Arial"/>
          <w:sz w:val="32"/>
          <w:szCs w:val="32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4923D9">
        <w:rPr>
          <w:rFonts w:ascii="Arial" w:hAnsi="Arial" w:cs="Arial"/>
          <w:sz w:val="32"/>
          <w:szCs w:val="32"/>
          <w:lang w:val="hr-HR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Sup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σ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p>
        </m:sSubSup>
      </m:oMath>
    </w:p>
    <w:p w:rsidR="005A2E27" w:rsidRPr="004923D9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32"/>
          <w:szCs w:val="32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  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32"/>
          <w:szCs w:val="32"/>
          <w:lang w:val="hr-HR"/>
        </w:rPr>
        <w:t xml:space="preserve">:  </w:t>
      </w:r>
      <w:r w:rsidRPr="004923D9">
        <w:rPr>
          <w:rFonts w:ascii="Arial" w:hAnsi="Arial" w:cs="Arial"/>
          <w:i/>
          <w:sz w:val="24"/>
          <w:szCs w:val="24"/>
          <w:lang w:val="hr-HR"/>
        </w:rPr>
        <w:t>ne</w:t>
      </w:r>
      <w:r w:rsidRPr="004923D9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5A2E27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. ..(R)</w:t>
      </w:r>
    </w:p>
    <w:p w:rsidR="0025671F" w:rsidRPr="00BE311D" w:rsidRDefault="0025671F" w:rsidP="005A2E2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  <w:sectPr w:rsidR="0025671F" w:rsidRPr="00BE311D" w:rsidSect="002567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671F" w:rsidRPr="00BE311D" w:rsidRDefault="0025671F" w:rsidP="005A2E27">
      <w:pPr>
        <w:tabs>
          <w:tab w:val="left" w:pos="5715"/>
        </w:tabs>
        <w:spacing w:after="0"/>
        <w:rPr>
          <w:rFonts w:ascii="Arial" w:hAnsi="Arial" w:cs="Arial"/>
          <w:b/>
          <w:sz w:val="24"/>
          <w:szCs w:val="24"/>
          <w:lang w:val="hr-HR"/>
        </w:rPr>
      </w:pPr>
      <w:r w:rsidRPr="00BE311D">
        <w:rPr>
          <w:rFonts w:ascii="Arial" w:hAnsi="Arial" w:cs="Arial"/>
          <w:b/>
          <w:sz w:val="24"/>
          <w:szCs w:val="24"/>
          <w:lang w:val="hr-HR"/>
        </w:rPr>
        <w:lastRenderedPageBreak/>
        <w:t xml:space="preserve">Kruskal-Wallis(s obzirom na </w:t>
      </w:r>
      <w:r w:rsidR="00715FF6" w:rsidRPr="00BE311D">
        <w:rPr>
          <w:rFonts w:ascii="Arial" w:hAnsi="Arial" w:cs="Arial"/>
          <w:b/>
          <w:sz w:val="24"/>
          <w:szCs w:val="24"/>
          <w:lang w:val="hr-HR"/>
        </w:rPr>
        <w:t>dob</w:t>
      </w:r>
      <w:r w:rsidRPr="00BE311D">
        <w:rPr>
          <w:rFonts w:ascii="Arial" w:hAnsi="Arial" w:cs="Arial"/>
          <w:b/>
          <w:sz w:val="24"/>
          <w:szCs w:val="24"/>
          <w:lang w:val="hr-HR"/>
        </w:rPr>
        <w:t>)</w:t>
      </w: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5744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2E27" w:rsidRDefault="005A2E27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t>Bez predpitanja</w:t>
      </w:r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BE311D">
        <w:rPr>
          <w:rFonts w:ascii="Arial" w:hAnsi="Arial" w:cs="Arial"/>
          <w:sz w:val="24"/>
          <w:szCs w:val="24"/>
          <w:lang w:val="hr-HR"/>
        </w:rPr>
        <w:t xml:space="preserve"> :</w:t>
      </w:r>
      <w:r w:rsidRPr="005A2E27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  <w:lang w:val="hr-HR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R..</w:t>
      </w: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</w:p>
    <w:p w:rsidR="0025671F" w:rsidRPr="00BE311D" w:rsidRDefault="0025671F" w:rsidP="0025671F">
      <w:pPr>
        <w:tabs>
          <w:tab w:val="left" w:pos="5715"/>
        </w:tabs>
        <w:spacing w:after="0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w:r w:rsidRPr="00BE311D">
        <w:rPr>
          <w:rFonts w:ascii="Arial" w:hAnsi="Arial" w:cs="Arial"/>
          <w:sz w:val="24"/>
          <w:szCs w:val="24"/>
          <w:u w:val="single"/>
          <w:lang w:val="hr-HR"/>
        </w:rPr>
        <w:t>Sa predpitanjem</w:t>
      </w:r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  <w:r w:rsidRPr="00BE311D">
        <w:rPr>
          <w:rFonts w:ascii="Arial" w:hAnsi="Arial" w:cs="Arial"/>
          <w:sz w:val="24"/>
          <w:szCs w:val="24"/>
          <w:lang w:val="hr-HR"/>
        </w:rPr>
        <w:t xml:space="preserve"> :</w:t>
      </w:r>
      <w:r w:rsidRPr="005A2E27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  <w:lang w:val="hr-HR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ne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</m:oMath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R..</w:t>
      </w: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u w:val="single"/>
          <w:lang w:val="hr-HR"/>
        </w:rPr>
        <w:sectPr w:rsidR="0025671F" w:rsidRPr="00BE311D" w:rsidSect="002567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u w:val="single"/>
          <w:lang w:val="hr-HR"/>
        </w:rPr>
      </w:pPr>
    </w:p>
    <w:p w:rsidR="00715FF6" w:rsidRPr="00BE311D" w:rsidRDefault="00715FF6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Zaključujemo da odgovori ne ovise ni o spolu ni o dobi.</w:t>
      </w:r>
    </w:p>
    <w:p w:rsidR="00715FF6" w:rsidRPr="00BE311D" w:rsidRDefault="00715FF6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15FF6" w:rsidRPr="00BE311D" w:rsidRDefault="00715FF6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 xml:space="preserve">Dolazimo do glavnog pitanja, a to je jesu li očekivanja uzorka sa predpitanjem i bez </w:t>
      </w:r>
    </w:p>
    <w:p w:rsidR="00715FF6" w:rsidRPr="00BE311D" w:rsidRDefault="00715FF6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predpitanja jednaka. Koristimo asimptotski obostrani t-test</w:t>
      </w:r>
      <w:r w:rsidR="00141537" w:rsidRPr="00BE311D">
        <w:rPr>
          <w:rFonts w:ascii="Arial" w:hAnsi="Arial" w:cs="Arial"/>
          <w:sz w:val="24"/>
          <w:szCs w:val="24"/>
          <w:lang w:val="hr-HR"/>
        </w:rPr>
        <w:t>.</w:t>
      </w:r>
    </w:p>
    <w:p w:rsidR="00141537" w:rsidRPr="00BE311D" w:rsidRDefault="00141537" w:rsidP="0014153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141537" w:rsidRPr="00BE311D" w:rsidRDefault="00141537" w:rsidP="00141537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µ1= očekivanje uzorka bez predpitanja</w:t>
      </w:r>
    </w:p>
    <w:p w:rsidR="00141537" w:rsidRPr="00BE311D" w:rsidRDefault="00141537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µ2= očekivanje uzorka sa predpitanjem</w:t>
      </w:r>
    </w:p>
    <w:p w:rsidR="00141537" w:rsidRPr="00BE311D" w:rsidRDefault="00141537" w:rsidP="0014153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</w:p>
    <w:p w:rsidR="005A2E27" w:rsidRPr="00BE311D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u w:val="single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0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:</m:t>
        </m:r>
      </m:oMath>
      <w:r w:rsidRPr="005A2E27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5A2E27" w:rsidRPr="004923D9" w:rsidRDefault="005A2E27" w:rsidP="005A2E2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32"/>
          <w:szCs w:val="32"/>
          <w:lang w:val="hr-HR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 xml:space="preserve"> </m:t>
            </m:r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H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</m:oMath>
      <w:r>
        <w:rPr>
          <w:rFonts w:ascii="Arial" w:hAnsi="Arial" w:cs="Arial"/>
          <w:sz w:val="32"/>
          <w:szCs w:val="32"/>
          <w:lang w:val="hr-HR"/>
        </w:rPr>
        <w:t>:</w:t>
      </w:r>
      <w:r w:rsidRPr="004923D9">
        <w:rPr>
          <w:rFonts w:ascii="Arial" w:hAnsi="Arial" w:cs="Arial"/>
          <w:sz w:val="32"/>
          <w:szCs w:val="32"/>
          <w:lang w:val="hr-H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hr-HR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hr-HR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μ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hr-HR"/>
              </w:rPr>
              <m:t>2</m:t>
            </m:r>
          </m:sub>
        </m:sSub>
      </m:oMath>
    </w:p>
    <w:p w:rsidR="00141537" w:rsidRPr="00BE311D" w:rsidRDefault="00141537" w:rsidP="00141537">
      <w:pPr>
        <w:tabs>
          <w:tab w:val="left" w:pos="5715"/>
        </w:tabs>
        <w:spacing w:after="0"/>
        <w:ind w:left="5184" w:hanging="5715"/>
        <w:jc w:val="center"/>
        <w:rPr>
          <w:rFonts w:ascii="Arial" w:hAnsi="Arial" w:cs="Arial"/>
          <w:sz w:val="24"/>
          <w:szCs w:val="24"/>
          <w:lang w:val="hr-HR"/>
        </w:rPr>
      </w:pPr>
    </w:p>
    <w:p w:rsidR="00141537" w:rsidRDefault="0014153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  <w:r w:rsidRPr="00BE311D">
        <w:rPr>
          <w:rFonts w:ascii="Arial" w:hAnsi="Arial" w:cs="Arial"/>
          <w:sz w:val="24"/>
          <w:szCs w:val="24"/>
          <w:lang w:val="hr-HR"/>
        </w:rPr>
        <w:t>(R-ovisi rezultat o njemu)</w:t>
      </w: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P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32"/>
          <w:szCs w:val="32"/>
          <w:lang w:val="hr-HR"/>
        </w:rPr>
      </w:pPr>
    </w:p>
    <w:p w:rsidR="00180547" w:rsidRPr="002D359B" w:rsidRDefault="002D359B" w:rsidP="00180547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4.</w:t>
      </w:r>
      <w:r w:rsidR="00180547" w:rsidRPr="002D359B">
        <w:rPr>
          <w:rFonts w:ascii="Arial" w:hAnsi="Arial" w:cs="Arial"/>
          <w:b/>
          <w:sz w:val="32"/>
          <w:szCs w:val="32"/>
        </w:rPr>
        <w:t>Zaključak</w:t>
      </w:r>
      <w:proofErr w:type="gramEnd"/>
    </w:p>
    <w:p w:rsidR="00180547" w:rsidRDefault="00180547" w:rsidP="00180547">
      <w:pPr>
        <w:rPr>
          <w:b/>
          <w:sz w:val="28"/>
          <w:szCs w:val="28"/>
        </w:rPr>
      </w:pPr>
    </w:p>
    <w:p w:rsidR="00180547" w:rsidRPr="002D359B" w:rsidRDefault="00180547" w:rsidP="00180547">
      <w:pPr>
        <w:rPr>
          <w:rFonts w:ascii="Arial" w:hAnsi="Arial" w:cs="Arial"/>
          <w:sz w:val="24"/>
          <w:szCs w:val="24"/>
        </w:rPr>
      </w:pPr>
      <w:proofErr w:type="spellStart"/>
      <w:r w:rsidRPr="002D359B">
        <w:rPr>
          <w:rFonts w:ascii="Arial" w:hAnsi="Arial" w:cs="Arial"/>
          <w:sz w:val="24"/>
          <w:szCs w:val="24"/>
        </w:rPr>
        <w:t>Ovim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istraživanjem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smo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pokazali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D359B">
        <w:rPr>
          <w:rFonts w:ascii="Arial" w:hAnsi="Arial" w:cs="Arial"/>
          <w:sz w:val="24"/>
          <w:szCs w:val="24"/>
        </w:rPr>
        <w:t>očekivani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broj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gradova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D359B">
        <w:rPr>
          <w:rFonts w:ascii="Arial" w:hAnsi="Arial" w:cs="Arial"/>
          <w:sz w:val="24"/>
          <w:szCs w:val="24"/>
        </w:rPr>
        <w:t>prvoj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skupini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bez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predpitanja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različit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359B">
        <w:rPr>
          <w:rFonts w:ascii="Arial" w:hAnsi="Arial" w:cs="Arial"/>
          <w:sz w:val="24"/>
          <w:szCs w:val="24"/>
        </w:rPr>
        <w:t>od</w:t>
      </w:r>
      <w:proofErr w:type="spellEnd"/>
      <w:proofErr w:type="gram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očekivanog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broja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gradova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D359B">
        <w:rPr>
          <w:rFonts w:ascii="Arial" w:hAnsi="Arial" w:cs="Arial"/>
          <w:sz w:val="24"/>
          <w:szCs w:val="24"/>
        </w:rPr>
        <w:t>drugoj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skupini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predpitanjem</w:t>
      </w:r>
      <w:proofErr w:type="spellEnd"/>
      <w:r w:rsidRPr="002D359B">
        <w:rPr>
          <w:rFonts w:ascii="Arial" w:hAnsi="Arial" w:cs="Arial"/>
          <w:sz w:val="24"/>
          <w:szCs w:val="24"/>
        </w:rPr>
        <w:t>.</w:t>
      </w:r>
    </w:p>
    <w:p w:rsidR="00180547" w:rsidRPr="002D359B" w:rsidRDefault="00180547" w:rsidP="00180547">
      <w:pPr>
        <w:rPr>
          <w:rFonts w:ascii="Arial" w:hAnsi="Arial" w:cs="Arial"/>
          <w:sz w:val="24"/>
          <w:szCs w:val="24"/>
        </w:rPr>
      </w:pPr>
      <w:proofErr w:type="spellStart"/>
      <w:r w:rsidRPr="002D359B">
        <w:rPr>
          <w:rFonts w:ascii="Arial" w:hAnsi="Arial" w:cs="Arial"/>
          <w:sz w:val="24"/>
          <w:szCs w:val="24"/>
        </w:rPr>
        <w:t>Skupina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359B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koju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smo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utjecali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predpitanjem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ima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veće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očekivanje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od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skupine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na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koju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nismo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utjecali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tj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D359B">
        <w:rPr>
          <w:rFonts w:ascii="Arial" w:hAnsi="Arial" w:cs="Arial"/>
          <w:sz w:val="24"/>
          <w:szCs w:val="24"/>
        </w:rPr>
        <w:t>ljudi</w:t>
      </w:r>
      <w:proofErr w:type="spellEnd"/>
      <w:proofErr w:type="gram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procjenjuju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ima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više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gradova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ukoliko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dobiju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predpitanje</w:t>
      </w:r>
      <w:proofErr w:type="spellEnd"/>
      <w:r w:rsidRPr="002D359B">
        <w:rPr>
          <w:rFonts w:ascii="Arial" w:hAnsi="Arial" w:cs="Arial"/>
          <w:sz w:val="24"/>
          <w:szCs w:val="24"/>
        </w:rPr>
        <w:t>.</w:t>
      </w:r>
    </w:p>
    <w:p w:rsidR="00180547" w:rsidRPr="002D359B" w:rsidRDefault="00180547" w:rsidP="00180547">
      <w:pPr>
        <w:rPr>
          <w:rFonts w:ascii="Arial" w:hAnsi="Arial" w:cs="Arial"/>
          <w:sz w:val="24"/>
          <w:szCs w:val="24"/>
        </w:rPr>
      </w:pPr>
      <w:proofErr w:type="spellStart"/>
      <w:r w:rsidRPr="002D359B">
        <w:rPr>
          <w:rFonts w:ascii="Arial" w:hAnsi="Arial" w:cs="Arial"/>
          <w:sz w:val="24"/>
          <w:szCs w:val="24"/>
        </w:rPr>
        <w:t>Isto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tako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59B">
        <w:rPr>
          <w:rFonts w:ascii="Arial" w:hAnsi="Arial" w:cs="Arial"/>
          <w:sz w:val="24"/>
          <w:szCs w:val="24"/>
        </w:rPr>
        <w:t>provodeći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Levene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2D359B">
        <w:rPr>
          <w:rFonts w:ascii="Arial" w:hAnsi="Arial" w:cs="Arial"/>
          <w:sz w:val="24"/>
          <w:szCs w:val="24"/>
        </w:rPr>
        <w:t>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Kruskal</w:t>
      </w:r>
      <w:proofErr w:type="spellEnd"/>
      <w:r w:rsidRPr="002D359B">
        <w:rPr>
          <w:rFonts w:ascii="Arial" w:hAnsi="Arial" w:cs="Arial"/>
          <w:sz w:val="24"/>
          <w:szCs w:val="24"/>
        </w:rPr>
        <w:t>-</w:t>
      </w:r>
      <w:proofErr w:type="gramStart"/>
      <w:r w:rsidRPr="002D359B">
        <w:rPr>
          <w:rFonts w:ascii="Arial" w:hAnsi="Arial" w:cs="Arial"/>
          <w:sz w:val="24"/>
          <w:szCs w:val="24"/>
        </w:rPr>
        <w:t xml:space="preserve">Wallis  </w:t>
      </w:r>
      <w:proofErr w:type="spellStart"/>
      <w:r w:rsidRPr="002D359B">
        <w:rPr>
          <w:rFonts w:ascii="Arial" w:hAnsi="Arial" w:cs="Arial"/>
          <w:sz w:val="24"/>
          <w:szCs w:val="24"/>
        </w:rPr>
        <w:t>testove</w:t>
      </w:r>
      <w:proofErr w:type="spellEnd"/>
      <w:proofErr w:type="gram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zaključujemo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odgovori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obje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skupine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2D359B">
        <w:rPr>
          <w:rFonts w:ascii="Arial" w:hAnsi="Arial" w:cs="Arial"/>
          <w:sz w:val="24"/>
          <w:szCs w:val="24"/>
        </w:rPr>
        <w:t>ovise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D359B">
        <w:rPr>
          <w:rFonts w:ascii="Arial" w:hAnsi="Arial" w:cs="Arial"/>
          <w:sz w:val="24"/>
          <w:szCs w:val="24"/>
        </w:rPr>
        <w:t>dobi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spolu</w:t>
      </w:r>
      <w:proofErr w:type="spellEnd"/>
      <w:r w:rsidRPr="002D359B">
        <w:rPr>
          <w:rFonts w:ascii="Arial" w:hAnsi="Arial" w:cs="Arial"/>
          <w:sz w:val="24"/>
          <w:szCs w:val="24"/>
        </w:rPr>
        <w:t>.</w:t>
      </w:r>
    </w:p>
    <w:p w:rsidR="00180547" w:rsidRPr="002D359B" w:rsidRDefault="00180547" w:rsidP="0018054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359B">
        <w:rPr>
          <w:rFonts w:ascii="Arial" w:hAnsi="Arial" w:cs="Arial"/>
          <w:sz w:val="24"/>
          <w:szCs w:val="24"/>
        </w:rPr>
        <w:t>Također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59B">
        <w:rPr>
          <w:rFonts w:ascii="Arial" w:hAnsi="Arial" w:cs="Arial"/>
          <w:sz w:val="24"/>
          <w:szCs w:val="24"/>
        </w:rPr>
        <w:t>Lilliefors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testom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opovrgnuli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smo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D359B">
        <w:rPr>
          <w:rFonts w:ascii="Arial" w:hAnsi="Arial" w:cs="Arial"/>
          <w:sz w:val="24"/>
          <w:szCs w:val="24"/>
        </w:rPr>
        <w:t>procjena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gradova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D359B">
        <w:rPr>
          <w:rFonts w:ascii="Arial" w:hAnsi="Arial" w:cs="Arial"/>
          <w:sz w:val="24"/>
          <w:szCs w:val="24"/>
        </w:rPr>
        <w:t>obje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skupine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normalno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i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lognormalno</w:t>
      </w:r>
      <w:proofErr w:type="spellEnd"/>
      <w:r w:rsidRPr="002D35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59B">
        <w:rPr>
          <w:rFonts w:ascii="Arial" w:hAnsi="Arial" w:cs="Arial"/>
          <w:sz w:val="24"/>
          <w:szCs w:val="24"/>
        </w:rPr>
        <w:t>distribuirana</w:t>
      </w:r>
      <w:proofErr w:type="spellEnd"/>
      <w:r w:rsidRPr="002D359B">
        <w:rPr>
          <w:rFonts w:ascii="Arial" w:hAnsi="Arial" w:cs="Arial"/>
          <w:sz w:val="24"/>
          <w:szCs w:val="24"/>
        </w:rPr>
        <w:t>.</w:t>
      </w:r>
      <w:proofErr w:type="gramEnd"/>
    </w:p>
    <w:p w:rsidR="00180547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80547" w:rsidRPr="00BE311D" w:rsidRDefault="00180547" w:rsidP="0014153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141537" w:rsidRPr="00BE311D" w:rsidRDefault="00141537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15FF6" w:rsidRPr="00BE311D" w:rsidRDefault="00715FF6" w:rsidP="00715FF6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15FF6" w:rsidRPr="00BE311D" w:rsidRDefault="00715FF6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15FF6" w:rsidRPr="00BE311D" w:rsidRDefault="00715FF6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15FF6" w:rsidRPr="00BE311D" w:rsidRDefault="00715FF6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25671F" w:rsidRPr="00BE311D" w:rsidRDefault="0025671F" w:rsidP="0025671F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C87F67" w:rsidRPr="00BE311D" w:rsidRDefault="00C87F67" w:rsidP="007B6F7E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C87F67" w:rsidRPr="00BE311D" w:rsidRDefault="00C87F67" w:rsidP="00C87F67">
      <w:pPr>
        <w:tabs>
          <w:tab w:val="left" w:pos="5715"/>
        </w:tabs>
        <w:spacing w:after="0"/>
        <w:rPr>
          <w:rFonts w:ascii="Arial" w:hAnsi="Arial" w:cs="Arial"/>
          <w:sz w:val="24"/>
          <w:szCs w:val="24"/>
          <w:lang w:val="hr-HR"/>
        </w:rPr>
      </w:pPr>
    </w:p>
    <w:p w:rsidR="00C87F67" w:rsidRPr="00BE311D" w:rsidRDefault="00C87F67" w:rsidP="007B6F7E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C87F67" w:rsidRPr="00BE311D" w:rsidRDefault="00C87F67" w:rsidP="007B6F7E">
      <w:pPr>
        <w:tabs>
          <w:tab w:val="left" w:pos="5715"/>
        </w:tabs>
        <w:spacing w:after="0"/>
        <w:ind w:left="5184" w:hanging="5715"/>
        <w:rPr>
          <w:rFonts w:ascii="Arial" w:hAnsi="Arial" w:cs="Arial"/>
          <w:sz w:val="24"/>
          <w:szCs w:val="24"/>
          <w:lang w:val="hr-HR"/>
        </w:rPr>
      </w:pPr>
    </w:p>
    <w:p w:rsidR="007B6F7E" w:rsidRPr="00BE311D" w:rsidRDefault="007B6F7E" w:rsidP="007B6F7E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7B6F7E" w:rsidRPr="00BE311D" w:rsidRDefault="007B6F7E" w:rsidP="007B6F7E">
      <w:pPr>
        <w:tabs>
          <w:tab w:val="left" w:pos="5715"/>
        </w:tabs>
        <w:rPr>
          <w:rFonts w:ascii="Arial" w:hAnsi="Arial" w:cs="Arial"/>
          <w:b/>
          <w:sz w:val="24"/>
          <w:szCs w:val="24"/>
          <w:lang w:val="hr-HR"/>
        </w:rPr>
      </w:pPr>
    </w:p>
    <w:p w:rsidR="00A86595" w:rsidRPr="00BE311D" w:rsidRDefault="00A8659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A86595" w:rsidRPr="00BE311D" w:rsidRDefault="00A8659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A24E5E" w:rsidRPr="00BE311D" w:rsidRDefault="00A24E5E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A24E5E" w:rsidRPr="00BE311D" w:rsidRDefault="00A24E5E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BE3D13" w:rsidRPr="00BE311D" w:rsidRDefault="00BE3D13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BE3D13" w:rsidRPr="00BE311D" w:rsidRDefault="00BE3D13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BE3D13" w:rsidRPr="00BE311D" w:rsidRDefault="00BE3D13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BE3D13" w:rsidRPr="00BE311D" w:rsidRDefault="00BE3D13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150735" w:rsidRPr="00BE311D" w:rsidRDefault="0015073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150735" w:rsidRPr="00BE311D" w:rsidRDefault="00150735" w:rsidP="001641E2">
      <w:pPr>
        <w:tabs>
          <w:tab w:val="left" w:pos="5715"/>
        </w:tabs>
        <w:rPr>
          <w:rFonts w:ascii="Arial" w:hAnsi="Arial" w:cs="Arial"/>
          <w:sz w:val="24"/>
          <w:szCs w:val="24"/>
          <w:lang w:val="hr-HR"/>
        </w:rPr>
      </w:pPr>
    </w:p>
    <w:p w:rsidR="0034498D" w:rsidRPr="00BE311D" w:rsidRDefault="0034498D" w:rsidP="001641E2">
      <w:pPr>
        <w:tabs>
          <w:tab w:val="left" w:pos="5715"/>
        </w:tabs>
        <w:jc w:val="center"/>
        <w:rPr>
          <w:rFonts w:ascii="Arial" w:hAnsi="Arial" w:cs="Arial"/>
          <w:sz w:val="24"/>
          <w:szCs w:val="24"/>
          <w:lang w:val="hr-HR"/>
        </w:rPr>
      </w:pPr>
    </w:p>
    <w:p w:rsidR="0034498D" w:rsidRPr="00BE311D" w:rsidRDefault="0034498D" w:rsidP="001641E2">
      <w:pPr>
        <w:tabs>
          <w:tab w:val="left" w:pos="5715"/>
        </w:tabs>
        <w:jc w:val="center"/>
        <w:rPr>
          <w:rFonts w:ascii="Arial" w:hAnsi="Arial" w:cs="Arial"/>
          <w:sz w:val="24"/>
          <w:szCs w:val="24"/>
          <w:lang w:val="hr-HR"/>
        </w:rPr>
      </w:pPr>
    </w:p>
    <w:p w:rsidR="0034498D" w:rsidRPr="00BE311D" w:rsidRDefault="0034498D" w:rsidP="001641E2">
      <w:pPr>
        <w:tabs>
          <w:tab w:val="left" w:pos="5715"/>
        </w:tabs>
        <w:jc w:val="center"/>
        <w:rPr>
          <w:rFonts w:ascii="Arial" w:hAnsi="Arial" w:cs="Arial"/>
          <w:sz w:val="24"/>
          <w:szCs w:val="24"/>
          <w:lang w:val="hr-HR"/>
        </w:rPr>
      </w:pPr>
    </w:p>
    <w:sectPr w:rsidR="0034498D" w:rsidRPr="00BE311D" w:rsidSect="005744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799" w:rsidRDefault="00DC4799" w:rsidP="00F61D78">
      <w:pPr>
        <w:spacing w:after="0" w:line="240" w:lineRule="auto"/>
      </w:pPr>
      <w:r>
        <w:separator/>
      </w:r>
    </w:p>
  </w:endnote>
  <w:endnote w:type="continuationSeparator" w:id="0">
    <w:p w:rsidR="00DC4799" w:rsidRDefault="00DC4799" w:rsidP="00F6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5123187"/>
      <w:docPartObj>
        <w:docPartGallery w:val="Page Numbers (Bottom of Page)"/>
        <w:docPartUnique/>
      </w:docPartObj>
    </w:sdtPr>
    <w:sdtContent>
      <w:p w:rsidR="004923D9" w:rsidRDefault="004923D9">
        <w:pPr>
          <w:pStyle w:val="Footer"/>
          <w:jc w:val="center"/>
        </w:pPr>
        <w:fldSimple w:instr=" PAGE   \* MERGEFORMAT ">
          <w:r w:rsidR="002D359B">
            <w:rPr>
              <w:noProof/>
            </w:rPr>
            <w:t>9</w:t>
          </w:r>
        </w:fldSimple>
      </w:p>
    </w:sdtContent>
  </w:sdt>
  <w:p w:rsidR="004923D9" w:rsidRDefault="00492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5123188"/>
      <w:docPartObj>
        <w:docPartGallery w:val="Page Numbers (Bottom of Page)"/>
        <w:docPartUnique/>
      </w:docPartObj>
    </w:sdtPr>
    <w:sdtContent>
      <w:p w:rsidR="004923D9" w:rsidRDefault="004923D9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anchorx="margin" anchory="page"/>
              <w10:anchorlock/>
            </v:shape>
          </w:pict>
        </w:r>
      </w:p>
      <w:p w:rsidR="004923D9" w:rsidRDefault="004923D9">
        <w:pPr>
          <w:pStyle w:val="Footer"/>
          <w:jc w:val="center"/>
        </w:pPr>
        <w:fldSimple w:instr=" PAGE    \* MERGEFORMAT ">
          <w:r>
            <w:rPr>
              <w:noProof/>
            </w:rPr>
            <w:t>1</w:t>
          </w:r>
        </w:fldSimple>
      </w:p>
    </w:sdtContent>
  </w:sdt>
  <w:p w:rsidR="004923D9" w:rsidRDefault="00492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799" w:rsidRDefault="00DC4799" w:rsidP="00F61D78">
      <w:pPr>
        <w:spacing w:after="0" w:line="240" w:lineRule="auto"/>
      </w:pPr>
      <w:r>
        <w:separator/>
      </w:r>
    </w:p>
  </w:footnote>
  <w:footnote w:type="continuationSeparator" w:id="0">
    <w:p w:rsidR="00DC4799" w:rsidRDefault="00DC4799" w:rsidP="00F61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4498D"/>
    <w:rsid w:val="000476AC"/>
    <w:rsid w:val="000A4DFB"/>
    <w:rsid w:val="000B66AB"/>
    <w:rsid w:val="0011437E"/>
    <w:rsid w:val="00141537"/>
    <w:rsid w:val="00150735"/>
    <w:rsid w:val="001641E2"/>
    <w:rsid w:val="00180547"/>
    <w:rsid w:val="0025671F"/>
    <w:rsid w:val="00276566"/>
    <w:rsid w:val="002D359B"/>
    <w:rsid w:val="0034278A"/>
    <w:rsid w:val="0034498D"/>
    <w:rsid w:val="003B46E9"/>
    <w:rsid w:val="004067A9"/>
    <w:rsid w:val="00430BE7"/>
    <w:rsid w:val="0048545E"/>
    <w:rsid w:val="004923D9"/>
    <w:rsid w:val="00526D60"/>
    <w:rsid w:val="0053652B"/>
    <w:rsid w:val="00570A78"/>
    <w:rsid w:val="0057444A"/>
    <w:rsid w:val="005A2E27"/>
    <w:rsid w:val="006441B2"/>
    <w:rsid w:val="00646094"/>
    <w:rsid w:val="0065522F"/>
    <w:rsid w:val="00681211"/>
    <w:rsid w:val="00715C9B"/>
    <w:rsid w:val="00715FF6"/>
    <w:rsid w:val="00744120"/>
    <w:rsid w:val="007A73B7"/>
    <w:rsid w:val="007B6F7E"/>
    <w:rsid w:val="0092074E"/>
    <w:rsid w:val="00966818"/>
    <w:rsid w:val="009E001C"/>
    <w:rsid w:val="00A1187C"/>
    <w:rsid w:val="00A24E5E"/>
    <w:rsid w:val="00A86595"/>
    <w:rsid w:val="00AA6C41"/>
    <w:rsid w:val="00AD4985"/>
    <w:rsid w:val="00BE311D"/>
    <w:rsid w:val="00BE3D13"/>
    <w:rsid w:val="00C84AEC"/>
    <w:rsid w:val="00C87F67"/>
    <w:rsid w:val="00CB1139"/>
    <w:rsid w:val="00CB47E5"/>
    <w:rsid w:val="00CF1E24"/>
    <w:rsid w:val="00D76A19"/>
    <w:rsid w:val="00D84879"/>
    <w:rsid w:val="00DC4799"/>
    <w:rsid w:val="00DC695D"/>
    <w:rsid w:val="00E35E55"/>
    <w:rsid w:val="00E47B69"/>
    <w:rsid w:val="00F47BC3"/>
    <w:rsid w:val="00F61D78"/>
    <w:rsid w:val="00FC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D78"/>
  </w:style>
  <w:style w:type="paragraph" w:styleId="Footer">
    <w:name w:val="footer"/>
    <w:basedOn w:val="Normal"/>
    <w:link w:val="FooterChar"/>
    <w:uiPriority w:val="99"/>
    <w:unhideWhenUsed/>
    <w:rsid w:val="00F6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78"/>
  </w:style>
  <w:style w:type="character" w:styleId="PlaceholderText">
    <w:name w:val="Placeholder Text"/>
    <w:basedOn w:val="DefaultParagraphFont"/>
    <w:uiPriority w:val="99"/>
    <w:semiHidden/>
    <w:rsid w:val="003B4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6D60"/>
  </w:style>
  <w:style w:type="table" w:styleId="TableGrid">
    <w:name w:val="Table Grid"/>
    <w:basedOn w:val="TableNormal"/>
    <w:uiPriority w:val="59"/>
    <w:rsid w:val="00E47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328C"/>
    <w:rsid w:val="002D411B"/>
    <w:rsid w:val="003D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11B"/>
    <w:rPr>
      <w:color w:val="808080"/>
    </w:rPr>
  </w:style>
  <w:style w:type="paragraph" w:customStyle="1" w:styleId="B863275B150A4A729E6BBEA1E4E9104B">
    <w:name w:val="B863275B150A4A729E6BBEA1E4E9104B"/>
    <w:rsid w:val="002D41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0B4AE-D20F-4594-BC55-6EAFC62B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Kozic</dc:creator>
  <cp:lastModifiedBy>Kristina Kozic</cp:lastModifiedBy>
  <cp:revision>2</cp:revision>
  <dcterms:created xsi:type="dcterms:W3CDTF">2015-06-07T18:46:00Z</dcterms:created>
  <dcterms:modified xsi:type="dcterms:W3CDTF">2015-06-07T18:46:00Z</dcterms:modified>
</cp:coreProperties>
</file>