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sz w:val="44"/>
        </w:rPr>
        <w:t>朱顶红切块繁殖与栽培管理技术</w:t>
      </w:r>
    </w:p>
    <w:p>
      <w:pPr>
        <w:spacing w:after="120"/>
        <w:jc w:val="center"/>
      </w:pPr>
      <w:r>
        <w:rPr>
          <w:rFonts w:ascii="黑体" w:hAnsi="黑体" w:eastAsia="黑体"/>
          <w:b/>
          <w:sz w:val="36"/>
        </w:rPr>
        <w:t>实  践  报  告</w:t>
      </w:r>
    </w:p>
    <w:p/>
    <w:p/>
    <w:p/>
    <w:p>
      <w:pPr>
        <w:spacing w:after="160"/>
        <w:jc w:val="center"/>
      </w:pPr>
      <w:r>
        <w:rPr>
          <w:rFonts w:ascii="宋体" w:hAnsi="宋体" w:eastAsia="宋体"/>
          <w:b/>
          <w:sz w:val="28"/>
        </w:rPr>
        <w:t>实践地点：</w:t>
      </w:r>
      <w:r>
        <w:rPr>
          <w:rFonts w:ascii="宋体" w:hAnsi="宋体" w:eastAsia="宋体"/>
          <w:b w:val="0"/>
          <w:sz w:val="28"/>
        </w:rPr>
        <w:t>植物园温室大棚</w:t>
      </w:r>
    </w:p>
    <w:p>
      <w:pPr>
        <w:spacing w:after="160"/>
        <w:jc w:val="center"/>
      </w:pPr>
      <w:r>
        <w:rPr>
          <w:rFonts w:ascii="宋体" w:hAnsi="宋体" w:eastAsia="宋体"/>
          <w:b/>
          <w:sz w:val="28"/>
        </w:rPr>
        <w:t>小组名称：</w:t>
      </w:r>
      <w:r>
        <w:rPr>
          <w:rFonts w:ascii="宋体" w:hAnsi="宋体" w:eastAsia="宋体"/>
          <w:b w:val="0"/>
          <w:sz w:val="28"/>
        </w:rPr>
        <w:t>第三实践小组</w:t>
      </w:r>
    </w:p>
    <w:p>
      <w:pPr>
        <w:spacing w:after="160"/>
        <w:jc w:val="center"/>
      </w:pPr>
      <w:r>
        <w:rPr>
          <w:rFonts w:ascii="宋体" w:hAnsi="宋体" w:eastAsia="宋体"/>
          <w:b/>
          <w:sz w:val="28"/>
        </w:rPr>
        <w:t>小组成员：</w:t>
      </w:r>
      <w:r>
        <w:rPr>
          <w:rFonts w:ascii="宋体" w:hAnsi="宋体" w:eastAsia="宋体"/>
          <w:b w:val="0"/>
          <w:sz w:val="28"/>
        </w:rPr>
        <w:t>张明、李华、王芳</w:t>
      </w:r>
    </w:p>
    <w:p>
      <w:pPr>
        <w:spacing w:after="160"/>
        <w:jc w:val="center"/>
      </w:pPr>
      <w:r>
        <w:rPr>
          <w:rFonts w:ascii="宋体" w:hAnsi="宋体" w:eastAsia="宋体"/>
          <w:b/>
          <w:sz w:val="28"/>
        </w:rPr>
        <w:t>指导教师：</w:t>
      </w:r>
      <w:r>
        <w:rPr>
          <w:rFonts w:ascii="宋体" w:hAnsi="宋体" w:eastAsia="宋体"/>
          <w:b w:val="0"/>
          <w:sz w:val="28"/>
        </w:rPr>
        <w:t>陈老师</w:t>
      </w:r>
    </w:p>
    <w:p>
      <w:pPr>
        <w:spacing w:after="160"/>
        <w:jc w:val="center"/>
      </w:pPr>
      <w:r>
        <w:rPr>
          <w:rFonts w:ascii="宋体" w:hAnsi="宋体" w:eastAsia="宋体"/>
          <w:b/>
          <w:sz w:val="28"/>
        </w:rPr>
        <w:t>实践时间：</w:t>
      </w:r>
      <w:r>
        <w:rPr>
          <w:rFonts w:ascii="宋体" w:hAnsi="宋体" w:eastAsia="宋体"/>
          <w:b w:val="0"/>
          <w:sz w:val="28"/>
        </w:rPr>
        <w:t>2026年4月10日 — 2026年6月19日</w:t>
      </w:r>
    </w:p>
    <w:p>
      <w:pPr>
        <w:spacing w:after="160"/>
        <w:jc w:val="center"/>
      </w:pPr>
      <w:r>
        <w:rPr>
          <w:rFonts w:ascii="宋体" w:hAnsi="宋体" w:eastAsia="宋体"/>
          <w:b/>
          <w:sz w:val="28"/>
        </w:rPr>
        <w:t>提交日期：</w:t>
      </w:r>
      <w:r>
        <w:rPr>
          <w:rFonts w:ascii="宋体" w:hAnsi="宋体" w:eastAsia="宋体"/>
          <w:b w:val="0"/>
          <w:sz w:val="28"/>
        </w:rPr>
        <w:t>2026年6月19日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一、实践目的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朱顶红（Hippeastrum hybridum）为石蒜科朱顶红属多年生球根花卉，以花大色艳、形态端庄著称，广泛应用于室内观赏与园林景观配置。其鳞茎储存大量营养物质，分生能力较强，适合通过切块方式实现快速、规模化繁殖。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本次实践依托校内植物园温室大棚，以朱顶红切块繁殖为核心操作内容，结合系统性栽培管理，旨在达成以下学习目标：</w:t>
      </w:r>
    </w:p>
    <w:p>
      <w:pPr>
        <w:spacing w:before="0" w:after="80"/>
        <w:ind w:left="283"/>
        <w:jc w:val="both"/>
      </w:pPr>
      <w:r>
        <w:rPr>
          <w:rFonts w:ascii="宋体" w:hAnsi="宋体" w:eastAsia="宋体"/>
          <w:b w:val="0"/>
          <w:sz w:val="24"/>
        </w:rPr>
        <w:t>（1）熟练掌握朱顶红鳞茎切块繁殖的操作规范与关键技术要点；</w:t>
      </w:r>
    </w:p>
    <w:p>
      <w:pPr>
        <w:spacing w:before="0" w:after="80"/>
        <w:ind w:left="283"/>
        <w:jc w:val="both"/>
      </w:pPr>
      <w:r>
        <w:rPr>
          <w:rFonts w:ascii="宋体" w:hAnsi="宋体" w:eastAsia="宋体"/>
          <w:b w:val="0"/>
          <w:sz w:val="24"/>
        </w:rPr>
        <w:t>（2）深入理解朱顶红各生长阶段的发育规律，并能进行科学的环境调控；</w:t>
      </w:r>
    </w:p>
    <w:p>
      <w:pPr>
        <w:spacing w:before="0" w:after="80"/>
        <w:ind w:left="283"/>
        <w:jc w:val="both"/>
      </w:pPr>
      <w:r>
        <w:rPr>
          <w:rFonts w:ascii="宋体" w:hAnsi="宋体" w:eastAsia="宋体"/>
          <w:b w:val="0"/>
          <w:sz w:val="24"/>
        </w:rPr>
        <w:t>（3）系统学习朱顶红日常栽培管理方法，包括水肥调控与病虫害综合防治；</w:t>
      </w:r>
    </w:p>
    <w:p>
      <w:pPr>
        <w:spacing w:before="0" w:after="80"/>
        <w:ind w:left="283"/>
        <w:jc w:val="both"/>
      </w:pPr>
      <w:r>
        <w:rPr>
          <w:rFonts w:ascii="宋体" w:hAnsi="宋体" w:eastAsia="宋体"/>
          <w:b w:val="0"/>
          <w:sz w:val="24"/>
        </w:rPr>
        <w:t>（4）扩展了解朱顶红播种、分球、组织培养等其他繁殖方式，开阔知识视野。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通过理论与实践相结合，培养观察记录能力、团队协作意识和科学分析思维，为今后从事花卉生产与园艺管理工作奠定基础。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二、实践内容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8"/>
        </w:rPr>
        <w:t>（一）前期准备</w:t>
      </w:r>
    </w:p>
    <w:p>
      <w:pPr>
        <w:spacing w:after="80"/>
        <w:jc w:val="both"/>
      </w:pPr>
      <w:r>
        <w:rPr>
          <w:rFonts w:ascii="宋体" w:hAnsi="宋体" w:eastAsia="宋体"/>
          <w:b/>
          <w:sz w:val="24"/>
        </w:rPr>
        <w:t xml:space="preserve">1. 场地准备　</w:t>
      </w:r>
      <w:r>
        <w:rPr>
          <w:rFonts w:ascii="宋体" w:hAnsi="宋体" w:eastAsia="宋体"/>
          <w:b w:val="0"/>
          <w:sz w:val="24"/>
        </w:rPr>
        <w:t>实践地点为植物园中温室大棚，温湿度可调控，光照充足，适合切块繁殖与后续养护。</w:t>
      </w:r>
    </w:p>
    <w:p>
      <w:pPr>
        <w:spacing w:before="0" w:after="80"/>
        <w:jc w:val="both"/>
      </w:pPr>
      <w:r>
        <w:rPr>
          <w:rFonts w:ascii="宋体" w:hAnsi="宋体" w:eastAsia="宋体"/>
          <w:b w:val="0"/>
          <w:sz w:val="24"/>
        </w:rPr>
        <w:t>2. 分组与分工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本小组共3人，分工如下：张明负责鳞茎切割与消毒操作；李华负责基质准备、扦插及日常养护记录；王芳负责拍摄记录、数据统计与报告撰写。小组每日碰头，共同讨论植株生长动态。</w:t>
      </w:r>
    </w:p>
    <w:p>
      <w:pPr>
        <w:spacing w:before="0" w:after="80"/>
        <w:jc w:val="both"/>
      </w:pPr>
      <w:r>
        <w:rPr>
          <w:rFonts w:ascii="宋体" w:hAnsi="宋体" w:eastAsia="宋体"/>
          <w:b w:val="0"/>
          <w:sz w:val="24"/>
        </w:rPr>
        <w:t>3. 材料与工具清单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类别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名称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规格 / 用量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试验材料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朱顶红成熟母球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直径8-10cm，6个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试验材料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朱顶红子球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直径3-4cm，10个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消毒用品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75%酒精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500mL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消毒用品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0.1%多菌灵溶液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配制2L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消毒用品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草木灰/硫磺粉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适量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栽培基质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腐叶土:园土:河沙=5:3:2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拌匀，约15kg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器具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枝剪、菜刀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各1把，消毒备用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器具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花盆（直径20cm）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20个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器具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育苗盘、喷壶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各2个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其他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保鲜膜、标签牌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若干</w:t>
            </w:r>
          </w:p>
        </w:tc>
      </w:tr>
    </w:tbl>
    <w:p/>
    <w:p>
      <w:pPr>
        <w:spacing w:before="240" w:after="120"/>
        <w:jc w:val="left"/>
      </w:pPr>
      <w:r>
        <w:rPr>
          <w:rFonts w:ascii="黑体" w:hAnsi="黑体" w:eastAsia="黑体"/>
          <w:b/>
          <w:sz w:val="28"/>
        </w:rPr>
        <w:t>（二）朱顶红切块繁殖操作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1. 最佳繁殖时间选择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本次实践于2026年4月10日启动，正值春季3—4月，朱顶红鳞茎从冬季休眠状态逐渐复苏，生命活力旺盛，愈伤组织形成快，切块繁殖成功率高。若错过春季，秋季9—10月气温回落也适宜操作；夏季高温（&gt;35℃）和冬季低温（&lt;10℃）时均应避免切割，以防伤口感染或鳞茎腐烂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2. 种球处理与消毒</w:t>
      </w:r>
    </w:p>
    <w:p>
      <w:pPr>
        <w:spacing w:before="0" w:after="80"/>
        <w:ind w:left="283"/>
        <w:jc w:val="both"/>
      </w:pPr>
      <w:r>
        <w:rPr>
          <w:rFonts w:ascii="宋体" w:hAnsi="宋体" w:eastAsia="宋体"/>
          <w:b w:val="0"/>
          <w:sz w:val="24"/>
        </w:rPr>
        <w:t>（1）将选定的成熟母球置于通风处放置1-2天，使外层鳞片略微干燥，便于切割操作；</w:t>
      </w:r>
    </w:p>
    <w:p>
      <w:pPr>
        <w:spacing w:before="0" w:after="80"/>
        <w:ind w:left="283"/>
        <w:jc w:val="both"/>
      </w:pPr>
      <w:r>
        <w:rPr>
          <w:rFonts w:ascii="宋体" w:hAnsi="宋体" w:eastAsia="宋体"/>
          <w:b w:val="0"/>
          <w:sz w:val="24"/>
        </w:rPr>
        <w:t>（2）徒手剥去外层枯黄干瘪的鳞片，露出内层白色健康鳞片，同时检查是否存在病斑或虫口；</w:t>
      </w:r>
    </w:p>
    <w:p>
      <w:pPr>
        <w:spacing w:before="0" w:after="80"/>
        <w:ind w:left="283"/>
        <w:jc w:val="both"/>
      </w:pPr>
      <w:r>
        <w:rPr>
          <w:rFonts w:ascii="宋体" w:hAnsi="宋体" w:eastAsia="宋体"/>
          <w:b w:val="0"/>
          <w:sz w:val="24"/>
        </w:rPr>
        <w:t>（3）用75%酒精棉球擦拭鳞茎表面及切割工具（菜刀、枝剪），晾干备用；</w:t>
      </w:r>
    </w:p>
    <w:p>
      <w:pPr>
        <w:spacing w:before="0" w:after="80"/>
        <w:ind w:left="283"/>
        <w:jc w:val="both"/>
      </w:pPr>
      <w:r>
        <w:rPr>
          <w:rFonts w:ascii="宋体" w:hAnsi="宋体" w:eastAsia="宋体"/>
          <w:b w:val="0"/>
          <w:sz w:val="24"/>
        </w:rPr>
        <w:t>（4）切除鳞茎底部老化根系及腐烂组织，保留完整健康的鳞茎盘（根盘），这是切块能否萌发新球的关键结构。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3. 切割方法与操作要点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本次实践同时采用十字切割法与楔形切割法进行对比：</w:t>
      </w:r>
    </w:p>
    <w:p>
      <w:pPr>
        <w:spacing w:after="80"/>
        <w:jc w:val="both"/>
      </w:pPr>
      <w:r>
        <w:rPr>
          <w:rFonts w:ascii="宋体" w:hAnsi="宋体" w:eastAsia="宋体"/>
          <w:b/>
          <w:sz w:val="24"/>
        </w:rPr>
        <w:t>十字切割法：</w:t>
      </w:r>
      <w:r>
        <w:rPr>
          <w:rFonts w:ascii="宋体" w:hAnsi="宋体" w:eastAsia="宋体"/>
          <w:b w:val="0"/>
          <w:sz w:val="24"/>
        </w:rPr>
        <w:t>将鳞茎纵向从顶端切至基部，再横向切一刀，得到4个等份切块。每块保留约1/4的鳞茎盘及2-3个鳞片层，操作简便，适合初学者。</w:t>
      </w:r>
    </w:p>
    <w:p>
      <w:pPr>
        <w:spacing w:after="80"/>
        <w:jc w:val="both"/>
      </w:pPr>
      <w:r>
        <w:rPr>
          <w:rFonts w:ascii="宋体" w:hAnsi="宋体" w:eastAsia="宋体"/>
          <w:b/>
          <w:sz w:val="24"/>
        </w:rPr>
        <w:t>楔形切割法：</w:t>
      </w:r>
      <w:r>
        <w:rPr>
          <w:rFonts w:ascii="宋体" w:hAnsi="宋体" w:eastAsia="宋体"/>
          <w:b w:val="0"/>
          <w:sz w:val="24"/>
        </w:rPr>
        <w:t>以鳞茎中心为轴，纵向切成8-16块，每块呈楔形，须确保带有至少1-2个芽眼及部分鳞茎盘。此法繁殖系数更高，但操作精度要求较高。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切割过程中，刀具须随时保持消毒，避免交叉感染；切面要光滑整齐，勿撕裂鳞片组织；每块宽度不小于1cm，以确保储存足够的营养物质支撑新芽萌发。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4. 伤口处理与晾干</w:t>
      </w:r>
    </w:p>
    <w:p>
      <w:pPr>
        <w:spacing w:before="0" w:after="80"/>
        <w:ind w:left="283"/>
        <w:jc w:val="both"/>
      </w:pPr>
      <w:r>
        <w:rPr>
          <w:rFonts w:ascii="宋体" w:hAnsi="宋体" w:eastAsia="宋体"/>
          <w:b w:val="0"/>
          <w:sz w:val="24"/>
        </w:rPr>
        <w:t>（1）切割完成后，将所有切块浸入0.1%多菌灵溶液中消毒10分钟，捞出后平铺于干净纸张上沥干；</w:t>
      </w:r>
    </w:p>
    <w:p>
      <w:pPr>
        <w:spacing w:before="0" w:after="80"/>
        <w:ind w:left="283"/>
        <w:jc w:val="both"/>
      </w:pPr>
      <w:r>
        <w:rPr>
          <w:rFonts w:ascii="宋体" w:hAnsi="宋体" w:eastAsia="宋体"/>
          <w:b w:val="0"/>
          <w:sz w:val="24"/>
        </w:rPr>
        <w:t>（2）待表面水分挥发后，在每个切口均匀涂抹草木灰（或硫磺粉），起到收敛伤口、抑制杂菌的作用；</w:t>
      </w:r>
    </w:p>
    <w:p>
      <w:pPr>
        <w:spacing w:before="0" w:after="80"/>
        <w:ind w:left="283"/>
        <w:jc w:val="both"/>
      </w:pPr>
      <w:r>
        <w:rPr>
          <w:rFonts w:ascii="宋体" w:hAnsi="宋体" w:eastAsia="宋体"/>
          <w:b w:val="0"/>
          <w:sz w:val="24"/>
        </w:rPr>
        <w:t>（3）将切块放置在阴凉通风处静置1-2天，待切口表面形成薄层愈伤组织后再行扦插，可显著降低腐烂率。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5. 扦插基质准备与扦插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将河沙与珍珠岩按1:1混合，使用0.1%高锰酸钾溶液浇透消毒，晾干至半湿状态后装入育苗盘（厚度约5cm）。扦插时将切块芽眼朝上，平置于基质表面，切勿埋入土中，否则切口积水易腐烂。切块间距5-10cm，操作完成后用保鲜膜覆盖育苗盘，以保湿保温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6. 扦插后养护管理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管理要素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目标参数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管理措施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温度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25—30℃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温室恒温控制，不足时开启加热设备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湿度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空气湿度70—80%</w:t>
              <w:br/>
              <w:t>基质保持湿润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每日用喷壶少量喷水，避免积水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光照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遮阴，避免直射光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催芽期保持黑暗或弱散射光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施肥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扦插后1个月起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喷施稀薄叶面肥（N:P:K=1:1:1），每10天1次</w:t>
            </w:r>
          </w:p>
        </w:tc>
      </w:tr>
    </w:tbl>
    <w:p/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7. 移栽定植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经过约2-3个月的培养，鳞片块间出现直径0.5-1cm的小种球。当小种球长出2-3条白色嫩根后，即可移栽至疏松透气的基质（腐叶土:园土:河沙=5:3:2）中，种植深度为小种球直径的1.5倍，置于散射光环境中缓苗，保持土壤微润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8"/>
        </w:rPr>
        <w:t>（三）朱顶红栽培管理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1. 土壤配制与上盆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将腐叶土、园土、河沙按5:3:2的体积比充分混合，并拌入适量腐熟有机肥（每盆约10g）。选用直径20cm的花盆，盆底铺2-3cm碎砖粒以利排水。种植时令种球露出土面约1/3，浇透定根水后置于光线良好处。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2. 光照管理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营养生长期每日保证不少于6小时直射光照，有利于叶片充分光合、鳞茎积累养分；夏季温度超过32℃时在正午前后适当遮阴（遮光率约30%），防止灼叶；冬季休眠期可移至室内明亮散射光处。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3. 温度管理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生长适温18—25℃；花期前后适当提高至20—28℃可促进花梗抽出。冬季休眠期控温5—10℃，使鳞茎充分休眠并积累花芽分化所需物质，但需避免0℃以下低温冻害。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4. 水肥管理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生长旺盛期（4—9月）保持盆土湿润，以"见干见湿"为原则，避免盆底积水；每15天施一次稀薄饼肥水（1:20稀释），花前花后各增施一次磷钾肥（如磷酸二氢钾0.2%溶液）；秋末逐渐减少浇水，待叶片枯黄后停水，进入休眠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5. 病虫害防治</w:t>
      </w:r>
    </w:p>
    <w:p>
      <w:pPr>
        <w:spacing w:before="0" w:after="80"/>
        <w:jc w:val="both"/>
      </w:pPr>
      <w:r>
        <w:rPr>
          <w:rFonts w:ascii="宋体" w:hAnsi="宋体" w:eastAsia="宋体"/>
          <w:b w:val="0"/>
          <w:sz w:val="24"/>
        </w:rPr>
        <w:t>（1）常见病害及防治：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病害名称</w:t>
            </w:r>
          </w:p>
        </w:tc>
        <w:tc>
          <w:tcPr>
            <w:tcW w:type="dxa" w:w="2078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主要症状</w:t>
            </w:r>
          </w:p>
        </w:tc>
        <w:tc>
          <w:tcPr>
            <w:tcW w:type="dxa" w:w="2078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发生条件</w:t>
            </w:r>
          </w:p>
        </w:tc>
        <w:tc>
          <w:tcPr>
            <w:tcW w:type="dxa" w:w="2078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防治措施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红斑病</w:t>
            </w:r>
          </w:p>
        </w:tc>
        <w:tc>
          <w:tcPr>
            <w:tcW w:type="dxa" w:w="2078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叶片产生红褐色椭圆形病斑，边缘紫红</w:t>
            </w:r>
          </w:p>
        </w:tc>
        <w:tc>
          <w:tcPr>
            <w:tcW w:type="dxa" w:w="2078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高温高湿，通风不良</w:t>
            </w:r>
          </w:p>
        </w:tc>
        <w:tc>
          <w:tcPr>
            <w:tcW w:type="dxa" w:w="2078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发病初期喷50%多菌灵800倍液，每7天1次，连喷3次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叶斑病</w:t>
            </w:r>
          </w:p>
        </w:tc>
        <w:tc>
          <w:tcPr>
            <w:tcW w:type="dxa" w:w="2078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叶面出现黄褐色斑点，后期病斑扩大融合</w:t>
            </w:r>
          </w:p>
        </w:tc>
        <w:tc>
          <w:tcPr>
            <w:tcW w:type="dxa" w:w="2078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降雨频繁，植株过密</w:t>
            </w:r>
          </w:p>
        </w:tc>
        <w:tc>
          <w:tcPr>
            <w:tcW w:type="dxa" w:w="2078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喷施75%百菌清600倍液；合理密植，加强通风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细菌性</w:t>
              <w:br/>
              <w:t>软腐病</w:t>
            </w:r>
          </w:p>
        </w:tc>
        <w:tc>
          <w:tcPr>
            <w:tcW w:type="dxa" w:w="2078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鳞茎及叶基出现水渍状腐烂，伴异味</w:t>
            </w:r>
          </w:p>
        </w:tc>
        <w:tc>
          <w:tcPr>
            <w:tcW w:type="dxa" w:w="2078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土壤积水，伤口感染</w:t>
            </w:r>
          </w:p>
        </w:tc>
        <w:tc>
          <w:tcPr>
            <w:tcW w:type="dxa" w:w="2078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及时清除病株，土壤用石灰消毒；避免积水</w:t>
            </w:r>
          </w:p>
        </w:tc>
      </w:tr>
    </w:tbl>
    <w:p/>
    <w:p>
      <w:pPr>
        <w:spacing w:before="0" w:after="80"/>
        <w:jc w:val="both"/>
      </w:pPr>
      <w:r>
        <w:rPr>
          <w:rFonts w:ascii="宋体" w:hAnsi="宋体" w:eastAsia="宋体"/>
          <w:b w:val="0"/>
          <w:sz w:val="24"/>
        </w:rPr>
        <w:t>（2）常见虫害及防治：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虫害名称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危害特征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防治措施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石蒜夜蛾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幼虫钻入鳞茎内部蛀食，造成空洞腐烂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发现时用敌敌畏1000倍液浇灌基部；人工捕杀成虫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介壳虫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固着于叶片、鳞茎吸食汁液，导致叶黄萎蔫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喷施40%速扑杀乳油1000倍液；人工刷除虫体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红蜘蛛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叶片背面结网，出现灰白色细点，严重时叶片焦枯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喷施73%克螨特2000倍液，注意喷及叶背</w:t>
            </w:r>
          </w:p>
        </w:tc>
      </w:tr>
    </w:tbl>
    <w:p/>
    <w:p>
      <w:pPr>
        <w:spacing w:before="240" w:after="120"/>
        <w:jc w:val="left"/>
      </w:pPr>
      <w:r>
        <w:rPr>
          <w:rFonts w:ascii="黑体" w:hAnsi="黑体" w:eastAsia="黑体"/>
          <w:b/>
          <w:sz w:val="28"/>
        </w:rPr>
        <w:t>（四）实验观察记录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1. 切块繁殖观察数据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本次实践共切割母球6个，采用十字法得切块24块，楔形法得切块48块，合计72块。以下为扦插后60天的统计结果：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切割方法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总切块数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成功出球数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腐烂数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出球率（%）</w:t>
            </w:r>
          </w:p>
        </w:tc>
      </w:tr>
      <w:tr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十字切割法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19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79.2</w:t>
            </w:r>
          </w:p>
        </w:tc>
      </w:tr>
      <w:tr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楔形切割法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48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35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13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72.9</w:t>
            </w:r>
          </w:p>
        </w:tc>
      </w:tr>
      <w:tr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合计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72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54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18</w:t>
            </w:r>
          </w:p>
        </w:tc>
        <w:tc>
          <w:tcPr>
            <w:tcW w:type="dxa" w:w="1662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75.0</w:t>
            </w:r>
          </w:p>
        </w:tc>
      </w:tr>
    </w:tbl>
    <w:p/>
    <w:p>
      <w:pPr>
        <w:ind w:left="567"/>
      </w:pPr>
      <w:r>
        <w:rPr>
          <w:rFonts w:ascii="宋体" w:hAnsi="宋体" w:eastAsia="宋体"/>
          <w:b w:val="0"/>
          <w:sz w:val="20"/>
        </w:rPr>
        <w:t>注：出球率 = 成功形成小种球的切块数 / 总切块数 × 100%；腐烂率 = 腐烂切块数 / 总切块数 × 100% = 25.0%。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6"/>
        </w:rPr>
        <w:t>2. 栽培管理记录（鳞茎生长数据）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随机抽取10盆朱顶红（子球上盆后60天），测量以下指标，结果如下：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盆号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鳞茎直径(cm)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鳞茎盘径(cm)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单球重(g)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叶片长(cm)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叶片宽(cm)</w:t>
            </w:r>
          </w:p>
        </w:tc>
      </w:tr>
      <w:tr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5.2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2.1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38.5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22.3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3.2</w:t>
            </w:r>
          </w:p>
        </w:tc>
      </w:tr>
      <w:tr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4.8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1.9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32.1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19.8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2.9</w:t>
            </w:r>
          </w:p>
        </w:tc>
      </w:tr>
      <w:tr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5.5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2.3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41.2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24.1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3.4</w:t>
            </w:r>
          </w:p>
        </w:tc>
      </w:tr>
      <w:tr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5.0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2.0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36.8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21.5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3.1</w:t>
            </w:r>
          </w:p>
        </w:tc>
      </w:tr>
      <w:tr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4.6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1.8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30.5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18.9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2.8</w:t>
            </w:r>
          </w:p>
        </w:tc>
      </w:tr>
      <w:tr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5.3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2.2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39.6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23.0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3.3</w:t>
            </w:r>
          </w:p>
        </w:tc>
      </w:tr>
      <w:tr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5.1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2.0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37.2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22.0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3.2</w:t>
            </w:r>
          </w:p>
        </w:tc>
      </w:tr>
      <w:tr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4.9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1.9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34.8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20.5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3.0</w:t>
            </w:r>
          </w:p>
        </w:tc>
      </w:tr>
      <w:tr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5.4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2.2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40.3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23.5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3.3</w:t>
            </w:r>
          </w:p>
        </w:tc>
      </w:tr>
      <w:tr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5.0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2.1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36.0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21.8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3.1</w:t>
            </w:r>
          </w:p>
        </w:tc>
      </w:tr>
      <w:tr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均值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5.08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2.05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36.70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21.74</w:t>
            </w:r>
          </w:p>
        </w:tc>
        <w:tc>
          <w:tcPr>
            <w:tcW w:type="dxa" w:w="138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3.13</w:t>
            </w:r>
          </w:p>
        </w:tc>
      </w:tr>
    </w:tbl>
    <w:p/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三、实践结论与分析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8"/>
        </w:rPr>
        <w:t>（一）朱顶红栽培管理技术总结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通过本次实践，总结出朱顶红高效栽培管理的以下核心要点：</w:t>
      </w:r>
    </w:p>
    <w:p>
      <w:pPr>
        <w:spacing w:before="0" w:after="120"/>
        <w:ind w:firstLine="420"/>
        <w:jc w:val="both"/>
      </w:pPr>
      <w:r>
        <w:rPr>
          <w:rFonts w:ascii="宋体" w:hAnsi="宋体" w:eastAsia="宋体"/>
          <w:b w:val="0"/>
          <w:sz w:val="24"/>
        </w:rPr>
        <w:t>1. 基质配制：以腐叶土:园土:河沙=5:3:2为最优配比，此比例兼顾保水性与透气性，鳞茎根系发育良好，无积水烂根现象。实践证明，单纯使用园土或沙土均会导致植株生长迟缓或徒长。</w:t>
      </w:r>
    </w:p>
    <w:p>
      <w:pPr>
        <w:spacing w:before="0" w:after="120"/>
        <w:ind w:firstLine="420"/>
        <w:jc w:val="both"/>
      </w:pPr>
      <w:r>
        <w:rPr>
          <w:rFonts w:ascii="宋体" w:hAnsi="宋体" w:eastAsia="宋体"/>
          <w:b w:val="0"/>
          <w:sz w:val="24"/>
        </w:rPr>
        <w:t>2. 水肥调控：遵循"生长期见干见湿、休眠期控水断肥"的原则，每15天补充一次稀薄饼肥水，花期前增施磷钾肥，显著促进了花梗粗壮和花色鲜艳。过量施氮导致叶片徒长而影响开花的问题在初期实验盆中有所体现，后期调整后改善明显。</w:t>
      </w:r>
    </w:p>
    <w:p>
      <w:pPr>
        <w:spacing w:before="0" w:after="120"/>
        <w:ind w:firstLine="420"/>
        <w:jc w:val="both"/>
      </w:pPr>
      <w:r>
        <w:rPr>
          <w:rFonts w:ascii="宋体" w:hAnsi="宋体" w:eastAsia="宋体"/>
          <w:b w:val="0"/>
          <w:sz w:val="24"/>
        </w:rPr>
        <w:t>3. 光温管理：朱顶红对光照需求较高，日照不足6小时时叶片变薄、色淡；夏季午间温度超过32℃时，适度遮阴有效防止了灼叶。冬季保持5—10℃低温休眠，为翌年开花积累了充足的花芽分化物质。</w:t>
      </w:r>
    </w:p>
    <w:p>
      <w:pPr>
        <w:spacing w:before="0" w:after="120"/>
        <w:ind w:firstLine="420"/>
        <w:jc w:val="both"/>
      </w:pPr>
      <w:r>
        <w:rPr>
          <w:rFonts w:ascii="宋体" w:hAnsi="宋体" w:eastAsia="宋体"/>
          <w:b w:val="0"/>
          <w:sz w:val="24"/>
        </w:rPr>
        <w:t>4. 病虫害防治：本次实践中红斑病发生较为普遍（占总盆数的20%），主要原因是梅雨季节通风不畅。喷施多菌灵后3周内病情有效控制。介壳虫少量发生，人工刮除辅以速扑杀药剂取得良好效果。实践证明，预防性措施（通风、控湿、消毒）的成本远低于事后治疗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8"/>
        </w:rPr>
        <w:t>（二）切块繁殖操作方法归纳与技术总结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朱顶红切块繁殖技术可分为"准备—消毒—切割—愈伤—扦插—养护—移栽"七个阶段，各阶段技术要点归纳如下：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操作阶段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关键技术要点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常见问题与对策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种球准备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选直径8-10cm健壮母球；</w:t>
              <w:br/>
              <w:t>提前1-2周停水使鳞茎干燥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种球带病斑→提前用高锰酸钾浸泡消毒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器具消毒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刀具用75%酒精擦拭；</w:t>
              <w:br/>
              <w:t>基质用高锰酸钾溶液浇透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消毒不彻底→切块感染率上升，需严格执行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切割操作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每块须带根盘组织；</w:t>
              <w:br/>
              <w:t>宽度≥1cm；刀面光滑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切口撕裂→换锋利刀具，一刀到位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伤口处理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多菌灵浸泡10min；</w:t>
              <w:br/>
              <w:t>涂草木灰；晾1-2天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晾干不足→切口霉变，需延长晾干时间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扦插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芽眼朝上，平置基质表面；</w:t>
              <w:br/>
              <w:t>间距5-10cm；覆保鲜膜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切块倾斜→接触不良，及时调整角度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养护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温度25-30℃；湿度70-80%；</w:t>
              <w:br/>
              <w:t>黑暗催芽；1个月后叶面施肥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温度不稳定→出球时间延长，需加强温控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移栽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出2-3条根后移栽；</w:t>
              <w:br/>
              <w:t>种植深度=小球径×1.5倍</w:t>
            </w:r>
          </w:p>
        </w:tc>
        <w:tc>
          <w:tcPr>
            <w:tcW w:type="dxa" w:w="2771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过早移栽→根系弱，成活率低；宜耐心等待</w:t>
            </w:r>
          </w:p>
        </w:tc>
      </w:tr>
    </w:tbl>
    <w:p/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本次实践综合出球率为75.0%，十字切割法（79.2%）略优于楔形切割法（72.9%），主要原因在于十字法切块保留的根盘组织面积更大、伤口数更少，感染概率相对较低。楔形法虽繁殖系数更高（单球可得8-16块），但对操作精度要求更高，建议初学者先掌握十字法再过渡至楔形法，以提高综合繁殖效率。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与其他繁殖方式相比：播种法后代性状分离，从播种到开花需3-5年；分球法操作最简单但繁殖系数仅1:2；组织培养法繁殖系数最高但成本昂贵。切块繁殖法在繁殖系数、成本、操作难度和遗传稳定性间取得了较好的平衡，适合中等规模的种苗生产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四、实践体会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8"/>
        </w:rPr>
        <w:t>（一）个人心得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这是我第一次系统性地参与植物球根繁殖的全程操作，从最初对"每个切块必须带根盘"这一要点一知半解，到亲眼看到小种球在鳞片间破壳而出的那一刻，内心的震撼难以言表。书本上枯燥的参数——温度25-30℃、湿度70-80%、黑暗催芽——在实际操作中变成了每天细心观察的具体行动：摸盆土干湿、测温室温度、及时揭膜换气。这让我深刻体会到，植物栽培是一门需要用手、用眼、用心共同完成的学问，而不仅仅是照着配方执行。</w:t>
      </w:r>
    </w:p>
    <w:p>
      <w:pPr>
        <w:spacing w:before="0" w:after="80"/>
        <w:ind w:firstLine="420"/>
        <w:jc w:val="both"/>
      </w:pPr>
      <w:r>
        <w:rPr>
          <w:rFonts w:ascii="宋体" w:hAnsi="宋体" w:eastAsia="宋体"/>
          <w:b w:val="0"/>
          <w:sz w:val="24"/>
        </w:rPr>
        <w:t>在病虫害防治环节，我学会了"预防重于治疗"的核心理念。梅雨季节红斑病的爆发让整个小组措手不及，事后复盘才意识到是前期通风管理疏漏所致。这次教训让我明白，日常管理细节的积累才是保障植株健康的根本，药剂只能是最后的补救手段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8"/>
        </w:rPr>
        <w:t>（二）小组不足之处</w:t>
      </w:r>
    </w:p>
    <w:p>
      <w:pPr>
        <w:spacing w:before="0" w:after="120"/>
        <w:ind w:firstLine="420"/>
        <w:jc w:val="both"/>
      </w:pPr>
      <w:r>
        <w:rPr>
          <w:rFonts w:ascii="宋体" w:hAnsi="宋体" w:eastAsia="宋体"/>
          <w:b w:val="0"/>
          <w:sz w:val="24"/>
        </w:rPr>
        <w:t>1. 数据记录频率不够稳定：前两周记录较为认真，中期因课程安排紧张出现了连续4天未测量的情况，导致部分生长曲线数据不连续，影响了分析的精准度；</w:t>
      </w:r>
    </w:p>
    <w:p>
      <w:pPr>
        <w:spacing w:before="0" w:after="120"/>
        <w:ind w:firstLine="420"/>
        <w:jc w:val="both"/>
      </w:pPr>
      <w:r>
        <w:rPr>
          <w:rFonts w:ascii="宋体" w:hAnsi="宋体" w:eastAsia="宋体"/>
          <w:b w:val="0"/>
          <w:sz w:val="24"/>
        </w:rPr>
        <w:t>2. 照片记录不够系统：初期未统一拍摄角度和光线条件，导致不同阶段照片对比效果不佳，建议后续实践固定拍摄位点和时间（如每周同一时间、同一角度）；</w:t>
      </w:r>
    </w:p>
    <w:p>
      <w:pPr>
        <w:spacing w:before="0" w:after="120"/>
        <w:ind w:firstLine="420"/>
        <w:jc w:val="both"/>
      </w:pPr>
      <w:r>
        <w:rPr>
          <w:rFonts w:ascii="宋体" w:hAnsi="宋体" w:eastAsia="宋体"/>
          <w:b w:val="0"/>
          <w:sz w:val="24"/>
        </w:rPr>
        <w:t>3. 对照试验设计欠缺：两种切割方法虽同步进行，但未设置基质类型、施肥浓度等单因素对照组，导致无法量化分析各因素对出球率的独立影响；</w:t>
      </w:r>
    </w:p>
    <w:p>
      <w:pPr>
        <w:spacing w:before="0" w:after="120"/>
        <w:ind w:firstLine="420"/>
        <w:jc w:val="both"/>
      </w:pPr>
      <w:r>
        <w:rPr>
          <w:rFonts w:ascii="宋体" w:hAnsi="宋体" w:eastAsia="宋体"/>
          <w:b w:val="0"/>
          <w:sz w:val="24"/>
        </w:rPr>
        <w:t>4. 分工协调有待提升：前期分工过细导致成员之间操作信息不够流通，后期调整为每日碰头制度后明显改善，建议未来实践从一开始就建立信息共享机制。</w:t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28"/>
        </w:rPr>
        <w:t>（三）对课程实践的建议</w:t>
      </w:r>
    </w:p>
    <w:p>
      <w:pPr>
        <w:spacing w:before="0" w:after="120"/>
        <w:ind w:firstLine="420"/>
        <w:jc w:val="both"/>
      </w:pPr>
      <w:r>
        <w:rPr>
          <w:rFonts w:ascii="宋体" w:hAnsi="宋体" w:eastAsia="宋体"/>
          <w:b w:val="0"/>
          <w:sz w:val="24"/>
        </w:rPr>
        <w:t>1. 建议在实践前增加1次方法演示课，由指导教师示范切割操作全流程，有助于减少初期因操作失误造成的材料浪费；</w:t>
      </w:r>
    </w:p>
    <w:p>
      <w:pPr>
        <w:spacing w:before="0" w:after="120"/>
        <w:ind w:firstLine="420"/>
        <w:jc w:val="both"/>
      </w:pPr>
      <w:r>
        <w:rPr>
          <w:rFonts w:ascii="宋体" w:hAnsi="宋体" w:eastAsia="宋体"/>
          <w:b w:val="0"/>
          <w:sz w:val="24"/>
        </w:rPr>
        <w:t>2. 建议为各小组提供简易温湿度记录表（纸质或电子），统一记录格式，便于期末汇总横向比较各组数据；</w:t>
      </w:r>
    </w:p>
    <w:p>
      <w:pPr>
        <w:spacing w:before="0" w:after="120"/>
        <w:ind w:firstLine="420"/>
        <w:jc w:val="both"/>
      </w:pPr>
      <w:r>
        <w:rPr>
          <w:rFonts w:ascii="宋体" w:hAnsi="宋体" w:eastAsia="宋体"/>
          <w:b w:val="0"/>
          <w:sz w:val="24"/>
        </w:rPr>
        <w:t>3. 可增设"误差分析"环节，引导同学们对出球率差异进行原因分析，培养科学思维；</w:t>
      </w:r>
    </w:p>
    <w:p>
      <w:pPr>
        <w:spacing w:before="0" w:after="120"/>
        <w:ind w:firstLine="420"/>
        <w:jc w:val="both"/>
      </w:pPr>
      <w:r>
        <w:rPr>
          <w:rFonts w:ascii="宋体" w:hAnsi="宋体" w:eastAsia="宋体"/>
          <w:b w:val="0"/>
          <w:sz w:val="24"/>
        </w:rPr>
        <w:t>4. 建议实践周期结束后组织一次小组成果展示，通过相互交流发现问题、分享经验，提升整体学习效果。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