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Наличие или введение определения, которому уже лет двадцать и более, но со ссылкой только на один источник, причём не на монографию.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2. Отсутствие плавного введения в работу - первые предложения не готовят читателя к материалу, а сразу посвящены сухой теории.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3. Наличие субъективной оценки. "Хорошо, плохо, много, мало". Наличие оценки без единиц измерений, без определения или описанной методологии исследования.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4. Наличие картинки, которая не помогает ничего понять.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5. Наличие картинки, без которой потеряется смысл сказанного.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36"/>
          <w:szCs w:val="36"/>
        </w:rPr>
        <w:br w:type="textWrapping"/>
      </w:r>
      <w:r>
        <w:rPr>
          <w:rFonts w:hint="default" w:ascii="Times New Roman" w:hAnsi="Times New Roman" w:eastAsia="SimSun" w:cs="Times New Roman"/>
          <w:sz w:val="36"/>
          <w:szCs w:val="36"/>
        </w:rPr>
        <w:t>Upd: картинка и любые другие выносные элементы работы не в приложениях должны помогать понять суть, а не быть изложением сути.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6. Наличие собственной, личной оценки. Отсутствие ссылки на источник у высказывания при условии необходимости таковой.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7. Повторение предыдущего материала работы, рерайт ради объёма.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8. Отсутствие обозначений у сущностей, которые связаны формулами. Изложение формулы в текстовом виде.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9. Отсутствие описания алгоритма на формальном языке, описание алгоритма простынёй текста.</w:t>
      </w:r>
    </w:p>
    <w:p>
      <w:pPr>
        <w:numPr>
          <w:numId w:val="0"/>
        </w:numPr>
        <w:ind w:left="18" w:leftChars="9" w:firstLine="579" w:firstLineChars="161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10. Отсутствие связи с предыдущим предложением в ситуации, когда само высказывание не вводное.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B6511"/>
    <w:multiLevelType w:val="singleLevel"/>
    <w:tmpl w:val="0D6B651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436A4"/>
    <w:rsid w:val="1EBA2839"/>
    <w:rsid w:val="4E54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2023-10-13T21:53:00Z</dcterms:created>
  <dc:creator>vyleg</dc:creator>
  <cp:lastModifiedBy>Алёна Вылегжанина</cp:lastModifiedBy>
  <dcterms:modified xsi:type="dcterms:W3CDTF">2023-10-13T22:07:18Z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A7DB9301E0B2481F8DA218379CC78C08</vt:lpwstr>
  </property>
</Properties>
</file>