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name-type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近战type，拥有较大的近战警戒/取消警戒范围(800/1400)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音效、受击特效均采用模板“野猪”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普通攻击使用“name普攻”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2024-10-21T10:28:39Z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