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9F" w:rsidRPr="00F00FA0" w:rsidRDefault="00C74A5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Children’s Arts C</w:t>
      </w:r>
      <w:bookmarkStart w:id="0" w:name="_GoBack"/>
      <w:bookmarkEnd w:id="0"/>
      <w:r w:rsidR="00F00FA0" w:rsidRPr="00F00FA0">
        <w:rPr>
          <w:b/>
          <w:sz w:val="26"/>
          <w:szCs w:val="26"/>
          <w:u w:val="single"/>
        </w:rPr>
        <w:t>redit</w:t>
      </w:r>
    </w:p>
    <w:p w:rsidR="00F00FA0" w:rsidRDefault="00F00FA0">
      <w:r w:rsidRPr="00F00FA0">
        <w:rPr>
          <w:b/>
        </w:rPr>
        <w:t>Tax Tips</w:t>
      </w:r>
    </w:p>
    <w:p w:rsidR="00F00FA0" w:rsidRPr="00F00FA0" w:rsidRDefault="007A4C38" w:rsidP="007A4C38">
      <w:pPr>
        <w:tabs>
          <w:tab w:val="num" w:pos="720"/>
        </w:tabs>
      </w:pPr>
      <w:r>
        <w:t>$500 e</w:t>
      </w:r>
      <w:r w:rsidR="00F00FA0" w:rsidRPr="00F00FA0">
        <w:t xml:space="preserve">ligible expenses </w:t>
      </w:r>
      <w:r>
        <w:t xml:space="preserve">per child include </w:t>
      </w:r>
      <w:r w:rsidRPr="00F00FA0">
        <w:t>cost of registration or membership in a prescribed program of artistic, cultural, recreational, or developmental activity.</w:t>
      </w:r>
      <w:r>
        <w:t xml:space="preserve"> You cannot claim the same amount that has already been </w:t>
      </w:r>
      <w:r w:rsidR="00F00FA0" w:rsidRPr="00F00FA0">
        <w:t>claimed as the federal </w:t>
      </w:r>
      <w:hyperlink r:id="rId5" w:history="1">
        <w:r w:rsidR="00F00FA0" w:rsidRPr="00F00FA0">
          <w:t xml:space="preserve">children's </w:t>
        </w:r>
        <w:r>
          <w:t>fitness tax credit</w:t>
        </w:r>
      </w:hyperlink>
      <w:r w:rsidR="00F00FA0" w:rsidRPr="00F00FA0">
        <w:t> or child care expenses deduction.</w:t>
      </w:r>
      <w:r w:rsidR="00F00FA0" w:rsidRPr="00F00FA0">
        <w:br/>
      </w:r>
      <w:r w:rsidR="00F00FA0" w:rsidRPr="00F00FA0">
        <w:br/>
      </w:r>
      <w:r w:rsidRPr="007A4C38">
        <w:rPr>
          <w:bCs/>
        </w:rPr>
        <w:t xml:space="preserve">Qualified programs must </w:t>
      </w:r>
      <w:r w:rsidR="00F00FA0" w:rsidRPr="007A4C38">
        <w:t>be ongoing (last at least eight consecutive weeks, </w:t>
      </w:r>
      <w:r w:rsidR="00F00FA0" w:rsidRPr="007A4C38">
        <w:rPr>
          <w:bCs/>
        </w:rPr>
        <w:t>or</w:t>
      </w:r>
      <w:r w:rsidR="00F00FA0" w:rsidRPr="007A4C38">
        <w:t> in the case of children's camps, five consecutive days)</w:t>
      </w:r>
      <w:r w:rsidRPr="007A4C38">
        <w:t xml:space="preserve"> and cannot part of a school curriculum</w:t>
      </w:r>
      <w:r>
        <w:t>.</w:t>
      </w:r>
    </w:p>
    <w:p w:rsidR="00F00FA0" w:rsidRPr="00F00FA0" w:rsidRDefault="00F00FA0"/>
    <w:p w:rsidR="00F00FA0" w:rsidRPr="00F00FA0" w:rsidRDefault="00F00FA0">
      <w:pPr>
        <w:rPr>
          <w:b/>
        </w:rPr>
      </w:pPr>
      <w:r w:rsidRPr="00F00FA0">
        <w:rPr>
          <w:b/>
        </w:rPr>
        <w:t>Definition</w:t>
      </w:r>
    </w:p>
    <w:p w:rsidR="007A4C38" w:rsidRDefault="007A4C38" w:rsidP="007A4C38">
      <w:r w:rsidRPr="00F00FA0">
        <w:t>You can claim to a maximum of $500 per child the fees</w:t>
      </w:r>
      <w:r w:rsidRPr="00F00FA0">
        <w:rPr>
          <w:b/>
          <w:bCs/>
        </w:rPr>
        <w:t> </w:t>
      </w:r>
      <w:r w:rsidRPr="00F00FA0">
        <w:rPr>
          <w:bCs/>
        </w:rPr>
        <w:t xml:space="preserve">paid in relation </w:t>
      </w:r>
      <w:r w:rsidRPr="00F00FA0">
        <w:t>to the cost of registration or membership for your child</w:t>
      </w:r>
      <w:r>
        <w:t xml:space="preserve"> (under 16 years of age at the beginning of the year)</w:t>
      </w:r>
      <w:r w:rsidRPr="00F00FA0">
        <w:t xml:space="preserve"> in a prescribed program of artistic, cultural, recreational, or developmental activity.</w:t>
      </w:r>
    </w:p>
    <w:p w:rsidR="00F00FA0" w:rsidRDefault="00F00FA0" w:rsidP="007A4C38"/>
    <w:sectPr w:rsidR="00F00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9084C"/>
    <w:multiLevelType w:val="multilevel"/>
    <w:tmpl w:val="1338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A0"/>
    <w:rsid w:val="007A4C38"/>
    <w:rsid w:val="00896B70"/>
    <w:rsid w:val="00C74A56"/>
    <w:rsid w:val="00DE2D93"/>
    <w:rsid w:val="00F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AB78D-EF75-4088-ABFF-64FC0489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FA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00FA0"/>
  </w:style>
  <w:style w:type="character" w:styleId="Strong">
    <w:name w:val="Strong"/>
    <w:basedOn w:val="DefaultParagraphFont"/>
    <w:uiPriority w:val="22"/>
    <w:qFormat/>
    <w:rsid w:val="00F00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a-arc.gc.ca/fit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</dc:creator>
  <cp:keywords/>
  <dc:description/>
  <cp:lastModifiedBy>William C</cp:lastModifiedBy>
  <cp:revision>2</cp:revision>
  <dcterms:created xsi:type="dcterms:W3CDTF">2016-09-18T16:07:00Z</dcterms:created>
  <dcterms:modified xsi:type="dcterms:W3CDTF">2016-09-18T16:36:00Z</dcterms:modified>
</cp:coreProperties>
</file>