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E292" w14:textId="77777777" w:rsidR="004C7FA6" w:rsidRPr="004C7FA6" w:rsidRDefault="004C7FA6" w:rsidP="004C7FA6">
      <w:pPr>
        <w:pStyle w:val="Title"/>
        <w:rPr>
          <w:rFonts w:ascii="Arial" w:hAnsi="Arial" w:cs="Arial"/>
          <w:sz w:val="44"/>
          <w:szCs w:val="44"/>
        </w:rPr>
      </w:pPr>
      <w:r w:rsidRPr="004C7FA6">
        <w:rPr>
          <w:rFonts w:ascii="Arial" w:hAnsi="Arial" w:cs="Arial"/>
          <w:sz w:val="40"/>
          <w:szCs w:val="40"/>
        </w:rPr>
        <w:t>Proposta per l’elaborato di matematica e fisica</w:t>
      </w:r>
    </w:p>
    <w:p w14:paraId="460E4700" w14:textId="66336B1F" w:rsidR="004C7FA6" w:rsidRPr="004C7FA6" w:rsidRDefault="00A512E6" w:rsidP="004C7FA6">
      <w:pPr>
        <w:pStyle w:val="Heading1"/>
        <w:spacing w:before="240"/>
        <w:rPr>
          <w:rFonts w:cs="Arial"/>
        </w:rPr>
      </w:pPr>
      <w:r>
        <w:rPr>
          <w:rFonts w:cs="Arial"/>
        </w:rPr>
        <w:t>Atomo di idrogeno</w:t>
      </w:r>
      <w:r w:rsidR="004A3591">
        <w:rPr>
          <w:rFonts w:cs="Arial"/>
        </w:rPr>
        <w:t>,</w:t>
      </w:r>
      <w:r>
        <w:rPr>
          <w:rFonts w:cs="Arial"/>
        </w:rPr>
        <w:t xml:space="preserve"> studio di funzione</w:t>
      </w:r>
      <w:r w:rsidR="004A3591">
        <w:rPr>
          <w:rFonts w:cs="Arial"/>
        </w:rPr>
        <w:t xml:space="preserve"> e distribuzioni di probabilità</w:t>
      </w:r>
    </w:p>
    <w:p w14:paraId="6B6EB3C8" w14:textId="5C2A43AE" w:rsidR="004C7FA6" w:rsidRPr="004C7FA6" w:rsidRDefault="004C7FA6" w:rsidP="004C7FA6">
      <w:pPr>
        <w:pStyle w:val="Heading2"/>
      </w:pPr>
      <w:r w:rsidRPr="004C7FA6">
        <w:t>Rifletti sulla teoria</w:t>
      </w:r>
    </w:p>
    <w:p w14:paraId="4B45707D" w14:textId="768872E4" w:rsidR="00E84C48" w:rsidRPr="004C7FA6" w:rsidRDefault="00A512E6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Definisci la distribuzione di probabilità di un</w:t>
      </w:r>
      <w:r w:rsidR="00681925">
        <w:rPr>
          <w:rFonts w:ascii="Arial" w:hAnsi="Arial" w:cs="Arial"/>
        </w:rPr>
        <w:t>a variabile aleatoria</w:t>
      </w:r>
      <w:r>
        <w:rPr>
          <w:rFonts w:ascii="Arial" w:hAnsi="Arial" w:cs="Arial"/>
        </w:rPr>
        <w:t>.</w:t>
      </w:r>
    </w:p>
    <w:p w14:paraId="41F946AC" w14:textId="33264E4C" w:rsidR="007E50EF" w:rsidRPr="004C7FA6" w:rsidRDefault="00E84C48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Definisci gli integrali impropri </w:t>
      </w:r>
      <w:r w:rsidR="00850C97">
        <w:rPr>
          <w:rFonts w:ascii="Arial" w:hAnsi="Arial" w:cs="Arial"/>
        </w:rPr>
        <w:t>su un intervallo illimitato. F</w:t>
      </w:r>
      <w:r w:rsidRPr="004C7FA6">
        <w:rPr>
          <w:rFonts w:ascii="Arial" w:hAnsi="Arial" w:cs="Arial"/>
        </w:rPr>
        <w:t xml:space="preserve">ornisci un esempio di funzione il cui integrale improprio </w:t>
      </w:r>
      <w:r w:rsidR="00850C97">
        <w:rPr>
          <w:rFonts w:ascii="Arial" w:hAnsi="Arial" w:cs="Arial"/>
        </w:rPr>
        <w:t>su un intervallo illimitato</w:t>
      </w:r>
      <w:r w:rsidRPr="004C7FA6">
        <w:rPr>
          <w:rFonts w:ascii="Arial" w:hAnsi="Arial" w:cs="Arial"/>
        </w:rPr>
        <w:t xml:space="preserve"> è convergente e uno di funzione il cui integrale improprio</w:t>
      </w:r>
      <w:r w:rsidR="00850C97">
        <w:rPr>
          <w:rFonts w:ascii="Arial" w:hAnsi="Arial" w:cs="Arial"/>
        </w:rPr>
        <w:t xml:space="preserve"> su un intervallo illimitato</w:t>
      </w:r>
      <w:r w:rsidRPr="004C7FA6">
        <w:rPr>
          <w:rFonts w:ascii="Arial" w:hAnsi="Arial" w:cs="Arial"/>
        </w:rPr>
        <w:t xml:space="preserve"> diverge a </w:t>
      </w:r>
      <m:oMath>
        <m:r>
          <w:rPr>
            <w:rFonts w:ascii="Cambria Math" w:hAnsi="Cambria Math" w:cs="Arial"/>
          </w:rPr>
          <m:t>-∞</m:t>
        </m:r>
      </m:oMath>
      <w:r w:rsidR="00134004">
        <w:rPr>
          <w:rFonts w:ascii="Arial" w:hAnsi="Arial" w:cs="Arial"/>
        </w:rPr>
        <w:t>.</w:t>
      </w:r>
    </w:p>
    <w:p w14:paraId="13191778" w14:textId="529783E1" w:rsidR="007E50EF" w:rsidRPr="004C7FA6" w:rsidRDefault="00A512E6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Spiega il metodo di integrazione per parti.</w:t>
      </w:r>
    </w:p>
    <w:p w14:paraId="308F89B4" w14:textId="6932BE01" w:rsidR="006E6701" w:rsidRPr="004C7FA6" w:rsidRDefault="00A512E6" w:rsidP="004C7FA6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Descrivi la struttura dell’atomo di idrogeno con il modello di Bohr.</w:t>
      </w:r>
    </w:p>
    <w:p w14:paraId="3113087A" w14:textId="38EF8AD3" w:rsidR="00643B5D" w:rsidRDefault="004A6BAF" w:rsidP="00643B5D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Spiega </w:t>
      </w:r>
      <w:r w:rsidR="00A512E6">
        <w:rPr>
          <w:rFonts w:ascii="Arial" w:hAnsi="Arial" w:cs="Arial"/>
        </w:rPr>
        <w:t>il concetto di onda stazionaria e il dualismo onda</w:t>
      </w:r>
      <w:r w:rsidR="006E06A8">
        <w:rPr>
          <w:rFonts w:ascii="Arial" w:hAnsi="Arial" w:cs="Arial"/>
        </w:rPr>
        <w:t>-</w:t>
      </w:r>
      <w:r w:rsidR="00A512E6">
        <w:rPr>
          <w:rFonts w:ascii="Arial" w:hAnsi="Arial" w:cs="Arial"/>
        </w:rPr>
        <w:t>particella</w:t>
      </w:r>
      <w:r w:rsidRPr="004C7FA6">
        <w:rPr>
          <w:rFonts w:ascii="Arial" w:hAnsi="Arial" w:cs="Arial"/>
        </w:rPr>
        <w:t>.</w:t>
      </w:r>
    </w:p>
    <w:p w14:paraId="4BD09FA8" w14:textId="77FC957E" w:rsidR="00A512E6" w:rsidRPr="00134004" w:rsidRDefault="00A512E6" w:rsidP="00643B5D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Distingui i concetti di orbita e orbitale</w:t>
      </w:r>
    </w:p>
    <w:p w14:paraId="21EB7132" w14:textId="0B14A76E" w:rsidR="00643B5D" w:rsidRPr="001337CF" w:rsidRDefault="00643B5D" w:rsidP="00A512E6">
      <w:pPr>
        <w:pStyle w:val="Heading2"/>
      </w:pPr>
      <w:r w:rsidRPr="00134004">
        <w:t>Mettiti alla prova</w:t>
      </w:r>
    </w:p>
    <w:p w14:paraId="60625FD5" w14:textId="5CCADB21" w:rsidR="00D33A5C" w:rsidRPr="004C7FA6" w:rsidRDefault="00A512E6" w:rsidP="00C52DD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Nel modello semiclassico dell’atomo di Bohr, l’elettrone gira attorno al nucleo su orbite quantizzate. Mostra come è possibile ricavare il raggio di Bohr e calcolane il valore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</w:rPr>
        <w:t xml:space="preserve">. </w:t>
      </w:r>
    </w:p>
    <w:p w14:paraId="390351F6" w14:textId="0A8EFD36" w:rsidR="00D33A5C" w:rsidRDefault="00A512E6" w:rsidP="000512A1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Assumi per l’elettrone una struttura ondulatoria stazionaria come in figura e verifica l’ipotesi di quantizzazione di Bohr.</w:t>
      </w:r>
    </w:p>
    <w:p w14:paraId="2A94B8E4" w14:textId="47092972" w:rsidR="00A512E6" w:rsidRPr="004C7FA6" w:rsidRDefault="00F42226" w:rsidP="00A512E6">
      <w:pPr>
        <w:pStyle w:val="ListParagraph"/>
        <w:spacing w:after="0" w:line="240" w:lineRule="auto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87CD82" wp14:editId="1F0504B2">
            <wp:extent cx="2880000" cy="2880000"/>
            <wp:effectExtent l="0" t="0" r="0" b="0"/>
            <wp:docPr id="4" name="Immagine 4" descr="Immagine che contiene testo, gara di atletica, spo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gara di atletica, sport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0D34" w14:textId="5B9D9D70" w:rsidR="00D33A5C" w:rsidRDefault="00A512E6" w:rsidP="000512A1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Nel modello ondulatorio di </w:t>
      </w:r>
      <w:proofErr w:type="spellStart"/>
      <w:r>
        <w:rPr>
          <w:rFonts w:ascii="Arial" w:hAnsi="Arial" w:cs="Arial"/>
        </w:rPr>
        <w:t>Schrödinger</w:t>
      </w:r>
      <w:proofErr w:type="spellEnd"/>
      <w:r>
        <w:rPr>
          <w:rFonts w:ascii="Arial" w:hAnsi="Arial" w:cs="Arial"/>
        </w:rPr>
        <w:t xml:space="preserve">, la densità di probabilità </w:t>
      </w:r>
      <w:r w:rsidR="003D34E8">
        <w:rPr>
          <w:rFonts w:ascii="Arial" w:hAnsi="Arial" w:cs="Arial"/>
        </w:rPr>
        <w:t>di</w:t>
      </w:r>
      <w:r>
        <w:rPr>
          <w:rFonts w:ascii="Arial" w:hAnsi="Arial" w:cs="Arial"/>
        </w:rPr>
        <w:t xml:space="preserve"> </w:t>
      </w:r>
      <w:r w:rsidR="00DB136B">
        <w:rPr>
          <w:rFonts w:ascii="Arial" w:hAnsi="Arial" w:cs="Arial"/>
        </w:rPr>
        <w:t>“</w:t>
      </w:r>
      <w:r>
        <w:rPr>
          <w:rFonts w:ascii="Arial" w:hAnsi="Arial" w:cs="Arial"/>
        </w:rPr>
        <w:t>trovare l’elettrone nello stato fondamentale (</w:t>
      </w:r>
      <m:oMath>
        <m:r>
          <w:rPr>
            <w:rFonts w:ascii="Cambria Math" w:hAnsi="Cambria Math" w:cs="Arial"/>
          </w:rPr>
          <m:t>n=1)</m:t>
        </m:r>
      </m:oMath>
      <w:r>
        <w:rPr>
          <w:rFonts w:ascii="Arial" w:hAnsi="Arial" w:cs="Arial"/>
        </w:rPr>
        <w:t xml:space="preserve"> alla distanza </w:t>
      </w:r>
      <m:oMath>
        <m:r>
          <w:rPr>
            <w:rFonts w:ascii="Cambria Math" w:hAnsi="Cambria Math" w:cs="Arial"/>
          </w:rPr>
          <m:t>r</m:t>
        </m:r>
      </m:oMath>
      <w:r>
        <w:rPr>
          <w:rFonts w:ascii="Arial" w:hAnsi="Arial" w:cs="Arial"/>
        </w:rPr>
        <w:t xml:space="preserve"> dal nucleo</w:t>
      </w:r>
      <w:r w:rsidR="00DB136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è data dalla funzione</w:t>
      </w:r>
    </w:p>
    <w:p w14:paraId="2CB84B7A" w14:textId="3F613DC0" w:rsidR="00A512E6" w:rsidRPr="00A512E6" w:rsidRDefault="00A512E6" w:rsidP="00A512E6">
      <w:pPr>
        <w:pStyle w:val="ListParagraph"/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r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23975488" w14:textId="1D8AAC87" w:rsidR="00AD2512" w:rsidRPr="007C06ED" w:rsidRDefault="00EF7DC9" w:rsidP="007C06ED">
      <w:pPr>
        <w:pStyle w:val="ListParagraph"/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Studia la funzione </w:t>
      </w:r>
      <m:oMath>
        <m:r>
          <w:rPr>
            <w:rFonts w:ascii="Cambria Math" w:hAnsi="Cambria Math" w:cs="Arial"/>
          </w:rPr>
          <m:t>p(r)</m:t>
        </m:r>
      </m:oMath>
      <w:r>
        <w:rPr>
          <w:rFonts w:ascii="Arial" w:hAnsi="Arial" w:cs="Arial"/>
        </w:rPr>
        <w:t>, senza calcolare la derivata seconda</w:t>
      </w:r>
      <w:r w:rsidR="007C06ED">
        <w:rPr>
          <w:rFonts w:ascii="Arial" w:hAnsi="Arial" w:cs="Arial"/>
        </w:rPr>
        <w:t xml:space="preserve"> e v</w:t>
      </w:r>
      <w:r w:rsidR="00AD2512" w:rsidRPr="007C06ED">
        <w:rPr>
          <w:rFonts w:ascii="Arial" w:hAnsi="Arial" w:cs="Arial"/>
        </w:rPr>
        <w:t>erifica che il massimo della funzione coincide con il raggio di Bohr.</w:t>
      </w:r>
    </w:p>
    <w:p w14:paraId="3A693D67" w14:textId="4F78D216" w:rsidR="00CC2C15" w:rsidRDefault="00AD2512" w:rsidP="00AD251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Calcola l’area sottesa dalla curva e verifica che è uguale a 1. Commenta il significato fisico del risultato.</w:t>
      </w:r>
    </w:p>
    <w:p w14:paraId="692082B6" w14:textId="48F12AF8" w:rsidR="00067AA5" w:rsidRDefault="00067AA5" w:rsidP="00067AA5">
      <w:pPr>
        <w:spacing w:after="0" w:line="240" w:lineRule="auto"/>
        <w:jc w:val="both"/>
        <w:rPr>
          <w:rFonts w:ascii="Arial" w:hAnsi="Arial" w:cs="Arial"/>
        </w:rPr>
      </w:pPr>
    </w:p>
    <w:p w14:paraId="670A4D80" w14:textId="61B1501A" w:rsidR="00067AA5" w:rsidRDefault="00067AA5" w:rsidP="00067AA5">
      <w:pPr>
        <w:spacing w:after="0" w:line="240" w:lineRule="auto"/>
        <w:jc w:val="both"/>
        <w:rPr>
          <w:rFonts w:ascii="Arial" w:hAnsi="Arial" w:cs="Arial"/>
        </w:rPr>
      </w:pPr>
    </w:p>
    <w:p w14:paraId="6A5ADE31" w14:textId="77777777" w:rsidR="00155C4B" w:rsidRPr="00067AA5" w:rsidRDefault="00155C4B" w:rsidP="00067AA5">
      <w:pPr>
        <w:spacing w:after="0" w:line="240" w:lineRule="auto"/>
        <w:jc w:val="both"/>
        <w:rPr>
          <w:rFonts w:ascii="Arial" w:hAnsi="Arial" w:cs="Arial"/>
        </w:rPr>
      </w:pPr>
    </w:p>
    <w:p w14:paraId="128ADDDF" w14:textId="42321035" w:rsidR="00A55652" w:rsidRDefault="00A55652" w:rsidP="00A55652">
      <w:pPr>
        <w:pStyle w:val="Heading2"/>
      </w:pPr>
      <w:r>
        <w:lastRenderedPageBreak/>
        <w:t>Possibil</w:t>
      </w:r>
      <w:r w:rsidR="00133E97">
        <w:t>i</w:t>
      </w:r>
      <w:r>
        <w:t xml:space="preserve"> integrazion</w:t>
      </w:r>
      <w:r w:rsidR="00133E97">
        <w:t>i</w:t>
      </w:r>
      <w:r>
        <w:t xml:space="preserve"> multidisciplinar</w:t>
      </w:r>
      <w:r w:rsidR="00133E97">
        <w:t>i</w:t>
      </w:r>
    </w:p>
    <w:p w14:paraId="5C438DA0" w14:textId="70A0A3DD" w:rsidR="00A55652" w:rsidRDefault="00A55652" w:rsidP="00A55652">
      <w:pPr>
        <w:pStyle w:val="ListParagraph"/>
        <w:numPr>
          <w:ilvl w:val="0"/>
          <w:numId w:val="16"/>
        </w:numPr>
        <w:ind w:left="426" w:hanging="426"/>
        <w:jc w:val="both"/>
        <w:rPr>
          <w:rFonts w:ascii="Arial" w:hAnsi="Arial" w:cs="Arial"/>
        </w:rPr>
      </w:pPr>
      <w:r w:rsidRPr="00A55652">
        <w:rPr>
          <w:rFonts w:ascii="Arial" w:hAnsi="Arial" w:cs="Arial"/>
        </w:rPr>
        <w:t>A seguito dell</w:t>
      </w:r>
      <w:r>
        <w:rPr>
          <w:rFonts w:ascii="Arial" w:hAnsi="Arial" w:cs="Arial"/>
        </w:rPr>
        <w:t xml:space="preserve">’occupazione tedesca della Danimarca durante la Seconda guerra </w:t>
      </w:r>
      <w:r w:rsidR="006763C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ondiale, Niels Bohr fuggì con il figlio negli Stati Uniti dove entrò nell’orbita del </w:t>
      </w:r>
      <w:r>
        <w:rPr>
          <w:rFonts w:ascii="Arial" w:hAnsi="Arial" w:cs="Arial"/>
          <w:b/>
          <w:bCs/>
        </w:rPr>
        <w:t>Progetto Manhattan</w:t>
      </w:r>
      <w:r>
        <w:rPr>
          <w:rFonts w:ascii="Arial" w:hAnsi="Arial" w:cs="Arial"/>
        </w:rPr>
        <w:t xml:space="preserve">. </w:t>
      </w:r>
      <w:r w:rsidR="006763C9">
        <w:rPr>
          <w:rFonts w:ascii="Arial" w:hAnsi="Arial" w:cs="Arial"/>
        </w:rPr>
        <w:t>Q</w:t>
      </w:r>
      <w:r w:rsidR="006A37CA">
        <w:rPr>
          <w:rFonts w:ascii="Arial" w:hAnsi="Arial" w:cs="Arial"/>
        </w:rPr>
        <w:t xml:space="preserve">ual è stato il ruolo </w:t>
      </w:r>
      <w:r w:rsidR="006763C9">
        <w:rPr>
          <w:rFonts w:ascii="Arial" w:hAnsi="Arial" w:cs="Arial"/>
        </w:rPr>
        <w:t xml:space="preserve">del </w:t>
      </w:r>
      <w:r w:rsidR="006763C9" w:rsidRPr="006763C9">
        <w:rPr>
          <w:rFonts w:ascii="Arial" w:hAnsi="Arial" w:cs="Arial"/>
          <w:i/>
          <w:iCs/>
        </w:rPr>
        <w:t>Progetto Manhattan</w:t>
      </w:r>
      <w:r w:rsidR="006763C9">
        <w:rPr>
          <w:rFonts w:ascii="Arial" w:hAnsi="Arial" w:cs="Arial"/>
        </w:rPr>
        <w:t xml:space="preserve"> </w:t>
      </w:r>
      <w:r w:rsidR="006A37CA">
        <w:rPr>
          <w:rFonts w:ascii="Arial" w:hAnsi="Arial" w:cs="Arial"/>
        </w:rPr>
        <w:t>nel conflitto</w:t>
      </w:r>
      <w:r w:rsidR="006763C9">
        <w:rPr>
          <w:rFonts w:ascii="Arial" w:hAnsi="Arial" w:cs="Arial"/>
        </w:rPr>
        <w:t xml:space="preserve"> mondiale?</w:t>
      </w:r>
    </w:p>
    <w:p w14:paraId="3803849D" w14:textId="77777777" w:rsidR="00F42226" w:rsidRDefault="002E7C54" w:rsidP="00F42226">
      <w:pPr>
        <w:pStyle w:val="ListParagraph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Descrivi e commenta l’</w:t>
      </w:r>
      <w:r>
        <w:rPr>
          <w:rFonts w:ascii="Arial" w:hAnsi="Arial" w:cs="Arial"/>
          <w:i/>
          <w:iCs/>
        </w:rPr>
        <w:t>Obiettivo 16: Pace, giustizia e istituzioni forti</w:t>
      </w:r>
      <w:r>
        <w:rPr>
          <w:rFonts w:ascii="Arial" w:hAnsi="Arial" w:cs="Arial"/>
        </w:rPr>
        <w:t xml:space="preserve"> dell’</w:t>
      </w:r>
      <w:r>
        <w:rPr>
          <w:rFonts w:ascii="Arial" w:hAnsi="Arial" w:cs="Arial"/>
          <w:b/>
          <w:bCs/>
        </w:rPr>
        <w:t>Agenda 2030</w:t>
      </w:r>
      <w:r w:rsidR="00822C08">
        <w:rPr>
          <w:rFonts w:ascii="Arial" w:hAnsi="Arial" w:cs="Arial"/>
        </w:rPr>
        <w:t>.</w:t>
      </w:r>
    </w:p>
    <w:p w14:paraId="2C2ADA20" w14:textId="4D75B73D" w:rsidR="00133E97" w:rsidRPr="00F42226" w:rsidRDefault="00133E97" w:rsidP="00F42226">
      <w:pPr>
        <w:pStyle w:val="ListParagraph"/>
        <w:numPr>
          <w:ilvl w:val="0"/>
          <w:numId w:val="16"/>
        </w:numPr>
        <w:ind w:left="426" w:hanging="426"/>
        <w:jc w:val="both"/>
        <w:rPr>
          <w:rFonts w:ascii="Arial" w:hAnsi="Arial" w:cs="Arial"/>
        </w:rPr>
      </w:pPr>
      <w:r w:rsidRPr="00F42226">
        <w:rPr>
          <w:rFonts w:ascii="Arial" w:hAnsi="Arial" w:cs="Arial"/>
        </w:rPr>
        <w:t xml:space="preserve">Niels Bohr e </w:t>
      </w:r>
      <w:proofErr w:type="spellStart"/>
      <w:r w:rsidRPr="00F42226">
        <w:rPr>
          <w:rFonts w:ascii="Arial" w:hAnsi="Arial" w:cs="Arial"/>
        </w:rPr>
        <w:t>Werner</w:t>
      </w:r>
      <w:proofErr w:type="spellEnd"/>
      <w:r w:rsidRPr="00F42226">
        <w:rPr>
          <w:rFonts w:ascii="Arial" w:hAnsi="Arial" w:cs="Arial"/>
        </w:rPr>
        <w:t xml:space="preserve"> Heisenberg sono due dei tre protagonisti </w:t>
      </w:r>
      <w:r w:rsidRPr="00067AA5">
        <w:rPr>
          <w:rFonts w:ascii="Arial" w:hAnsi="Arial" w:cs="Arial"/>
        </w:rPr>
        <w:t>dell’</w:t>
      </w:r>
      <w:r w:rsidRPr="00F42226">
        <w:rPr>
          <w:rFonts w:ascii="Arial" w:hAnsi="Arial" w:cs="Arial"/>
          <w:b/>
          <w:bCs/>
        </w:rPr>
        <w:t>opera teatrale</w:t>
      </w:r>
      <w:r w:rsidRPr="00F42226">
        <w:rPr>
          <w:rFonts w:ascii="Arial" w:hAnsi="Arial" w:cs="Arial"/>
        </w:rPr>
        <w:t xml:space="preserve"> </w:t>
      </w:r>
      <w:proofErr w:type="spellStart"/>
      <w:r w:rsidRPr="00F42226">
        <w:rPr>
          <w:rFonts w:ascii="Arial" w:hAnsi="Arial" w:cs="Arial"/>
          <w:i/>
          <w:iCs/>
        </w:rPr>
        <w:t>Copenhagen</w:t>
      </w:r>
      <w:proofErr w:type="spellEnd"/>
      <w:r w:rsidRPr="00F42226">
        <w:rPr>
          <w:rFonts w:ascii="Arial" w:hAnsi="Arial" w:cs="Arial"/>
        </w:rPr>
        <w:t xml:space="preserve"> di Michael </w:t>
      </w:r>
      <w:proofErr w:type="spellStart"/>
      <w:r w:rsidRPr="00F42226">
        <w:rPr>
          <w:rFonts w:ascii="Arial" w:hAnsi="Arial" w:cs="Arial"/>
        </w:rPr>
        <w:t>Frayn</w:t>
      </w:r>
      <w:proofErr w:type="spellEnd"/>
      <w:r w:rsidR="00171EC7" w:rsidRPr="00F42226">
        <w:rPr>
          <w:rFonts w:ascii="Arial" w:hAnsi="Arial" w:cs="Arial"/>
        </w:rPr>
        <w:t xml:space="preserve">. Confronta l’approccio di </w:t>
      </w:r>
      <w:proofErr w:type="spellStart"/>
      <w:r w:rsidR="00171EC7" w:rsidRPr="00F42226">
        <w:rPr>
          <w:rFonts w:ascii="Arial" w:hAnsi="Arial" w:cs="Arial"/>
        </w:rPr>
        <w:t>Frayn</w:t>
      </w:r>
      <w:proofErr w:type="spellEnd"/>
      <w:r w:rsidR="00171EC7" w:rsidRPr="00F42226">
        <w:rPr>
          <w:rFonts w:ascii="Arial" w:hAnsi="Arial" w:cs="Arial"/>
        </w:rPr>
        <w:t xml:space="preserve">, Brecht e Dürrenmatt al tema della </w:t>
      </w:r>
      <w:r w:rsidR="00171EC7" w:rsidRPr="00F42226">
        <w:rPr>
          <w:rFonts w:ascii="Arial" w:hAnsi="Arial" w:cs="Arial"/>
          <w:b/>
          <w:bCs/>
        </w:rPr>
        <w:t>responsabilità etica</w:t>
      </w:r>
      <w:r w:rsidR="00171EC7" w:rsidRPr="00F42226">
        <w:rPr>
          <w:rFonts w:ascii="Arial" w:hAnsi="Arial" w:cs="Arial"/>
        </w:rPr>
        <w:t xml:space="preserve"> degli scienziati.</w:t>
      </w:r>
    </w:p>
    <w:p w14:paraId="013E1C40" w14:textId="74A3A4B0" w:rsidR="00EE4A7C" w:rsidRDefault="00EE4A7C" w:rsidP="00EE4A7C">
      <w:pPr>
        <w:keepNext/>
        <w:keepLines/>
        <w:spacing w:before="480" w:after="0"/>
        <w:jc w:val="both"/>
        <w:outlineLvl w:val="0"/>
        <w:rPr>
          <w:rFonts w:ascii="Arial" w:eastAsia="MS Gothic" w:hAnsi="Arial" w:cs="Arial"/>
          <w:b/>
          <w:bCs/>
          <w:sz w:val="32"/>
          <w:szCs w:val="32"/>
        </w:rPr>
      </w:pPr>
    </w:p>
    <w:p w14:paraId="44F1FBA2" w14:textId="124F4DE5" w:rsidR="00EE4A7C" w:rsidRDefault="00EE4A7C" w:rsidP="00EE4A7C">
      <w:pPr>
        <w:keepNext/>
        <w:keepLines/>
        <w:spacing w:before="480" w:after="0"/>
        <w:jc w:val="both"/>
        <w:outlineLvl w:val="0"/>
        <w:rPr>
          <w:rFonts w:ascii="Arial" w:eastAsia="MS Gothic" w:hAnsi="Arial" w:cs="Arial"/>
          <w:b/>
          <w:bCs/>
          <w:sz w:val="32"/>
          <w:szCs w:val="32"/>
        </w:rPr>
      </w:pPr>
    </w:p>
    <w:p w14:paraId="076C0E15" w14:textId="5764DE78" w:rsidR="00EE4A7C" w:rsidRDefault="00EE4A7C" w:rsidP="00EE4A7C">
      <w:pPr>
        <w:keepNext/>
        <w:keepLines/>
        <w:spacing w:before="480" w:after="0"/>
        <w:jc w:val="both"/>
        <w:outlineLvl w:val="0"/>
        <w:rPr>
          <w:rFonts w:ascii="Arial" w:eastAsia="MS Gothic" w:hAnsi="Arial" w:cs="Arial"/>
          <w:b/>
          <w:bCs/>
          <w:sz w:val="32"/>
          <w:szCs w:val="32"/>
        </w:rPr>
      </w:pPr>
    </w:p>
    <w:p w14:paraId="53B78D31" w14:textId="43B06459" w:rsidR="00EE4A7C" w:rsidRDefault="00EE4A7C" w:rsidP="00EE4A7C">
      <w:pPr>
        <w:keepNext/>
        <w:keepLines/>
        <w:spacing w:before="480" w:after="0"/>
        <w:jc w:val="both"/>
        <w:outlineLvl w:val="0"/>
        <w:rPr>
          <w:rFonts w:ascii="Arial" w:eastAsia="MS Gothic" w:hAnsi="Arial" w:cs="Arial"/>
          <w:b/>
          <w:bCs/>
          <w:sz w:val="32"/>
          <w:szCs w:val="32"/>
        </w:rPr>
      </w:pPr>
    </w:p>
    <w:sectPr w:rsidR="00EE4A7C" w:rsidSect="00FC74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3FB5" w14:textId="77777777" w:rsidR="002A4809" w:rsidRDefault="002A4809" w:rsidP="004C7FA6">
      <w:pPr>
        <w:spacing w:after="0" w:line="240" w:lineRule="auto"/>
      </w:pPr>
      <w:r>
        <w:separator/>
      </w:r>
    </w:p>
  </w:endnote>
  <w:endnote w:type="continuationSeparator" w:id="0">
    <w:p w14:paraId="6DB0330B" w14:textId="77777777" w:rsidR="002A4809" w:rsidRDefault="002A4809" w:rsidP="004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5B1A" w14:textId="77777777" w:rsidR="002A4809" w:rsidRDefault="002A4809" w:rsidP="004C7FA6">
      <w:pPr>
        <w:spacing w:after="0" w:line="240" w:lineRule="auto"/>
      </w:pPr>
      <w:r>
        <w:separator/>
      </w:r>
    </w:p>
  </w:footnote>
  <w:footnote w:type="continuationSeparator" w:id="0">
    <w:p w14:paraId="69E6CAFF" w14:textId="77777777" w:rsidR="002A4809" w:rsidRDefault="002A4809" w:rsidP="004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67"/>
    <w:multiLevelType w:val="hybridMultilevel"/>
    <w:tmpl w:val="6D4A1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CB5"/>
    <w:multiLevelType w:val="hybridMultilevel"/>
    <w:tmpl w:val="356CE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FBD"/>
    <w:multiLevelType w:val="hybridMultilevel"/>
    <w:tmpl w:val="CBD40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7311"/>
    <w:multiLevelType w:val="hybridMultilevel"/>
    <w:tmpl w:val="8EA0F4B2"/>
    <w:lvl w:ilvl="0" w:tplc="55643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5628B"/>
    <w:multiLevelType w:val="hybridMultilevel"/>
    <w:tmpl w:val="8F3EA4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75457"/>
    <w:multiLevelType w:val="hybridMultilevel"/>
    <w:tmpl w:val="B8FC4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7CD9"/>
    <w:multiLevelType w:val="hybridMultilevel"/>
    <w:tmpl w:val="F228B050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14081"/>
    <w:multiLevelType w:val="hybridMultilevel"/>
    <w:tmpl w:val="C8C83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85972"/>
    <w:multiLevelType w:val="hybridMultilevel"/>
    <w:tmpl w:val="03344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7DF3"/>
    <w:multiLevelType w:val="hybridMultilevel"/>
    <w:tmpl w:val="5934B2C0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1626379"/>
    <w:multiLevelType w:val="hybridMultilevel"/>
    <w:tmpl w:val="A476C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728CE"/>
    <w:multiLevelType w:val="hybridMultilevel"/>
    <w:tmpl w:val="C7F6D3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F2D23"/>
    <w:multiLevelType w:val="hybridMultilevel"/>
    <w:tmpl w:val="D616A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F7962"/>
    <w:multiLevelType w:val="hybridMultilevel"/>
    <w:tmpl w:val="E03A8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9558A"/>
    <w:multiLevelType w:val="hybridMultilevel"/>
    <w:tmpl w:val="D0A87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E7A96"/>
    <w:multiLevelType w:val="hybridMultilevel"/>
    <w:tmpl w:val="9464627E"/>
    <w:lvl w:ilvl="0" w:tplc="0966039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B5D"/>
    <w:rsid w:val="0000550B"/>
    <w:rsid w:val="00035CEF"/>
    <w:rsid w:val="000512A1"/>
    <w:rsid w:val="00067AA5"/>
    <w:rsid w:val="000A60AF"/>
    <w:rsid w:val="000D5ED4"/>
    <w:rsid w:val="001238A8"/>
    <w:rsid w:val="00132C5A"/>
    <w:rsid w:val="001337CF"/>
    <w:rsid w:val="00133E97"/>
    <w:rsid w:val="00134004"/>
    <w:rsid w:val="00155C4B"/>
    <w:rsid w:val="0016543E"/>
    <w:rsid w:val="00171EC7"/>
    <w:rsid w:val="00195ADF"/>
    <w:rsid w:val="001B7716"/>
    <w:rsid w:val="001E19A1"/>
    <w:rsid w:val="001F77AB"/>
    <w:rsid w:val="002127FE"/>
    <w:rsid w:val="00221F73"/>
    <w:rsid w:val="00244DFA"/>
    <w:rsid w:val="00260CD5"/>
    <w:rsid w:val="002746A9"/>
    <w:rsid w:val="00293AB9"/>
    <w:rsid w:val="00296741"/>
    <w:rsid w:val="002A4809"/>
    <w:rsid w:val="002C4E11"/>
    <w:rsid w:val="002E042E"/>
    <w:rsid w:val="002E7C54"/>
    <w:rsid w:val="002F41DB"/>
    <w:rsid w:val="003306EC"/>
    <w:rsid w:val="00384D77"/>
    <w:rsid w:val="003A4D00"/>
    <w:rsid w:val="003D34E8"/>
    <w:rsid w:val="003D6E78"/>
    <w:rsid w:val="003E5B1C"/>
    <w:rsid w:val="003F5346"/>
    <w:rsid w:val="00426BB3"/>
    <w:rsid w:val="00433511"/>
    <w:rsid w:val="00433595"/>
    <w:rsid w:val="0044232D"/>
    <w:rsid w:val="004A3591"/>
    <w:rsid w:val="004A6BAF"/>
    <w:rsid w:val="004B1C33"/>
    <w:rsid w:val="004B7F74"/>
    <w:rsid w:val="004C7FA6"/>
    <w:rsid w:val="004E57C8"/>
    <w:rsid w:val="005030E9"/>
    <w:rsid w:val="005346E6"/>
    <w:rsid w:val="005402E3"/>
    <w:rsid w:val="005721AA"/>
    <w:rsid w:val="005B11FD"/>
    <w:rsid w:val="005D6110"/>
    <w:rsid w:val="00604B5A"/>
    <w:rsid w:val="00605E20"/>
    <w:rsid w:val="0061309E"/>
    <w:rsid w:val="00617025"/>
    <w:rsid w:val="006239BF"/>
    <w:rsid w:val="0062759F"/>
    <w:rsid w:val="0064295B"/>
    <w:rsid w:val="00643B5D"/>
    <w:rsid w:val="00656BC6"/>
    <w:rsid w:val="00664447"/>
    <w:rsid w:val="006763C9"/>
    <w:rsid w:val="00677ECD"/>
    <w:rsid w:val="00681925"/>
    <w:rsid w:val="006838C3"/>
    <w:rsid w:val="006972CA"/>
    <w:rsid w:val="006A37CA"/>
    <w:rsid w:val="006A3C10"/>
    <w:rsid w:val="006A4B5E"/>
    <w:rsid w:val="006B2B0A"/>
    <w:rsid w:val="006E06A8"/>
    <w:rsid w:val="006E1A37"/>
    <w:rsid w:val="006E6701"/>
    <w:rsid w:val="007C06ED"/>
    <w:rsid w:val="007E50EF"/>
    <w:rsid w:val="0080293F"/>
    <w:rsid w:val="00806A55"/>
    <w:rsid w:val="00821DCF"/>
    <w:rsid w:val="00822C08"/>
    <w:rsid w:val="00824EC0"/>
    <w:rsid w:val="00845C93"/>
    <w:rsid w:val="00850C97"/>
    <w:rsid w:val="00893296"/>
    <w:rsid w:val="008A128D"/>
    <w:rsid w:val="008A6310"/>
    <w:rsid w:val="008E581F"/>
    <w:rsid w:val="00913DB7"/>
    <w:rsid w:val="00914D40"/>
    <w:rsid w:val="0092507B"/>
    <w:rsid w:val="00940121"/>
    <w:rsid w:val="00965115"/>
    <w:rsid w:val="0096791B"/>
    <w:rsid w:val="0098266D"/>
    <w:rsid w:val="009830A5"/>
    <w:rsid w:val="00997B76"/>
    <w:rsid w:val="009E7096"/>
    <w:rsid w:val="00A03769"/>
    <w:rsid w:val="00A512E6"/>
    <w:rsid w:val="00A55652"/>
    <w:rsid w:val="00A60FB3"/>
    <w:rsid w:val="00A61BAE"/>
    <w:rsid w:val="00A625CA"/>
    <w:rsid w:val="00AD2512"/>
    <w:rsid w:val="00AD466C"/>
    <w:rsid w:val="00AF2FDD"/>
    <w:rsid w:val="00B271F5"/>
    <w:rsid w:val="00B75BAD"/>
    <w:rsid w:val="00C02DA2"/>
    <w:rsid w:val="00C160C9"/>
    <w:rsid w:val="00C2051C"/>
    <w:rsid w:val="00C336F4"/>
    <w:rsid w:val="00C52DDF"/>
    <w:rsid w:val="00C62B74"/>
    <w:rsid w:val="00C74BC2"/>
    <w:rsid w:val="00C771BA"/>
    <w:rsid w:val="00C817D3"/>
    <w:rsid w:val="00C85E80"/>
    <w:rsid w:val="00C87360"/>
    <w:rsid w:val="00CC2C15"/>
    <w:rsid w:val="00CD5987"/>
    <w:rsid w:val="00CE019C"/>
    <w:rsid w:val="00CF0DA9"/>
    <w:rsid w:val="00D14FE7"/>
    <w:rsid w:val="00D33A5C"/>
    <w:rsid w:val="00D50FA6"/>
    <w:rsid w:val="00D62BB7"/>
    <w:rsid w:val="00D9159F"/>
    <w:rsid w:val="00DA1411"/>
    <w:rsid w:val="00DB136B"/>
    <w:rsid w:val="00DB3F08"/>
    <w:rsid w:val="00DD0808"/>
    <w:rsid w:val="00E23616"/>
    <w:rsid w:val="00E50ABD"/>
    <w:rsid w:val="00E55773"/>
    <w:rsid w:val="00E63B43"/>
    <w:rsid w:val="00E71E90"/>
    <w:rsid w:val="00E84C48"/>
    <w:rsid w:val="00EE4A7C"/>
    <w:rsid w:val="00EF7DC9"/>
    <w:rsid w:val="00F074F5"/>
    <w:rsid w:val="00F24455"/>
    <w:rsid w:val="00F42226"/>
    <w:rsid w:val="00FB361A"/>
    <w:rsid w:val="00FB3D30"/>
    <w:rsid w:val="00FB6EAA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F2F"/>
  <w15:docId w15:val="{DE6C934C-E068-0C42-9187-6ACA172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79"/>
  </w:style>
  <w:style w:type="paragraph" w:styleId="Heading1">
    <w:name w:val="heading 1"/>
    <w:basedOn w:val="Normal"/>
    <w:next w:val="Normal"/>
    <w:link w:val="Heading1Char"/>
    <w:uiPriority w:val="9"/>
    <w:qFormat/>
    <w:rsid w:val="004C7F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A6"/>
    <w:pPr>
      <w:keepNext/>
      <w:keepLines/>
      <w:spacing w:before="300" w:after="16" w:line="22" w:lineRule="atLeast"/>
      <w:outlineLvl w:val="1"/>
    </w:pPr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5D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7FA6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FA6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7FA6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A6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A6"/>
  </w:style>
  <w:style w:type="paragraph" w:styleId="Footer">
    <w:name w:val="footer"/>
    <w:basedOn w:val="Normal"/>
    <w:link w:val="FooterChar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A6"/>
  </w:style>
  <w:style w:type="paragraph" w:styleId="NormalWeb">
    <w:name w:val="Normal (Web)"/>
    <w:basedOn w:val="Normal"/>
    <w:uiPriority w:val="99"/>
    <w:unhideWhenUsed/>
    <w:rsid w:val="004C7F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134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2ABEB1-00DB-0E46-AF6C-E4B64D95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96</cp:revision>
  <dcterms:created xsi:type="dcterms:W3CDTF">2020-05-15T16:59:00Z</dcterms:created>
  <dcterms:modified xsi:type="dcterms:W3CDTF">2021-04-16T02:20:00Z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