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5F7CF1" w14:textId="77777777" w:rsidR="00DB0C25" w:rsidRPr="006F2256" w:rsidRDefault="00DB0C25" w:rsidP="00DB0C25">
      <w:pPr>
        <w:pStyle w:val="Titol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>Proposta per l’elaborato di matematica e fisica</w:t>
      </w:r>
    </w:p>
    <w:p w14:paraId="3A48E977" w14:textId="77777777" w:rsidR="00DB0C25" w:rsidRPr="00DB0C25" w:rsidRDefault="00DB0C25" w:rsidP="00DB0C25">
      <w:pPr>
        <w:pStyle w:val="Titolo1"/>
        <w:rPr>
          <w:color w:val="auto"/>
          <w:sz w:val="32"/>
        </w:rPr>
      </w:pPr>
      <w:r w:rsidRPr="00DB0C25">
        <w:rPr>
          <w:color w:val="auto"/>
          <w:sz w:val="32"/>
        </w:rPr>
        <w:t>Per lo studente</w:t>
      </w:r>
    </w:p>
    <w:p w14:paraId="1A3151C0" w14:textId="00A782F4" w:rsidR="00DB0C25" w:rsidRPr="00DB0C25" w:rsidRDefault="003A1BC5" w:rsidP="004C29D5">
      <w:pPr>
        <w:pStyle w:val="Titolo1"/>
        <w:spacing w:before="240"/>
      </w:pPr>
      <w:r>
        <w:t>Grafico della funzione derivata e correnti di spostamento</w:t>
      </w:r>
    </w:p>
    <w:p w14:paraId="26D42B5E" w14:textId="0CED1FB7" w:rsidR="00FC7479" w:rsidRDefault="004C29D5" w:rsidP="004C29D5">
      <w:pPr>
        <w:pStyle w:val="Titolo2"/>
      </w:pPr>
      <w:r>
        <w:t>Rifletti sulla teoria</w:t>
      </w:r>
    </w:p>
    <w:p w14:paraId="2D3B1831" w14:textId="1EA399CD" w:rsidR="00C27F99" w:rsidRDefault="00C95159" w:rsidP="00C27F99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 xml:space="preserve">La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è dispari e continua in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. Verifica che il suo grafico passa per l’origine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del sistema di riferimento.</w:t>
      </w:r>
    </w:p>
    <w:p w14:paraId="5592555F" w14:textId="43AD8AD5" w:rsidR="00C27F99" w:rsidRDefault="00C95159" w:rsidP="00086266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 xml:space="preserve">Definisci la primitiva di una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e spiega come si possono usare le primitive delle funzioni nel calcolo dell’integrale definito</w:t>
      </w:r>
      <w:r w:rsidR="00C27F99">
        <w:t>.</w:t>
      </w:r>
    </w:p>
    <w:p w14:paraId="763FEA96" w14:textId="77777777" w:rsidR="00327CA1" w:rsidRPr="00327CA1" w:rsidRDefault="00D13F59" w:rsidP="0093339B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 xml:space="preserve">La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è pari e integrabile in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93339B">
        <w:t>.</w:t>
      </w:r>
      <w:r>
        <w:t xml:space="preserve"> Verifica che </w:t>
      </w:r>
    </w:p>
    <w:p w14:paraId="6BBAE407" w14:textId="0D1764A5" w:rsidR="00D777BA" w:rsidRDefault="001E0B63" w:rsidP="00327CA1">
      <w:pPr>
        <w:pStyle w:val="Paragrafoelenco"/>
        <w:spacing w:after="30"/>
        <w:ind w:left="426"/>
        <w:jc w:val="both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dx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dx</m:t>
            </m:r>
          </m:e>
        </m:nary>
      </m:oMath>
      <w:proofErr w:type="gramStart"/>
      <w:r w:rsidR="00D13F59">
        <w:rPr>
          <w:rFonts w:eastAsiaTheme="minorEastAsia"/>
        </w:rPr>
        <w:t>.</w:t>
      </w:r>
    </w:p>
    <w:p w14:paraId="01B0A9C0" w14:textId="48707FB5" w:rsidR="00D777BA" w:rsidRDefault="007A290D" w:rsidP="00D777BA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proofErr w:type="gramEnd"/>
      <w:r>
        <w:t>Enuncia il teo</w:t>
      </w:r>
      <w:r w:rsidR="00E74A25">
        <w:t xml:space="preserve">rema della circuitazione di </w:t>
      </w:r>
      <w:proofErr w:type="spellStart"/>
      <w:r w:rsidR="00E74A25">
        <w:t>Ampè</w:t>
      </w:r>
      <w:r>
        <w:t>re</w:t>
      </w:r>
      <w:proofErr w:type="spellEnd"/>
      <w:r>
        <w:t xml:space="preserve"> e spiega perché il campo </w:t>
      </w:r>
      <w:proofErr w:type="gramStart"/>
      <w:r>
        <w:t>magnetico</w:t>
      </w:r>
      <w:proofErr w:type="gramEnd"/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non</w:t>
      </w:r>
      <w:proofErr w:type="gramEnd"/>
      <w:r>
        <w:rPr>
          <w:rFonts w:eastAsiaTheme="minorEastAsia"/>
        </w:rPr>
        <w:t xml:space="preserve"> è conservativo.</w:t>
      </w:r>
    </w:p>
    <w:p w14:paraId="731EAC06" w14:textId="056EDB7F" w:rsidR="00616146" w:rsidRDefault="003E5BFE" w:rsidP="00D777BA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r>
        <w:t xml:space="preserve">Determina l’espressione per il campo magnetico all’interno di un solenoide rettilineo percorso da una corrente </w:t>
      </w:r>
      <w:proofErr w:type="gramStart"/>
      <m:oMath>
        <m:r>
          <w:rPr>
            <w:rFonts w:ascii="Cambria Math" w:hAnsi="Cambria Math"/>
          </w:rPr>
          <m:t>i</m:t>
        </m:r>
      </m:oMath>
      <w:r w:rsidR="00BF3DB6">
        <w:rPr>
          <w:rFonts w:eastAsiaTheme="minorEastAsia"/>
        </w:rPr>
        <w:t>.</w:t>
      </w:r>
    </w:p>
    <w:p w14:paraId="05FE23D1" w14:textId="0C75C597" w:rsidR="00D777BA" w:rsidRPr="00C27F99" w:rsidRDefault="00E72CAF" w:rsidP="00D777BA">
      <w:pPr>
        <w:pStyle w:val="Paragrafoelenco"/>
        <w:numPr>
          <w:ilvl w:val="0"/>
          <w:numId w:val="23"/>
        </w:numPr>
        <w:spacing w:after="30"/>
        <w:ind w:left="426" w:hanging="426"/>
        <w:jc w:val="both"/>
      </w:pPr>
      <w:proofErr w:type="gramEnd"/>
      <w:r>
        <w:t>Durante il processo di carica un condensatore immagazzina energia</w:t>
      </w:r>
      <w:r w:rsidR="008876DB">
        <w:rPr>
          <w:rFonts w:eastAsiaTheme="minorEastAsia"/>
        </w:rPr>
        <w:t>.</w:t>
      </w:r>
      <w:r>
        <w:rPr>
          <w:rFonts w:eastAsiaTheme="minorEastAsia"/>
        </w:rPr>
        <w:t xml:space="preserve"> Da dove proviene questa energia? Quanto vale la densità di energia per unità di volume?</w:t>
      </w:r>
    </w:p>
    <w:p w14:paraId="3FD675CD" w14:textId="45A594B5" w:rsidR="0096554F" w:rsidRPr="005C1A2E" w:rsidRDefault="004C29D5" w:rsidP="004C29D5">
      <w:pPr>
        <w:pStyle w:val="Titolo2"/>
      </w:pPr>
      <w:r>
        <w:t>Mettiti alla prova</w:t>
      </w:r>
    </w:p>
    <w:p w14:paraId="07FD88D8" w14:textId="6CF95603" w:rsidR="00F537DE" w:rsidRDefault="00A8637D" w:rsidP="00F537DE">
      <w:pPr>
        <w:spacing w:after="16" w:line="22" w:lineRule="atLeast"/>
        <w:jc w:val="center"/>
        <w:rPr>
          <w:rFonts w:cs="Arial"/>
        </w:rPr>
      </w:pPr>
      <w:r>
        <w:rPr>
          <w:rFonts w:cs="Arial"/>
          <w:noProof/>
          <w:lang w:eastAsia="it-IT"/>
        </w:rPr>
        <w:drawing>
          <wp:inline distT="0" distB="0" distL="0" distR="0" wp14:anchorId="27B6306D" wp14:editId="38054D65">
            <wp:extent cx="3240405" cy="1416177"/>
            <wp:effectExtent l="0" t="0" r="0" b="0"/>
            <wp:docPr id="1" name="Immagine 1" descr="Gerola HD:Users:silviagerola:Desktop:Dati_Backup:2019-2020:Maturità:Simulazione maturità:Simulazione 2020:Verifica orale a distanza:Nuovi FORMATI:Nuovi FORMATI_mate:7:Figure:jpg:Figure-maturità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ola HD:Users:silviagerola:Desktop:Dati_Backup:2019-2020:Maturità:Simulazione maturità:Simulazione 2020:Verifica orale a distanza:Nuovi FORMATI:Nuovi FORMATI_mate:7:Figure:jpg:Figure-maturità_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41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CF66" w14:textId="77777777" w:rsidR="00B763EB" w:rsidRDefault="005F3374" w:rsidP="00F57803">
      <w:pPr>
        <w:spacing w:after="16" w:line="22" w:lineRule="atLeast"/>
        <w:jc w:val="both"/>
        <w:rPr>
          <w:rFonts w:eastAsiaTheme="minorEastAsia" w:cs="Arial"/>
        </w:rPr>
      </w:pPr>
      <w:r>
        <w:rPr>
          <w:rFonts w:cs="Arial"/>
        </w:rPr>
        <w:t xml:space="preserve">Il grafico in figura rappresenta l’andamento della </w:t>
      </w:r>
      <w:proofErr w:type="gramStart"/>
      <w:r>
        <w:rPr>
          <w:rFonts w:cs="Arial"/>
        </w:rPr>
        <w:t>funzione</w:t>
      </w:r>
      <w:proofErr w:type="gramEnd"/>
      <w:r>
        <w:rPr>
          <w:rFonts w:cs="Arial"/>
        </w:rPr>
        <w:t xml:space="preserve"> </w:t>
      </w:r>
    </w:p>
    <w:p w14:paraId="3896E6E1" w14:textId="12523C92" w:rsidR="005F3374" w:rsidRPr="00B763EB" w:rsidRDefault="005F3374" w:rsidP="00F57803">
      <w:pPr>
        <w:spacing w:after="16" w:line="22" w:lineRule="atLeast"/>
        <w:jc w:val="both"/>
        <w:rPr>
          <w:rFonts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8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+4</m:t>
              </m:r>
            </m:den>
          </m:f>
          <m:r>
            <w:rPr>
              <w:rFonts w:ascii="Cambria Math" w:hAnsi="Cambria Math" w:cs="Arial"/>
            </w:rPr>
            <m:t>.</m:t>
          </m:r>
        </m:oMath>
      </m:oMathPara>
    </w:p>
    <w:p w14:paraId="73B0662C" w14:textId="5AC076F2" w:rsidR="007B7082" w:rsidRPr="007B7082" w:rsidRDefault="00F537DE" w:rsidP="007B7082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cs="Arial"/>
        </w:rPr>
        <w:t xml:space="preserve">Disegna l’andamento </w:t>
      </w:r>
      <w:r w:rsidR="00CC34B9">
        <w:rPr>
          <w:rFonts w:cs="Arial"/>
        </w:rPr>
        <w:t>probabile</w:t>
      </w:r>
      <w:r>
        <w:rPr>
          <w:rFonts w:cs="Arial"/>
        </w:rPr>
        <w:t xml:space="preserve"> del grafico della funzione </w:t>
      </w:r>
      <m:oMath>
        <m:r>
          <w:rPr>
            <w:rFonts w:ascii="Cambria Math" w:hAnsi="Cambria Math" w:cs="Arial"/>
          </w:rPr>
          <m:t>f'(x)</m:t>
        </m:r>
      </m:oMath>
      <w:r>
        <w:rPr>
          <w:rFonts w:eastAsiaTheme="minorEastAsia" w:cs="Arial"/>
        </w:rPr>
        <w:t>, senza eseguire lo studio di funzione. Basati sui dati deducibili dal grafico e motiva le scelte effettuate.</w:t>
      </w:r>
    </w:p>
    <w:p w14:paraId="7FAC54F0" w14:textId="0B7EBD0C" w:rsidR="00F119FD" w:rsidRPr="00FE01A1" w:rsidRDefault="00FE01A1" w:rsidP="007B7082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t xml:space="preserve">Dimostra mediante la definizione di derivata che </w:t>
      </w:r>
      <w:proofErr w:type="gramStart"/>
      <w:r>
        <w:rPr>
          <w:rFonts w:eastAsiaTheme="minorEastAsia" w:cs="Arial"/>
        </w:rPr>
        <w:t>la derivata di una funzione</w:t>
      </w:r>
      <w:r w:rsidR="00783441">
        <w:rPr>
          <w:rFonts w:eastAsiaTheme="minorEastAsia" w:cs="Arial"/>
        </w:rPr>
        <w:t xml:space="preserve"> derivabile e</w:t>
      </w:r>
      <w:r>
        <w:rPr>
          <w:rFonts w:eastAsiaTheme="minorEastAsia" w:cs="Arial"/>
        </w:rPr>
        <w:t xml:space="preserve"> pari</w:t>
      </w:r>
      <w:proofErr w:type="gramEnd"/>
      <w:r>
        <w:rPr>
          <w:rFonts w:eastAsiaTheme="minorEastAsia" w:cs="Arial"/>
        </w:rPr>
        <w:t xml:space="preserve"> è dispari.</w:t>
      </w:r>
    </w:p>
    <w:p w14:paraId="101006CF" w14:textId="62302E75" w:rsidR="00FE01A1" w:rsidRPr="00327CA1" w:rsidRDefault="00FE01A1" w:rsidP="007B7082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t>Puoi dire la stessa cosa delle primitive di una funzione pari?</w:t>
      </w:r>
    </w:p>
    <w:p w14:paraId="499FFDC5" w14:textId="77777777" w:rsidR="00327CA1" w:rsidRDefault="00327CA1" w:rsidP="00327CA1">
      <w:pPr>
        <w:pStyle w:val="Paragrafoelenco"/>
        <w:spacing w:after="16" w:line="22" w:lineRule="atLeast"/>
        <w:ind w:left="284"/>
        <w:jc w:val="both"/>
        <w:rPr>
          <w:rFonts w:eastAsiaTheme="minorEastAsia" w:cs="Arial"/>
        </w:rPr>
      </w:pPr>
    </w:p>
    <w:p w14:paraId="19D74CFB" w14:textId="77777777" w:rsidR="00327CA1" w:rsidRDefault="00327CA1" w:rsidP="00327CA1">
      <w:pPr>
        <w:pStyle w:val="Paragrafoelenco"/>
        <w:spacing w:after="16" w:line="22" w:lineRule="atLeast"/>
        <w:ind w:left="284"/>
        <w:jc w:val="both"/>
        <w:rPr>
          <w:rFonts w:eastAsiaTheme="minorEastAsia" w:cs="Arial"/>
        </w:rPr>
      </w:pPr>
    </w:p>
    <w:p w14:paraId="73B0E790" w14:textId="77777777" w:rsidR="00327CA1" w:rsidRDefault="00327CA1" w:rsidP="00327CA1">
      <w:pPr>
        <w:pStyle w:val="Paragrafoelenco"/>
        <w:spacing w:after="16" w:line="22" w:lineRule="atLeast"/>
        <w:ind w:left="284"/>
        <w:jc w:val="both"/>
        <w:rPr>
          <w:rFonts w:eastAsiaTheme="minorEastAsia" w:cs="Arial"/>
        </w:rPr>
      </w:pPr>
    </w:p>
    <w:p w14:paraId="64B069DC" w14:textId="77777777" w:rsidR="00327CA1" w:rsidRDefault="00327CA1" w:rsidP="00327CA1">
      <w:pPr>
        <w:pStyle w:val="Paragrafoelenco"/>
        <w:spacing w:after="16" w:line="22" w:lineRule="atLeast"/>
        <w:ind w:left="284"/>
        <w:jc w:val="both"/>
        <w:rPr>
          <w:rFonts w:eastAsiaTheme="minorEastAsia" w:cs="Arial"/>
        </w:rPr>
      </w:pPr>
    </w:p>
    <w:p w14:paraId="5EDA0226" w14:textId="77777777" w:rsidR="00327CA1" w:rsidRDefault="00327CA1" w:rsidP="00327CA1">
      <w:pPr>
        <w:pStyle w:val="Paragrafoelenco"/>
        <w:spacing w:after="16" w:line="22" w:lineRule="atLeast"/>
        <w:ind w:left="284"/>
        <w:jc w:val="both"/>
        <w:rPr>
          <w:rFonts w:eastAsiaTheme="minorEastAsia" w:cs="Arial"/>
        </w:rPr>
      </w:pPr>
    </w:p>
    <w:p w14:paraId="6C9154DA" w14:textId="77777777" w:rsidR="00327CA1" w:rsidRDefault="00327CA1" w:rsidP="00327CA1">
      <w:pPr>
        <w:pStyle w:val="Paragrafoelenco"/>
        <w:spacing w:after="16" w:line="22" w:lineRule="atLeast"/>
        <w:ind w:left="284"/>
        <w:jc w:val="both"/>
        <w:rPr>
          <w:rFonts w:eastAsiaTheme="minorEastAsia" w:cs="Arial"/>
        </w:rPr>
      </w:pPr>
    </w:p>
    <w:p w14:paraId="1E71225D" w14:textId="77777777" w:rsidR="00327CA1" w:rsidRDefault="00327CA1" w:rsidP="00327CA1">
      <w:pPr>
        <w:pStyle w:val="Paragrafoelenco"/>
        <w:spacing w:after="16" w:line="22" w:lineRule="atLeast"/>
        <w:ind w:left="284"/>
        <w:jc w:val="both"/>
        <w:rPr>
          <w:rFonts w:eastAsiaTheme="minorEastAsia" w:cs="Arial"/>
        </w:rPr>
      </w:pPr>
    </w:p>
    <w:p w14:paraId="7540044D" w14:textId="77777777" w:rsidR="00327CA1" w:rsidRDefault="00327CA1" w:rsidP="00327CA1">
      <w:pPr>
        <w:pStyle w:val="Paragrafoelenco"/>
        <w:spacing w:after="16" w:line="22" w:lineRule="atLeast"/>
        <w:ind w:left="284"/>
        <w:jc w:val="both"/>
        <w:rPr>
          <w:rFonts w:eastAsiaTheme="minorEastAsia" w:cs="Arial"/>
        </w:rPr>
      </w:pPr>
    </w:p>
    <w:p w14:paraId="3687F8F8" w14:textId="77777777" w:rsidR="00327CA1" w:rsidRPr="00B763EB" w:rsidRDefault="00327CA1" w:rsidP="00327CA1">
      <w:pPr>
        <w:spacing w:after="0" w:line="240" w:lineRule="auto"/>
        <w:ind w:left="283"/>
        <w:jc w:val="right"/>
        <w:rPr>
          <w:color w:val="7F7F7F" w:themeColor="text1" w:themeTint="80"/>
        </w:rPr>
      </w:pPr>
      <w:r>
        <w:rPr>
          <w:color w:val="7F7F7F" w:themeColor="text1" w:themeTint="80"/>
        </w:rPr>
        <w:tab/>
      </w:r>
      <w:r w:rsidRPr="00BF1EA5">
        <w:rPr>
          <w:color w:val="7F7F7F" w:themeColor="text1" w:themeTint="80"/>
        </w:rPr>
        <w:t>Prosegue &gt;&gt;</w:t>
      </w:r>
    </w:p>
    <w:p w14:paraId="23AD313D" w14:textId="15A392DC" w:rsidR="00327CA1" w:rsidRPr="00327CA1" w:rsidRDefault="00327CA1" w:rsidP="00327CA1">
      <w:pPr>
        <w:rPr>
          <w:rFonts w:cs="Arial"/>
        </w:rPr>
      </w:pPr>
      <w:r>
        <w:rPr>
          <w:rFonts w:cs="Arial"/>
        </w:rPr>
        <w:br w:type="page"/>
      </w:r>
    </w:p>
    <w:p w14:paraId="6DD632D4" w14:textId="3AF2BC94" w:rsidR="00FD08F9" w:rsidRDefault="00FE01A1" w:rsidP="00FD08F9">
      <w:pPr>
        <w:spacing w:after="16" w:line="22" w:lineRule="atLeast"/>
        <w:jc w:val="both"/>
        <w:rPr>
          <w:rFonts w:eastAsiaTheme="minorEastAsia" w:cs="Arial"/>
        </w:rPr>
      </w:pPr>
      <w:r>
        <w:rPr>
          <w:rFonts w:cs="Arial"/>
        </w:rPr>
        <w:lastRenderedPageBreak/>
        <w:t xml:space="preserve">Un condensatore piano ha le armature di forma circolare e di raggio </w:t>
      </w:r>
      <m:oMath>
        <m:r>
          <w:rPr>
            <w:rFonts w:ascii="Cambria Math" w:hAnsi="Cambria Math" w:cs="Arial"/>
          </w:rPr>
          <m:t>R</m:t>
        </m:r>
      </m:oMath>
      <w:r>
        <w:rPr>
          <w:rFonts w:eastAsiaTheme="minorEastAsia" w:cs="Arial"/>
        </w:rPr>
        <w:t>. Supponi di poter trascurare gli effetti al bordo.</w:t>
      </w:r>
    </w:p>
    <w:p w14:paraId="67B1A397" w14:textId="7625564E" w:rsidR="00B763EB" w:rsidRDefault="00A8637D" w:rsidP="00B763EB">
      <w:pPr>
        <w:spacing w:after="16" w:line="22" w:lineRule="atLeast"/>
        <w:jc w:val="center"/>
        <w:rPr>
          <w:rFonts w:eastAsiaTheme="minorEastAsia" w:cs="Arial"/>
        </w:rPr>
      </w:pPr>
      <w:r>
        <w:rPr>
          <w:rFonts w:eastAsiaTheme="minorEastAsia" w:cs="Arial"/>
          <w:noProof/>
          <w:lang w:eastAsia="it-IT"/>
        </w:rPr>
        <w:drawing>
          <wp:inline distT="0" distB="0" distL="0" distR="0" wp14:anchorId="47DA2B2D" wp14:editId="1BBA2DDD">
            <wp:extent cx="2431161" cy="1618488"/>
            <wp:effectExtent l="0" t="0" r="0" b="0"/>
            <wp:docPr id="4" name="Immagine 2" descr="Gerola HD:Users:silviagerola:Desktop:Dati_Backup:2019-2020:Maturità:Simulazione maturità:Simulazione 2020:Verifica orale a distanza:Nuovi FORMATI:Nuovi FORMATI_mate:7:Figure:jpg:Figure-maturità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ola HD:Users:silviagerola:Desktop:Dati_Backup:2019-2020:Maturità:Simulazione maturità:Simulazione 2020:Verifica orale a distanza:Nuovi FORMATI:Nuovi FORMATI_mate:7:Figure:jpg:Figure-maturità_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1" cy="161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1D78" w14:textId="77777777" w:rsidR="00B763EB" w:rsidRDefault="00B763EB" w:rsidP="00B763EB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08BCE729" w14:textId="73628EB8" w:rsidR="00062C88" w:rsidRPr="00726077" w:rsidRDefault="00966359" w:rsidP="00FD08F9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cs="Arial"/>
        </w:rPr>
        <w:t xml:space="preserve">Spiega l’ipotesi di Maxwell delle correnti </w:t>
      </w:r>
      <w:proofErr w:type="gramStart"/>
      <w:r>
        <w:rPr>
          <w:rFonts w:cs="Arial"/>
        </w:rPr>
        <w:t>di</w:t>
      </w:r>
      <w:proofErr w:type="gramEnd"/>
      <w:r>
        <w:rPr>
          <w:rFonts w:cs="Arial"/>
        </w:rPr>
        <w:t xml:space="preserve"> spostamento.</w:t>
      </w:r>
    </w:p>
    <w:p w14:paraId="61BDE49C" w14:textId="375941D9" w:rsidR="00726077" w:rsidRPr="00062C88" w:rsidRDefault="00966359" w:rsidP="00FD08F9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t xml:space="preserve">Determina l’espressione del campo magnetico indotto </w:t>
      </w:r>
      <m:oMath>
        <m:r>
          <w:rPr>
            <w:rFonts w:ascii="Cambria Math" w:eastAsiaTheme="minorEastAsia" w:hAnsi="Cambria Math" w:cs="Arial"/>
          </w:rPr>
          <m:t>B(t)</m:t>
        </m:r>
      </m:oMath>
      <w:r>
        <w:rPr>
          <w:rFonts w:eastAsiaTheme="minorEastAsia" w:cs="Arial"/>
        </w:rPr>
        <w:t xml:space="preserve"> a distanza </w:t>
      </w:r>
      <m:oMath>
        <m:r>
          <w:rPr>
            <w:rFonts w:ascii="Cambria Math" w:eastAsiaTheme="minorEastAsia" w:hAnsi="Cambria Math" w:cs="Arial"/>
          </w:rPr>
          <m:t>r&lt;R</m:t>
        </m:r>
      </m:oMath>
      <w:r>
        <w:rPr>
          <w:rFonts w:eastAsiaTheme="minorEastAsia" w:cs="Arial"/>
        </w:rPr>
        <w:t xml:space="preserve"> dall’asse del condensatore se l’intensità del campo elettrico tra le armature varia secondo la legge </w:t>
      </w:r>
      <m:oMath>
        <m:r>
          <w:rPr>
            <w:rFonts w:ascii="Cambria Math" w:eastAsiaTheme="minorEastAsia" w:hAnsi="Cambria Math" w:cs="Arial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t</m:t>
            </m:r>
          </m:e>
        </m:d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 xml:space="preserve"> 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t</m:t>
            </m:r>
          </m:e>
        </m:d>
      </m:oMath>
      <w:r w:rsidR="00327CA1">
        <w:rPr>
          <w:rFonts w:eastAsiaTheme="minorEastAsia" w:cs="Arial"/>
        </w:rPr>
        <w:t xml:space="preserve">, con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t</m:t>
            </m:r>
          </m:e>
        </m:d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8</m:t>
            </m:r>
            <m:ctrlPr>
              <w:rPr>
                <w:rFonts w:ascii="Cambria Math" w:hAnsi="Cambria Math" w:cs="Arial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+4</m:t>
            </m:r>
          </m:den>
        </m:f>
      </m:oMath>
      <w:r w:rsidR="00327CA1">
        <w:rPr>
          <w:rFonts w:eastAsiaTheme="minorEastAsia" w:cs="Arial"/>
        </w:rPr>
        <w:t>.</w:t>
      </w:r>
    </w:p>
    <w:p w14:paraId="287928ED" w14:textId="7C180CDE" w:rsidR="00426DFC" w:rsidRPr="002348E5" w:rsidRDefault="00966359" w:rsidP="002348E5">
      <w:pPr>
        <w:pStyle w:val="Paragrafoelenco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proofErr w:type="gramStart"/>
      <w:r>
        <w:rPr>
          <w:rFonts w:eastAsiaTheme="minorEastAsia" w:cs="Arial"/>
        </w:rPr>
        <w:t>Cosa cambia</w:t>
      </w:r>
      <w:proofErr w:type="gramEnd"/>
      <w:r>
        <w:rPr>
          <w:rFonts w:eastAsiaTheme="minorEastAsia" w:cs="Arial"/>
        </w:rPr>
        <w:t xml:space="preserve"> nell’espressione trovata se </w:t>
      </w:r>
      <m:oMath>
        <m:r>
          <w:rPr>
            <w:rFonts w:ascii="Cambria Math" w:eastAsiaTheme="minorEastAsia" w:hAnsi="Cambria Math" w:cs="Arial"/>
          </w:rPr>
          <m:t>r&gt;R</m:t>
        </m:r>
      </m:oMath>
      <w:r w:rsidR="00783EAF">
        <w:rPr>
          <w:rFonts w:eastAsiaTheme="minorEastAsia" w:cs="Arial"/>
        </w:rPr>
        <w:t>?</w:t>
      </w:r>
    </w:p>
    <w:p w14:paraId="0BBFFDD3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4B23CF28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7CF212D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79F2A193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6C2D8C9F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2A78924B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6E911BB0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4FE023FA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64D0FD2B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408D422C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06306CE0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0ACD8D84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0ABAC704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A719190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1EA0220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79606408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01EA8204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1C8A97B7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0BEB0D2B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5364F240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62AE73F7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59A3A817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767460A1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D15B802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0541005E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61CC0474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6AD3C0C3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5896E4E3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2FD7AF9C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0078B0AB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11E3E0E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703F5FD3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4A4C0498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39A9A54" w14:textId="77777777" w:rsidR="00B763EB" w:rsidRDefault="00B763EB" w:rsidP="00327CA1">
      <w:pPr>
        <w:spacing w:after="0" w:line="240" w:lineRule="auto"/>
        <w:rPr>
          <w:color w:val="7F7F7F" w:themeColor="text1" w:themeTint="80"/>
        </w:rPr>
      </w:pPr>
    </w:p>
    <w:p w14:paraId="4D1F4488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43950234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468254D7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10FD8EAE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2038878D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3B4FBA6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1845AAF6" w14:textId="3A334DBB" w:rsidR="00426DFC" w:rsidRDefault="00437D94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  <w:r>
        <w:rPr>
          <w:color w:val="7F7F7F" w:themeColor="text1" w:themeTint="80"/>
        </w:rPr>
        <w:tab/>
      </w:r>
      <w:r w:rsidR="00B66F4A" w:rsidRPr="00BF1EA5">
        <w:rPr>
          <w:color w:val="7F7F7F" w:themeColor="text1" w:themeTint="80"/>
        </w:rPr>
        <w:t>Prosegue &gt;&gt;</w:t>
      </w:r>
    </w:p>
    <w:p w14:paraId="5D39C178" w14:textId="77777777" w:rsidR="00426DFC" w:rsidRDefault="00426DFC">
      <w:pPr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14:paraId="0A24A0A3" w14:textId="77777777" w:rsidR="0096554F" w:rsidRDefault="0096554F" w:rsidP="00437D94">
      <w:pPr>
        <w:spacing w:after="0" w:line="240" w:lineRule="auto"/>
        <w:ind w:left="283"/>
        <w:jc w:val="right"/>
        <w:rPr>
          <w:rFonts w:cs="Arial"/>
        </w:rPr>
      </w:pPr>
    </w:p>
    <w:p w14:paraId="51EE3E87" w14:textId="77777777" w:rsidR="007B57F3" w:rsidRPr="00D93994" w:rsidRDefault="007B57F3" w:rsidP="007B57F3">
      <w:pPr>
        <w:pStyle w:val="Titolo1"/>
        <w:rPr>
          <w:color w:val="auto"/>
          <w:sz w:val="32"/>
        </w:rPr>
      </w:pPr>
      <w:r w:rsidRPr="00D93994">
        <w:rPr>
          <w:color w:val="auto"/>
          <w:sz w:val="32"/>
        </w:rPr>
        <w:t>Per l’insegnante</w:t>
      </w:r>
    </w:p>
    <w:p w14:paraId="3BE1A0BA" w14:textId="77777777" w:rsidR="007B57F3" w:rsidRDefault="007B57F3" w:rsidP="007B57F3">
      <w:pPr>
        <w:pStyle w:val="Titolo2"/>
        <w:spacing w:before="240" w:after="0"/>
      </w:pPr>
      <w:r>
        <w:t xml:space="preserve">Possibili domande da fare durante il </w:t>
      </w:r>
      <w:proofErr w:type="gramStart"/>
      <w:r>
        <w:t>colloquio</w:t>
      </w:r>
      <w:proofErr w:type="gramEnd"/>
    </w:p>
    <w:p w14:paraId="59DFD7AF" w14:textId="77777777" w:rsidR="007B57F3" w:rsidRDefault="007B57F3" w:rsidP="00BE1C8E">
      <w:pPr>
        <w:spacing w:after="30"/>
        <w:jc w:val="both"/>
      </w:pPr>
      <w:r>
        <w:t>In sede d’esame, per verificare l’effettiva comprensione della parte teorica, si possono fare allo studente le seguenti domande.</w:t>
      </w:r>
    </w:p>
    <w:p w14:paraId="7B6245CA" w14:textId="5D17F5E7" w:rsidR="007B57F3" w:rsidRDefault="00F76B63" w:rsidP="00BE1C8E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t xml:space="preserve">La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è continua in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0F5D19">
        <w:rPr>
          <w:rFonts w:eastAsiaTheme="minorEastAsia"/>
        </w:rPr>
        <w:t>.</w:t>
      </w:r>
      <w:r>
        <w:rPr>
          <w:rFonts w:eastAsiaTheme="minorEastAsia"/>
        </w:rPr>
        <w:t xml:space="preserve"> Considera le funzioni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x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dt</m:t>
            </m:r>
          </m:e>
        </m:nary>
      </m:oMath>
      <w:r w:rsidR="000C5074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x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dt</m:t>
            </m:r>
          </m:e>
        </m:nary>
      </m:oMath>
      <w:r w:rsidR="000C5074">
        <w:rPr>
          <w:rFonts w:eastAsiaTheme="minorEastAsia"/>
        </w:rPr>
        <w:t xml:space="preserve">. Sia </w:t>
      </w:r>
      <m:oMath>
        <m:r>
          <m:rPr>
            <m:sty m:val="p"/>
          </m:rPr>
          <w:rPr>
            <w:rFonts w:ascii="Cambria Math" w:eastAsiaTheme="minorEastAsia" w:hAnsi="Cambria Math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-G(x)</m:t>
        </m:r>
      </m:oMath>
      <w:r w:rsidR="000C5074">
        <w:rPr>
          <w:rFonts w:eastAsiaTheme="minorEastAsia"/>
        </w:rPr>
        <w:t xml:space="preserve">. Quanto vale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C5074">
        <w:rPr>
          <w:rFonts w:eastAsiaTheme="minorEastAsia"/>
        </w:rPr>
        <w:t>? Perché?</w:t>
      </w:r>
    </w:p>
    <w:p w14:paraId="62F753E7" w14:textId="1EF27B9A" w:rsidR="00967B5A" w:rsidRPr="000C5074" w:rsidRDefault="000C5074" w:rsidP="00750363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t xml:space="preserve">La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è dispari e integrabile in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. Verifica che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-a</m:t>
            </m:r>
          </m:sub>
          <m:sup>
            <m:r>
              <w:rPr>
                <w:rFonts w:ascii="Cambria Math" w:eastAsiaTheme="minorEastAsia" w:hAnsi="Cambria Math"/>
              </w:rPr>
              <m:t>a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  <m:r>
          <w:rPr>
            <w:rFonts w:ascii="Cambria Math" w:eastAsiaTheme="minorEastAsia" w:hAnsi="Cambria Math"/>
          </w:rPr>
          <m:t>=0.</m:t>
        </m:r>
      </m:oMath>
    </w:p>
    <w:p w14:paraId="577C95E4" w14:textId="73BAABB1" w:rsidR="000C5074" w:rsidRPr="000C5074" w:rsidRDefault="000C5074" w:rsidP="00750363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rPr>
          <w:rFonts w:eastAsiaTheme="minorEastAsia"/>
        </w:rPr>
        <w:t>Commenta l’affermazione:</w:t>
      </w:r>
    </w:p>
    <w:p w14:paraId="23F7C7DA" w14:textId="764D2E6B" w:rsidR="000C5074" w:rsidRDefault="000C5074" w:rsidP="000C5074">
      <w:pPr>
        <w:pStyle w:val="Paragrafoelenco"/>
        <w:spacing w:before="0" w:after="0"/>
        <w:ind w:left="426"/>
        <w:jc w:val="both"/>
        <w:rPr>
          <w:rFonts w:eastAsiaTheme="minorEastAsia"/>
          <w:i/>
        </w:rPr>
      </w:pPr>
      <w:r>
        <w:rPr>
          <w:i/>
        </w:rPr>
        <w:t xml:space="preserve">“Se una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  <w:i/>
        </w:rPr>
        <w:t xml:space="preserve">, due volte derivabile in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996C77">
        <w:rPr>
          <w:rFonts w:eastAsiaTheme="minorEastAsia"/>
          <w:i/>
        </w:rPr>
        <w:t xml:space="preserve">, ammette un flesso di ascissa </w:t>
      </w:r>
      <m:oMath>
        <m:r>
          <w:rPr>
            <w:rFonts w:ascii="Cambria Math" w:eastAsiaTheme="minorEastAsia" w:hAnsi="Cambria Math"/>
          </w:rPr>
          <m:t>x=c</m:t>
        </m:r>
      </m:oMath>
      <w:r w:rsidR="00996C77">
        <w:rPr>
          <w:rFonts w:eastAsiaTheme="minorEastAsia"/>
          <w:i/>
        </w:rPr>
        <w:t xml:space="preserve">, allora la funzione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=f'(x)</m:t>
        </m:r>
      </m:oMath>
      <w:r w:rsidR="00996C77">
        <w:rPr>
          <w:rFonts w:eastAsiaTheme="minorEastAsia"/>
          <w:i/>
        </w:rPr>
        <w:t xml:space="preserve"> ammette un estremo relativo in </w:t>
      </w:r>
      <m:oMath>
        <m:r>
          <w:rPr>
            <w:rFonts w:ascii="Cambria Math" w:eastAsiaTheme="minorEastAsia" w:hAnsi="Cambria Math"/>
          </w:rPr>
          <m:t>x=c</m:t>
        </m:r>
      </m:oMath>
      <w:r w:rsidR="00996C77">
        <w:rPr>
          <w:rFonts w:eastAsiaTheme="minorEastAsia"/>
          <w:i/>
        </w:rPr>
        <w:t>.”</w:t>
      </w:r>
    </w:p>
    <w:p w14:paraId="63B53D13" w14:textId="56BA420C" w:rsidR="00996C77" w:rsidRPr="00996C77" w:rsidRDefault="00996C77" w:rsidP="00996C77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rPr>
          <w:rFonts w:eastAsiaTheme="minorEastAsia"/>
        </w:rPr>
        <w:t>Descrivi l’esperimento di Hertz.</w:t>
      </w:r>
    </w:p>
    <w:p w14:paraId="49478002" w14:textId="3598C890" w:rsidR="00996C77" w:rsidRPr="00996C77" w:rsidRDefault="00996C77" w:rsidP="00996C77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t xml:space="preserve">Quanta energia trasporta il campo </w:t>
      </w:r>
      <w:proofErr w:type="gramStart"/>
      <w:r>
        <w:t>magnetico</w:t>
      </w:r>
      <w:proofErr w:type="gramEnd"/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di</w:t>
      </w:r>
      <w:proofErr w:type="gramEnd"/>
      <w:r>
        <w:rPr>
          <w:rFonts w:eastAsiaTheme="minorEastAsia"/>
        </w:rPr>
        <w:t xml:space="preserve"> un’onda elettromagnetica? Qual è il suo legame con l’energia trasportata dal campo </w:t>
      </w:r>
      <w:proofErr w:type="gramStart"/>
      <w:r>
        <w:rPr>
          <w:rFonts w:eastAsiaTheme="minorEastAsia"/>
        </w:rPr>
        <w:t>elettrico</w:t>
      </w:r>
      <w:proofErr w:type="gram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della</w:t>
      </w:r>
      <w:proofErr w:type="gramEnd"/>
      <w:r>
        <w:rPr>
          <w:rFonts w:eastAsiaTheme="minorEastAsia"/>
        </w:rPr>
        <w:t xml:space="preserve"> stessa onda?</w:t>
      </w:r>
    </w:p>
    <w:p w14:paraId="251F1C98" w14:textId="4DBA3258" w:rsidR="00996C77" w:rsidRPr="00996C77" w:rsidRDefault="00996C77" w:rsidP="00996C77">
      <w:pPr>
        <w:pStyle w:val="Paragrafoelenco"/>
        <w:numPr>
          <w:ilvl w:val="0"/>
          <w:numId w:val="26"/>
        </w:numPr>
        <w:spacing w:before="0" w:after="0"/>
        <w:ind w:left="426" w:hanging="426"/>
        <w:jc w:val="both"/>
      </w:pPr>
      <w:r>
        <w:rPr>
          <w:rFonts w:eastAsiaTheme="minorEastAsia"/>
        </w:rPr>
        <w:t xml:space="preserve">Un circuito </w:t>
      </w:r>
      <m:oMath>
        <m:r>
          <w:rPr>
            <w:rFonts w:ascii="Cambria Math" w:eastAsiaTheme="minorEastAsia" w:hAnsi="Cambria Math"/>
          </w:rPr>
          <m:t>RL</m:t>
        </m:r>
      </m:oMath>
      <w:r>
        <w:rPr>
          <w:rFonts w:eastAsiaTheme="minorEastAsia"/>
        </w:rPr>
        <w:t xml:space="preserve"> è percorso da una corrente continua di intensità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. Spiega cosa accade quando viene aperto l’interruttore e il generatore è disconnesso dal circuito. Se nel circuito è inserito un LED, </w:t>
      </w:r>
      <w:r w:rsidR="000332F5">
        <w:rPr>
          <w:rFonts w:eastAsiaTheme="minorEastAsia"/>
        </w:rPr>
        <w:t xml:space="preserve">inserito in parallelo a </w:t>
      </w:r>
      <m:oMath>
        <m:r>
          <w:rPr>
            <w:rFonts w:ascii="Cambria Math" w:eastAsiaTheme="minorEastAsia" w:hAnsi="Cambria Math"/>
          </w:rPr>
          <m:t>RL</m:t>
        </m:r>
      </m:oMath>
      <w:r w:rsidR="000332F5">
        <w:rPr>
          <w:rFonts w:eastAsiaTheme="minorEastAsia"/>
        </w:rPr>
        <w:t xml:space="preserve"> e polarizzato inversamente, il LED</w:t>
      </w:r>
      <w:r>
        <w:rPr>
          <w:rFonts w:eastAsiaTheme="minorEastAsia"/>
        </w:rPr>
        <w:t xml:space="preserve"> rimane acceso per un breve intervallo </w:t>
      </w:r>
      <w:r w:rsidR="00A8401A">
        <w:rPr>
          <w:rFonts w:eastAsiaTheme="minorEastAsia"/>
        </w:rPr>
        <w:t>di tempo. Sai come quantificare questo intervallo</w:t>
      </w:r>
      <w:r>
        <w:rPr>
          <w:rFonts w:eastAsiaTheme="minorEastAsia"/>
        </w:rPr>
        <w:t>?</w:t>
      </w:r>
    </w:p>
    <w:p w14:paraId="03FEBB2E" w14:textId="77777777" w:rsidR="00750363" w:rsidRDefault="00750363" w:rsidP="00750363">
      <w:pPr>
        <w:pStyle w:val="Titolo2"/>
      </w:pPr>
      <w:r w:rsidRPr="008813AB">
        <w:t>Traccia di svolgimento</w:t>
      </w:r>
      <w:r>
        <w:t xml:space="preserve"> del </w:t>
      </w:r>
      <w:r w:rsidRPr="00D93994">
        <w:rPr>
          <w:i/>
        </w:rPr>
        <w:t>Mettiti alla prova</w:t>
      </w:r>
    </w:p>
    <w:p w14:paraId="1DF0A349" w14:textId="07FCC3CE" w:rsidR="007B4345" w:rsidRPr="00750363" w:rsidRDefault="00123553" w:rsidP="007B4345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cs="Arial"/>
          <w:b/>
        </w:rPr>
      </w:pPr>
      <w:r>
        <w:rPr>
          <w:rFonts w:cs="Arial"/>
          <w:b/>
        </w:rPr>
        <w:t xml:space="preserve">Dedurre il grafico di </w:t>
      </w:r>
      <w:proofErr w:type="gramStart"/>
      <m:oMath>
        <m:r>
          <m:rPr>
            <m:sty m:val="bi"/>
          </m:rPr>
          <w:rPr>
            <w:rFonts w:ascii="Cambria Math" w:hAnsi="Cambria Math" w:cs="Arial"/>
          </w:rPr>
          <m:t>f'(x)</m:t>
        </m:r>
      </m:oMath>
      <w:r>
        <w:rPr>
          <w:rFonts w:eastAsiaTheme="minorEastAsia" w:cs="Arial"/>
          <w:b/>
        </w:rPr>
        <w:t xml:space="preserve"> da quello di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f(x)</m:t>
        </m:r>
      </m:oMath>
      <w:r w:rsidR="00750363">
        <w:rPr>
          <w:rFonts w:eastAsiaTheme="minorEastAsia" w:cs="Arial"/>
          <w:b/>
        </w:rPr>
        <w:t>.</w:t>
      </w:r>
    </w:p>
    <w:p w14:paraId="4B665429" w14:textId="4B4C3F6B" w:rsidR="00C872A1" w:rsidRDefault="00096FA0" w:rsidP="00223F2D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proofErr w:type="gramEnd"/>
      <w:r>
        <w:rPr>
          <w:rFonts w:cs="Arial"/>
        </w:rPr>
        <w:t>La funzione disegnata ha un asintoto orizzontale</w:t>
      </w:r>
      <w:r w:rsidR="00C872A1">
        <w:rPr>
          <w:rFonts w:eastAsiaTheme="minorEastAsia" w:cs="Arial"/>
        </w:rPr>
        <w:t>.</w:t>
      </w:r>
      <w:r>
        <w:rPr>
          <w:rFonts w:eastAsiaTheme="minorEastAsia" w:cs="Arial"/>
        </w:rPr>
        <w:t xml:space="preserve"> Se interpretiamo geometricamente la derivata prima possiamo dire </w:t>
      </w:r>
      <w:proofErr w:type="gramStart"/>
      <w:r>
        <w:rPr>
          <w:rFonts w:eastAsiaTheme="minorEastAsia" w:cs="Arial"/>
        </w:rPr>
        <w:t>che</w:t>
      </w:r>
      <w:proofErr w:type="gramEnd"/>
      <w:r>
        <w:rPr>
          <w:rFonts w:eastAsiaTheme="minorEastAsia" w:cs="Arial"/>
        </w:rPr>
        <w:t xml:space="preserve"> </w:t>
      </w:r>
    </w:p>
    <w:p w14:paraId="4729CA35" w14:textId="4B9BE2E9" w:rsidR="00096FA0" w:rsidRPr="00502D99" w:rsidRDefault="001E0B63" w:rsidP="00223F2D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</w:rPr>
                    <m:t>x→±∞</m:t>
                  </m:r>
                </m:lim>
              </m:limLow>
            </m:fName>
            <m:e>
              <m:r>
                <w:rPr>
                  <w:rFonts w:ascii="Cambria Math" w:hAnsi="Cambria Math" w:cs="Arial"/>
                </w:rPr>
                <m:t>f'(x)</m:t>
              </m:r>
            </m:e>
          </m:func>
          <m:r>
            <w:rPr>
              <w:rFonts w:ascii="Cambria Math" w:hAnsi="Cambria Math" w:cs="Arial"/>
            </w:rPr>
            <m:t>=0</m:t>
          </m:r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365CF0C4" w14:textId="39AD2177" w:rsidR="00096FA0" w:rsidRDefault="00096FA0" w:rsidP="00223F2D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proofErr w:type="gramStart"/>
      <w:r>
        <w:rPr>
          <w:rFonts w:eastAsiaTheme="minorEastAsia" w:cs="Arial"/>
        </w:rPr>
        <w:t>Quindi</w:t>
      </w:r>
      <w:proofErr w:type="gramEnd"/>
      <w:r>
        <w:rPr>
          <w:rFonts w:eastAsiaTheme="minorEastAsia" w:cs="Arial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</m:oMath>
      <w:r>
        <w:rPr>
          <w:rFonts w:eastAsiaTheme="minorEastAsia" w:cs="Arial"/>
        </w:rPr>
        <w:t xml:space="preserve"> </w:t>
      </w:r>
      <w:proofErr w:type="gramStart"/>
      <w:r>
        <w:rPr>
          <w:rFonts w:eastAsiaTheme="minorEastAsia" w:cs="Arial"/>
        </w:rPr>
        <w:t>ha</w:t>
      </w:r>
      <w:proofErr w:type="gramEnd"/>
      <w:r>
        <w:rPr>
          <w:rFonts w:eastAsiaTheme="minorEastAsia" w:cs="Arial"/>
        </w:rPr>
        <w:t xml:space="preserve"> un asintoto orizzontale di equazione </w:t>
      </w:r>
      <m:oMath>
        <m:r>
          <w:rPr>
            <w:rFonts w:ascii="Cambria Math" w:eastAsiaTheme="minorEastAsia" w:hAnsi="Cambria Math" w:cs="Arial"/>
          </w:rPr>
          <m:t>y=0</m:t>
        </m:r>
      </m:oMath>
      <w:r>
        <w:rPr>
          <w:rFonts w:eastAsiaTheme="minorEastAsia" w:cs="Arial"/>
        </w:rPr>
        <w:t>.</w:t>
      </w:r>
    </w:p>
    <w:p w14:paraId="68BBCA52" w14:textId="32A483E5" w:rsidR="0082760F" w:rsidRDefault="0082760F" w:rsidP="00223F2D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Dalla crescenza della funzione </w:t>
      </w:r>
      <m:oMath>
        <m:r>
          <w:rPr>
            <w:rFonts w:ascii="Cambria Math" w:eastAsiaTheme="minorEastAsia" w:hAnsi="Cambria Math" w:cs="Arial"/>
          </w:rPr>
          <m:t>f(x)</m:t>
        </m:r>
      </m:oMath>
      <w:r>
        <w:rPr>
          <w:rFonts w:eastAsiaTheme="minorEastAsia" w:cs="Arial"/>
        </w:rPr>
        <w:t xml:space="preserve"> possiamo dedurre il segno di </w:t>
      </w:r>
      <m:oMath>
        <m:r>
          <w:rPr>
            <w:rFonts w:ascii="Cambria Math" w:eastAsiaTheme="minorEastAsia" w:hAnsi="Cambria Math" w:cs="Arial"/>
          </w:rPr>
          <m:t>f'(x)</m:t>
        </m:r>
      </m:oMath>
      <w:r>
        <w:rPr>
          <w:rFonts w:eastAsiaTheme="minorEastAsia" w:cs="Arial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&gt;0</m:t>
        </m:r>
      </m:oMath>
      <w:r>
        <w:rPr>
          <w:rFonts w:eastAsiaTheme="minorEastAsia" w:cs="Arial"/>
        </w:rPr>
        <w:t xml:space="preserve"> per </w:t>
      </w:r>
      <m:oMath>
        <m:r>
          <w:rPr>
            <w:rFonts w:ascii="Cambria Math" w:eastAsiaTheme="minorEastAsia" w:hAnsi="Cambria Math" w:cs="Arial"/>
          </w:rPr>
          <m:t>x&lt;0</m:t>
        </m:r>
      </m:oMath>
      <w:r>
        <w:rPr>
          <w:rFonts w:eastAsiaTheme="minorEastAsia" w:cs="Arial"/>
        </w:rPr>
        <w:t xml:space="preserve"> e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&lt;0</m:t>
        </m:r>
      </m:oMath>
      <w:r>
        <w:rPr>
          <w:rFonts w:eastAsiaTheme="minorEastAsia" w:cs="Arial"/>
        </w:rPr>
        <w:t xml:space="preserve"> per </w:t>
      </w:r>
      <m:oMath>
        <m:r>
          <w:rPr>
            <w:rFonts w:ascii="Cambria Math" w:eastAsiaTheme="minorEastAsia" w:hAnsi="Cambria Math" w:cs="Arial"/>
          </w:rPr>
          <m:t>x&gt;0</m:t>
        </m:r>
      </m:oMath>
      <w:r>
        <w:rPr>
          <w:rFonts w:eastAsiaTheme="minorEastAsia" w:cs="Arial"/>
        </w:rPr>
        <w:t xml:space="preserve">. Inoltre, poiché </w:t>
      </w:r>
      <m:oMath>
        <m:r>
          <w:rPr>
            <w:rFonts w:ascii="Cambria Math" w:eastAsiaTheme="minorEastAsia" w:hAnsi="Cambria Math" w:cs="Arial"/>
          </w:rPr>
          <m:t>f(x)</m:t>
        </m:r>
      </m:oMath>
      <w:r>
        <w:rPr>
          <w:rFonts w:eastAsiaTheme="minorEastAsia" w:cs="Arial"/>
        </w:rPr>
        <w:t xml:space="preserve"> ha un punto di massimo in </w:t>
      </w:r>
      <m:oMath>
        <m:r>
          <w:rPr>
            <w:rFonts w:ascii="Cambria Math" w:eastAsiaTheme="minorEastAsia" w:hAnsi="Cambria Math" w:cs="Arial"/>
          </w:rPr>
          <m:t>x=0</m:t>
        </m:r>
      </m:oMath>
      <w:r>
        <w:rPr>
          <w:rFonts w:eastAsiaTheme="minorEastAsia" w:cs="Arial"/>
        </w:rPr>
        <w:t xml:space="preserve"> possiamo concludere che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</m:t>
            </m:r>
          </m:e>
        </m:d>
        <m:r>
          <w:rPr>
            <w:rFonts w:ascii="Cambria Math" w:eastAsiaTheme="minorEastAsia" w:hAnsi="Cambria Math" w:cs="Arial"/>
          </w:rPr>
          <m:t>=0.</m:t>
        </m:r>
      </m:oMath>
    </w:p>
    <w:p w14:paraId="5BADCA47" w14:textId="2665DCCD" w:rsidR="003D6625" w:rsidRDefault="003D6625" w:rsidP="00223F2D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Dalla concavità della funzione </w:t>
      </w:r>
      <m:oMath>
        <m:r>
          <w:rPr>
            <w:rFonts w:ascii="Cambria Math" w:eastAsiaTheme="minorEastAsia" w:hAnsi="Cambria Math" w:cs="Arial"/>
          </w:rPr>
          <m:t>f(x)</m:t>
        </m:r>
      </m:oMath>
      <w:r>
        <w:rPr>
          <w:rFonts w:eastAsiaTheme="minorEastAsia" w:cs="Arial"/>
        </w:rPr>
        <w:t xml:space="preserve"> possiamo dedurre il segno di </w:t>
      </w:r>
      <m:oMath>
        <m:r>
          <w:rPr>
            <w:rFonts w:ascii="Cambria Math" w:eastAsiaTheme="minorEastAsia" w:hAnsi="Cambria Math" w:cs="Arial"/>
          </w:rPr>
          <m:t>f''(x)</m:t>
        </m:r>
      </m:oMath>
      <w:r w:rsidR="00D1733B">
        <w:rPr>
          <w:rFonts w:eastAsiaTheme="minorEastAsia" w:cs="Arial"/>
        </w:rPr>
        <w:t xml:space="preserve">. </w:t>
      </w:r>
      <m:oMath>
        <m:r>
          <w:rPr>
            <w:rFonts w:ascii="Cambria Math" w:eastAsiaTheme="minorEastAsia" w:hAnsi="Cambria Math" w:cs="Arial"/>
          </w:rPr>
          <m:t>f''(x)</m:t>
        </m:r>
      </m:oMath>
      <w:r>
        <w:rPr>
          <w:rFonts w:eastAsiaTheme="minorEastAsia" w:cs="Arial"/>
        </w:rPr>
        <w:t xml:space="preserve"> è la derivat</w:t>
      </w:r>
      <w:r w:rsidR="00D1733B">
        <w:rPr>
          <w:rFonts w:eastAsiaTheme="minorEastAsia" w:cs="Arial"/>
        </w:rPr>
        <w:t>a prima della funzione derivata, quindi possiamo dedurre la crescenza della funzione derivata:</w:t>
      </w:r>
    </w:p>
    <w:p w14:paraId="2AB6158F" w14:textId="646A78C0" w:rsidR="00D1733B" w:rsidRPr="009F3E3D" w:rsidRDefault="001E0B63" w:rsidP="00223F2D">
      <w:pPr>
        <w:pStyle w:val="Paragrafoelenco"/>
        <w:spacing w:after="16" w:line="23" w:lineRule="atLeast"/>
        <w:ind w:left="284"/>
        <w:jc w:val="both"/>
        <w:rPr>
          <w:rFonts w:eastAsiaTheme="minorEastAsia" w:cs="Arial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f</m:t>
              </m:r>
            </m:e>
            <m:sup>
              <m:r>
                <w:rPr>
                  <w:rFonts w:ascii="Cambria Math" w:hAnsi="Cambria Math" w:cs="Aria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&gt;0 </m:t>
          </m:r>
          <m:r>
            <m:rPr>
              <m:sty m:val="p"/>
            </m:rPr>
            <w:rPr>
              <w:rFonts w:ascii="Cambria Math" w:hAnsi="Cambria Math" w:cs="Arial"/>
            </w:rPr>
            <m:t xml:space="preserve">per </m:t>
          </m:r>
          <m:r>
            <w:rPr>
              <w:rFonts w:ascii="Cambria Math" w:hAnsi="Cambria Math" w:cs="Arial"/>
            </w:rPr>
            <m:t>x&lt;-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Arial"/>
            </w:rPr>
            <m:t>∨x&gt;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Arial"/>
            </w:rPr>
            <m:t xml:space="preserve">,               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f</m:t>
              </m:r>
            </m:e>
            <m:sup>
              <m:r>
                <w:rPr>
                  <w:rFonts w:ascii="Cambria Math" w:hAnsi="Cambria Math" w:cs="Aria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&lt;0 </m:t>
          </m:r>
          <m:r>
            <m:rPr>
              <m:sty m:val="p"/>
            </m:rPr>
            <w:rPr>
              <w:rFonts w:ascii="Cambria Math" w:hAnsi="Cambria Math" w:cs="Arial"/>
            </w:rPr>
            <m:t>per</m:t>
          </m:r>
          <m:r>
            <w:rPr>
              <w:rFonts w:ascii="Cambria Math" w:hAnsi="Cambria Math" w:cs="Arial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Arial"/>
            </w:rPr>
            <m:t>&lt;x&lt;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Arial"/>
            </w:rPr>
            <m:t xml:space="preserve">,               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f</m:t>
              </m:r>
            </m:e>
            <m:sup>
              <m:r>
                <w:rPr>
                  <w:rFonts w:ascii="Cambria Math" w:hAnsi="Cambria Math" w:cs="Aria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=0 </m:t>
          </m:r>
          <m:r>
            <m:rPr>
              <m:sty m:val="p"/>
            </m:rPr>
            <w:rPr>
              <w:rFonts w:ascii="Cambria Math" w:hAnsi="Cambria Math" w:cs="Arial"/>
            </w:rPr>
            <m:t xml:space="preserve"> per </m:t>
          </m:r>
          <m:r>
            <w:rPr>
              <w:rFonts w:ascii="Cambria Math" w:hAnsi="Cambria Math" w:cs="Arial"/>
            </w:rPr>
            <m:t>x=±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Arial"/>
            </w:rPr>
            <m:t>.</m:t>
          </m:r>
        </m:oMath>
      </m:oMathPara>
    </w:p>
    <w:p w14:paraId="6913844E" w14:textId="31CF8DBC" w:rsidR="009F3E3D" w:rsidRDefault="00D736D1" w:rsidP="00223F2D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Quindi, la funzione derivata è crescente per </w:t>
      </w:r>
      <m:oMath>
        <m:r>
          <w:rPr>
            <w:rFonts w:ascii="Cambria Math" w:hAnsi="Cambria Math" w:cs="Arial"/>
          </w:rPr>
          <m:t>x&lt;-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</m:den>
        </m:f>
        <m:r>
          <w:rPr>
            <w:rFonts w:ascii="Cambria Math" w:hAnsi="Cambria Math" w:cs="Arial"/>
          </w:rPr>
          <m:t>∨x&gt;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</m:den>
        </m:f>
      </m:oMath>
      <w:r>
        <w:rPr>
          <w:rFonts w:eastAsiaTheme="minorEastAsia" w:cs="Arial"/>
        </w:rPr>
        <w:t xml:space="preserve">, decrescente per </w:t>
      </w:r>
      <m:oMath>
        <m:r>
          <w:rPr>
            <w:rFonts w:ascii="Cambria Math" w:hAnsi="Cambria Math" w:cs="Arial"/>
          </w:rPr>
          <m:t>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</m:den>
        </m:f>
        <m:r>
          <w:rPr>
            <w:rFonts w:ascii="Cambria Math" w:hAnsi="Cambria Math" w:cs="Arial"/>
          </w:rPr>
          <m:t>&lt;x&lt;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</m:den>
        </m:f>
      </m:oMath>
      <w:r>
        <w:rPr>
          <w:rFonts w:eastAsiaTheme="minorEastAsia" w:cs="Arial"/>
        </w:rPr>
        <w:t xml:space="preserve"> e ha due punti stazione per </w:t>
      </w:r>
      <m:oMath>
        <m:r>
          <w:rPr>
            <w:rFonts w:ascii="Cambria Math" w:eastAsiaTheme="minorEastAsia" w:hAnsi="Cambria Math" w:cs="Arial"/>
          </w:rPr>
          <m:t>x</m:t>
        </m:r>
        <m:r>
          <w:rPr>
            <w:rFonts w:ascii="Cambria Math" w:hAnsi="Cambria Math" w:cs="Arial"/>
          </w:rPr>
          <m:t>=±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</m:den>
        </m:f>
      </m:oMath>
      <w:r>
        <w:rPr>
          <w:rFonts w:eastAsiaTheme="minorEastAsia" w:cs="Arial"/>
        </w:rPr>
        <w:t xml:space="preserve">. </w:t>
      </w:r>
    </w:p>
    <w:p w14:paraId="027D42F6" w14:textId="3D1A88C9" w:rsidR="00D736D1" w:rsidRDefault="00D736D1" w:rsidP="00223F2D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Il grafico della funzione </w:t>
      </w:r>
      <m:oMath>
        <m:r>
          <w:rPr>
            <w:rFonts w:ascii="Cambria Math" w:eastAsiaTheme="minorEastAsia" w:hAnsi="Cambria Math" w:cs="Arial"/>
          </w:rPr>
          <m:t>f'(x)</m:t>
        </m:r>
      </m:oMath>
      <w:r>
        <w:rPr>
          <w:rFonts w:eastAsiaTheme="minorEastAsia" w:cs="Arial"/>
        </w:rPr>
        <w:t xml:space="preserve"> ha un massimo relativo </w:t>
      </w:r>
      <w:r w:rsidR="003E023B">
        <w:rPr>
          <w:rFonts w:eastAsiaTheme="minorEastAsia" w:cs="Arial"/>
        </w:rPr>
        <w:t xml:space="preserve">nel punto </w:t>
      </w:r>
      <m:oMath>
        <m:r>
          <w:rPr>
            <w:rFonts w:ascii="Cambria Math" w:eastAsiaTheme="minorEastAsia" w:hAnsi="Cambria Math" w:cs="Arial"/>
          </w:rPr>
          <m:t>x=-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</w:rPr>
                  <m:t>3</m:t>
                </m:r>
              </m:e>
            </m:rad>
          </m:den>
        </m:f>
      </m:oMath>
      <w:r>
        <w:rPr>
          <w:rFonts w:eastAsiaTheme="minorEastAsia" w:cs="Arial"/>
        </w:rPr>
        <w:t xml:space="preserve">  e un minimo relativo </w:t>
      </w:r>
      <w:r w:rsidR="003E023B">
        <w:rPr>
          <w:rFonts w:eastAsiaTheme="minorEastAsia" w:cs="Arial"/>
        </w:rPr>
        <w:t xml:space="preserve">nel punto </w:t>
      </w:r>
      <m:oMath>
        <m:r>
          <w:rPr>
            <w:rFonts w:ascii="Cambria Math" w:eastAsiaTheme="minorEastAsia" w:hAnsi="Cambria Math" w:cs="Arial"/>
          </w:rPr>
          <m:t>x=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 w:cs="Arial"/>
          </w:rPr>
          <m:t>.</m:t>
        </m:r>
      </m:oMath>
    </w:p>
    <w:p w14:paraId="2393C941" w14:textId="3B694CA5" w:rsidR="008D0BD8" w:rsidRDefault="008D0BD8" w:rsidP="00223F2D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Tracciamo il grafico probabile </w:t>
      </w:r>
      <w:proofErr w:type="gramStart"/>
      <w:r>
        <w:rPr>
          <w:rFonts w:eastAsiaTheme="minorEastAsia" w:cs="Arial"/>
        </w:rPr>
        <w:t>di</w:t>
      </w:r>
      <w:proofErr w:type="gramEnd"/>
      <w:r>
        <w:rPr>
          <w:rFonts w:eastAsiaTheme="minorEastAsia" w:cs="Arial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.</m:t>
        </m:r>
      </m:oMath>
    </w:p>
    <w:p w14:paraId="6FF53178" w14:textId="44F42114" w:rsidR="004346D0" w:rsidRDefault="00A8637D" w:rsidP="00C639CB">
      <w:pPr>
        <w:pStyle w:val="Paragrafoelenco"/>
        <w:spacing w:after="16" w:line="23" w:lineRule="atLeast"/>
        <w:ind w:left="284"/>
        <w:jc w:val="center"/>
        <w:rPr>
          <w:rFonts w:cs="Arial"/>
          <w:i/>
        </w:rPr>
      </w:pPr>
      <w:r>
        <w:rPr>
          <w:rFonts w:cs="Arial"/>
          <w:i/>
          <w:noProof/>
          <w:lang w:eastAsia="it-IT"/>
        </w:rPr>
        <w:drawing>
          <wp:inline distT="0" distB="0" distL="0" distR="0" wp14:anchorId="5E654034" wp14:editId="4AD1276F">
            <wp:extent cx="3240405" cy="1416177"/>
            <wp:effectExtent l="0" t="0" r="0" b="0"/>
            <wp:docPr id="5" name="Immagine 3" descr="Gerola HD:Users:silviagerola:Desktop:Dati_Backup:2019-2020:Maturità:Simulazione maturità:Simulazione 2020:Verifica orale a distanza:Nuovi FORMATI:Nuovi FORMATI_mate:7:Figure:jpg:Figure-maturità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ola HD:Users:silviagerola:Desktop:Dati_Backup:2019-2020:Maturità:Simulazione maturità:Simulazione 2020:Verifica orale a distanza:Nuovi FORMATI:Nuovi FORMATI_mate:7:Figure:jpg:Figure-maturità_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41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58F3" w14:textId="77777777" w:rsidR="00C639CB" w:rsidRDefault="00C639CB" w:rsidP="00C639CB">
      <w:pPr>
        <w:pStyle w:val="Paragrafoelenco"/>
        <w:spacing w:after="16" w:line="23" w:lineRule="atLeast"/>
        <w:ind w:left="284"/>
        <w:jc w:val="center"/>
        <w:rPr>
          <w:rFonts w:cs="Arial"/>
          <w:i/>
        </w:rPr>
      </w:pPr>
    </w:p>
    <w:p w14:paraId="3DE974BD" w14:textId="77777777" w:rsidR="00C639CB" w:rsidRDefault="00C639CB" w:rsidP="00C639CB">
      <w:pPr>
        <w:spacing w:after="0" w:line="240" w:lineRule="auto"/>
        <w:ind w:left="283"/>
        <w:jc w:val="right"/>
        <w:rPr>
          <w:color w:val="7F7F7F" w:themeColor="text1" w:themeTint="80"/>
        </w:rPr>
      </w:pPr>
      <w:r>
        <w:rPr>
          <w:color w:val="7F7F7F" w:themeColor="text1" w:themeTint="80"/>
        </w:rPr>
        <w:tab/>
      </w:r>
      <w:r w:rsidRPr="00BF1EA5">
        <w:rPr>
          <w:color w:val="7F7F7F" w:themeColor="text1" w:themeTint="80"/>
        </w:rPr>
        <w:t>Prosegue &gt;&gt;</w:t>
      </w:r>
    </w:p>
    <w:p w14:paraId="1FA95332" w14:textId="56F230F4" w:rsidR="00C639CB" w:rsidRPr="00C639CB" w:rsidRDefault="00C639CB" w:rsidP="00C639CB">
      <w:pPr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14:paraId="7BF09730" w14:textId="17935902" w:rsidR="007B4345" w:rsidRPr="00365401" w:rsidRDefault="00502D99" w:rsidP="007B4345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lastRenderedPageBreak/>
        <w:t xml:space="preserve">Dimostra che </w:t>
      </w:r>
      <w:proofErr w:type="gramStart"/>
      <w:r>
        <w:rPr>
          <w:rFonts w:eastAsiaTheme="minorEastAsia" w:cs="Arial"/>
          <w:b/>
        </w:rPr>
        <w:t xml:space="preserve">la derivata di una funzione </w:t>
      </w:r>
      <w:r w:rsidR="00E62506">
        <w:rPr>
          <w:rFonts w:eastAsiaTheme="minorEastAsia" w:cs="Arial"/>
          <w:b/>
        </w:rPr>
        <w:t xml:space="preserve">derivabile </w:t>
      </w:r>
      <w:r>
        <w:rPr>
          <w:rFonts w:eastAsiaTheme="minorEastAsia" w:cs="Arial"/>
          <w:b/>
        </w:rPr>
        <w:t>pari</w:t>
      </w:r>
      <w:proofErr w:type="gramEnd"/>
      <w:r>
        <w:rPr>
          <w:rFonts w:eastAsiaTheme="minorEastAsia" w:cs="Arial"/>
          <w:b/>
        </w:rPr>
        <w:t xml:space="preserve"> è dispari</w:t>
      </w:r>
      <w:r w:rsidR="00A745C8">
        <w:rPr>
          <w:rFonts w:eastAsiaTheme="minorEastAsia" w:cs="Arial"/>
          <w:b/>
        </w:rPr>
        <w:t>.</w:t>
      </w:r>
    </w:p>
    <w:p w14:paraId="5AD0804A" w14:textId="0ACA6F65" w:rsidR="003D4DDD" w:rsidRDefault="00783441" w:rsidP="00575024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La funzione </w:t>
      </w:r>
      <m:oMath>
        <m:r>
          <w:rPr>
            <w:rFonts w:ascii="Cambria Math" w:eastAsiaTheme="minorEastAsia" w:hAnsi="Cambria Math" w:cs="Arial"/>
          </w:rPr>
          <m:t>f(x)</m:t>
        </m:r>
      </m:oMath>
      <w:r>
        <w:rPr>
          <w:rFonts w:eastAsiaTheme="minorEastAsia" w:cs="Arial"/>
        </w:rPr>
        <w:t xml:space="preserve"> è pari e derivabile</w:t>
      </w:r>
      <w:r w:rsidR="00E62506">
        <w:rPr>
          <w:rFonts w:eastAsiaTheme="minorEastAsia" w:cs="Arial"/>
        </w:rPr>
        <w:t xml:space="preserve">, pertanto risulta che </w:t>
      </w:r>
    </w:p>
    <w:p w14:paraId="6631EE02" w14:textId="66D0F58D" w:rsidR="003C04E1" w:rsidRPr="003C04E1" w:rsidRDefault="001E0B63" w:rsidP="00575024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  <m:r>
                    <w:rPr>
                      <w:rFonts w:ascii="Cambria Math" w:eastAsiaTheme="minorEastAsia" w:hAnsi="Cambria Math" w:cs="Arial" w:hint="eastAsia"/>
                    </w:rPr>
                    <m:t>→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x+h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-f(x)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</m:den>
              </m:f>
            </m:e>
          </m:func>
          <m:r>
            <w:rPr>
              <w:rFonts w:ascii="Cambria Math" w:eastAsiaTheme="minorEastAsia" w:hAnsi="Cambria Math" w:cs="Arial"/>
            </w:rPr>
            <m:t>=f'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2BD3D9DE" w14:textId="54A3CBAA" w:rsidR="003C04E1" w:rsidRDefault="003C04E1" w:rsidP="00575024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Osserviamo che</w:t>
      </w:r>
    </w:p>
    <w:p w14:paraId="75025CC5" w14:textId="0AD5FC3F" w:rsidR="009F4845" w:rsidRPr="009F4845" w:rsidRDefault="001E0B63" w:rsidP="00575024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-x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  <m:r>
                    <w:rPr>
                      <w:rFonts w:ascii="Cambria Math" w:eastAsiaTheme="minorEastAsia" w:hAnsi="Cambria Math" w:cs="Arial" w:hint="eastAsia"/>
                    </w:rPr>
                    <m:t>→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-x+h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-x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</m:den>
              </m:f>
            </m:e>
          </m:func>
          <m:r>
            <w:rPr>
              <w:rFonts w:ascii="Cambria Math" w:eastAsiaTheme="minorEastAsia" w:hAnsi="Cambria Math" w:cs="Arial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  <m:r>
                    <w:rPr>
                      <w:rFonts w:ascii="Cambria Math" w:eastAsiaTheme="minorEastAsia" w:hAnsi="Cambria Math" w:cs="Arial" w:hint="eastAsia"/>
                    </w:rPr>
                    <m:t>→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x-h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-x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</m:den>
              </m:f>
            </m:e>
          </m:func>
          <m:r>
            <w:rPr>
              <w:rFonts w:ascii="Cambria Math" w:eastAsiaTheme="minorEastAsia" w:hAnsi="Cambria Math" w:cs="Arial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  <m:r>
                    <w:rPr>
                      <w:rFonts w:ascii="Cambria Math" w:eastAsiaTheme="minorEastAsia" w:hAnsi="Cambria Math" w:cs="Arial" w:hint="eastAsia"/>
                    </w:rPr>
                    <m:t>→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x-h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</m:den>
              </m:f>
            </m:e>
          </m:func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44156A13" w14:textId="176D6D12" w:rsidR="00042B7B" w:rsidRPr="00C261B3" w:rsidRDefault="00C261B3" w:rsidP="00575024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-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 w:cs="Arial"/>
                        </w:rPr>
                        <m:t>h</m:t>
                      </m:r>
                      <m:r>
                        <w:rPr>
                          <w:rFonts w:ascii="Cambria Math" w:eastAsiaTheme="minorEastAsia" w:hAnsi="Cambria Math" w:cs="Arial" w:hint="eastAsia"/>
                        </w:rPr>
                        <m:t>→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x-h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-h</m:t>
                      </m:r>
                    </m:den>
                  </m:f>
                </m:e>
              </m:func>
            </m:e>
          </m:d>
          <m:r>
            <w:rPr>
              <w:rFonts w:ascii="Cambria Math" w:eastAsiaTheme="minorEastAsia" w:hAnsi="Cambria Math" w:cs="Arial"/>
            </w:rPr>
            <m:t>=-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,</m:t>
          </m:r>
        </m:oMath>
      </m:oMathPara>
    </w:p>
    <w:p w14:paraId="498D74C8" w14:textId="62A8810B" w:rsidR="00C261B3" w:rsidRPr="003C04E1" w:rsidRDefault="00C261B3" w:rsidP="00575024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proofErr w:type="gramStart"/>
      <w:r>
        <w:rPr>
          <w:rFonts w:eastAsiaTheme="minorEastAsia" w:cs="Arial"/>
        </w:rPr>
        <w:t>quindi</w:t>
      </w:r>
      <w:proofErr w:type="gramEnd"/>
      <w:r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f'(x)</m:t>
        </m:r>
      </m:oMath>
      <w:r>
        <w:rPr>
          <w:rFonts w:eastAsiaTheme="minorEastAsia" w:cs="Arial"/>
        </w:rPr>
        <w:t xml:space="preserve"> è dispari.</w:t>
      </w:r>
    </w:p>
    <w:p w14:paraId="5338DE82" w14:textId="0FAF1894" w:rsidR="005B0079" w:rsidRPr="007852D6" w:rsidRDefault="00F50AFA" w:rsidP="005B0079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t>Primitive di una funzione pari</w:t>
      </w:r>
      <w:r w:rsidR="005B0079">
        <w:rPr>
          <w:rFonts w:eastAsiaTheme="minorEastAsia" w:cs="Arial"/>
          <w:b/>
        </w:rPr>
        <w:t>.</w:t>
      </w:r>
    </w:p>
    <w:p w14:paraId="07F42D7B" w14:textId="796E04F7" w:rsidR="002F37A9" w:rsidRPr="00591C69" w:rsidRDefault="00251E76" w:rsidP="002F37A9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Per una conseguenza del teorema di Lagrange, se una funzione ammette una primitiva, allora ne </w:t>
      </w:r>
      <w:proofErr w:type="gramStart"/>
      <w:r>
        <w:rPr>
          <w:rFonts w:eastAsiaTheme="minorEastAsia" w:cs="Arial"/>
        </w:rPr>
        <w:t>ammette</w:t>
      </w:r>
      <w:proofErr w:type="gramEnd"/>
      <w:r>
        <w:rPr>
          <w:rFonts w:eastAsiaTheme="minorEastAsia" w:cs="Arial"/>
        </w:rPr>
        <w:t xml:space="preserve"> infinite che differiscono </w:t>
      </w:r>
      <w:r w:rsidR="009323E3">
        <w:rPr>
          <w:rFonts w:eastAsiaTheme="minorEastAsia" w:cs="Arial"/>
        </w:rPr>
        <w:t xml:space="preserve">tra loro per una costante additiva. Quindi, se </w:t>
      </w:r>
      <m:oMath>
        <m:r>
          <w:rPr>
            <w:rFonts w:ascii="Cambria Math" w:eastAsiaTheme="minorEastAsia" w:hAnsi="Cambria Math" w:cs="Arial"/>
          </w:rPr>
          <m:t>F(x)</m:t>
        </m:r>
      </m:oMath>
      <w:r w:rsidR="009323E3">
        <w:rPr>
          <w:rFonts w:eastAsiaTheme="minorEastAsia" w:cs="Arial"/>
        </w:rPr>
        <w:t xml:space="preserve"> è una primitiva di </w:t>
      </w:r>
      <m:oMath>
        <m:r>
          <w:rPr>
            <w:rFonts w:ascii="Cambria Math" w:eastAsiaTheme="minorEastAsia" w:hAnsi="Cambria Math" w:cs="Arial"/>
          </w:rPr>
          <m:t>f(x)</m:t>
        </m:r>
      </m:oMath>
      <w:r w:rsidR="009323E3">
        <w:rPr>
          <w:rFonts w:eastAsiaTheme="minorEastAsia" w:cs="Arial"/>
        </w:rPr>
        <w:t xml:space="preserve">, allora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+c</m:t>
        </m:r>
      </m:oMath>
      <w:r w:rsidR="009323E3">
        <w:rPr>
          <w:rFonts w:eastAsiaTheme="minorEastAsia" w:cs="Arial"/>
        </w:rPr>
        <w:t xml:space="preserve"> è una primitiva di </w:t>
      </w:r>
      <m:oMath>
        <m:r>
          <w:rPr>
            <w:rFonts w:ascii="Cambria Math" w:eastAsiaTheme="minorEastAsia" w:hAnsi="Cambria Math" w:cs="Arial"/>
          </w:rPr>
          <m:t>f(x)</m:t>
        </m:r>
      </m:oMath>
      <w:r w:rsidR="009323E3">
        <w:rPr>
          <w:rFonts w:eastAsiaTheme="minorEastAsia" w:cs="Arial"/>
        </w:rPr>
        <w:t xml:space="preserve"> per ogni </w:t>
      </w:r>
      <m:oMath>
        <m:r>
          <w:rPr>
            <w:rFonts w:ascii="Cambria Math" w:eastAsiaTheme="minorEastAsia" w:hAnsi="Cambria Math" w:cs="Arial"/>
          </w:rPr>
          <m:t>c</m:t>
        </m:r>
        <m:r>
          <w:rPr>
            <w:rFonts w:ascii="Cambria Math" w:eastAsiaTheme="minorEastAsia" w:hAnsi="Cambria Math" w:cs="Arial" w:hint="eastAsia"/>
          </w:rPr>
          <m:t>∈</m:t>
        </m:r>
        <m:r>
          <m:rPr>
            <m:scr m:val="double-struck"/>
          </m:rPr>
          <w:rPr>
            <w:rFonts w:ascii="Cambria Math" w:eastAsiaTheme="minorEastAsia" w:hAnsi="Cambria Math" w:cs="Arial"/>
          </w:rPr>
          <m:t>R.</m:t>
        </m:r>
      </m:oMath>
      <w:r w:rsidR="009323E3">
        <w:rPr>
          <w:rFonts w:eastAsiaTheme="minorEastAsia" w:cs="Arial"/>
        </w:rPr>
        <w:t xml:space="preserve"> Supponiamo che </w:t>
      </w:r>
      <m:oMath>
        <m:r>
          <w:rPr>
            <w:rFonts w:ascii="Cambria Math" w:eastAsiaTheme="minorEastAsia" w:hAnsi="Cambria Math" w:cs="Arial"/>
          </w:rPr>
          <m:t>F(x)</m:t>
        </m:r>
      </m:oMath>
      <w:r w:rsidR="009323E3">
        <w:rPr>
          <w:rFonts w:eastAsiaTheme="minorEastAsia" w:cs="Arial"/>
        </w:rPr>
        <w:t xml:space="preserve"> sia dispari, per </w:t>
      </w:r>
      <m:oMath>
        <m:r>
          <w:rPr>
            <w:rFonts w:ascii="Cambria Math" w:eastAsiaTheme="minorEastAsia" w:hAnsi="Cambria Math" w:cs="Arial"/>
          </w:rPr>
          <m:t>c</m:t>
        </m:r>
        <m:r>
          <w:rPr>
            <w:rFonts w:ascii="Cambria Math" w:eastAsiaTheme="minorEastAsia" w:hAnsi="Cambria Math" w:cs="Arial" w:hint="eastAsia"/>
          </w:rPr>
          <m:t>≠</m:t>
        </m:r>
        <m:r>
          <w:rPr>
            <w:rFonts w:ascii="Cambria Math" w:eastAsiaTheme="minorEastAsia" w:hAnsi="Cambria Math" w:cs="Arial"/>
          </w:rPr>
          <m:t>0</m:t>
        </m:r>
      </m:oMath>
      <w:r w:rsidR="00786062">
        <w:rPr>
          <w:rFonts w:eastAsiaTheme="minorEastAsia" w:cs="Arial"/>
        </w:rPr>
        <w:t xml:space="preserve"> la funzione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+c</m:t>
        </m:r>
      </m:oMath>
      <w:r w:rsidR="00786062">
        <w:rPr>
          <w:rFonts w:eastAsiaTheme="minorEastAsia" w:cs="Arial"/>
        </w:rPr>
        <w:t xml:space="preserve"> non lo è.</w:t>
      </w:r>
    </w:p>
    <w:p w14:paraId="1114CB82" w14:textId="59ED8D88" w:rsidR="001841F5" w:rsidRPr="00EC26E0" w:rsidRDefault="000A1DB3" w:rsidP="001841F5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t>Ipotesi di Maxwell e correnti di spostamento</w:t>
      </w:r>
      <w:r w:rsidR="00591C69">
        <w:rPr>
          <w:rFonts w:eastAsiaTheme="minorEastAsia" w:cs="Arial"/>
          <w:b/>
        </w:rPr>
        <w:t>.</w:t>
      </w:r>
    </w:p>
    <w:p w14:paraId="65052D3A" w14:textId="36B384F7" w:rsidR="00D12FF8" w:rsidRDefault="00C1663D" w:rsidP="00EC26E0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Per il teorema di </w:t>
      </w:r>
      <w:proofErr w:type="spellStart"/>
      <w:r>
        <w:rPr>
          <w:rFonts w:eastAsiaTheme="minorEastAsia" w:cs="Arial"/>
        </w:rPr>
        <w:t>Ampère</w:t>
      </w:r>
      <w:proofErr w:type="spellEnd"/>
      <w:r w:rsidR="00C70C45">
        <w:rPr>
          <w:rFonts w:eastAsiaTheme="minorEastAsia" w:cs="Arial"/>
        </w:rPr>
        <w:t xml:space="preserve">, la circuitazione </w:t>
      </w:r>
      <w:proofErr w:type="gramStart"/>
      <w:r w:rsidR="00C70C45">
        <w:rPr>
          <w:rFonts w:eastAsiaTheme="minorEastAsia" w:cs="Arial"/>
        </w:rPr>
        <w:t>di</w:t>
      </w:r>
      <w:proofErr w:type="gramEnd"/>
      <w:r w:rsidR="00C70C45">
        <w:rPr>
          <w:rFonts w:eastAsiaTheme="minorEastAsia" w:cs="Arial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B</m:t>
            </m:r>
          </m:e>
        </m:acc>
      </m:oMath>
      <w:r w:rsidR="00C70C45">
        <w:rPr>
          <w:rFonts w:eastAsiaTheme="minorEastAsia" w:cs="Arial"/>
        </w:rPr>
        <w:t xml:space="preserve"> </w:t>
      </w:r>
      <w:proofErr w:type="gramStart"/>
      <w:r w:rsidR="00C70C45">
        <w:rPr>
          <w:rFonts w:eastAsiaTheme="minorEastAsia" w:cs="Arial"/>
        </w:rPr>
        <w:t>è</w:t>
      </w:r>
      <w:proofErr w:type="gramEnd"/>
      <w:r w:rsidR="00C70C45">
        <w:rPr>
          <w:rFonts w:eastAsiaTheme="minorEastAsia" w:cs="Arial"/>
        </w:rPr>
        <w:t xml:space="preserve"> proporzionale alla somma delle intensità delle correnti concatenate con il circuito su cui viene calcolata.</w:t>
      </w:r>
    </w:p>
    <w:p w14:paraId="5212CF9C" w14:textId="73DEF0C7" w:rsidR="00C70C45" w:rsidRDefault="001E0B63" w:rsidP="00C70C45">
      <w:pPr>
        <w:pStyle w:val="Paragrafoelenco"/>
        <w:spacing w:after="16" w:line="23" w:lineRule="atLeast"/>
        <w:ind w:left="284"/>
        <w:jc w:val="center"/>
        <w:rPr>
          <w:rFonts w:eastAsiaTheme="minorEastAsia" w:cs="Arial"/>
        </w:rPr>
      </w:pPr>
      <w:r>
        <w:rPr>
          <w:rFonts w:eastAsiaTheme="minorEastAsia" w:cs="Arial"/>
          <w:noProof/>
          <w:lang w:eastAsia="it-IT"/>
        </w:rPr>
        <w:drawing>
          <wp:inline distT="0" distB="0" distL="0" distR="0" wp14:anchorId="1B9F5612" wp14:editId="72F857C7">
            <wp:extent cx="2431161" cy="1618488"/>
            <wp:effectExtent l="0" t="0" r="0" b="0"/>
            <wp:docPr id="7" name="Immagine 4" descr="Gerola HD:Users:silviagerola:Desktop:Dati_Backup:2019-2020:Maturità:Simulazione maturità:Simulazione 2020:Verifica orale a distanza:Nuovi FORMATI:Nuovi FORMATI_mate:7:Figure:jpg:Figure-maturità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rola HD:Users:silviagerola:Desktop:Dati_Backup:2019-2020:Maturità:Simulazione maturità:Simulazione 2020:Verifica orale a distanza:Nuovi FORMATI:Nuovi FORMATI_mate:7:Figure:jpg:Figure-maturità_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1" cy="161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50C7" w14:textId="49026D74" w:rsidR="00C70C45" w:rsidRDefault="00C70C45" w:rsidP="00EC26E0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Se, però, si considera un circuito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γ</m:t>
        </m:r>
      </m:oMath>
      <w:r>
        <w:rPr>
          <w:rFonts w:eastAsiaTheme="minorEastAsia" w:cs="Arial"/>
        </w:rPr>
        <w:t xml:space="preserve"> come quello in figura</w:t>
      </w:r>
      <w:r w:rsidR="006F3026">
        <w:rPr>
          <w:rFonts w:eastAsiaTheme="minorEastAsia" w:cs="Arial"/>
        </w:rPr>
        <w:t xml:space="preserve"> il calcolo della circuitazione presenta valori diversi a seconda che si consideri la </w:t>
      </w:r>
      <w:proofErr w:type="gramStart"/>
      <w:r w:rsidR="006F3026">
        <w:rPr>
          <w:rFonts w:eastAsiaTheme="minorEastAsia" w:cs="Arial"/>
        </w:rPr>
        <w:t>superficie</w:t>
      </w:r>
      <w:proofErr w:type="gramEnd"/>
      <w:r w:rsidR="006F3026">
        <w:rPr>
          <w:rFonts w:eastAsiaTheme="minorEastAsia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6F3026">
        <w:rPr>
          <w:rFonts w:eastAsiaTheme="minorEastAsia" w:cs="Arial"/>
        </w:rPr>
        <w:t xml:space="preserve"> </w:t>
      </w:r>
      <w:proofErr w:type="gramStart"/>
      <w:r w:rsidR="006F3026">
        <w:rPr>
          <w:rFonts w:eastAsiaTheme="minorEastAsia" w:cs="Arial"/>
        </w:rPr>
        <w:t>o</w:t>
      </w:r>
      <w:proofErr w:type="gramEnd"/>
      <w:r w:rsidR="006F3026">
        <w:rPr>
          <w:rFonts w:eastAsiaTheme="minorEastAsia" w:cs="Arial"/>
        </w:rPr>
        <w:t xml:space="preserve"> la superficie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  <m:r>
          <w:rPr>
            <w:rFonts w:ascii="Cambria Math" w:eastAsiaTheme="minorEastAsia" w:hAnsi="Cambria Math" w:cs="Arial"/>
          </w:rPr>
          <m:t>.</m:t>
        </m:r>
      </m:oMath>
    </w:p>
    <w:p w14:paraId="3F662FCA" w14:textId="489A3258" w:rsidR="006F3026" w:rsidRPr="00E7218B" w:rsidRDefault="006F3026" w:rsidP="00E7218B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Per risolvere questo problema, Maxwell ha introdotto il concetto di co</w:t>
      </w:r>
      <w:bookmarkStart w:id="0" w:name="_GoBack"/>
      <w:bookmarkEnd w:id="0"/>
      <w:r>
        <w:rPr>
          <w:rFonts w:eastAsiaTheme="minorEastAsia" w:cs="Arial"/>
        </w:rPr>
        <w:t>rrente di spostamento:</w:t>
      </w:r>
      <w:r w:rsidR="00E7218B">
        <w:rPr>
          <w:rFonts w:eastAsiaTheme="minorEastAsia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</w:rPr>
              <m:t>s</m:t>
            </m:r>
          </m:sub>
        </m:sSub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dΦ(</m:t>
            </m:r>
            <m:acc>
              <m:accPr>
                <m:chr m:val="⃗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</m:acc>
            <m:r>
              <w:rPr>
                <w:rFonts w:ascii="Cambria Math" w:eastAsiaTheme="minorEastAsia" w:hAnsi="Cambria Math" w:cs="Arial"/>
              </w:rPr>
              <m:t>)</m:t>
            </m:r>
          </m:num>
          <m:den>
            <m:r>
              <w:rPr>
                <w:rFonts w:ascii="Cambria Math" w:eastAsiaTheme="minorEastAsia" w:hAnsi="Cambria Math" w:cs="Arial"/>
              </w:rPr>
              <m:t>dt</m:t>
            </m:r>
          </m:den>
        </m:f>
        <m:r>
          <w:rPr>
            <w:rFonts w:ascii="Cambria Math" w:eastAsiaTheme="minorEastAsia" w:hAnsi="Cambria Math" w:cs="Arial"/>
          </w:rPr>
          <m:t>.</m:t>
        </m:r>
      </m:oMath>
    </w:p>
    <w:p w14:paraId="161F0FF4" w14:textId="01B552B0" w:rsidR="006F3026" w:rsidRPr="00AD052E" w:rsidRDefault="006F3026" w:rsidP="00EC26E0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 w:rsidRPr="006F3026">
        <w:rPr>
          <w:rFonts w:eastAsiaTheme="minorEastAsia" w:cs="Arial"/>
        </w:rPr>
        <w:t>Questa g</w:t>
      </w:r>
      <w:r>
        <w:rPr>
          <w:rFonts w:eastAsiaTheme="minorEastAsia" w:cs="Arial"/>
        </w:rPr>
        <w:t xml:space="preserve">randezza </w:t>
      </w:r>
      <w:proofErr w:type="gramStart"/>
      <w:r>
        <w:rPr>
          <w:rFonts w:eastAsiaTheme="minorEastAsia" w:cs="Arial"/>
        </w:rPr>
        <w:t>esprime il fatto che</w:t>
      </w:r>
      <w:proofErr w:type="gramEnd"/>
      <w:r>
        <w:rPr>
          <w:rFonts w:eastAsiaTheme="minorEastAsia" w:cs="Arial"/>
        </w:rPr>
        <w:t xml:space="preserve"> i campi elettrici variabili nel tempo generano campi magnetici e ci consente di descrivere il campo elettromagnetico attraverso le equazioni di Maxwell.</w:t>
      </w:r>
    </w:p>
    <w:p w14:paraId="715E5D72" w14:textId="2A556AA6" w:rsidR="00EC26E0" w:rsidRPr="00EC26E0" w:rsidRDefault="006F3026" w:rsidP="00EC26E0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t xml:space="preserve">Determinare il campo magnetico indotto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B(t)</m:t>
        </m:r>
      </m:oMath>
      <w:r>
        <w:rPr>
          <w:rFonts w:eastAsiaTheme="minorEastAsia" w:cs="Arial"/>
          <w:b/>
        </w:rPr>
        <w:t xml:space="preserve"> a distanza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r&lt;R</m:t>
        </m:r>
      </m:oMath>
      <w:r>
        <w:rPr>
          <w:rFonts w:eastAsiaTheme="minorEastAsia" w:cs="Arial"/>
          <w:b/>
        </w:rPr>
        <w:t xml:space="preserve"> dall’asse del condensatore</w:t>
      </w:r>
      <w:r w:rsidR="00EC26E0">
        <w:rPr>
          <w:rFonts w:eastAsiaTheme="minorEastAsia" w:cs="Arial"/>
          <w:b/>
        </w:rPr>
        <w:t>.</w:t>
      </w:r>
    </w:p>
    <w:p w14:paraId="5571A8FC" w14:textId="1F218B86" w:rsidR="001F6AFA" w:rsidRDefault="00533443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L’intensità del campo elettrico tra le armature del condensatore varia nel tempo secondo la legge</w:t>
      </w:r>
      <w:r w:rsidR="00283D94">
        <w:rPr>
          <w:rFonts w:eastAsiaTheme="minorEastAsia" w:cs="Arial"/>
        </w:rPr>
        <w:t xml:space="preserve"> </w:t>
      </w:r>
      <w:proofErr w:type="gramStart"/>
      <m:oMath>
        <m:r>
          <w:rPr>
            <w:rFonts w:ascii="Cambria Math" w:eastAsiaTheme="minorEastAsia" w:hAnsi="Cambria Math" w:cs="Arial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t</m:t>
            </m:r>
          </m:e>
        </m:d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 xml:space="preserve"> 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t</m:t>
            </m:r>
          </m:e>
        </m:d>
        <m:r>
          <w:rPr>
            <w:rFonts w:ascii="Cambria Math" w:eastAsiaTheme="minorEastAsia" w:hAnsi="Cambria Math" w:cs="Arial"/>
          </w:rPr>
          <m:t>.</m:t>
        </m:r>
      </m:oMath>
    </w:p>
    <w:p w14:paraId="64F25C5C" w14:textId="1498FBA8" w:rsidR="00283D94" w:rsidRPr="00327CA1" w:rsidRDefault="00283D94" w:rsidP="00327CA1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proofErr w:type="gramEnd"/>
      <w:r>
        <w:rPr>
          <w:rFonts w:eastAsiaTheme="minorEastAsia" w:cs="Arial"/>
        </w:rPr>
        <w:t>La variazione del flusso del campo elettrico concatenato al circuito</w:t>
      </w:r>
      <w:r w:rsidR="00B763EB">
        <w:rPr>
          <w:rFonts w:eastAsiaTheme="minorEastAsia" w:cs="Arial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γ</m:t>
        </m:r>
      </m:oMath>
      <w:r w:rsidR="00B763EB">
        <w:rPr>
          <w:rFonts w:eastAsiaTheme="minorEastAsia" w:cs="Arial"/>
        </w:rPr>
        <w:t xml:space="preserve"> è data </w:t>
      </w:r>
      <w:proofErr w:type="gramStart"/>
      <w:r w:rsidR="00B763EB">
        <w:rPr>
          <w:rFonts w:eastAsiaTheme="minorEastAsia" w:cs="Arial"/>
        </w:rPr>
        <w:t>da</w:t>
      </w:r>
      <w:proofErr w:type="gramEnd"/>
      <w:r w:rsidR="00327CA1">
        <w:rPr>
          <w:rFonts w:eastAsiaTheme="minorEastAsia" w:cs="Arial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dΦ(</m:t>
            </m:r>
            <m:acc>
              <m:accPr>
                <m:chr m:val="⃗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</m:acc>
            <m:r>
              <w:rPr>
                <w:rFonts w:ascii="Cambria Math" w:eastAsiaTheme="minorEastAsia" w:hAnsi="Cambria Math" w:cs="Arial"/>
              </w:rPr>
              <m:t>)</m:t>
            </m:r>
          </m:num>
          <m:den>
            <m:r>
              <w:rPr>
                <w:rFonts w:ascii="Cambria Math" w:eastAsiaTheme="minorEastAsia" w:hAnsi="Cambria Math" w:cs="Arial"/>
              </w:rPr>
              <m:t>dt</m:t>
            </m:r>
          </m:den>
        </m:f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</w:rPr>
          <m:t>π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t</m:t>
            </m:r>
          </m:e>
        </m:d>
        <m:r>
          <w:rPr>
            <w:rFonts w:ascii="Cambria Math" w:eastAsiaTheme="minorEastAsia" w:hAnsi="Cambria Math" w:cs="Arial"/>
          </w:rPr>
          <m:t>.</m:t>
        </m:r>
      </m:oMath>
    </w:p>
    <w:p w14:paraId="3981317D" w14:textId="7E80B8D1" w:rsidR="00B763EB" w:rsidRDefault="00B763EB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La circuitazione </w:t>
      </w:r>
      <w:proofErr w:type="gramStart"/>
      <w:r>
        <w:rPr>
          <w:rFonts w:eastAsiaTheme="minorEastAsia" w:cs="Arial"/>
        </w:rPr>
        <w:t>di</w:t>
      </w:r>
      <w:proofErr w:type="gramEnd"/>
      <w:r>
        <w:rPr>
          <w:rFonts w:eastAsiaTheme="minorEastAsia" w:cs="Arial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B</m:t>
            </m:r>
          </m:e>
        </m:acc>
      </m:oMath>
      <w:r w:rsidR="003D639E">
        <w:rPr>
          <w:rFonts w:eastAsiaTheme="minorEastAsia" w:cs="Arial"/>
        </w:rPr>
        <w:t xml:space="preserve"> </w:t>
      </w:r>
      <w:proofErr w:type="gramStart"/>
      <w:r w:rsidR="003D639E">
        <w:rPr>
          <w:rFonts w:eastAsiaTheme="minorEastAsia" w:cs="Arial"/>
        </w:rPr>
        <w:t>sul</w:t>
      </w:r>
      <w:proofErr w:type="gramEnd"/>
      <w:r w:rsidR="003D639E">
        <w:rPr>
          <w:rFonts w:eastAsiaTheme="minorEastAsia" w:cs="Arial"/>
        </w:rPr>
        <w:t xml:space="preserve"> circuito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γ</m:t>
        </m:r>
      </m:oMath>
      <w:r w:rsidR="003D639E">
        <w:rPr>
          <w:rFonts w:eastAsiaTheme="minorEastAsia" w:cs="Arial"/>
        </w:rPr>
        <w:t xml:space="preserve"> può essere espressa in due modi:</w:t>
      </w:r>
    </w:p>
    <w:p w14:paraId="0AA303B9" w14:textId="2FFC459E" w:rsidR="003D639E" w:rsidRPr="003D639E" w:rsidRDefault="003D639E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C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dΦ(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 w:cs="Arial"/>
                </w:rPr>
                <m:t>)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dt</m:t>
              </m:r>
            </m:den>
          </m:f>
          <m:r>
            <w:rPr>
              <w:rFonts w:ascii="Cambria Math" w:eastAsiaTheme="minorEastAsia" w:hAnsi="Cambria Math" w:cs="Arial" w:hint="eastAsia"/>
            </w:rPr>
            <m:t>→</m:t>
          </m:r>
          <m:r>
            <w:rPr>
              <w:rFonts w:ascii="Cambria Math" w:eastAsiaTheme="minorEastAsia" w:hAnsi="Cambria Math" w:cs="Arial"/>
            </w:rPr>
            <m:t>C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w:rPr>
              <w:rFonts w:ascii="Cambria Math" w:eastAsiaTheme="minorEastAsia" w:hAnsi="Cambria Math" w:cs="Arial" w:hint="eastAsia"/>
            </w:rPr>
            <m:t>→</m:t>
          </m:r>
          <m:r>
            <w:rPr>
              <w:rFonts w:ascii="Cambria Math" w:eastAsiaTheme="minorEastAsia" w:hAnsi="Cambria Math" w:cs="Arial"/>
            </w:rPr>
            <m:t>C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16t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</w:rPr>
                            <m:t>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,</m:t>
          </m:r>
        </m:oMath>
      </m:oMathPara>
    </w:p>
    <w:p w14:paraId="7C32D81A" w14:textId="08C2D22C" w:rsidR="003D639E" w:rsidRPr="003D639E" w:rsidRDefault="003D639E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C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Arial"/>
            </w:rPr>
            <m:t>=2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r>
            <w:rPr>
              <w:rFonts w:ascii="Cambria Math" w:eastAsiaTheme="minorEastAsia" w:hAnsi="Cambria Math" w:cs="Arial"/>
            </w:rPr>
            <m:t>rB(t).</m:t>
          </m:r>
        </m:oMath>
      </m:oMathPara>
    </w:p>
    <w:p w14:paraId="2E99A442" w14:textId="2C7EBFC3" w:rsidR="003D639E" w:rsidRDefault="003D639E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proofErr w:type="gramStart"/>
      <w:r w:rsidRPr="003D639E">
        <w:rPr>
          <w:rFonts w:eastAsiaTheme="minorEastAsia" w:cs="Arial"/>
        </w:rPr>
        <w:t>Quindi</w:t>
      </w:r>
      <w:proofErr w:type="gramEnd"/>
    </w:p>
    <w:p w14:paraId="78FDAF3F" w14:textId="62E7E663" w:rsidR="00E029A6" w:rsidRPr="00A60A9E" w:rsidRDefault="00E029A6" w:rsidP="007852D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B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16t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</w:rPr>
                            <m:t>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 w:hint="eastAsia"/>
            </w:rPr>
            <m:t>→</m:t>
          </m:r>
          <m:r>
            <w:rPr>
              <w:rFonts w:ascii="Cambria Math" w:eastAsiaTheme="minorEastAsia" w:hAnsi="Cambria Math" w:cs="Arial"/>
            </w:rPr>
            <m:t>B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</w:rPr>
            <m:t>=-8</m:t>
          </m:r>
          <m:sSub>
            <m:sSubPr>
              <m:ctrlPr>
                <w:rPr>
                  <w:rFonts w:ascii="Cambria Math" w:eastAsiaTheme="minorEastAsia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r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ial"/>
                        </w:rPr>
                        <m:t>+4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2C321125" w14:textId="310C445C" w:rsidR="0058204F" w:rsidRPr="0058204F" w:rsidRDefault="006F3026" w:rsidP="0058204F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t xml:space="preserve">Il campo magnetico indotto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B(t)</m:t>
        </m:r>
      </m:oMath>
      <w:r>
        <w:rPr>
          <w:rFonts w:eastAsiaTheme="minorEastAsia" w:cs="Arial"/>
          <w:b/>
        </w:rPr>
        <w:t xml:space="preserve"> a distanza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r&gt;R</m:t>
        </m:r>
      </m:oMath>
      <w:r>
        <w:rPr>
          <w:rFonts w:eastAsiaTheme="minorEastAsia" w:cs="Arial"/>
          <w:b/>
        </w:rPr>
        <w:t xml:space="preserve"> dall’asse del condensatore</w:t>
      </w:r>
      <w:r w:rsidR="0058204F">
        <w:rPr>
          <w:rFonts w:eastAsiaTheme="minorEastAsia" w:cs="Arial"/>
          <w:b/>
        </w:rPr>
        <w:t>.</w:t>
      </w:r>
    </w:p>
    <w:p w14:paraId="3C987DC0" w14:textId="256614E3" w:rsidR="00EB328E" w:rsidRDefault="00327CA1" w:rsidP="00CD54A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Nel caso ideale, per i punti esterni al condensatore il campo elettrico è nullo. Pertanto, il flusso del campo elettrico concatenato al circuito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γ</m:t>
        </m:r>
      </m:oMath>
      <w:r>
        <w:rPr>
          <w:rFonts w:eastAsiaTheme="minorEastAsia" w:cs="Arial"/>
        </w:rPr>
        <w:t xml:space="preserve"> è:</w:t>
      </w:r>
    </w:p>
    <w:p w14:paraId="7B451C92" w14:textId="1B923E48" w:rsidR="00327CA1" w:rsidRDefault="00327CA1" w:rsidP="00CD54A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>
        <m:r>
          <w:rPr>
            <w:rFonts w:ascii="Cambria Math" w:eastAsiaTheme="minorEastAsia" w:hAnsi="Cambria Math" w:cs="Arial"/>
          </w:rPr>
          <m:t>Φ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</m:acc>
          </m:e>
        </m:d>
        <m:r>
          <w:rPr>
            <w:rFonts w:ascii="Cambria Math" w:eastAsiaTheme="minorEastAsia" w:hAnsi="Cambria Math" w:cs="Arial"/>
          </w:rPr>
          <m:t>=</m:t>
        </m:r>
        <m:r>
          <m:rPr>
            <m:sty m:val="p"/>
          </m:rPr>
          <w:rPr>
            <w:rFonts w:ascii="Cambria Math" w:eastAsiaTheme="minorEastAsia" w:hAnsi="Cambria Math" w:cs="Arial"/>
          </w:rPr>
          <m:t>π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 xml:space="preserve">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 xml:space="preserve"> f(t)</m:t>
        </m:r>
      </m:oMath>
      <w:proofErr w:type="gramStart"/>
      <w:r>
        <w:rPr>
          <w:rFonts w:eastAsiaTheme="minorEastAsia" w:cs="Arial"/>
        </w:rPr>
        <w:t>.</w:t>
      </w:r>
    </w:p>
    <w:p w14:paraId="3E79BCCB" w14:textId="77777777" w:rsidR="00DD1B8C" w:rsidRDefault="00DD1B8C" w:rsidP="00CD54A6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proofErr w:type="gramEnd"/>
      <w:r>
        <w:rPr>
          <w:rFonts w:eastAsiaTheme="minorEastAsia" w:cs="Arial"/>
        </w:rPr>
        <w:t>Determiniamo l’espressione del campo magnetico:</w:t>
      </w:r>
    </w:p>
    <w:p w14:paraId="175A63C8" w14:textId="721D58B3" w:rsidR="005B0079" w:rsidRPr="00DD1B8C" w:rsidRDefault="00DD1B8C" w:rsidP="00DD1B8C">
      <w:pPr>
        <w:pStyle w:val="Paragrafoelenco"/>
        <w:spacing w:after="16" w:line="23" w:lineRule="atLeast"/>
        <w:ind w:left="284"/>
        <w:jc w:val="both"/>
        <w:rPr>
          <w:rFonts w:eastAsiaTheme="minorEastAsia" w:cs="Arial"/>
          <w:b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B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16t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</w:rPr>
                            <m:t>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 w:hint="eastAsia"/>
            </w:rPr>
            <m:t>→</m:t>
          </m:r>
          <m:r>
            <w:rPr>
              <w:rFonts w:ascii="Cambria Math" w:eastAsiaTheme="minorEastAsia" w:hAnsi="Cambria Math" w:cs="Arial"/>
            </w:rPr>
            <m:t>B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ial"/>
                        </w:rPr>
                        <m:t>+4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sectPr w:rsidR="005B0079" w:rsidRPr="00DD1B8C" w:rsidSect="00CE7C90">
      <w:footerReference w:type="default" r:id="rId12"/>
      <w:pgSz w:w="11906" w:h="16838"/>
      <w:pgMar w:top="993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EC117C" w14:textId="77777777" w:rsidR="00283D94" w:rsidRDefault="00283D94" w:rsidP="00D6717C">
      <w:pPr>
        <w:spacing w:after="0" w:line="240" w:lineRule="auto"/>
      </w:pPr>
      <w:r>
        <w:separator/>
      </w:r>
    </w:p>
  </w:endnote>
  <w:endnote w:type="continuationSeparator" w:id="0">
    <w:p w14:paraId="321B7F73" w14:textId="77777777" w:rsidR="00283D94" w:rsidRDefault="00283D94" w:rsidP="00D67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 (Corpo tema)">
    <w:panose1 w:val="00000000000000000000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0DA692" w14:textId="695DC78A" w:rsidR="00283D94" w:rsidRPr="002A3FBB" w:rsidRDefault="00283D94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Copyright © 2020 Zanichelli editore S.p.A., Bologna</w:t>
    </w:r>
    <w:r>
      <w:rPr>
        <w:rFonts w:ascii="Calibri" w:hAnsi="Calibri" w:cs="Times New Roman"/>
        <w:sz w:val="16"/>
        <w:szCs w:val="16"/>
      </w:rPr>
      <w:t>.</w:t>
    </w:r>
    <w:r w:rsidRPr="00340079">
      <w:rPr>
        <w:rFonts w:ascii="Calibri" w:hAnsi="Calibri" w:cs="Times New Roman"/>
        <w:sz w:val="16"/>
        <w:szCs w:val="16"/>
      </w:rPr>
      <w:t xml:space="preserve"> </w:t>
    </w:r>
    <w:r>
      <w:rPr>
        <w:rFonts w:ascii="Calibri" w:hAnsi="Calibri" w:cs="Times New Roman"/>
        <w:sz w:val="16"/>
        <w:szCs w:val="16"/>
      </w:rPr>
      <w:t>Testo a cura di Lorenzo Meneghini.</w:t>
    </w:r>
  </w:p>
  <w:p w14:paraId="155EE75C" w14:textId="75E884D6" w:rsidR="00283D94" w:rsidRPr="002A3FBB" w:rsidRDefault="00283D94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 xml:space="preserve">Questo file è una estensione online dei corsi di matematica di Massimo Bergamini, Graziella </w:t>
    </w:r>
    <w:proofErr w:type="spellStart"/>
    <w:r w:rsidRPr="002A3FBB">
      <w:rPr>
        <w:rFonts w:ascii="Calibri" w:hAnsi="Calibri" w:cs="Times New Roman"/>
        <w:sz w:val="16"/>
        <w:szCs w:val="16"/>
      </w:rPr>
      <w:t>Barozzi</w:t>
    </w:r>
    <w:proofErr w:type="spellEnd"/>
    <w:r w:rsidRPr="002A3FBB">
      <w:rPr>
        <w:rFonts w:ascii="Calibri" w:hAnsi="Calibri" w:cs="Times New Roman"/>
        <w:sz w:val="16"/>
        <w:szCs w:val="16"/>
      </w:rPr>
      <w:t xml:space="preserve"> e Anna Trifone</w:t>
    </w:r>
    <w:r>
      <w:rPr>
        <w:rFonts w:ascii="Calibri" w:hAnsi="Calibri" w:cs="Times New Roman"/>
        <w:sz w:val="16"/>
        <w:szCs w:val="16"/>
      </w:rPr>
      <w:t xml:space="preserve">. </w:t>
    </w:r>
  </w:p>
  <w:p w14:paraId="2299128D" w14:textId="5096D9AA" w:rsidR="00283D94" w:rsidRPr="00BF1EA5" w:rsidRDefault="00283D94" w:rsidP="00BF1EA5">
    <w:pPr>
      <w:pStyle w:val="Normale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  <w:r w:rsidRPr="002A3FBB">
      <w:rPr>
        <w:rFonts w:ascii="Calibri" w:hAnsi="Calibri"/>
        <w:color w:val="000000"/>
        <w:sz w:val="16"/>
        <w:szCs w:val="16"/>
      </w:rPr>
      <w:t>La riproduzione di questa pagina tramite stampa o fotocopia è autorizzata ai soli fini dell'utilizzo nell'attività didattica.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7A789D" w14:textId="77777777" w:rsidR="00283D94" w:rsidRDefault="00283D94" w:rsidP="00D6717C">
      <w:pPr>
        <w:spacing w:after="0" w:line="240" w:lineRule="auto"/>
      </w:pPr>
      <w:r>
        <w:separator/>
      </w:r>
    </w:p>
  </w:footnote>
  <w:footnote w:type="continuationSeparator" w:id="0">
    <w:p w14:paraId="5C097F2F" w14:textId="77777777" w:rsidR="00283D94" w:rsidRDefault="00283D94" w:rsidP="00D67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F24A7"/>
    <w:multiLevelType w:val="hybridMultilevel"/>
    <w:tmpl w:val="B6B6E9E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30F19"/>
    <w:multiLevelType w:val="hybridMultilevel"/>
    <w:tmpl w:val="E7E0129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C87639"/>
    <w:multiLevelType w:val="hybridMultilevel"/>
    <w:tmpl w:val="722C69D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707D5A"/>
    <w:multiLevelType w:val="hybridMultilevel"/>
    <w:tmpl w:val="53707B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DAE344F"/>
    <w:multiLevelType w:val="multilevel"/>
    <w:tmpl w:val="16FC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3A0ACC"/>
    <w:multiLevelType w:val="hybridMultilevel"/>
    <w:tmpl w:val="C8FCF22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CF554C"/>
    <w:multiLevelType w:val="hybridMultilevel"/>
    <w:tmpl w:val="1742A3D4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251434"/>
    <w:multiLevelType w:val="hybridMultilevel"/>
    <w:tmpl w:val="825EE2DE"/>
    <w:lvl w:ilvl="0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BA503E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9A4E7B"/>
    <w:multiLevelType w:val="hybridMultilevel"/>
    <w:tmpl w:val="203861F6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>
    <w:nsid w:val="39C16963"/>
    <w:multiLevelType w:val="hybridMultilevel"/>
    <w:tmpl w:val="ABB01814"/>
    <w:lvl w:ilvl="0" w:tplc="FFD29E7E">
      <w:start w:val="1"/>
      <w:numFmt w:val="decimal"/>
      <w:lvlText w:val="%1."/>
      <w:lvlJc w:val="left"/>
      <w:pPr>
        <w:ind w:left="283" w:hanging="283"/>
      </w:pPr>
      <w:rPr>
        <w:rFonts w:ascii="Arial" w:hAnsi="Arial" w:cs="Arial"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137" w:hanging="360"/>
      </w:pPr>
    </w:lvl>
    <w:lvl w:ilvl="2" w:tplc="0410001B" w:tentative="1">
      <w:start w:val="1"/>
      <w:numFmt w:val="lowerRoman"/>
      <w:lvlText w:val="%3."/>
      <w:lvlJc w:val="right"/>
      <w:pPr>
        <w:ind w:left="1857" w:hanging="180"/>
      </w:pPr>
    </w:lvl>
    <w:lvl w:ilvl="3" w:tplc="0410000F" w:tentative="1">
      <w:start w:val="1"/>
      <w:numFmt w:val="decimal"/>
      <w:lvlText w:val="%4."/>
      <w:lvlJc w:val="left"/>
      <w:pPr>
        <w:ind w:left="2577" w:hanging="360"/>
      </w:pPr>
    </w:lvl>
    <w:lvl w:ilvl="4" w:tplc="04100019" w:tentative="1">
      <w:start w:val="1"/>
      <w:numFmt w:val="lowerLetter"/>
      <w:lvlText w:val="%5."/>
      <w:lvlJc w:val="left"/>
      <w:pPr>
        <w:ind w:left="3297" w:hanging="360"/>
      </w:pPr>
    </w:lvl>
    <w:lvl w:ilvl="5" w:tplc="0410001B" w:tentative="1">
      <w:start w:val="1"/>
      <w:numFmt w:val="lowerRoman"/>
      <w:lvlText w:val="%6."/>
      <w:lvlJc w:val="right"/>
      <w:pPr>
        <w:ind w:left="4017" w:hanging="180"/>
      </w:pPr>
    </w:lvl>
    <w:lvl w:ilvl="6" w:tplc="0410000F" w:tentative="1">
      <w:start w:val="1"/>
      <w:numFmt w:val="decimal"/>
      <w:lvlText w:val="%7."/>
      <w:lvlJc w:val="left"/>
      <w:pPr>
        <w:ind w:left="4737" w:hanging="360"/>
      </w:pPr>
    </w:lvl>
    <w:lvl w:ilvl="7" w:tplc="04100019" w:tentative="1">
      <w:start w:val="1"/>
      <w:numFmt w:val="lowerLetter"/>
      <w:lvlText w:val="%8."/>
      <w:lvlJc w:val="left"/>
      <w:pPr>
        <w:ind w:left="5457" w:hanging="360"/>
      </w:pPr>
    </w:lvl>
    <w:lvl w:ilvl="8" w:tplc="0410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11">
    <w:nsid w:val="3AD54165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2E781D"/>
    <w:multiLevelType w:val="hybridMultilevel"/>
    <w:tmpl w:val="A60461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FCA44E4"/>
    <w:multiLevelType w:val="hybridMultilevel"/>
    <w:tmpl w:val="59F8EDB8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>
    <w:nsid w:val="5AB33EC9"/>
    <w:multiLevelType w:val="multilevel"/>
    <w:tmpl w:val="1798675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DF107C"/>
    <w:multiLevelType w:val="hybridMultilevel"/>
    <w:tmpl w:val="ECAC0B6A"/>
    <w:lvl w:ilvl="0" w:tplc="2BF82D80">
      <w:start w:val="1"/>
      <w:numFmt w:val="decimal"/>
      <w:lvlText w:val="%1."/>
      <w:lvlJc w:val="left"/>
      <w:pPr>
        <w:ind w:left="227" w:hanging="227"/>
      </w:pPr>
      <w:rPr>
        <w:rFonts w:asciiTheme="majorHAnsi" w:hAnsiTheme="majorHAnsi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EE3A08"/>
    <w:multiLevelType w:val="hybridMultilevel"/>
    <w:tmpl w:val="021E99F0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EC6F2A"/>
    <w:multiLevelType w:val="hybridMultilevel"/>
    <w:tmpl w:val="D4FEA3C0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50613D"/>
    <w:multiLevelType w:val="hybridMultilevel"/>
    <w:tmpl w:val="1F1CD9A8"/>
    <w:lvl w:ilvl="0" w:tplc="27E84DA4">
      <w:start w:val="1"/>
      <w:numFmt w:val="bullet"/>
      <w:lvlText w:val=""/>
      <w:lvlJc w:val="left"/>
      <w:pPr>
        <w:ind w:left="340" w:hanging="283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7034CF"/>
    <w:multiLevelType w:val="hybridMultilevel"/>
    <w:tmpl w:val="415848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6C49CE"/>
    <w:multiLevelType w:val="hybridMultilevel"/>
    <w:tmpl w:val="2BFA850C"/>
    <w:lvl w:ilvl="0" w:tplc="0410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1">
    <w:nsid w:val="6DA10310"/>
    <w:multiLevelType w:val="hybridMultilevel"/>
    <w:tmpl w:val="F588E2FE"/>
    <w:lvl w:ilvl="0" w:tplc="A6522D36">
      <w:start w:val="5"/>
      <w:numFmt w:val="bullet"/>
      <w:lvlText w:val="-"/>
      <w:lvlJc w:val="left"/>
      <w:pPr>
        <w:ind w:left="786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>
    <w:nsid w:val="6DC579E5"/>
    <w:multiLevelType w:val="hybridMultilevel"/>
    <w:tmpl w:val="998AD6CC"/>
    <w:lvl w:ilvl="0" w:tplc="FBCC7AB2">
      <w:start w:val="1"/>
      <w:numFmt w:val="decimal"/>
      <w:lvlText w:val="%1)"/>
      <w:lvlJc w:val="left"/>
      <w:pPr>
        <w:ind w:left="227" w:hanging="227"/>
      </w:pPr>
      <w:rPr>
        <w:rFonts w:ascii="Cambria (Corpo tema)" w:hAnsi="Cambria (Corpo tema)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F1B2E2E"/>
    <w:multiLevelType w:val="hybridMultilevel"/>
    <w:tmpl w:val="C5ACD8A8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A56C1D"/>
    <w:multiLevelType w:val="hybridMultilevel"/>
    <w:tmpl w:val="C146213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C9A00FE"/>
    <w:multiLevelType w:val="hybridMultilevel"/>
    <w:tmpl w:val="6F628994"/>
    <w:lvl w:ilvl="0" w:tplc="69D23F36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4"/>
  </w:num>
  <w:num w:numId="5">
    <w:abstractNumId w:val="18"/>
  </w:num>
  <w:num w:numId="6">
    <w:abstractNumId w:val="25"/>
  </w:num>
  <w:num w:numId="7">
    <w:abstractNumId w:val="6"/>
  </w:num>
  <w:num w:numId="8">
    <w:abstractNumId w:val="2"/>
  </w:num>
  <w:num w:numId="9">
    <w:abstractNumId w:val="17"/>
  </w:num>
  <w:num w:numId="10">
    <w:abstractNumId w:val="23"/>
  </w:num>
  <w:num w:numId="11">
    <w:abstractNumId w:val="22"/>
  </w:num>
  <w:num w:numId="12">
    <w:abstractNumId w:val="14"/>
  </w:num>
  <w:num w:numId="13">
    <w:abstractNumId w:val="5"/>
  </w:num>
  <w:num w:numId="14">
    <w:abstractNumId w:val="10"/>
  </w:num>
  <w:num w:numId="15">
    <w:abstractNumId w:val="0"/>
  </w:num>
  <w:num w:numId="16">
    <w:abstractNumId w:val="15"/>
  </w:num>
  <w:num w:numId="17">
    <w:abstractNumId w:val="24"/>
  </w:num>
  <w:num w:numId="18">
    <w:abstractNumId w:val="13"/>
  </w:num>
  <w:num w:numId="19">
    <w:abstractNumId w:val="20"/>
  </w:num>
  <w:num w:numId="20">
    <w:abstractNumId w:val="9"/>
  </w:num>
  <w:num w:numId="21">
    <w:abstractNumId w:val="3"/>
  </w:num>
  <w:num w:numId="22">
    <w:abstractNumId w:val="12"/>
  </w:num>
  <w:num w:numId="23">
    <w:abstractNumId w:val="19"/>
  </w:num>
  <w:num w:numId="24">
    <w:abstractNumId w:val="21"/>
  </w:num>
  <w:num w:numId="25">
    <w:abstractNumId w:val="16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70EF4"/>
    <w:rsid w:val="000332F5"/>
    <w:rsid w:val="00037DC5"/>
    <w:rsid w:val="000407B7"/>
    <w:rsid w:val="00042B7B"/>
    <w:rsid w:val="00055F23"/>
    <w:rsid w:val="00062C88"/>
    <w:rsid w:val="00070060"/>
    <w:rsid w:val="00082821"/>
    <w:rsid w:val="00086266"/>
    <w:rsid w:val="00096FA0"/>
    <w:rsid w:val="000A187C"/>
    <w:rsid w:val="000A1DB3"/>
    <w:rsid w:val="000A3F49"/>
    <w:rsid w:val="000A43AF"/>
    <w:rsid w:val="000A460B"/>
    <w:rsid w:val="000A561E"/>
    <w:rsid w:val="000B0872"/>
    <w:rsid w:val="000B4B8F"/>
    <w:rsid w:val="000B76D6"/>
    <w:rsid w:val="000C5074"/>
    <w:rsid w:val="000E0E8B"/>
    <w:rsid w:val="000E5888"/>
    <w:rsid w:val="000F5D19"/>
    <w:rsid w:val="00115EEE"/>
    <w:rsid w:val="001218FD"/>
    <w:rsid w:val="00123553"/>
    <w:rsid w:val="001249F5"/>
    <w:rsid w:val="00135D3B"/>
    <w:rsid w:val="00144720"/>
    <w:rsid w:val="0014600F"/>
    <w:rsid w:val="0016265A"/>
    <w:rsid w:val="00170CB3"/>
    <w:rsid w:val="00181BA6"/>
    <w:rsid w:val="00183744"/>
    <w:rsid w:val="001841F5"/>
    <w:rsid w:val="0018586D"/>
    <w:rsid w:val="001910AC"/>
    <w:rsid w:val="001B687C"/>
    <w:rsid w:val="001E0B63"/>
    <w:rsid w:val="001E38B9"/>
    <w:rsid w:val="001E3A3C"/>
    <w:rsid w:val="001F2106"/>
    <w:rsid w:val="001F6AFA"/>
    <w:rsid w:val="001F7BA6"/>
    <w:rsid w:val="002035F9"/>
    <w:rsid w:val="00204F73"/>
    <w:rsid w:val="00211615"/>
    <w:rsid w:val="00212A2B"/>
    <w:rsid w:val="00216182"/>
    <w:rsid w:val="00222E9B"/>
    <w:rsid w:val="00223F2D"/>
    <w:rsid w:val="002348E5"/>
    <w:rsid w:val="0024003F"/>
    <w:rsid w:val="00240A0F"/>
    <w:rsid w:val="00251E76"/>
    <w:rsid w:val="00260CD5"/>
    <w:rsid w:val="00260D18"/>
    <w:rsid w:val="00263BA4"/>
    <w:rsid w:val="00267876"/>
    <w:rsid w:val="00271B76"/>
    <w:rsid w:val="00280027"/>
    <w:rsid w:val="00283D94"/>
    <w:rsid w:val="002840FC"/>
    <w:rsid w:val="00287E82"/>
    <w:rsid w:val="00293AB9"/>
    <w:rsid w:val="002A3FBB"/>
    <w:rsid w:val="002B57DD"/>
    <w:rsid w:val="002B6666"/>
    <w:rsid w:val="002D5E57"/>
    <w:rsid w:val="002D6697"/>
    <w:rsid w:val="002E0E89"/>
    <w:rsid w:val="002E4F26"/>
    <w:rsid w:val="002F37A9"/>
    <w:rsid w:val="00300045"/>
    <w:rsid w:val="00316534"/>
    <w:rsid w:val="00327CA1"/>
    <w:rsid w:val="00336829"/>
    <w:rsid w:val="00336AF8"/>
    <w:rsid w:val="00340079"/>
    <w:rsid w:val="0034026B"/>
    <w:rsid w:val="00347473"/>
    <w:rsid w:val="003625F0"/>
    <w:rsid w:val="003637F6"/>
    <w:rsid w:val="0036529B"/>
    <w:rsid w:val="00365401"/>
    <w:rsid w:val="003851B7"/>
    <w:rsid w:val="003921DD"/>
    <w:rsid w:val="0039798A"/>
    <w:rsid w:val="003A1BC5"/>
    <w:rsid w:val="003A5A92"/>
    <w:rsid w:val="003B1FAC"/>
    <w:rsid w:val="003C04E1"/>
    <w:rsid w:val="003D1D26"/>
    <w:rsid w:val="003D4DDD"/>
    <w:rsid w:val="003D639E"/>
    <w:rsid w:val="003D6625"/>
    <w:rsid w:val="003E023B"/>
    <w:rsid w:val="003E5BFE"/>
    <w:rsid w:val="003F61C5"/>
    <w:rsid w:val="00406634"/>
    <w:rsid w:val="00420B6E"/>
    <w:rsid w:val="00426DFC"/>
    <w:rsid w:val="004346D0"/>
    <w:rsid w:val="00437D94"/>
    <w:rsid w:val="0044182F"/>
    <w:rsid w:val="00455DA5"/>
    <w:rsid w:val="00465D0D"/>
    <w:rsid w:val="00466EC9"/>
    <w:rsid w:val="00470A49"/>
    <w:rsid w:val="00472FD0"/>
    <w:rsid w:val="004764C3"/>
    <w:rsid w:val="00482412"/>
    <w:rsid w:val="00484684"/>
    <w:rsid w:val="004A10FF"/>
    <w:rsid w:val="004A318C"/>
    <w:rsid w:val="004A491B"/>
    <w:rsid w:val="004B552E"/>
    <w:rsid w:val="004C29D5"/>
    <w:rsid w:val="004D77DC"/>
    <w:rsid w:val="004E0C52"/>
    <w:rsid w:val="004F6DA6"/>
    <w:rsid w:val="005003B9"/>
    <w:rsid w:val="00502D99"/>
    <w:rsid w:val="00504E55"/>
    <w:rsid w:val="00533443"/>
    <w:rsid w:val="00536574"/>
    <w:rsid w:val="00544DAF"/>
    <w:rsid w:val="00575024"/>
    <w:rsid w:val="0058204F"/>
    <w:rsid w:val="00591C69"/>
    <w:rsid w:val="005B0079"/>
    <w:rsid w:val="005B74FE"/>
    <w:rsid w:val="005C1A2E"/>
    <w:rsid w:val="005D10A8"/>
    <w:rsid w:val="005F2159"/>
    <w:rsid w:val="005F3374"/>
    <w:rsid w:val="00606EAC"/>
    <w:rsid w:val="0061309E"/>
    <w:rsid w:val="00616146"/>
    <w:rsid w:val="006239BF"/>
    <w:rsid w:val="006338BA"/>
    <w:rsid w:val="00635C2A"/>
    <w:rsid w:val="00636467"/>
    <w:rsid w:val="00637375"/>
    <w:rsid w:val="00651E30"/>
    <w:rsid w:val="00654DBB"/>
    <w:rsid w:val="00655868"/>
    <w:rsid w:val="00657B96"/>
    <w:rsid w:val="006643DA"/>
    <w:rsid w:val="00664B9F"/>
    <w:rsid w:val="00666B7B"/>
    <w:rsid w:val="00671046"/>
    <w:rsid w:val="006B772B"/>
    <w:rsid w:val="006D1940"/>
    <w:rsid w:val="006F1FEA"/>
    <w:rsid w:val="006F3026"/>
    <w:rsid w:val="006F4F5F"/>
    <w:rsid w:val="00722D2E"/>
    <w:rsid w:val="00726077"/>
    <w:rsid w:val="00731FF5"/>
    <w:rsid w:val="00735F2C"/>
    <w:rsid w:val="00750363"/>
    <w:rsid w:val="00751EA0"/>
    <w:rsid w:val="00752B02"/>
    <w:rsid w:val="0075562B"/>
    <w:rsid w:val="0076482B"/>
    <w:rsid w:val="00770EF4"/>
    <w:rsid w:val="00780CF0"/>
    <w:rsid w:val="00781A56"/>
    <w:rsid w:val="00783441"/>
    <w:rsid w:val="00783EAF"/>
    <w:rsid w:val="007852D6"/>
    <w:rsid w:val="00786062"/>
    <w:rsid w:val="007A171F"/>
    <w:rsid w:val="007A290D"/>
    <w:rsid w:val="007B4345"/>
    <w:rsid w:val="007B57F3"/>
    <w:rsid w:val="007B7082"/>
    <w:rsid w:val="007E37A6"/>
    <w:rsid w:val="0080682C"/>
    <w:rsid w:val="008170EB"/>
    <w:rsid w:val="00826B68"/>
    <w:rsid w:val="0082760F"/>
    <w:rsid w:val="00835282"/>
    <w:rsid w:val="00845C93"/>
    <w:rsid w:val="00846570"/>
    <w:rsid w:val="00854CD2"/>
    <w:rsid w:val="00870254"/>
    <w:rsid w:val="0087357A"/>
    <w:rsid w:val="00875D32"/>
    <w:rsid w:val="00881B4C"/>
    <w:rsid w:val="008876DB"/>
    <w:rsid w:val="008C51B7"/>
    <w:rsid w:val="008D0BD8"/>
    <w:rsid w:val="008E1762"/>
    <w:rsid w:val="008E3639"/>
    <w:rsid w:val="00900497"/>
    <w:rsid w:val="00906E32"/>
    <w:rsid w:val="00911928"/>
    <w:rsid w:val="00920F28"/>
    <w:rsid w:val="00923712"/>
    <w:rsid w:val="00932116"/>
    <w:rsid w:val="009323E3"/>
    <w:rsid w:val="0093339B"/>
    <w:rsid w:val="00933E24"/>
    <w:rsid w:val="009402C0"/>
    <w:rsid w:val="00942C5D"/>
    <w:rsid w:val="0095577A"/>
    <w:rsid w:val="00955A33"/>
    <w:rsid w:val="0096554F"/>
    <w:rsid w:val="00966359"/>
    <w:rsid w:val="00967B5A"/>
    <w:rsid w:val="009768F5"/>
    <w:rsid w:val="00977E07"/>
    <w:rsid w:val="00985D78"/>
    <w:rsid w:val="00996C77"/>
    <w:rsid w:val="009C53C8"/>
    <w:rsid w:val="009E3FFE"/>
    <w:rsid w:val="009E7096"/>
    <w:rsid w:val="009F3E3D"/>
    <w:rsid w:val="009F4845"/>
    <w:rsid w:val="009F57BF"/>
    <w:rsid w:val="00A21106"/>
    <w:rsid w:val="00A23DD1"/>
    <w:rsid w:val="00A37D09"/>
    <w:rsid w:val="00A435A9"/>
    <w:rsid w:val="00A46A7C"/>
    <w:rsid w:val="00A52DC0"/>
    <w:rsid w:val="00A5300C"/>
    <w:rsid w:val="00A60A9E"/>
    <w:rsid w:val="00A70BC7"/>
    <w:rsid w:val="00A745C8"/>
    <w:rsid w:val="00A8401A"/>
    <w:rsid w:val="00A8637D"/>
    <w:rsid w:val="00A92172"/>
    <w:rsid w:val="00AB1238"/>
    <w:rsid w:val="00AB7109"/>
    <w:rsid w:val="00AC5B88"/>
    <w:rsid w:val="00AD052E"/>
    <w:rsid w:val="00AD314B"/>
    <w:rsid w:val="00AE2C5C"/>
    <w:rsid w:val="00B13AFD"/>
    <w:rsid w:val="00B15786"/>
    <w:rsid w:val="00B21AA4"/>
    <w:rsid w:val="00B25538"/>
    <w:rsid w:val="00B52500"/>
    <w:rsid w:val="00B60F69"/>
    <w:rsid w:val="00B66F4A"/>
    <w:rsid w:val="00B763EB"/>
    <w:rsid w:val="00BA1B29"/>
    <w:rsid w:val="00BB7A9B"/>
    <w:rsid w:val="00BC2F42"/>
    <w:rsid w:val="00BC7F54"/>
    <w:rsid w:val="00BE1C8E"/>
    <w:rsid w:val="00BF1EA5"/>
    <w:rsid w:val="00BF32BB"/>
    <w:rsid w:val="00BF3DB6"/>
    <w:rsid w:val="00BF5824"/>
    <w:rsid w:val="00C02DA2"/>
    <w:rsid w:val="00C1663D"/>
    <w:rsid w:val="00C261B3"/>
    <w:rsid w:val="00C278DC"/>
    <w:rsid w:val="00C27F99"/>
    <w:rsid w:val="00C37374"/>
    <w:rsid w:val="00C43C5D"/>
    <w:rsid w:val="00C5419C"/>
    <w:rsid w:val="00C548F3"/>
    <w:rsid w:val="00C639CB"/>
    <w:rsid w:val="00C639DA"/>
    <w:rsid w:val="00C70C45"/>
    <w:rsid w:val="00C872A1"/>
    <w:rsid w:val="00C93A71"/>
    <w:rsid w:val="00C95159"/>
    <w:rsid w:val="00C97B52"/>
    <w:rsid w:val="00CA6C56"/>
    <w:rsid w:val="00CB4E14"/>
    <w:rsid w:val="00CC1378"/>
    <w:rsid w:val="00CC34B9"/>
    <w:rsid w:val="00CC7BEA"/>
    <w:rsid w:val="00CD54A6"/>
    <w:rsid w:val="00CE7C90"/>
    <w:rsid w:val="00CF6D4C"/>
    <w:rsid w:val="00D120ED"/>
    <w:rsid w:val="00D12FF8"/>
    <w:rsid w:val="00D13F59"/>
    <w:rsid w:val="00D15AC5"/>
    <w:rsid w:val="00D1733B"/>
    <w:rsid w:val="00D24891"/>
    <w:rsid w:val="00D352FB"/>
    <w:rsid w:val="00D66ECB"/>
    <w:rsid w:val="00D6717C"/>
    <w:rsid w:val="00D736D1"/>
    <w:rsid w:val="00D777BA"/>
    <w:rsid w:val="00D934D7"/>
    <w:rsid w:val="00DB0C25"/>
    <w:rsid w:val="00DB1A33"/>
    <w:rsid w:val="00DB1E8A"/>
    <w:rsid w:val="00DD1B8C"/>
    <w:rsid w:val="00DE4210"/>
    <w:rsid w:val="00DF32C3"/>
    <w:rsid w:val="00DF47AD"/>
    <w:rsid w:val="00E029A6"/>
    <w:rsid w:val="00E0343C"/>
    <w:rsid w:val="00E03BB6"/>
    <w:rsid w:val="00E07DB4"/>
    <w:rsid w:val="00E07E03"/>
    <w:rsid w:val="00E31752"/>
    <w:rsid w:val="00E4008A"/>
    <w:rsid w:val="00E42584"/>
    <w:rsid w:val="00E432E1"/>
    <w:rsid w:val="00E551A8"/>
    <w:rsid w:val="00E579EF"/>
    <w:rsid w:val="00E62506"/>
    <w:rsid w:val="00E7218B"/>
    <w:rsid w:val="00E72CAF"/>
    <w:rsid w:val="00E73E4A"/>
    <w:rsid w:val="00E749DE"/>
    <w:rsid w:val="00E74A25"/>
    <w:rsid w:val="00E7585B"/>
    <w:rsid w:val="00E77394"/>
    <w:rsid w:val="00EB1B50"/>
    <w:rsid w:val="00EB328E"/>
    <w:rsid w:val="00EC26E0"/>
    <w:rsid w:val="00EC44DE"/>
    <w:rsid w:val="00ED771A"/>
    <w:rsid w:val="00F01557"/>
    <w:rsid w:val="00F02BC3"/>
    <w:rsid w:val="00F119FD"/>
    <w:rsid w:val="00F1215E"/>
    <w:rsid w:val="00F21635"/>
    <w:rsid w:val="00F3274F"/>
    <w:rsid w:val="00F33DD6"/>
    <w:rsid w:val="00F429FB"/>
    <w:rsid w:val="00F4328C"/>
    <w:rsid w:val="00F50AFA"/>
    <w:rsid w:val="00F537DE"/>
    <w:rsid w:val="00F57803"/>
    <w:rsid w:val="00F60068"/>
    <w:rsid w:val="00F76B63"/>
    <w:rsid w:val="00F80FE1"/>
    <w:rsid w:val="00F82320"/>
    <w:rsid w:val="00F949A6"/>
    <w:rsid w:val="00FA0CBB"/>
    <w:rsid w:val="00FC7479"/>
    <w:rsid w:val="00FC788E"/>
    <w:rsid w:val="00FD02B2"/>
    <w:rsid w:val="00FD08F9"/>
    <w:rsid w:val="00FE01A1"/>
    <w:rsid w:val="00FF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03F3D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0343C"/>
    <w:rPr>
      <w:rFonts w:ascii="Arial" w:hAnsi="Arial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B0C25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95959" w:themeColor="text1" w:themeTint="A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C29D5"/>
    <w:pPr>
      <w:keepNext/>
      <w:keepLines/>
      <w:spacing w:before="300" w:after="16" w:line="22" w:lineRule="atLeast"/>
      <w:outlineLvl w:val="1"/>
    </w:pPr>
    <w:rPr>
      <w:rFonts w:eastAsiaTheme="majorEastAsia" w:cs="Arial"/>
      <w:b/>
      <w:bCs/>
      <w:color w:val="7F7F7F" w:themeColor="text1" w:themeTint="80"/>
      <w:sz w:val="26"/>
      <w:szCs w:val="26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6554F"/>
    <w:pPr>
      <w:spacing w:before="60"/>
      <w:ind w:left="7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7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770EF4"/>
    <w:rPr>
      <w:rFonts w:ascii="Tahoma" w:hAnsi="Tahoma" w:cs="Tahoma"/>
      <w:sz w:val="16"/>
      <w:szCs w:val="16"/>
    </w:rPr>
  </w:style>
  <w:style w:type="character" w:styleId="Testosegnaposto">
    <w:name w:val="Placeholder Text"/>
    <w:basedOn w:val="Caratterepredefinitoparagrafo"/>
    <w:uiPriority w:val="99"/>
    <w:semiHidden/>
    <w:rsid w:val="00FD02B2"/>
    <w:rPr>
      <w:color w:val="808080"/>
    </w:rPr>
  </w:style>
  <w:style w:type="character" w:customStyle="1" w:styleId="Titolo1Carattere">
    <w:name w:val="Titolo 1 Carattere"/>
    <w:basedOn w:val="Caratterepredefinitoparagrafo"/>
    <w:link w:val="Titolo1"/>
    <w:uiPriority w:val="9"/>
    <w:rsid w:val="00DB0C25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5300C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A5300C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4C29D5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table" w:styleId="Grigliatabella">
    <w:name w:val="Table Grid"/>
    <w:basedOn w:val="Tabellanormale"/>
    <w:uiPriority w:val="59"/>
    <w:rsid w:val="00977E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D6717C"/>
  </w:style>
  <w:style w:type="paragraph" w:styleId="Pidipagina">
    <w:name w:val="footer"/>
    <w:basedOn w:val="Normale"/>
    <w:link w:val="Pidipagina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D6717C"/>
  </w:style>
  <w:style w:type="paragraph" w:styleId="NormaleWeb">
    <w:name w:val="Normal (Web)"/>
    <w:basedOn w:val="Normale"/>
    <w:uiPriority w:val="99"/>
    <w:unhideWhenUsed/>
    <w:rsid w:val="00484684"/>
    <w:pPr>
      <w:spacing w:before="100" w:beforeAutospacing="1" w:after="100" w:afterAutospacing="1" w:line="240" w:lineRule="auto"/>
    </w:pPr>
    <w:rPr>
      <w:rFonts w:ascii="Times" w:hAnsi="Times" w:cs="Times New Roman"/>
      <w:szCs w:val="20"/>
      <w:lang w:eastAsia="it-IT"/>
    </w:rPr>
  </w:style>
  <w:style w:type="character" w:styleId="Collegamentoipertestuale">
    <w:name w:val="Hyperlink"/>
    <w:basedOn w:val="Caratterepredefinitoparagrafo"/>
    <w:uiPriority w:val="99"/>
    <w:semiHidden/>
    <w:unhideWhenUsed/>
    <w:rsid w:val="00A70BC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4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4</Pages>
  <Words>1023</Words>
  <Characters>5834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Silvia Gerola</cp:lastModifiedBy>
  <cp:revision>303</cp:revision>
  <cp:lastPrinted>2020-04-23T09:22:00Z</cp:lastPrinted>
  <dcterms:created xsi:type="dcterms:W3CDTF">2020-03-30T15:08:00Z</dcterms:created>
  <dcterms:modified xsi:type="dcterms:W3CDTF">2020-05-27T08:20:00Z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