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D7CB" w14:textId="09D3E82B" w:rsidR="006D4C6F" w:rsidRPr="006F2256" w:rsidRDefault="00B513CE" w:rsidP="007B3390">
      <w:pPr>
        <w:pStyle w:val="Titolo"/>
        <w:pBdr>
          <w:bottom w:val="none" w:sz="0" w:space="0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23D03C8C" w14:textId="77777777" w:rsidR="006D4C6F" w:rsidRPr="00F047CE" w:rsidRDefault="006D4C6F" w:rsidP="006D4C6F">
      <w:pPr>
        <w:spacing w:line="276" w:lineRule="auto"/>
        <w:rPr>
          <w:rFonts w:ascii="Arial" w:hAnsi="Arial" w:cs="Arial"/>
          <w:b/>
          <w:sz w:val="16"/>
          <w:szCs w:val="16"/>
        </w:rPr>
      </w:pPr>
    </w:p>
    <w:p w14:paraId="06AF8A60" w14:textId="27D1A008" w:rsidR="006D4C6F" w:rsidRDefault="006D4C6F" w:rsidP="006D4C6F">
      <w:pPr>
        <w:spacing w:line="276" w:lineRule="auto"/>
        <w:rPr>
          <w:rFonts w:ascii="Arial" w:hAnsi="Arial" w:cs="Arial"/>
          <w:sz w:val="32"/>
          <w:szCs w:val="32"/>
        </w:rPr>
      </w:pPr>
      <w:r w:rsidRPr="00AB1969">
        <w:rPr>
          <w:rFonts w:ascii="Arial" w:hAnsi="Arial" w:cs="Arial"/>
          <w:b/>
          <w:sz w:val="32"/>
          <w:szCs w:val="32"/>
        </w:rPr>
        <w:t>Argomento</w:t>
      </w:r>
      <w:r w:rsidRPr="00AB1969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La fisica dei </w:t>
      </w:r>
      <w:proofErr w:type="spellStart"/>
      <w:r>
        <w:rPr>
          <w:rFonts w:ascii="Arial" w:hAnsi="Arial" w:cs="Arial"/>
          <w:sz w:val="32"/>
          <w:szCs w:val="32"/>
        </w:rPr>
        <w:t>termoscanner</w:t>
      </w:r>
      <w:proofErr w:type="spellEnd"/>
    </w:p>
    <w:p w14:paraId="3714E05D" w14:textId="77777777" w:rsidR="006D4C6F" w:rsidRPr="00851508" w:rsidRDefault="006D4C6F" w:rsidP="006D4C6F">
      <w:pPr>
        <w:spacing w:line="276" w:lineRule="auto"/>
        <w:rPr>
          <w:rFonts w:ascii="Arial" w:hAnsi="Arial" w:cs="Arial"/>
          <w:sz w:val="16"/>
          <w:szCs w:val="16"/>
        </w:rPr>
      </w:pPr>
    </w:p>
    <w:p w14:paraId="185ECE16" w14:textId="205B8B9A" w:rsidR="00D137F4" w:rsidRPr="006D4C6F" w:rsidRDefault="00D137F4" w:rsidP="00D137F4">
      <w:pPr>
        <w:rPr>
          <w:rFonts w:ascii="Arial" w:eastAsiaTheme="majorEastAsia" w:hAnsi="Arial" w:cstheme="majorBidi"/>
          <w:bCs/>
          <w:sz w:val="24"/>
          <w:szCs w:val="24"/>
        </w:rPr>
      </w:pP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 xml:space="preserve">Contenuti di </w:t>
      </w:r>
      <w:r w:rsidRPr="00D137F4">
        <w:rPr>
          <w:rFonts w:ascii="Arial" w:eastAsiaTheme="majorEastAsia" w:hAnsi="Arial" w:cstheme="majorBidi"/>
          <w:b/>
          <w:bCs/>
          <w:color w:val="3366FF"/>
          <w:sz w:val="24"/>
          <w:szCs w:val="24"/>
        </w:rPr>
        <w:t>matematica</w:t>
      </w: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>:</w:t>
      </w:r>
      <w:r>
        <w:rPr>
          <w:rFonts w:ascii="Arial" w:eastAsiaTheme="majorEastAsia" w:hAnsi="Arial" w:cstheme="majorBidi"/>
          <w:bCs/>
          <w:sz w:val="24"/>
          <w:szCs w:val="24"/>
        </w:rPr>
        <w:t xml:space="preserve"> integrali impropri, </w:t>
      </w:r>
      <w:r w:rsidR="00B513CE">
        <w:rPr>
          <w:rFonts w:ascii="Arial" w:eastAsiaTheme="majorEastAsia" w:hAnsi="Arial" w:cstheme="majorBidi"/>
          <w:bCs/>
          <w:sz w:val="24"/>
          <w:szCs w:val="24"/>
        </w:rPr>
        <w:t xml:space="preserve">area sottesa a una </w:t>
      </w:r>
      <w:proofErr w:type="gramStart"/>
      <w:r w:rsidR="00B513CE">
        <w:rPr>
          <w:rFonts w:ascii="Arial" w:eastAsiaTheme="majorEastAsia" w:hAnsi="Arial" w:cstheme="majorBidi"/>
          <w:bCs/>
          <w:sz w:val="24"/>
          <w:szCs w:val="24"/>
        </w:rPr>
        <w:t>curva</w:t>
      </w:r>
      <w:proofErr w:type="gramEnd"/>
    </w:p>
    <w:p w14:paraId="0814D7A5" w14:textId="7198D58A" w:rsidR="00D137F4" w:rsidRPr="006D4C6F" w:rsidRDefault="00D137F4" w:rsidP="00D137F4">
      <w:pPr>
        <w:rPr>
          <w:rFonts w:ascii="Arial" w:eastAsiaTheme="majorEastAsia" w:hAnsi="Arial" w:cstheme="majorBidi"/>
          <w:bCs/>
          <w:sz w:val="24"/>
          <w:szCs w:val="24"/>
        </w:rPr>
      </w:pPr>
      <w:proofErr w:type="gramStart"/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 xml:space="preserve">Contenuti di </w:t>
      </w:r>
      <w:r w:rsidRPr="006D4C6F">
        <w:rPr>
          <w:rFonts w:ascii="Arial" w:eastAsiaTheme="majorEastAsia" w:hAnsi="Arial" w:cstheme="majorBidi"/>
          <w:b/>
          <w:bCs/>
          <w:color w:val="661817"/>
          <w:sz w:val="24"/>
          <w:szCs w:val="24"/>
        </w:rPr>
        <w:t>fisica</w:t>
      </w:r>
      <w:r w:rsidRPr="006D4C6F">
        <w:rPr>
          <w:rFonts w:ascii="Arial" w:eastAsiaTheme="majorEastAsia" w:hAnsi="Arial" w:cstheme="majorBidi"/>
          <w:b/>
          <w:bCs/>
          <w:sz w:val="24"/>
          <w:szCs w:val="24"/>
        </w:rPr>
        <w:t>:</w:t>
      </w:r>
      <w:r w:rsidRPr="006D4C6F">
        <w:rPr>
          <w:rFonts w:ascii="Arial" w:eastAsiaTheme="majorEastAsia" w:hAnsi="Arial" w:cstheme="majorBidi"/>
          <w:bCs/>
          <w:sz w:val="24"/>
          <w:szCs w:val="24"/>
        </w:rPr>
        <w:t xml:space="preserve"> </w:t>
      </w:r>
      <w:r>
        <w:rPr>
          <w:rFonts w:ascii="Arial" w:eastAsiaTheme="majorEastAsia" w:hAnsi="Arial" w:cstheme="majorBidi"/>
          <w:bCs/>
          <w:sz w:val="24"/>
          <w:szCs w:val="24"/>
        </w:rPr>
        <w:t>onde elettromagnetiche, spettr</w:t>
      </w:r>
      <w:r w:rsidR="00B513CE">
        <w:rPr>
          <w:rFonts w:ascii="Arial" w:eastAsiaTheme="majorEastAsia" w:hAnsi="Arial" w:cstheme="majorBidi"/>
          <w:bCs/>
          <w:sz w:val="24"/>
          <w:szCs w:val="24"/>
        </w:rPr>
        <w:t>o</w:t>
      </w:r>
      <w:r w:rsidR="002B6DB3">
        <w:rPr>
          <w:rFonts w:ascii="Arial" w:eastAsiaTheme="majorEastAsia" w:hAnsi="Arial" w:cstheme="majorBidi"/>
          <w:bCs/>
          <w:sz w:val="24"/>
          <w:szCs w:val="24"/>
        </w:rPr>
        <w:t xml:space="preserve"> di emissione, crisi della fisica classica</w:t>
      </w:r>
      <w:proofErr w:type="gramEnd"/>
    </w:p>
    <w:p w14:paraId="2DDADAAC" w14:textId="4482CC3F" w:rsidR="006D4C6F" w:rsidRDefault="006D4C6F" w:rsidP="006D4C6F">
      <w:pPr>
        <w:spacing w:line="276" w:lineRule="auto"/>
        <w:rPr>
          <w:rFonts w:ascii="Arial" w:eastAsiaTheme="majorEastAsia" w:hAnsi="Arial" w:cstheme="majorBidi"/>
          <w:b/>
          <w:bCs/>
        </w:rPr>
      </w:pPr>
    </w:p>
    <w:p w14:paraId="06B40822" w14:textId="4B8CE612" w:rsidR="006D4C6F" w:rsidRPr="002B3C4C" w:rsidRDefault="006D4C6F" w:rsidP="002B3C4C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</w:rPr>
        <w:t>Per lo studente</w:t>
      </w:r>
    </w:p>
    <w:p w14:paraId="1CC85348" w14:textId="77777777" w:rsidR="009463E9" w:rsidRPr="000623AD" w:rsidRDefault="009463E9" w:rsidP="009463E9">
      <w:pPr>
        <w:rPr>
          <w:rFonts w:ascii="Arial" w:eastAsiaTheme="majorEastAsia" w:hAnsi="Arial" w:cstheme="majorBidi"/>
          <w:bCs/>
          <w:i/>
        </w:rPr>
      </w:pPr>
      <w:r w:rsidRPr="000623AD">
        <w:rPr>
          <w:rFonts w:ascii="Arial" w:eastAsiaTheme="majorEastAsia" w:hAnsi="Arial" w:cstheme="majorBidi"/>
          <w:bCs/>
          <w:i/>
        </w:rPr>
        <w:t xml:space="preserve">Usa questa </w:t>
      </w:r>
      <w:r>
        <w:rPr>
          <w:rFonts w:ascii="Arial" w:eastAsiaTheme="majorEastAsia" w:hAnsi="Arial" w:cstheme="majorBidi"/>
          <w:bCs/>
          <w:i/>
        </w:rPr>
        <w:t>traccia</w:t>
      </w:r>
      <w:r w:rsidRPr="000623AD">
        <w:rPr>
          <w:rFonts w:ascii="Arial" w:eastAsiaTheme="majorEastAsia" w:hAnsi="Arial" w:cstheme="majorBidi"/>
          <w:bCs/>
          <w:i/>
        </w:rPr>
        <w:t xml:space="preserve"> per</w:t>
      </w:r>
      <w:r>
        <w:rPr>
          <w:rFonts w:ascii="Arial" w:eastAsiaTheme="majorEastAsia" w:hAnsi="Arial" w:cstheme="majorBidi"/>
          <w:bCs/>
          <w:i/>
        </w:rPr>
        <w:t xml:space="preserve"> preparare un testo di </w:t>
      </w:r>
      <w:proofErr w:type="gramStart"/>
      <w:r>
        <w:rPr>
          <w:rFonts w:ascii="Arial" w:eastAsiaTheme="majorEastAsia" w:hAnsi="Arial" w:cstheme="majorBidi"/>
          <w:bCs/>
          <w:i/>
        </w:rPr>
        <w:t>5</w:t>
      </w:r>
      <w:proofErr w:type="gramEnd"/>
      <w:r>
        <w:rPr>
          <w:rFonts w:ascii="Arial" w:eastAsiaTheme="majorEastAsia" w:hAnsi="Arial" w:cstheme="majorBidi"/>
          <w:bCs/>
          <w:i/>
        </w:rPr>
        <w:t xml:space="preserve"> pagine (compresi i grafici) o</w:t>
      </w:r>
      <w:r w:rsidRPr="000623AD">
        <w:rPr>
          <w:rFonts w:ascii="Arial" w:eastAsiaTheme="majorEastAsia" w:hAnsi="Arial" w:cstheme="majorBidi"/>
          <w:bCs/>
          <w:i/>
        </w:rPr>
        <w:t xml:space="preserve"> un video di 10 minuti o una presentazione in </w:t>
      </w:r>
      <w:r>
        <w:rPr>
          <w:rFonts w:ascii="Arial" w:eastAsiaTheme="majorEastAsia" w:hAnsi="Arial" w:cstheme="majorBidi"/>
          <w:bCs/>
          <w:i/>
        </w:rPr>
        <w:t>10</w:t>
      </w:r>
      <w:r w:rsidRPr="000623AD">
        <w:rPr>
          <w:rFonts w:ascii="Arial" w:eastAsiaTheme="majorEastAsia" w:hAnsi="Arial" w:cstheme="majorBidi"/>
          <w:bCs/>
          <w:i/>
        </w:rPr>
        <w:t xml:space="preserve"> slide. Cerca di toccare tutti gli argomenti. </w:t>
      </w:r>
    </w:p>
    <w:p w14:paraId="0FB8C4E4" w14:textId="7C667B1E" w:rsidR="006D4C6F" w:rsidRPr="006D4C6F" w:rsidRDefault="006D4C6F" w:rsidP="006D4C6F">
      <w:pPr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it-IT"/>
        </w:rPr>
        <w:t xml:space="preserve"> </w:t>
      </w:r>
    </w:p>
    <w:tbl>
      <w:tblPr>
        <w:tblStyle w:val="Grigliatabella"/>
        <w:tblW w:w="9862" w:type="dxa"/>
        <w:tblLayout w:type="fixed"/>
        <w:tblLook w:val="04A0" w:firstRow="1" w:lastRow="0" w:firstColumn="1" w:lastColumn="0" w:noHBand="0" w:noVBand="1"/>
      </w:tblPr>
      <w:tblGrid>
        <w:gridCol w:w="534"/>
        <w:gridCol w:w="1229"/>
        <w:gridCol w:w="1180"/>
        <w:gridCol w:w="709"/>
        <w:gridCol w:w="2693"/>
        <w:gridCol w:w="709"/>
        <w:gridCol w:w="2808"/>
      </w:tblGrid>
      <w:tr w:rsidR="009463E9" w:rsidRPr="0026776D" w14:paraId="63807849" w14:textId="77777777" w:rsidTr="00B513CE">
        <w:trPr>
          <w:cantSplit/>
          <w:trHeight w:val="1304"/>
        </w:trPr>
        <w:tc>
          <w:tcPr>
            <w:tcW w:w="9862" w:type="dxa"/>
            <w:gridSpan w:val="7"/>
            <w:tcBorders>
              <w:right w:val="single" w:sz="4" w:space="0" w:color="auto"/>
            </w:tcBorders>
            <w:vAlign w:val="center"/>
          </w:tcPr>
          <w:p w14:paraId="29D101B7" w14:textId="3EBB6B8F" w:rsidR="009463E9" w:rsidRPr="009463E9" w:rsidRDefault="00B513CE" w:rsidP="009463E9">
            <w:pPr>
              <w:spacing w:line="276" w:lineRule="auto"/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</w:rPr>
            </w:pPr>
            <w:r w:rsidRPr="00B513CE">
              <w:rPr>
                <w:rFonts w:ascii="DIN Alternate Bold" w:eastAsiaTheme="majorEastAsia" w:hAnsi="DIN Alternate Bold" w:cs="Arial"/>
                <w:bCs/>
                <w:color w:val="008000"/>
                <w:sz w:val="26"/>
                <w:szCs w:val="26"/>
              </w:rPr>
              <w:t>SPUNTO DI RICERCA</w:t>
            </w:r>
            <w:r>
              <w:rPr>
                <w:rFonts w:ascii="DIN Alternate Bold" w:eastAsiaTheme="majorEastAsia" w:hAnsi="DIN Alternate Bold" w:cs="Arial"/>
                <w:bCs/>
                <w:color w:val="008000"/>
                <w:sz w:val="26"/>
                <w:szCs w:val="26"/>
              </w:rPr>
              <w:t xml:space="preserve"> </w:t>
            </w:r>
            <w:r w:rsidR="009463E9" w:rsidRPr="009463E9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>La fisica de</w:t>
            </w:r>
            <w:r w:rsidR="000B3112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 xml:space="preserve">i </w:t>
            </w:r>
            <w:proofErr w:type="spellStart"/>
            <w:r w:rsidR="009463E9" w:rsidRPr="009463E9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>termoscanner</w:t>
            </w:r>
            <w:proofErr w:type="spellEnd"/>
            <w:r w:rsidR="002B3C4C"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  <w:t xml:space="preserve"> </w:t>
            </w:r>
            <w:r w:rsidR="009463E9" w:rsidRPr="009463E9">
              <w:rPr>
                <w:rFonts w:ascii="Arial" w:eastAsiaTheme="majorEastAsia" w:hAnsi="Arial" w:cs="Arial"/>
                <w:bCs/>
                <w:i/>
                <w:sz w:val="26"/>
                <w:szCs w:val="26"/>
              </w:rPr>
              <w:t>Nunzio Lanotte</w:t>
            </w:r>
          </w:p>
          <w:p w14:paraId="6AD40995" w14:textId="6209B77C" w:rsidR="009463E9" w:rsidRPr="009463E9" w:rsidRDefault="00334E13" w:rsidP="009463E9">
            <w:pPr>
              <w:spacing w:line="276" w:lineRule="auto"/>
              <w:jc w:val="center"/>
              <w:rPr>
                <w:rFonts w:ascii="Arial" w:eastAsia="Times New Roman" w:hAnsi="Arial" w:cs="Arial"/>
              </w:rPr>
            </w:pPr>
            <w:hyperlink r:id="rId9" w:history="1">
              <w:r w:rsidR="009463E9" w:rsidRPr="006D4C6F">
                <w:rPr>
                  <w:rFonts w:ascii="Arial" w:eastAsia="Times New Roman" w:hAnsi="Arial" w:cs="Arial"/>
                  <w:color w:val="0000FF"/>
                  <w:u w:val="single"/>
                </w:rPr>
                <w:t>https://aulascienze.scuola.zanichelli.it/come-te-lo-spiego/2020/05/18/la-fisica-dei-termoscanner/</w:t>
              </w:r>
            </w:hyperlink>
          </w:p>
        </w:tc>
      </w:tr>
      <w:tr w:rsidR="009463E9" w:rsidRPr="0026776D" w14:paraId="658D4ADA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77EF12D7" w14:textId="77777777" w:rsidR="009463E9" w:rsidRPr="0026776D" w:rsidRDefault="009463E9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29B2ADEE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46C7459F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6CD8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6F1E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3A3607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left w:val="nil"/>
              <w:bottom w:val="nil"/>
              <w:right w:val="nil"/>
            </w:tcBorders>
          </w:tcPr>
          <w:p w14:paraId="79379CF5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75D15A7B" w14:textId="77777777" w:rsidTr="007B3390">
        <w:trPr>
          <w:cantSplit/>
          <w:trHeight w:val="336"/>
        </w:trPr>
        <w:tc>
          <w:tcPr>
            <w:tcW w:w="534" w:type="dxa"/>
            <w:vMerge w:val="restart"/>
            <w:textDirection w:val="btLr"/>
            <w:vAlign w:val="center"/>
          </w:tcPr>
          <w:p w14:paraId="742E2F0B" w14:textId="37F62A36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2ACFAAD0" w14:textId="4A393793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Radiazione infrarossa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8C41A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00DF6FB2" w14:textId="77777777" w:rsidR="007B3390" w:rsidRDefault="007B3390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Le onde elettromagnetiche </w:t>
            </w:r>
          </w:p>
          <w:p w14:paraId="45E811C8" w14:textId="16CCC367" w:rsidR="007B3390" w:rsidRPr="00815A99" w:rsidRDefault="007B3390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proofErr w:type="gramStart"/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</w:t>
            </w:r>
            <w:proofErr w:type="gramEnd"/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la loro propagazione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EF4B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E8F6F" w14:textId="0C6C2B3B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7B3390" w:rsidRPr="0026776D" w14:paraId="0921D0FF" w14:textId="77777777" w:rsidTr="007B3390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14:paraId="7E1D564A" w14:textId="77777777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468455AF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D7FDB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422CC825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7008B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E5E5"/>
            <w:vAlign w:val="center"/>
          </w:tcPr>
          <w:p w14:paraId="66ACAAD0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  <w:tr w:rsidR="009463E9" w:rsidRPr="0026776D" w14:paraId="71D5C299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4920F72E" w14:textId="77777777" w:rsidR="009463E9" w:rsidRPr="0026776D" w:rsidRDefault="009463E9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10B77F2C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6A967E31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741B62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434B4290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455E7D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6A286" w14:textId="77777777" w:rsidR="009463E9" w:rsidRPr="0026776D" w:rsidRDefault="009463E9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2B3C4C" w:rsidRPr="0026776D" w14:paraId="576A915F" w14:textId="77777777" w:rsidTr="007B3390">
        <w:trPr>
          <w:cantSplit/>
          <w:trHeight w:val="320"/>
        </w:trPr>
        <w:tc>
          <w:tcPr>
            <w:tcW w:w="534" w:type="dxa"/>
            <w:vMerge w:val="restart"/>
            <w:textDirection w:val="btLr"/>
            <w:vAlign w:val="center"/>
          </w:tcPr>
          <w:p w14:paraId="30975235" w14:textId="677768A6" w:rsidR="002B3C4C" w:rsidRPr="0026776D" w:rsidRDefault="002B3C4C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38398103" w14:textId="6FCE0E9B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Spettro elettromagnetico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172E0E" w14:textId="77777777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F0E5E5"/>
            <w:vAlign w:val="center"/>
          </w:tcPr>
          <w:p w14:paraId="414E7A05" w14:textId="11840FFB" w:rsidR="002B3C4C" w:rsidRPr="00815A99" w:rsidRDefault="00B513CE" w:rsidP="007B3390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Spettro di emissione del corpo nero </w:t>
            </w:r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 legge di Stefan-</w:t>
            </w:r>
            <w:proofErr w:type="spellStart"/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Boltzmann</w:t>
            </w:r>
            <w:proofErr w:type="spellEnd"/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ABEEB9" w14:textId="77777777" w:rsidR="002B3C4C" w:rsidRPr="0026776D" w:rsidRDefault="002B3C4C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30F23867" w14:textId="1E2F23FB" w:rsidR="002B3C4C" w:rsidRPr="0026776D" w:rsidRDefault="00B513CE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Area sottesa alla curva nello spettro di emissione</w:t>
            </w:r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</w:t>
            </w:r>
            <w:proofErr w:type="gramStart"/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integrale</w:t>
            </w:r>
            <w:proofErr w:type="gramEnd"/>
            <w:r w:rsidR="007B3390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+∞</m:t>
                  </m:r>
                </m:sup>
                <m:e>
                  <m:r>
                    <w:rPr>
                      <w:rFonts w:ascii="Cambria Math" w:hAnsi="Cambria Math" w:cs="Arial"/>
                    </w:rPr>
                    <m:t>I(</m:t>
                  </m:r>
                </m:e>
              </m:nary>
              <m:r>
                <w:rPr>
                  <w:rFonts w:ascii="Cambria Math" w:hAnsi="Cambria Math" w:cs="Arial"/>
                </w:rPr>
                <m:t>λ)dλ</m:t>
              </m:r>
            </m:oMath>
          </w:p>
        </w:tc>
      </w:tr>
      <w:tr w:rsidR="009463E9" w:rsidRPr="0026776D" w14:paraId="7777921F" w14:textId="77777777" w:rsidTr="007B3390">
        <w:trPr>
          <w:cantSplit/>
          <w:trHeight w:val="1359"/>
        </w:trPr>
        <w:tc>
          <w:tcPr>
            <w:tcW w:w="534" w:type="dxa"/>
            <w:vMerge/>
            <w:textDirection w:val="btLr"/>
            <w:vAlign w:val="center"/>
          </w:tcPr>
          <w:p w14:paraId="2E57CE11" w14:textId="77777777" w:rsidR="009463E9" w:rsidRPr="0026776D" w:rsidRDefault="009463E9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798932DF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1F7186E8" w14:textId="77777777" w:rsidR="009463E9" w:rsidRPr="0026776D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/>
            <w:shd w:val="clear" w:color="auto" w:fill="F0E5E5"/>
            <w:vAlign w:val="center"/>
          </w:tcPr>
          <w:p w14:paraId="6151295A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1AC4EF2" w14:textId="77777777" w:rsidR="009463E9" w:rsidRPr="0026776D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4A5D46F2" w14:textId="77777777" w:rsidR="009463E9" w:rsidRDefault="009463E9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9463E9" w:rsidRPr="0026776D" w14:paraId="740BAD51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412DA8CC" w14:textId="77777777" w:rsidR="009463E9" w:rsidRPr="0026776D" w:rsidRDefault="009463E9" w:rsidP="009463E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0FB16591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23921BC8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4092A9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4347306A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19363D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292EE" w14:textId="77777777" w:rsidR="009463E9" w:rsidRPr="0026776D" w:rsidRDefault="009463E9" w:rsidP="009463E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1C0E6D86" w14:textId="77777777" w:rsidTr="006C7AD1">
        <w:trPr>
          <w:cantSplit/>
          <w:trHeight w:val="260"/>
        </w:trPr>
        <w:tc>
          <w:tcPr>
            <w:tcW w:w="534" w:type="dxa"/>
            <w:vMerge w:val="restart"/>
            <w:textDirection w:val="btLr"/>
            <w:vAlign w:val="center"/>
          </w:tcPr>
          <w:p w14:paraId="7F04FC2D" w14:textId="77777777" w:rsidR="007B3390" w:rsidRPr="0026776D" w:rsidRDefault="007B3390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7D4B3F02" w14:textId="6E8D2511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Integrali impropri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ABD28E3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E5EBFD"/>
            <w:vAlign w:val="center"/>
          </w:tcPr>
          <w:p w14:paraId="55D65B5D" w14:textId="1140FE2E" w:rsidR="007B3390" w:rsidRPr="00815A99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Definizione e proprietà</w:t>
            </w:r>
          </w:p>
        </w:tc>
        <w:tc>
          <w:tcPr>
            <w:tcW w:w="709" w:type="dxa"/>
            <w:tcBorders>
              <w:top w:val="nil"/>
              <w:right w:val="single" w:sz="4" w:space="0" w:color="auto"/>
            </w:tcBorders>
          </w:tcPr>
          <w:p w14:paraId="1B7BE2E4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6FA"/>
            <w:vAlign w:val="center"/>
          </w:tcPr>
          <w:p w14:paraId="7ABC1213" w14:textId="62A16D1D" w:rsidR="007B3390" w:rsidRPr="0026776D" w:rsidRDefault="002B6DB3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Integrabilità in senso improprio in [</w:t>
            </w:r>
            <w:r w:rsidRPr="002B6DB3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a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; </w:t>
            </w:r>
            <w:r w:rsidRPr="002B6DB3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b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]</w:t>
            </w:r>
          </w:p>
        </w:tc>
      </w:tr>
      <w:tr w:rsidR="007B3390" w:rsidRPr="0026776D" w14:paraId="735D953A" w14:textId="77777777" w:rsidTr="007B3390">
        <w:trPr>
          <w:cantSplit/>
          <w:trHeight w:val="661"/>
        </w:trPr>
        <w:tc>
          <w:tcPr>
            <w:tcW w:w="534" w:type="dxa"/>
            <w:vMerge/>
            <w:textDirection w:val="btLr"/>
            <w:vAlign w:val="center"/>
          </w:tcPr>
          <w:p w14:paraId="0F6BEB30" w14:textId="77777777" w:rsidR="007B3390" w:rsidRPr="0026776D" w:rsidRDefault="007B3390" w:rsidP="009463E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3A2A49E8" w14:textId="77777777" w:rsidR="007B3390" w:rsidRDefault="007B3390" w:rsidP="009463E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3622F56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E5EBFD"/>
            <w:vAlign w:val="center"/>
          </w:tcPr>
          <w:p w14:paraId="68BEB8D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</w:tcPr>
          <w:p w14:paraId="77C66F64" w14:textId="77777777" w:rsidR="007B3390" w:rsidRPr="0026776D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6FA"/>
            <w:vAlign w:val="center"/>
          </w:tcPr>
          <w:p w14:paraId="12AC3442" w14:textId="77777777" w:rsidR="007B3390" w:rsidRDefault="007B3390" w:rsidP="009463E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  <w:tr w:rsidR="002B3C4C" w:rsidRPr="0026776D" w14:paraId="71B07EBE" w14:textId="77777777" w:rsidTr="007B3390">
        <w:trPr>
          <w:trHeight w:val="364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1946D571" w14:textId="77777777" w:rsidR="002B3C4C" w:rsidRPr="0026776D" w:rsidRDefault="002B3C4C" w:rsidP="002B3C4C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right w:val="single" w:sz="4" w:space="0" w:color="auto"/>
            </w:tcBorders>
          </w:tcPr>
          <w:p w14:paraId="4D770ED7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nil"/>
            </w:tcBorders>
          </w:tcPr>
          <w:p w14:paraId="6B81302F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2725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028A13D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2889A3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4D3DC" w14:textId="77777777" w:rsidR="002B3C4C" w:rsidRPr="0026776D" w:rsidRDefault="002B3C4C" w:rsidP="002B3C4C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7B3390" w:rsidRPr="0026776D" w14:paraId="5D571463" w14:textId="77777777" w:rsidTr="007B3390">
        <w:trPr>
          <w:cantSplit/>
          <w:trHeight w:val="322"/>
        </w:trPr>
        <w:tc>
          <w:tcPr>
            <w:tcW w:w="534" w:type="dxa"/>
            <w:vMerge w:val="restart"/>
            <w:textDirection w:val="btLr"/>
            <w:vAlign w:val="center"/>
          </w:tcPr>
          <w:p w14:paraId="1AFB3C28" w14:textId="0573A352" w:rsidR="007B3390" w:rsidRPr="0026776D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B3C4C"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333F8B32" w14:textId="6EEEAE72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Fisica moderna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7CBCDA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3" w:type="dxa"/>
            <w:vMerge w:val="restart"/>
            <w:shd w:val="clear" w:color="auto" w:fill="F0E5E5"/>
            <w:vAlign w:val="center"/>
          </w:tcPr>
          <w:p w14:paraId="509CC333" w14:textId="01CB5C9B" w:rsidR="007B3390" w:rsidRPr="00815A99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Spettro di emissione del corpo nero e superamento della fisica classica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F96554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02B10D47" w14:textId="63A2A969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Altro esempio di fenomeno non spiegabile con la fisica classica</w:t>
            </w:r>
          </w:p>
        </w:tc>
      </w:tr>
      <w:tr w:rsidR="007B3390" w:rsidRPr="0026776D" w14:paraId="51BEDF4D" w14:textId="77777777" w:rsidTr="007B3390">
        <w:trPr>
          <w:cantSplit/>
          <w:trHeight w:val="1053"/>
        </w:trPr>
        <w:tc>
          <w:tcPr>
            <w:tcW w:w="534" w:type="dxa"/>
            <w:vMerge/>
            <w:textDirection w:val="btLr"/>
            <w:vAlign w:val="center"/>
          </w:tcPr>
          <w:p w14:paraId="50F7F9D4" w14:textId="77777777" w:rsidR="007B3390" w:rsidRPr="002B3C4C" w:rsidRDefault="007B3390" w:rsidP="002B3C4C">
            <w:pPr>
              <w:ind w:left="113" w:right="113"/>
              <w:jc w:val="center"/>
              <w:rPr>
                <w:rFonts w:ascii="DIN Alternate Bold" w:eastAsiaTheme="majorEastAsia" w:hAnsi="DIN Alternate Bold" w:cs="Arial"/>
                <w:bCs/>
                <w:color w:val="661817"/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380E9C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595534A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F0E5E5"/>
            <w:vAlign w:val="center"/>
          </w:tcPr>
          <w:p w14:paraId="4CA8DE7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</w:tcPr>
          <w:p w14:paraId="056BC8B0" w14:textId="77777777" w:rsidR="007B3390" w:rsidRPr="0026776D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12FEBDAA" w14:textId="77777777" w:rsidR="007B3390" w:rsidRDefault="007B3390" w:rsidP="002B3C4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</w:rPr>
            </w:pPr>
          </w:p>
        </w:tc>
      </w:tr>
    </w:tbl>
    <w:p w14:paraId="50F53AFB" w14:textId="77777777" w:rsidR="00B513CE" w:rsidRDefault="00B513CE">
      <w:pPr>
        <w:rPr>
          <w:rFonts w:ascii="Arial" w:eastAsiaTheme="majorEastAsia" w:hAnsi="Arial" w:cstheme="majorBidi"/>
          <w:b/>
          <w:bCs/>
          <w:sz w:val="32"/>
          <w:szCs w:val="32"/>
        </w:rPr>
      </w:pPr>
      <w:r>
        <w:rPr>
          <w:sz w:val="32"/>
        </w:rPr>
        <w:br w:type="page"/>
      </w:r>
    </w:p>
    <w:p w14:paraId="1CCF63A3" w14:textId="2D73DD15" w:rsidR="00AE2E7D" w:rsidRPr="000623AD" w:rsidRDefault="00AE2E7D" w:rsidP="00AE2E7D">
      <w:pPr>
        <w:pStyle w:val="Titolo1"/>
        <w:rPr>
          <w:color w:val="auto"/>
          <w:sz w:val="32"/>
        </w:rPr>
      </w:pPr>
      <w:r w:rsidRPr="000623AD">
        <w:rPr>
          <w:color w:val="auto"/>
          <w:sz w:val="32"/>
        </w:rPr>
        <w:lastRenderedPageBreak/>
        <w:t>Per l’insegnante</w:t>
      </w:r>
    </w:p>
    <w:p w14:paraId="5B2E2FF7" w14:textId="77777777" w:rsidR="00AE2E7D" w:rsidRPr="000623AD" w:rsidRDefault="00AE2E7D" w:rsidP="00AE2E7D">
      <w:pPr>
        <w:pStyle w:val="Titolo2"/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 xml:space="preserve">Possibili domande da fare durante il </w:t>
      </w:r>
      <w:proofErr w:type="gramStart"/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>colloquio</w:t>
      </w:r>
      <w:proofErr w:type="gramEnd"/>
    </w:p>
    <w:p w14:paraId="067DA27E" w14:textId="77777777" w:rsidR="00AE2E7D" w:rsidRDefault="00AE2E7D" w:rsidP="00AE2E7D"/>
    <w:p w14:paraId="2C925F99" w14:textId="16079A6D" w:rsidR="00B91CB1" w:rsidRPr="00B513CE" w:rsidRDefault="002B3C4C" w:rsidP="00B513CE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Quale</w:t>
      </w:r>
      <w:r w:rsidR="00BA710A" w:rsidRPr="00AE2E7D">
        <w:rPr>
          <w:rFonts w:ascii="Arial" w:hAnsi="Arial" w:cs="Arial"/>
          <w:sz w:val="24"/>
          <w:szCs w:val="24"/>
        </w:rPr>
        <w:t xml:space="preserve"> proprietà delle onde elettromagnetiche </w:t>
      </w:r>
      <w:r w:rsidR="00B250E1" w:rsidRPr="00AE2E7D">
        <w:rPr>
          <w:rFonts w:ascii="Arial" w:hAnsi="Arial" w:cs="Arial"/>
          <w:sz w:val="24"/>
          <w:szCs w:val="24"/>
        </w:rPr>
        <w:t>rende possibile una</w:t>
      </w:r>
      <w:r w:rsidR="00BA710A" w:rsidRPr="00AE2E7D">
        <w:rPr>
          <w:rFonts w:ascii="Arial" w:hAnsi="Arial" w:cs="Arial"/>
          <w:sz w:val="24"/>
          <w:szCs w:val="24"/>
        </w:rPr>
        <w:t xml:space="preserve"> </w:t>
      </w:r>
      <w:r w:rsidR="00B250E1" w:rsidRPr="00AE2E7D">
        <w:rPr>
          <w:rFonts w:ascii="Arial" w:hAnsi="Arial" w:cs="Arial"/>
          <w:sz w:val="24"/>
          <w:szCs w:val="24"/>
        </w:rPr>
        <w:t>rilevazione</w:t>
      </w:r>
      <w:r w:rsidR="00BA710A" w:rsidRPr="00AE2E7D">
        <w:rPr>
          <w:rFonts w:ascii="Arial" w:hAnsi="Arial" w:cs="Arial"/>
          <w:sz w:val="24"/>
          <w:szCs w:val="24"/>
        </w:rPr>
        <w:t xml:space="preserve"> a distanza</w:t>
      </w:r>
      <w:r w:rsidR="00B250E1" w:rsidRPr="00AE2E7D">
        <w:rPr>
          <w:rFonts w:ascii="Arial" w:hAnsi="Arial" w:cs="Arial"/>
          <w:sz w:val="24"/>
          <w:szCs w:val="24"/>
        </w:rPr>
        <w:t xml:space="preserve"> della radiazione emessa</w:t>
      </w:r>
      <w:r>
        <w:rPr>
          <w:rFonts w:ascii="Arial" w:hAnsi="Arial" w:cs="Arial"/>
          <w:sz w:val="24"/>
          <w:szCs w:val="24"/>
        </w:rPr>
        <w:t>?</w:t>
      </w:r>
    </w:p>
    <w:p w14:paraId="51F751C3" w14:textId="77777777" w:rsidR="00B513CE" w:rsidRPr="00B513CE" w:rsidRDefault="00B513CE" w:rsidP="00B513CE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</w:p>
    <w:p w14:paraId="2415AD31" w14:textId="13C4A783" w:rsidR="00B91CB1" w:rsidRPr="00B513CE" w:rsidRDefault="00D72BE8" w:rsidP="00B513CE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B513CE">
        <w:rPr>
          <w:rFonts w:ascii="Arial" w:eastAsiaTheme="minorEastAsia" w:hAnsi="Arial" w:cs="Arial"/>
          <w:sz w:val="24"/>
          <w:szCs w:val="24"/>
        </w:rPr>
        <w:t>Gli spettri di emissione mostrano c</w:t>
      </w:r>
      <w:r w:rsidR="00B91CB1" w:rsidRPr="00B513CE">
        <w:rPr>
          <w:rFonts w:ascii="Arial" w:eastAsiaTheme="minorEastAsia" w:hAnsi="Arial" w:cs="Arial"/>
          <w:sz w:val="24"/>
          <w:szCs w:val="24"/>
        </w:rPr>
        <w:t xml:space="preserve">he un corpo nero a temperature </w:t>
      </w:r>
      <w:r w:rsidRPr="00B513CE">
        <w:rPr>
          <w:rFonts w:ascii="Arial" w:eastAsiaTheme="minorEastAsia" w:hAnsi="Arial" w:cs="Arial"/>
          <w:sz w:val="24"/>
          <w:szCs w:val="24"/>
        </w:rPr>
        <w:t xml:space="preserve">più alte emette radiazioni a lunghezze d’onda più piccole. Qual è la relazione quantitativa tra le due grandezze? </w:t>
      </w:r>
    </w:p>
    <w:p w14:paraId="7A5AFAAB" w14:textId="77777777" w:rsidR="00B91CB1" w:rsidRDefault="00B91CB1" w:rsidP="00B91CB1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</w:p>
    <w:p w14:paraId="7A7D6B61" w14:textId="038D8676" w:rsidR="00B91CB1" w:rsidRPr="00B91CB1" w:rsidRDefault="00F805A3" w:rsidP="00B91CB1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AE2E7D">
        <w:rPr>
          <w:rFonts w:ascii="Arial" w:hAnsi="Arial" w:cs="Arial"/>
          <w:sz w:val="24"/>
          <w:szCs w:val="24"/>
        </w:rPr>
        <w:t>Nell’articolo sono forniti gli spettri di emissione del</w:t>
      </w:r>
      <w:r w:rsidR="00334E13">
        <w:rPr>
          <w:rFonts w:ascii="Arial" w:hAnsi="Arial" w:cs="Arial"/>
          <w:sz w:val="24"/>
          <w:szCs w:val="24"/>
        </w:rPr>
        <w:t xml:space="preserve"> corpo nero a varie temperature, che i</w:t>
      </w:r>
      <w:bookmarkStart w:id="0" w:name="_GoBack"/>
      <w:bookmarkEnd w:id="0"/>
      <w:r w:rsidR="00334E13">
        <w:rPr>
          <w:rFonts w:ascii="Arial" w:hAnsi="Arial" w:cs="Arial"/>
          <w:sz w:val="24"/>
          <w:szCs w:val="24"/>
        </w:rPr>
        <w:t>ndichiamo</w:t>
      </w:r>
      <w:r w:rsidRPr="00AE2E7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I(λ)</m:t>
        </m:r>
      </m:oMath>
      <w:r w:rsidRPr="00AE2E7D">
        <w:rPr>
          <w:rFonts w:ascii="Arial" w:hAnsi="Arial" w:cs="Arial"/>
          <w:sz w:val="24"/>
          <w:szCs w:val="24"/>
        </w:rPr>
        <w:t xml:space="preserve">. </w:t>
      </w:r>
      <w:r w:rsidR="00334E13">
        <w:rPr>
          <w:rFonts w:ascii="Arial" w:hAnsi="Arial" w:cs="Arial"/>
          <w:sz w:val="24"/>
          <w:szCs w:val="24"/>
        </w:rPr>
        <w:t xml:space="preserve">Che dimensioni fisiche ha la grandezza </w:t>
      </w:r>
      <m:oMath>
        <m:r>
          <w:rPr>
            <w:rFonts w:ascii="Cambria Math" w:hAnsi="Cambria Math" w:cs="Arial"/>
            <w:sz w:val="24"/>
            <w:szCs w:val="24"/>
          </w:rPr>
          <m:t>I(λ</m:t>
        </m:r>
      </m:oMath>
      <w:r w:rsidR="00334E13">
        <w:rPr>
          <w:rFonts w:ascii="Arial" w:hAnsi="Arial" w:cs="Arial"/>
          <w:sz w:val="24"/>
          <w:szCs w:val="24"/>
        </w:rPr>
        <w:t xml:space="preserve">? Che significato ha questa grandezza? </w:t>
      </w:r>
      <w:r w:rsidRPr="00AE2E7D">
        <w:rPr>
          <w:rFonts w:ascii="Arial" w:hAnsi="Arial" w:cs="Arial"/>
          <w:sz w:val="24"/>
          <w:szCs w:val="24"/>
        </w:rPr>
        <w:t>C</w:t>
      </w:r>
      <w:r w:rsidR="003359DA">
        <w:rPr>
          <w:rFonts w:ascii="Arial" w:hAnsi="Arial" w:cs="Arial"/>
          <w:sz w:val="24"/>
          <w:szCs w:val="24"/>
        </w:rPr>
        <w:t>he c</w:t>
      </w:r>
      <w:r w:rsidRPr="00AE2E7D">
        <w:rPr>
          <w:rFonts w:ascii="Arial" w:hAnsi="Arial" w:cs="Arial"/>
          <w:sz w:val="24"/>
          <w:szCs w:val="24"/>
        </w:rPr>
        <w:t xml:space="preserve">osa rappresenta dal punto di vista fisico l’integrale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+∞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I(</m:t>
            </m:r>
          </m:e>
        </m:nary>
        <m:r>
          <w:rPr>
            <w:rFonts w:ascii="Cambria Math" w:hAnsi="Cambria Math" w:cs="Arial"/>
            <w:sz w:val="24"/>
            <w:szCs w:val="24"/>
          </w:rPr>
          <m:t>λ)dλ</m:t>
        </m:r>
      </m:oMath>
      <w:r w:rsidRPr="00AE2E7D">
        <w:rPr>
          <w:rFonts w:ascii="Arial" w:eastAsiaTheme="minorEastAsia" w:hAnsi="Arial" w:cs="Arial"/>
          <w:sz w:val="24"/>
          <w:szCs w:val="24"/>
        </w:rPr>
        <w:t>?</w:t>
      </w:r>
    </w:p>
    <w:p w14:paraId="746C6728" w14:textId="77777777" w:rsidR="00B91CB1" w:rsidRPr="00B91CB1" w:rsidRDefault="00B91CB1" w:rsidP="00B91CB1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</w:p>
    <w:p w14:paraId="081DB752" w14:textId="4A301BF4" w:rsidR="00537A0B" w:rsidRPr="00AE2E7D" w:rsidRDefault="00D72BE8" w:rsidP="00AE2E7D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AE2E7D">
        <w:rPr>
          <w:rFonts w:ascii="Arial" w:eastAsiaTheme="minorEastAsia" w:hAnsi="Arial" w:cs="Arial"/>
          <w:sz w:val="24"/>
          <w:szCs w:val="24"/>
        </w:rPr>
        <w:t xml:space="preserve">Grazie </w:t>
      </w:r>
      <w:r w:rsidR="003359DA">
        <w:rPr>
          <w:rFonts w:ascii="Arial" w:eastAsiaTheme="minorEastAsia" w:hAnsi="Arial" w:cs="Arial"/>
          <w:sz w:val="24"/>
          <w:szCs w:val="24"/>
        </w:rPr>
        <w:t>all’</w:t>
      </w:r>
      <w:r w:rsidRPr="00AE2E7D">
        <w:rPr>
          <w:rFonts w:ascii="Arial" w:eastAsiaTheme="minorEastAsia" w:hAnsi="Arial" w:cs="Arial"/>
          <w:sz w:val="24"/>
          <w:szCs w:val="24"/>
        </w:rPr>
        <w:t xml:space="preserve">ipotesi di </w:t>
      </w:r>
      <w:proofErr w:type="gramStart"/>
      <w:r w:rsidRPr="00AE2E7D">
        <w:rPr>
          <w:rFonts w:ascii="Arial" w:eastAsiaTheme="minorEastAsia" w:hAnsi="Arial" w:cs="Arial"/>
          <w:sz w:val="24"/>
          <w:szCs w:val="24"/>
        </w:rPr>
        <w:t>quantizzazione</w:t>
      </w:r>
      <w:proofErr w:type="gramEnd"/>
      <w:r w:rsidRPr="00AE2E7D">
        <w:rPr>
          <w:rFonts w:ascii="Arial" w:eastAsiaTheme="minorEastAsia" w:hAnsi="Arial" w:cs="Arial"/>
          <w:sz w:val="24"/>
          <w:szCs w:val="24"/>
        </w:rPr>
        <w:t xml:space="preserve"> degli scambi di energia</w:t>
      </w:r>
      <w:r w:rsidR="00AE2E7D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AE2E7D">
        <w:rPr>
          <w:rFonts w:ascii="Arial" w:eastAsiaTheme="minorEastAsia" w:hAnsi="Arial" w:cs="Arial"/>
          <w:sz w:val="24"/>
          <w:szCs w:val="24"/>
        </w:rPr>
        <w:t>Planck</w:t>
      </w:r>
      <w:proofErr w:type="spellEnd"/>
      <w:r w:rsidR="003359DA">
        <w:rPr>
          <w:rFonts w:ascii="Arial" w:eastAsiaTheme="minorEastAsia" w:hAnsi="Arial" w:cs="Arial"/>
          <w:sz w:val="24"/>
          <w:szCs w:val="24"/>
        </w:rPr>
        <w:t xml:space="preserve"> ha descritto lo</w:t>
      </w:r>
      <w:r w:rsidRPr="00AE2E7D">
        <w:rPr>
          <w:rFonts w:ascii="Arial" w:eastAsiaTheme="minorEastAsia" w:hAnsi="Arial" w:cs="Arial"/>
          <w:sz w:val="24"/>
          <w:szCs w:val="24"/>
        </w:rPr>
        <w:t xml:space="preserve"> spettro di emissione </w:t>
      </w:r>
      <w:r w:rsidR="003359DA">
        <w:rPr>
          <w:rFonts w:ascii="Arial" w:eastAsiaTheme="minorEastAsia" w:hAnsi="Arial" w:cs="Arial"/>
          <w:sz w:val="24"/>
          <w:szCs w:val="24"/>
        </w:rPr>
        <w:t>con questa</w:t>
      </w:r>
      <w:r w:rsidRPr="00AE2E7D">
        <w:rPr>
          <w:rFonts w:ascii="Arial" w:eastAsiaTheme="minorEastAsia" w:hAnsi="Arial" w:cs="Arial"/>
          <w:sz w:val="24"/>
          <w:szCs w:val="24"/>
        </w:rPr>
        <w:t xml:space="preserve"> funzione</w:t>
      </w:r>
      <w:r w:rsidR="00537A0B" w:rsidRPr="00AE2E7D">
        <w:rPr>
          <w:rFonts w:ascii="Arial" w:eastAsiaTheme="minorEastAsia" w:hAnsi="Arial" w:cs="Arial"/>
          <w:sz w:val="24"/>
          <w:szCs w:val="24"/>
        </w:rPr>
        <w:t>:</w:t>
      </w:r>
    </w:p>
    <w:p w14:paraId="0534BA4D" w14:textId="59FC9CBF" w:rsidR="00D72BE8" w:rsidRPr="00AE2E7D" w:rsidRDefault="00D72BE8" w:rsidP="00AE2E7D">
      <w:pPr>
        <w:pStyle w:val="Paragrafoelenco"/>
        <w:spacing w:before="240" w:line="276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2πh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den>
        </m:f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den>
        </m:f>
      </m:oMath>
      <w:proofErr w:type="gramStart"/>
      <w:r w:rsidR="003359DA">
        <w:rPr>
          <w:rFonts w:ascii="Arial" w:eastAsiaTheme="minorEastAsia" w:hAnsi="Arial" w:cs="Arial"/>
          <w:sz w:val="24"/>
          <w:szCs w:val="24"/>
        </w:rPr>
        <w:t>.</w:t>
      </w:r>
    </w:p>
    <w:p w14:paraId="03F47C45" w14:textId="4C310D3C" w:rsidR="00DA40A6" w:rsidRPr="00AE2E7D" w:rsidRDefault="00DA40A6" w:rsidP="00AE2E7D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  <w:proofErr w:type="gramEnd"/>
      <w:r w:rsidRPr="00AE2E7D">
        <w:rPr>
          <w:rFonts w:ascii="Arial" w:hAnsi="Arial" w:cs="Arial"/>
          <w:sz w:val="24"/>
          <w:szCs w:val="24"/>
        </w:rPr>
        <w:t xml:space="preserve">Mostra che </w:t>
      </w:r>
      <w:proofErr w:type="gramStart"/>
      <m:oMath>
        <m:r>
          <w:rPr>
            <w:rFonts w:ascii="Cambria Math" w:hAnsi="Cambria Math" w:cs="Arial"/>
            <w:sz w:val="24"/>
            <w:szCs w:val="24"/>
          </w:rPr>
          <m:t>I(λ)</m:t>
        </m:r>
      </m:oMath>
      <w:r w:rsidRPr="00AE2E7D">
        <w:rPr>
          <w:rFonts w:ascii="Arial" w:hAnsi="Arial" w:cs="Arial"/>
          <w:sz w:val="24"/>
          <w:szCs w:val="24"/>
        </w:rPr>
        <w:t xml:space="preserve"> </w:t>
      </w:r>
      <w:r w:rsidR="000D7AF0" w:rsidRPr="00AE2E7D">
        <w:rPr>
          <w:rFonts w:ascii="Arial" w:hAnsi="Arial" w:cs="Arial"/>
          <w:sz w:val="24"/>
          <w:szCs w:val="24"/>
        </w:rPr>
        <w:t xml:space="preserve">non porta alla </w:t>
      </w:r>
      <w:r w:rsidR="000D7AF0" w:rsidRPr="00AE2E7D">
        <w:rPr>
          <w:rFonts w:ascii="Arial" w:hAnsi="Arial" w:cs="Arial"/>
          <w:i/>
          <w:iCs/>
          <w:sz w:val="24"/>
          <w:szCs w:val="24"/>
        </w:rPr>
        <w:t>catastrofe ultravioletta</w:t>
      </w:r>
      <w:r w:rsidR="003359DA">
        <w:rPr>
          <w:rFonts w:ascii="Arial" w:hAnsi="Arial" w:cs="Arial"/>
          <w:i/>
          <w:iCs/>
          <w:sz w:val="24"/>
          <w:szCs w:val="24"/>
        </w:rPr>
        <w:t>.</w:t>
      </w:r>
    </w:p>
    <w:p w14:paraId="0D5B3E14" w14:textId="77777777" w:rsidR="00B91CB1" w:rsidRDefault="00B91CB1" w:rsidP="00B91CB1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  <w:proofErr w:type="gramEnd"/>
    </w:p>
    <w:p w14:paraId="03FCB317" w14:textId="3B2C7555" w:rsidR="00B250E1" w:rsidRPr="00AE2E7D" w:rsidRDefault="00F805A3" w:rsidP="00AE2E7D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AE2E7D">
        <w:rPr>
          <w:rFonts w:ascii="Arial" w:hAnsi="Arial" w:cs="Arial"/>
          <w:sz w:val="24"/>
          <w:szCs w:val="24"/>
        </w:rPr>
        <w:t xml:space="preserve">Spiega </w:t>
      </w:r>
      <w:r w:rsidR="00AE2E7D">
        <w:rPr>
          <w:rFonts w:ascii="Arial" w:hAnsi="Arial" w:cs="Arial"/>
          <w:sz w:val="24"/>
          <w:szCs w:val="24"/>
        </w:rPr>
        <w:t xml:space="preserve">in quali casi è utile </w:t>
      </w:r>
      <w:r w:rsidR="003359DA">
        <w:rPr>
          <w:rFonts w:ascii="Arial" w:hAnsi="Arial" w:cs="Arial"/>
          <w:sz w:val="24"/>
          <w:szCs w:val="24"/>
        </w:rPr>
        <w:t>usare</w:t>
      </w:r>
      <w:r w:rsidR="00AE2E7D">
        <w:rPr>
          <w:rFonts w:ascii="Arial" w:hAnsi="Arial" w:cs="Arial"/>
          <w:sz w:val="24"/>
          <w:szCs w:val="24"/>
        </w:rPr>
        <w:t xml:space="preserve"> una scala logaritmica per rappresentare una funzione. </w:t>
      </w:r>
      <w:r w:rsidRPr="00AE2E7D">
        <w:rPr>
          <w:rFonts w:ascii="Arial" w:hAnsi="Arial" w:cs="Arial"/>
          <w:sz w:val="24"/>
          <w:szCs w:val="24"/>
        </w:rPr>
        <w:t xml:space="preserve">Se il grafico di una funzione </w:t>
      </w:r>
      <m:oMath>
        <m:r>
          <w:rPr>
            <w:rFonts w:ascii="Cambria Math" w:hAnsi="Cambria Math" w:cs="Arial"/>
            <w:sz w:val="24"/>
            <w:szCs w:val="24"/>
          </w:rPr>
          <m:t>y=f(x)</m:t>
        </m:r>
      </m:oMath>
      <w:r w:rsidR="003359DA">
        <w:rPr>
          <w:rFonts w:ascii="Arial" w:hAnsi="Arial" w:cs="Arial"/>
          <w:sz w:val="24"/>
          <w:szCs w:val="24"/>
        </w:rPr>
        <w:t xml:space="preserve"> in scala logaritmica</w:t>
      </w:r>
      <w:r w:rsidRPr="00AE2E7D">
        <w:rPr>
          <w:rFonts w:ascii="Arial" w:hAnsi="Arial" w:cs="Arial"/>
          <w:sz w:val="24"/>
          <w:szCs w:val="24"/>
        </w:rPr>
        <w:t xml:space="preserve"> è una retta co</w:t>
      </w:r>
      <w:r w:rsidR="000D7AF0" w:rsidRPr="00AE2E7D">
        <w:rPr>
          <w:rFonts w:ascii="Arial" w:hAnsi="Arial" w:cs="Arial"/>
          <w:sz w:val="24"/>
          <w:szCs w:val="24"/>
        </w:rPr>
        <w:t>n</w:t>
      </w:r>
      <w:r w:rsidRPr="00AE2E7D">
        <w:rPr>
          <w:rFonts w:ascii="Arial" w:hAnsi="Arial" w:cs="Arial"/>
          <w:sz w:val="24"/>
          <w:szCs w:val="24"/>
        </w:rPr>
        <w:t xml:space="preserve"> pendenza </w:t>
      </w:r>
      <m:oMath>
        <m:r>
          <w:rPr>
            <w:rFonts w:ascii="Cambria Math" w:hAnsi="Cambria Math" w:cs="Arial"/>
            <w:sz w:val="24"/>
            <w:szCs w:val="24"/>
          </w:rPr>
          <m:t xml:space="preserve">m </m:t>
        </m:r>
      </m:oMath>
      <w:r w:rsidRPr="00AE2E7D">
        <w:rPr>
          <w:rFonts w:ascii="Arial" w:eastAsiaTheme="minorEastAsia" w:hAnsi="Arial" w:cs="Arial"/>
          <w:sz w:val="24"/>
          <w:szCs w:val="24"/>
        </w:rPr>
        <w:t xml:space="preserve">ed interecetta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</m:t>
        </m:r>
      </m:oMath>
      <w:r w:rsidRPr="00AE2E7D">
        <w:rPr>
          <w:rFonts w:ascii="Arial" w:eastAsiaTheme="minorEastAsia" w:hAnsi="Arial" w:cs="Arial"/>
          <w:sz w:val="24"/>
          <w:szCs w:val="24"/>
        </w:rPr>
        <w:t xml:space="preserve">, </w:t>
      </w:r>
      <w:r w:rsidRPr="00AE2E7D">
        <w:rPr>
          <w:rFonts w:ascii="Arial" w:hAnsi="Arial" w:cs="Arial"/>
          <w:sz w:val="24"/>
          <w:szCs w:val="24"/>
        </w:rPr>
        <w:t>qual è l’espressione della funzione?</w:t>
      </w:r>
    </w:p>
    <w:p w14:paraId="00693F0A" w14:textId="77777777" w:rsidR="00B91CB1" w:rsidRDefault="00B91CB1" w:rsidP="00B91CB1">
      <w:pPr>
        <w:pStyle w:val="Paragrafoelenco"/>
        <w:spacing w:before="240" w:line="276" w:lineRule="auto"/>
        <w:rPr>
          <w:rFonts w:ascii="Arial" w:hAnsi="Arial" w:cs="Arial"/>
          <w:sz w:val="24"/>
          <w:szCs w:val="24"/>
        </w:rPr>
      </w:pPr>
    </w:p>
    <w:p w14:paraId="286619B0" w14:textId="61C8A43B" w:rsidR="006E5001" w:rsidRPr="00AE2E7D" w:rsidRDefault="003359DA" w:rsidP="00AE2E7D">
      <w:pPr>
        <w:pStyle w:val="Paragrafoelenco"/>
        <w:numPr>
          <w:ilvl w:val="0"/>
          <w:numId w:val="1"/>
        </w:numPr>
        <w:spacing w:before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Usa</w:t>
      </w:r>
      <w:r w:rsidR="0061181C" w:rsidRPr="00AE2E7D">
        <w:rPr>
          <w:rFonts w:ascii="Arial" w:eastAsiaTheme="minorEastAsia" w:hAnsi="Arial" w:cs="Arial"/>
          <w:sz w:val="24"/>
          <w:szCs w:val="24"/>
        </w:rPr>
        <w:t xml:space="preserve"> il grafico fornito nell’articolo</w:t>
      </w:r>
      <w:r>
        <w:rPr>
          <w:rFonts w:ascii="Arial" w:eastAsiaTheme="minorEastAsia" w:hAnsi="Arial" w:cs="Arial"/>
          <w:sz w:val="24"/>
          <w:szCs w:val="24"/>
        </w:rPr>
        <w:t xml:space="preserve"> per rispondere a questa domanda:</w:t>
      </w:r>
      <w:r w:rsidR="0061181C" w:rsidRPr="00AE2E7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6E5001" w:rsidRPr="00AE2E7D">
        <w:rPr>
          <w:rFonts w:ascii="Arial" w:eastAsiaTheme="minorEastAsia" w:hAnsi="Arial" w:cs="Arial"/>
          <w:sz w:val="24"/>
          <w:szCs w:val="24"/>
        </w:rPr>
        <w:t xml:space="preserve">come </w:t>
      </w:r>
      <w:proofErr w:type="gramEnd"/>
      <w:r w:rsidR="006E5001" w:rsidRPr="00AE2E7D">
        <w:rPr>
          <w:rFonts w:ascii="Arial" w:eastAsiaTheme="minorEastAsia" w:hAnsi="Arial" w:cs="Arial"/>
          <w:sz w:val="24"/>
          <w:szCs w:val="24"/>
        </w:rPr>
        <w:t xml:space="preserve">è possibile stimare la potenza emessa </w:t>
      </w:r>
      <w:r w:rsidR="0061181C" w:rsidRPr="00AE2E7D">
        <w:rPr>
          <w:rFonts w:ascii="Arial" w:eastAsiaTheme="minorEastAsia" w:hAnsi="Arial" w:cs="Arial"/>
          <w:sz w:val="24"/>
          <w:szCs w:val="24"/>
        </w:rPr>
        <w:t xml:space="preserve">per unità di superficie </w:t>
      </w:r>
      <w:r w:rsidR="006E5001" w:rsidRPr="00AE2E7D">
        <w:rPr>
          <w:rFonts w:ascii="Arial" w:eastAsiaTheme="minorEastAsia" w:hAnsi="Arial" w:cs="Arial"/>
          <w:sz w:val="24"/>
          <w:szCs w:val="24"/>
        </w:rPr>
        <w:t>da un corpo a 0°</w:t>
      </w:r>
      <w:r w:rsidR="0075675A">
        <w:rPr>
          <w:rFonts w:ascii="Arial" w:eastAsiaTheme="minorEastAsia" w:hAnsi="Arial" w:cs="Arial"/>
          <w:sz w:val="24"/>
          <w:szCs w:val="24"/>
        </w:rPr>
        <w:t>C</w:t>
      </w:r>
      <w:r w:rsidR="006E5001" w:rsidRPr="00AE2E7D">
        <w:rPr>
          <w:rFonts w:ascii="Arial" w:eastAsiaTheme="minorEastAsia" w:hAnsi="Arial" w:cs="Arial"/>
          <w:sz w:val="24"/>
          <w:szCs w:val="24"/>
        </w:rPr>
        <w:t xml:space="preserve"> sotto forma di radiazione infrarossa</w:t>
      </w:r>
      <w:r w:rsidR="00334E13">
        <w:rPr>
          <w:rFonts w:ascii="Arial" w:eastAsiaTheme="minorEastAsia" w:hAnsi="Arial" w:cs="Arial"/>
          <w:sz w:val="24"/>
          <w:szCs w:val="24"/>
        </w:rPr>
        <w:t xml:space="preserve"> (cioè</w:t>
      </w:r>
      <w:r w:rsidR="006E5001" w:rsidRPr="00AE2E7D">
        <w:rPr>
          <w:rFonts w:ascii="Arial" w:eastAsiaTheme="minorEastAsia" w:hAnsi="Arial" w:cs="Arial"/>
          <w:sz w:val="24"/>
          <w:szCs w:val="24"/>
        </w:rPr>
        <w:t xml:space="preserve"> </w:t>
      </w:r>
      <w:r w:rsidR="0061181C" w:rsidRPr="00AE2E7D">
        <w:rPr>
          <w:rFonts w:ascii="Arial" w:eastAsiaTheme="minorEastAsia" w:hAnsi="Arial" w:cs="Arial"/>
          <w:sz w:val="24"/>
          <w:szCs w:val="24"/>
        </w:rPr>
        <w:t xml:space="preserve">con lunghezza d’onda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10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μm&lt;</m:t>
        </m:r>
        <m:r>
          <w:rPr>
            <w:rFonts w:ascii="Cambria Math" w:hAnsi="Cambria Math" w:cs="Arial"/>
            <w:sz w:val="24"/>
            <w:szCs w:val="24"/>
          </w:rPr>
          <m:t>λ&lt;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μm</m:t>
        </m:r>
      </m:oMath>
      <w:r w:rsidR="00334E13">
        <w:rPr>
          <w:rFonts w:ascii="Arial" w:eastAsiaTheme="minorEastAsia" w:hAnsi="Arial" w:cs="Arial"/>
          <w:sz w:val="24"/>
          <w:szCs w:val="24"/>
        </w:rPr>
        <w:t>)</w:t>
      </w:r>
      <w:r w:rsidR="0061181C" w:rsidRPr="00AE2E7D">
        <w:rPr>
          <w:rFonts w:ascii="Arial" w:eastAsiaTheme="minorEastAsia" w:hAnsi="Arial" w:cs="Arial"/>
          <w:iCs/>
          <w:sz w:val="24"/>
          <w:szCs w:val="24"/>
        </w:rPr>
        <w:t>?</w:t>
      </w:r>
    </w:p>
    <w:sectPr w:rsidR="006E5001" w:rsidRPr="00AE2E7D" w:rsidSect="006D4C6F">
      <w:footerReference w:type="default" r:id="rId10"/>
      <w:foot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ED5FC" w14:textId="77777777" w:rsidR="00B513CE" w:rsidRDefault="00B513CE" w:rsidP="006D4C6F">
      <w:pPr>
        <w:spacing w:after="0" w:line="240" w:lineRule="auto"/>
      </w:pPr>
      <w:r>
        <w:separator/>
      </w:r>
    </w:p>
  </w:endnote>
  <w:endnote w:type="continuationSeparator" w:id="0">
    <w:p w14:paraId="2FF6615C" w14:textId="77777777" w:rsidR="00B513CE" w:rsidRDefault="00B513CE" w:rsidP="006D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DIN Alternate Bold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AC874" w14:textId="41AE0390" w:rsidR="00B513CE" w:rsidRPr="006D4C6F" w:rsidRDefault="00B513CE" w:rsidP="006D4C6F">
    <w:pPr>
      <w:pStyle w:val="Pidipa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5AFB9" w14:textId="1CE5A1B0" w:rsidR="00B513CE" w:rsidRPr="006D4C6F" w:rsidRDefault="00B513CE" w:rsidP="006D4C6F">
    <w:pPr>
      <w:pStyle w:val="Pidipagina"/>
      <w:jc w:val="right"/>
      <w:rPr>
        <w:rFonts w:ascii="Arial" w:hAnsi="Arial" w:cs="Arial"/>
      </w:rPr>
    </w:pPr>
    <w:r w:rsidRPr="000623AD">
      <w:rPr>
        <w:rFonts w:ascii="Arial" w:hAnsi="Arial" w:cs="Arial"/>
      </w:rPr>
      <w:t>&gt;&gt; prosegue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628AA" w14:textId="77777777" w:rsidR="00B513CE" w:rsidRDefault="00B513CE" w:rsidP="006D4C6F">
      <w:pPr>
        <w:spacing w:after="0" w:line="240" w:lineRule="auto"/>
      </w:pPr>
      <w:r>
        <w:separator/>
      </w:r>
    </w:p>
  </w:footnote>
  <w:footnote w:type="continuationSeparator" w:id="0">
    <w:p w14:paraId="4CDDCA5D" w14:textId="77777777" w:rsidR="00B513CE" w:rsidRDefault="00B513CE" w:rsidP="006D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224F"/>
    <w:multiLevelType w:val="hybridMultilevel"/>
    <w:tmpl w:val="E50CAF5E"/>
    <w:lvl w:ilvl="0" w:tplc="71E6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0A"/>
    <w:rsid w:val="000B3112"/>
    <w:rsid w:val="000D7AF0"/>
    <w:rsid w:val="002B3C4C"/>
    <w:rsid w:val="002B6DB3"/>
    <w:rsid w:val="002C21CB"/>
    <w:rsid w:val="00334E13"/>
    <w:rsid w:val="003359DA"/>
    <w:rsid w:val="00537A0B"/>
    <w:rsid w:val="006046A8"/>
    <w:rsid w:val="0061181C"/>
    <w:rsid w:val="006D4C6F"/>
    <w:rsid w:val="006E5001"/>
    <w:rsid w:val="0075675A"/>
    <w:rsid w:val="007B3390"/>
    <w:rsid w:val="00851508"/>
    <w:rsid w:val="009463E9"/>
    <w:rsid w:val="00AE2E7D"/>
    <w:rsid w:val="00B250E1"/>
    <w:rsid w:val="00B513CE"/>
    <w:rsid w:val="00B91CB1"/>
    <w:rsid w:val="00BA710A"/>
    <w:rsid w:val="00C30D28"/>
    <w:rsid w:val="00CD3A14"/>
    <w:rsid w:val="00D137F4"/>
    <w:rsid w:val="00D72BE8"/>
    <w:rsid w:val="00DA40A6"/>
    <w:rsid w:val="00DC6A6B"/>
    <w:rsid w:val="00F11534"/>
    <w:rsid w:val="00F354A2"/>
    <w:rsid w:val="00F805A3"/>
    <w:rsid w:val="00F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3AF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2E7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2E7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05A3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F805A3"/>
    <w:rPr>
      <w:color w:val="808080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E2E7D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AE2E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1C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91CB1"/>
    <w:rPr>
      <w:rFonts w:ascii="Lucida Grande" w:hAnsi="Lucida Grande" w:cs="Lucida Grande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C6F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6D4C6F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6D4C6F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6D4C6F"/>
  </w:style>
  <w:style w:type="paragraph" w:styleId="Pidipagina">
    <w:name w:val="footer"/>
    <w:basedOn w:val="Normale"/>
    <w:link w:val="PidipaginaCarattere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D4C6F"/>
  </w:style>
  <w:style w:type="table" w:styleId="Grigliatabella">
    <w:name w:val="Table Grid"/>
    <w:basedOn w:val="Tabellanormale"/>
    <w:uiPriority w:val="59"/>
    <w:rsid w:val="009463E9"/>
    <w:pPr>
      <w:spacing w:after="0" w:line="240" w:lineRule="auto"/>
    </w:pPr>
    <w:rPr>
      <w:rFonts w:eastAsiaTheme="minorEastAsia"/>
      <w:sz w:val="24"/>
      <w:szCs w:val="24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2E7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2E7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05A3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F805A3"/>
    <w:rPr>
      <w:color w:val="808080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E2E7D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AE2E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1C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91CB1"/>
    <w:rPr>
      <w:rFonts w:ascii="Lucida Grande" w:hAnsi="Lucida Grande" w:cs="Lucida Grande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C6F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6D4C6F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6D4C6F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6D4C6F"/>
  </w:style>
  <w:style w:type="paragraph" w:styleId="Pidipagina">
    <w:name w:val="footer"/>
    <w:basedOn w:val="Normale"/>
    <w:link w:val="PidipaginaCarattere"/>
    <w:uiPriority w:val="99"/>
    <w:unhideWhenUsed/>
    <w:rsid w:val="006D4C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D4C6F"/>
  </w:style>
  <w:style w:type="table" w:styleId="Grigliatabella">
    <w:name w:val="Table Grid"/>
    <w:basedOn w:val="Tabellanormale"/>
    <w:uiPriority w:val="59"/>
    <w:rsid w:val="009463E9"/>
    <w:pPr>
      <w:spacing w:after="0" w:line="240" w:lineRule="auto"/>
    </w:pPr>
    <w:rPr>
      <w:rFonts w:eastAsiaTheme="minorEastAsia"/>
      <w:sz w:val="24"/>
      <w:szCs w:val="24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aulascienze.scuola.zanichelli.it/come-te-lo-spiego/2020/05/18/la-fisica-dei-termoscanner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69958-FC9A-FB4E-A6A8-F2287069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Giulia Tosetti</cp:lastModifiedBy>
  <cp:revision>14</cp:revision>
  <cp:lastPrinted>2020-05-23T10:36:00Z</cp:lastPrinted>
  <dcterms:created xsi:type="dcterms:W3CDTF">2020-05-23T10:36:00Z</dcterms:created>
  <dcterms:modified xsi:type="dcterms:W3CDTF">2020-05-27T08:42:00Z</dcterms:modified>
</cp:coreProperties>
</file>