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A4B" w:rsidRDefault="00700371">
      <w:r>
        <w:t>Proyectos:</w:t>
      </w:r>
    </w:p>
    <w:p w:rsidR="00700371" w:rsidRDefault="00700371"/>
    <w:p w:rsidR="009D1CB2" w:rsidRDefault="00700371" w:rsidP="009D1CB2">
      <w:pPr>
        <w:pStyle w:val="Prrafodelista"/>
        <w:numPr>
          <w:ilvl w:val="0"/>
          <w:numId w:val="1"/>
        </w:numPr>
      </w:pPr>
      <w:r w:rsidRPr="00D65125">
        <w:rPr>
          <w:b/>
        </w:rPr>
        <w:t>Dll crea XML</w:t>
      </w:r>
      <w:r>
        <w:t xml:space="preserve">: proyecto separado para en caso de </w:t>
      </w:r>
      <w:r w:rsidR="009D1CB2">
        <w:t>cambiar el formato de envio solo se cambie la dll y no el addon, recibo los recordset y envía.</w:t>
      </w:r>
    </w:p>
    <w:p w:rsidR="009D1CB2" w:rsidRDefault="009D1CB2" w:rsidP="009D1CB2">
      <w:pPr>
        <w:pStyle w:val="Prrafodelista"/>
      </w:pPr>
    </w:p>
    <w:p w:rsidR="009D1CB2" w:rsidRDefault="00A962C3" w:rsidP="009D1CB2">
      <w:pPr>
        <w:pStyle w:val="Prrafodelista"/>
        <w:numPr>
          <w:ilvl w:val="0"/>
          <w:numId w:val="1"/>
        </w:numPr>
      </w:pPr>
      <w:r w:rsidRPr="00D65125">
        <w:rPr>
          <w:b/>
        </w:rPr>
        <w:t>EnviarFM</w:t>
      </w:r>
      <w:r>
        <w:t>: ignorar</w:t>
      </w:r>
    </w:p>
    <w:p w:rsidR="00A962C3" w:rsidRDefault="00A962C3" w:rsidP="00A962C3">
      <w:pPr>
        <w:pStyle w:val="Prrafodelista"/>
      </w:pPr>
    </w:p>
    <w:p w:rsidR="00A962C3" w:rsidRDefault="00D65125" w:rsidP="009D1CB2">
      <w:pPr>
        <w:pStyle w:val="Prrafodelista"/>
        <w:numPr>
          <w:ilvl w:val="0"/>
          <w:numId w:val="1"/>
        </w:numPr>
      </w:pPr>
      <w:r w:rsidRPr="00D65125">
        <w:rPr>
          <w:b/>
        </w:rPr>
        <w:t>Libros electrónicos</w:t>
      </w:r>
      <w:r>
        <w:t>: es una generación de una dll,  no son los libros de ventas ni compras sino un resumen de los asientos contables, en un proyecto nuevo que por ahora  ningún cliente lo tiene.</w:t>
      </w:r>
    </w:p>
    <w:p w:rsidR="00D65125" w:rsidRDefault="00D65125" w:rsidP="00D65125">
      <w:pPr>
        <w:pStyle w:val="Prrafodelista"/>
      </w:pPr>
    </w:p>
    <w:p w:rsidR="00E63031" w:rsidRDefault="00E63031" w:rsidP="00E63031">
      <w:pPr>
        <w:pStyle w:val="Prrafodelista"/>
        <w:numPr>
          <w:ilvl w:val="0"/>
          <w:numId w:val="1"/>
        </w:numPr>
      </w:pPr>
      <w:r>
        <w:t xml:space="preserve">Servicio estado DTE: </w:t>
      </w:r>
      <w:r w:rsidR="00585B3E">
        <w:t>actualiza el estado de los documentos y contiene reglas de la solicitud de corpgroup, loginsa etc</w:t>
      </w:r>
    </w:p>
    <w:p w:rsidR="00425E5A" w:rsidRDefault="00425E5A" w:rsidP="00425E5A">
      <w:pPr>
        <w:pStyle w:val="Prrafodelista"/>
      </w:pPr>
    </w:p>
    <w:p w:rsidR="00C47DB4" w:rsidRDefault="00C47DB4" w:rsidP="00425E5A">
      <w:pPr>
        <w:pStyle w:val="Prrafodelista"/>
      </w:pPr>
    </w:p>
    <w:p w:rsidR="00C47DB4" w:rsidRDefault="00C47DB4" w:rsidP="00C47DB4">
      <w:pPr>
        <w:pStyle w:val="Prrafodelista"/>
      </w:pPr>
      <w:r>
        <w:t xml:space="preserve">Base de datos de prueba de HANA </w:t>
      </w:r>
    </w:p>
    <w:p w:rsidR="00C47DB4" w:rsidRPr="00C47DB4" w:rsidRDefault="00C47DB4" w:rsidP="00C47DB4">
      <w:pPr>
        <w:pStyle w:val="Prrafodelista"/>
        <w:rPr>
          <w:lang w:val="en-US"/>
        </w:rPr>
      </w:pPr>
      <w:r w:rsidRPr="00C47DB4">
        <w:rPr>
          <w:lang w:val="en-US"/>
        </w:rPr>
        <w:t>BD: d</w:t>
      </w:r>
    </w:p>
    <w:p w:rsidR="00C47DB4" w:rsidRPr="00C47DB4" w:rsidRDefault="00C47DB4" w:rsidP="00C47DB4">
      <w:pPr>
        <w:pStyle w:val="Prrafodelista"/>
        <w:rPr>
          <w:lang w:val="en-US"/>
        </w:rPr>
      </w:pPr>
      <w:r w:rsidRPr="00C47DB4">
        <w:rPr>
          <w:lang w:val="en-US"/>
        </w:rPr>
        <w:t>User: manager</w:t>
      </w:r>
    </w:p>
    <w:p w:rsidR="00C47DB4" w:rsidRPr="00C47DB4" w:rsidRDefault="00C47DB4" w:rsidP="00C47DB4">
      <w:pPr>
        <w:pStyle w:val="Prrafodelista"/>
        <w:rPr>
          <w:lang w:val="en-US"/>
        </w:rPr>
      </w:pPr>
      <w:r w:rsidRPr="00C47DB4">
        <w:rPr>
          <w:lang w:val="en-US"/>
        </w:rPr>
        <w:t>Clave: manager</w:t>
      </w:r>
    </w:p>
    <w:p w:rsidR="00C47DB4" w:rsidRDefault="00C47DB4" w:rsidP="00425E5A">
      <w:pPr>
        <w:pStyle w:val="Prrafodelista"/>
        <w:rPr>
          <w:lang w:val="en-US"/>
        </w:rPr>
      </w:pPr>
    </w:p>
    <w:p w:rsidR="00572E83" w:rsidRPr="00C47DB4" w:rsidRDefault="00572E83" w:rsidP="00425E5A">
      <w:pPr>
        <w:pStyle w:val="Prrafodelista"/>
        <w:rPr>
          <w:lang w:val="en-US"/>
        </w:rPr>
      </w:pPr>
    </w:p>
    <w:p w:rsidR="00585B3E" w:rsidRDefault="00425E5A" w:rsidP="00425E5A">
      <w:pPr>
        <w:pStyle w:val="Prrafodelista"/>
        <w:numPr>
          <w:ilvl w:val="0"/>
          <w:numId w:val="1"/>
        </w:numPr>
      </w:pPr>
      <w:r>
        <w:t>Addon:</w:t>
      </w:r>
    </w:p>
    <w:p w:rsidR="00425E5A" w:rsidRDefault="00425E5A" w:rsidP="00425E5A">
      <w:pPr>
        <w:pStyle w:val="Prrafodelista"/>
      </w:pPr>
    </w:p>
    <w:p w:rsidR="005273AC" w:rsidRDefault="00746199" w:rsidP="00425E5A">
      <w:pPr>
        <w:pStyle w:val="Prrafodelista"/>
      </w:pPr>
      <w:r>
        <w:t>Multiples bases: requerimiento de los leones</w:t>
      </w:r>
    </w:p>
    <w:p w:rsidR="00746199" w:rsidRDefault="00746199" w:rsidP="00425E5A">
      <w:pPr>
        <w:pStyle w:val="Prrafodelista"/>
      </w:pPr>
    </w:p>
    <w:p w:rsidR="00DF0010" w:rsidRDefault="00DF0010" w:rsidP="00425E5A">
      <w:pPr>
        <w:pStyle w:val="Prrafodelista"/>
      </w:pPr>
      <w:r>
        <w:rPr>
          <w:noProof/>
          <w:lang w:eastAsia="es-ES"/>
        </w:rPr>
        <w:drawing>
          <wp:inline distT="0" distB="0" distL="0" distR="0" wp14:anchorId="6106A5E0" wp14:editId="310910F9">
            <wp:extent cx="5731510" cy="2967355"/>
            <wp:effectExtent l="0" t="0" r="254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67355"/>
                    </a:xfrm>
                    <a:prstGeom prst="rect">
                      <a:avLst/>
                    </a:prstGeom>
                  </pic:spPr>
                </pic:pic>
              </a:graphicData>
            </a:graphic>
          </wp:inline>
        </w:drawing>
      </w:r>
    </w:p>
    <w:p w:rsidR="005273AC" w:rsidRDefault="005273AC" w:rsidP="00425E5A">
      <w:pPr>
        <w:pStyle w:val="Prrafodelista"/>
      </w:pPr>
    </w:p>
    <w:p w:rsidR="005273AC" w:rsidRDefault="00DF0010" w:rsidP="00425E5A">
      <w:pPr>
        <w:pStyle w:val="Prrafodelista"/>
      </w:pPr>
      <w:r>
        <w:t xml:space="preserve">El campo DocEntry: de se cosidera para la distintas series de documentos y toda desde aca la empresa con la que va a facturar </w:t>
      </w:r>
    </w:p>
    <w:p w:rsidR="00DF0010" w:rsidRDefault="00DF0010" w:rsidP="00425E5A">
      <w:pPr>
        <w:pStyle w:val="Prrafodelista"/>
      </w:pPr>
    </w:p>
    <w:p w:rsidR="00DC0B59" w:rsidRDefault="00DC0B59" w:rsidP="00425E5A">
      <w:pPr>
        <w:pStyle w:val="Prrafodelista"/>
      </w:pPr>
    </w:p>
    <w:p w:rsidR="00DC0B59" w:rsidRDefault="00DC0B59" w:rsidP="00DC0B59">
      <w:pPr>
        <w:pStyle w:val="Prrafodelista"/>
        <w:numPr>
          <w:ilvl w:val="0"/>
          <w:numId w:val="1"/>
        </w:numPr>
      </w:pPr>
      <w:r>
        <w:lastRenderedPageBreak/>
        <w:t>Foliar documento electrónico:</w:t>
      </w:r>
    </w:p>
    <w:p w:rsidR="00DC0B59" w:rsidRDefault="00DC0B59" w:rsidP="00DC0B59">
      <w:pPr>
        <w:pStyle w:val="Prrafodelista"/>
      </w:pPr>
      <w:r>
        <w:t xml:space="preserve">Te permite realizar la foliación masiva de documentos </w:t>
      </w:r>
    </w:p>
    <w:p w:rsidR="00DC0B59" w:rsidRDefault="00DC0B59" w:rsidP="00DC0B59">
      <w:pPr>
        <w:pStyle w:val="Prrafodelista"/>
      </w:pPr>
    </w:p>
    <w:p w:rsidR="00DC0B59" w:rsidRDefault="00DC0B59" w:rsidP="00DC0B59">
      <w:pPr>
        <w:pStyle w:val="Prrafodelista"/>
      </w:pPr>
    </w:p>
    <w:p w:rsidR="00BA5166" w:rsidRDefault="00BA5166" w:rsidP="00DC0B59">
      <w:pPr>
        <w:pStyle w:val="Prrafodelista"/>
      </w:pPr>
    </w:p>
    <w:p w:rsidR="00BA5166" w:rsidRDefault="00BA5166" w:rsidP="00DC0B59">
      <w:pPr>
        <w:pStyle w:val="Prrafodelista"/>
      </w:pPr>
    </w:p>
    <w:p w:rsidR="00DC0B59" w:rsidRPr="00484AF9" w:rsidRDefault="00BA5166" w:rsidP="00BA5166">
      <w:pPr>
        <w:pStyle w:val="Prrafodelista"/>
        <w:numPr>
          <w:ilvl w:val="0"/>
          <w:numId w:val="1"/>
        </w:numPr>
        <w:rPr>
          <w:b/>
          <w:u w:val="single"/>
        </w:rPr>
      </w:pPr>
      <w:r w:rsidRPr="00484AF9">
        <w:rPr>
          <w:b/>
          <w:u w:val="single"/>
        </w:rPr>
        <w:t>Monitor Documentos Electrónicos</w:t>
      </w:r>
    </w:p>
    <w:p w:rsidR="00BA5166" w:rsidRDefault="000C1908" w:rsidP="00BA5166">
      <w:r>
        <w:t xml:space="preserve">Aca aparecen </w:t>
      </w:r>
      <w:r w:rsidR="00EE63E8">
        <w:t>todos los documentos electrónicos</w:t>
      </w:r>
      <w:r>
        <w:t xml:space="preserve"> que se enviaron al portal.</w:t>
      </w:r>
    </w:p>
    <w:p w:rsidR="000C1908" w:rsidRDefault="000C1908" w:rsidP="00BA5166">
      <w:r>
        <w:t xml:space="preserve">Representan los estados de </w:t>
      </w:r>
      <w:r w:rsidR="00EE63E8">
        <w:t>envió</w:t>
      </w:r>
      <w:r>
        <w:t xml:space="preserve"> desde SAP al portal. </w:t>
      </w:r>
    </w:p>
    <w:p w:rsidR="00AB4693" w:rsidRDefault="00AB4693" w:rsidP="00BA5166"/>
    <w:p w:rsidR="00C90996" w:rsidRDefault="00C90996" w:rsidP="00BA5166">
      <w:r>
        <w:rPr>
          <w:noProof/>
          <w:lang w:eastAsia="es-ES"/>
        </w:rPr>
        <w:drawing>
          <wp:inline distT="0" distB="0" distL="0" distR="0" wp14:anchorId="0E09ECEB" wp14:editId="11C525D9">
            <wp:extent cx="5731510" cy="312737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27375"/>
                    </a:xfrm>
                    <a:prstGeom prst="rect">
                      <a:avLst/>
                    </a:prstGeom>
                  </pic:spPr>
                </pic:pic>
              </a:graphicData>
            </a:graphic>
          </wp:inline>
        </w:drawing>
      </w:r>
    </w:p>
    <w:p w:rsidR="00C90996" w:rsidRDefault="00C90996" w:rsidP="00BA5166"/>
    <w:p w:rsidR="00C90996" w:rsidRDefault="00C90996" w:rsidP="00BA5166"/>
    <w:p w:rsidR="00BA5166" w:rsidRDefault="00BA5166" w:rsidP="00BA5166"/>
    <w:p w:rsidR="00BA5166" w:rsidRPr="000C1908" w:rsidRDefault="00BA5166" w:rsidP="00BA5166">
      <w:pPr>
        <w:pStyle w:val="Prrafodelista"/>
        <w:numPr>
          <w:ilvl w:val="0"/>
          <w:numId w:val="1"/>
        </w:numPr>
        <w:rPr>
          <w:b/>
        </w:rPr>
      </w:pPr>
      <w:r w:rsidRPr="000C1908">
        <w:rPr>
          <w:b/>
        </w:rPr>
        <w:t>Aceptación reclamación DTE</w:t>
      </w:r>
    </w:p>
    <w:p w:rsidR="00BA5166" w:rsidRDefault="00BA5166" w:rsidP="00BA5166">
      <w:pPr>
        <w:pStyle w:val="Prrafodelista"/>
      </w:pPr>
    </w:p>
    <w:p w:rsidR="00BA5166" w:rsidRDefault="00EE2D80" w:rsidP="00BA5166">
      <w:pPr>
        <w:pStyle w:val="Prrafodelista"/>
      </w:pPr>
      <w:r>
        <w:t xml:space="preserve">Representan el estado </w:t>
      </w:r>
      <w:r w:rsidR="00EE63E8">
        <w:t>de</w:t>
      </w:r>
      <w:r>
        <w:t xml:space="preserve"> los documentos de compras </w:t>
      </w:r>
      <w:r w:rsidR="00EE63E8">
        <w:t xml:space="preserve">que recibes, donde se detallas las reglas y verificas si los vas a aceptar o rechazar </w:t>
      </w:r>
    </w:p>
    <w:p w:rsidR="00EE2D80" w:rsidRDefault="00EE2D80" w:rsidP="00BA5166">
      <w:pPr>
        <w:pStyle w:val="Prrafodelista"/>
      </w:pPr>
    </w:p>
    <w:p w:rsidR="00BA5166" w:rsidRDefault="00EE2D80" w:rsidP="00BA5166">
      <w:pPr>
        <w:pStyle w:val="Prrafodelista"/>
      </w:pPr>
      <w:r>
        <w:rPr>
          <w:noProof/>
          <w:lang w:eastAsia="es-ES"/>
        </w:rPr>
        <w:lastRenderedPageBreak/>
        <w:drawing>
          <wp:inline distT="0" distB="0" distL="0" distR="0" wp14:anchorId="61070C9C" wp14:editId="0DF7029D">
            <wp:extent cx="5731510" cy="22161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16150"/>
                    </a:xfrm>
                    <a:prstGeom prst="rect">
                      <a:avLst/>
                    </a:prstGeom>
                  </pic:spPr>
                </pic:pic>
              </a:graphicData>
            </a:graphic>
          </wp:inline>
        </w:drawing>
      </w:r>
    </w:p>
    <w:p w:rsidR="002B2B60" w:rsidRDefault="002B2B60" w:rsidP="002B2B60"/>
    <w:p w:rsidR="002B2B60" w:rsidRPr="002B2B60" w:rsidRDefault="002B2B60" w:rsidP="002B2B60">
      <w:pPr>
        <w:rPr>
          <w:b/>
        </w:rPr>
      </w:pPr>
    </w:p>
    <w:p w:rsidR="00BA5166" w:rsidRPr="002B2B60" w:rsidRDefault="00BA5166" w:rsidP="002B2B60">
      <w:pPr>
        <w:pStyle w:val="Prrafodelista"/>
        <w:numPr>
          <w:ilvl w:val="0"/>
          <w:numId w:val="1"/>
        </w:numPr>
        <w:rPr>
          <w:b/>
        </w:rPr>
      </w:pPr>
      <w:r w:rsidRPr="002B2B60">
        <w:rPr>
          <w:b/>
        </w:rPr>
        <w:t>Monitor estado DTE</w:t>
      </w:r>
    </w:p>
    <w:p w:rsidR="00BA5166" w:rsidRDefault="00BA5166" w:rsidP="00BA5166">
      <w:pPr>
        <w:pStyle w:val="Prrafodelista"/>
      </w:pPr>
    </w:p>
    <w:p w:rsidR="002B2B60" w:rsidRDefault="002B2B60" w:rsidP="00BA5166">
      <w:pPr>
        <w:pStyle w:val="Prrafodelista"/>
      </w:pPr>
      <w:r>
        <w:t xml:space="preserve">Muestra el 2do estado de los documentos (para compras y ventas) </w:t>
      </w:r>
    </w:p>
    <w:p w:rsidR="002B2B60" w:rsidRDefault="002B2B60" w:rsidP="00BA5166">
      <w:pPr>
        <w:pStyle w:val="Prrafodelista"/>
      </w:pPr>
      <w:r>
        <w:t xml:space="preserve">Solo consulta, refrescando la información del portal </w:t>
      </w:r>
    </w:p>
    <w:p w:rsidR="002B2B60" w:rsidRDefault="002B2B60" w:rsidP="00BA5166">
      <w:pPr>
        <w:pStyle w:val="Prrafodelista"/>
      </w:pPr>
    </w:p>
    <w:p w:rsidR="002B2B60" w:rsidRDefault="002B2B60" w:rsidP="00BA5166">
      <w:pPr>
        <w:pStyle w:val="Prrafodelista"/>
      </w:pPr>
      <w:r>
        <w:rPr>
          <w:noProof/>
          <w:lang w:eastAsia="es-ES"/>
        </w:rPr>
        <w:drawing>
          <wp:inline distT="0" distB="0" distL="0" distR="0" wp14:anchorId="594D8766" wp14:editId="06BD443B">
            <wp:extent cx="5731510" cy="3820795"/>
            <wp:effectExtent l="0" t="0" r="254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20795"/>
                    </a:xfrm>
                    <a:prstGeom prst="rect">
                      <a:avLst/>
                    </a:prstGeom>
                  </pic:spPr>
                </pic:pic>
              </a:graphicData>
            </a:graphic>
          </wp:inline>
        </w:drawing>
      </w:r>
    </w:p>
    <w:p w:rsidR="00BA5166" w:rsidRDefault="00BA5166" w:rsidP="00BA5166"/>
    <w:p w:rsidR="00425E5A" w:rsidRDefault="00C35C56" w:rsidP="00C35C56">
      <w:pPr>
        <w:pStyle w:val="Prrafodelista"/>
        <w:numPr>
          <w:ilvl w:val="0"/>
          <w:numId w:val="1"/>
        </w:numPr>
      </w:pPr>
      <w:r>
        <w:t>Reporte de libro de venta y compras:</w:t>
      </w:r>
    </w:p>
    <w:p w:rsidR="00C35C56" w:rsidRDefault="00C35C56" w:rsidP="00C35C56">
      <w:pPr>
        <w:pStyle w:val="Prrafodelista"/>
      </w:pPr>
    </w:p>
    <w:p w:rsidR="00C35C56" w:rsidRDefault="00C35C56" w:rsidP="00C35C56">
      <w:pPr>
        <w:pStyle w:val="Prrafodelista"/>
      </w:pPr>
      <w:r>
        <w:t xml:space="preserve">Se sacaron ya que el sii los crea, actualmente es un reporte que algunos clientes lo tienen (no se utilizar mucho)  </w:t>
      </w:r>
    </w:p>
    <w:p w:rsidR="00C35C56" w:rsidRDefault="00C35C56" w:rsidP="00C35C56">
      <w:pPr>
        <w:pStyle w:val="Prrafodelista"/>
      </w:pPr>
      <w:r>
        <w:rPr>
          <w:noProof/>
          <w:lang w:eastAsia="es-ES"/>
        </w:rPr>
        <w:lastRenderedPageBreak/>
        <w:drawing>
          <wp:inline distT="0" distB="0" distL="0" distR="0" wp14:anchorId="59A701B2" wp14:editId="6520A771">
            <wp:extent cx="5731510" cy="3424555"/>
            <wp:effectExtent l="0" t="0" r="254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424555"/>
                    </a:xfrm>
                    <a:prstGeom prst="rect">
                      <a:avLst/>
                    </a:prstGeom>
                  </pic:spPr>
                </pic:pic>
              </a:graphicData>
            </a:graphic>
          </wp:inline>
        </w:drawing>
      </w:r>
    </w:p>
    <w:p w:rsidR="00C35C56" w:rsidRDefault="00C35C56" w:rsidP="00425E5A">
      <w:pPr>
        <w:pStyle w:val="Prrafodelista"/>
      </w:pPr>
    </w:p>
    <w:p w:rsidR="00425E5A" w:rsidRDefault="00425E5A" w:rsidP="00425E5A">
      <w:pPr>
        <w:pStyle w:val="Prrafodelista"/>
      </w:pPr>
    </w:p>
    <w:p w:rsidR="00C33674" w:rsidRDefault="00C33674" w:rsidP="00425E5A">
      <w:pPr>
        <w:pStyle w:val="Prrafodelista"/>
      </w:pPr>
    </w:p>
    <w:p w:rsidR="00C33674" w:rsidRDefault="00C33674" w:rsidP="00C33674">
      <w:pPr>
        <w:pStyle w:val="Prrafodelista"/>
        <w:numPr>
          <w:ilvl w:val="0"/>
          <w:numId w:val="1"/>
        </w:numPr>
      </w:pPr>
      <w:r>
        <w:t>Numeración de documentos</w:t>
      </w:r>
    </w:p>
    <w:p w:rsidR="00C33674" w:rsidRDefault="00C33674" w:rsidP="00C33674"/>
    <w:p w:rsidR="00C33674" w:rsidRDefault="00C33674" w:rsidP="00C33674">
      <w:r>
        <w:t xml:space="preserve">Gestion </w:t>
      </w:r>
      <w:r>
        <w:sym w:font="Wingdings" w:char="F0E0"/>
      </w:r>
      <w:r>
        <w:t xml:space="preserve"> Inicializacion del sistema </w:t>
      </w:r>
      <w:r>
        <w:sym w:font="Wingdings" w:char="F0E0"/>
      </w:r>
      <w:r>
        <w:t xml:space="preserve"> Numeración de documentos </w:t>
      </w:r>
      <w:r>
        <w:sym w:font="Wingdings" w:char="F0E0"/>
      </w:r>
      <w:r>
        <w:t xml:space="preserve"> </w:t>
      </w:r>
    </w:p>
    <w:p w:rsidR="00C33674" w:rsidRDefault="00C33674" w:rsidP="00C33674"/>
    <w:p w:rsidR="00C33674" w:rsidRDefault="00C33674" w:rsidP="00C33674">
      <w:r>
        <w:rPr>
          <w:noProof/>
          <w:lang w:eastAsia="es-ES"/>
        </w:rPr>
        <w:drawing>
          <wp:inline distT="0" distB="0" distL="0" distR="0" wp14:anchorId="0E5CEEBC" wp14:editId="31F15613">
            <wp:extent cx="5403850" cy="3004268"/>
            <wp:effectExtent l="0" t="0" r="635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0523" cy="3013537"/>
                    </a:xfrm>
                    <a:prstGeom prst="rect">
                      <a:avLst/>
                    </a:prstGeom>
                  </pic:spPr>
                </pic:pic>
              </a:graphicData>
            </a:graphic>
          </wp:inline>
        </w:drawing>
      </w:r>
    </w:p>
    <w:p w:rsidR="00C33674" w:rsidRDefault="00C33674" w:rsidP="00C33674">
      <w:r>
        <w:t xml:space="preserve">Al abrir las serie </w:t>
      </w:r>
      <w:r>
        <w:sym w:font="Wingdings" w:char="F0E0"/>
      </w:r>
    </w:p>
    <w:p w:rsidR="00C33674" w:rsidRDefault="00C33674" w:rsidP="00C33674">
      <w:r>
        <w:rPr>
          <w:noProof/>
          <w:lang w:eastAsia="es-ES"/>
        </w:rPr>
        <w:lastRenderedPageBreak/>
        <w:drawing>
          <wp:inline distT="0" distB="0" distL="0" distR="0" wp14:anchorId="63BD0FC4" wp14:editId="1A85A489">
            <wp:extent cx="5731510" cy="3225165"/>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5165"/>
                    </a:xfrm>
                    <a:prstGeom prst="rect">
                      <a:avLst/>
                    </a:prstGeom>
                  </pic:spPr>
                </pic:pic>
              </a:graphicData>
            </a:graphic>
          </wp:inline>
        </w:drawing>
      </w:r>
    </w:p>
    <w:p w:rsidR="00C33674" w:rsidRDefault="00C33674" w:rsidP="00C33674"/>
    <w:p w:rsidR="00C33674" w:rsidRDefault="00C33674" w:rsidP="00425E5A">
      <w:pPr>
        <w:pStyle w:val="Prrafodelista"/>
      </w:pPr>
      <w:r>
        <w:t>El campo Prefijo debe tener: “Ecodigo documento electrónico”.</w:t>
      </w:r>
    </w:p>
    <w:p w:rsidR="00C33674" w:rsidRDefault="00C33674" w:rsidP="00425E5A">
      <w:pPr>
        <w:pStyle w:val="Prrafodelista"/>
      </w:pPr>
    </w:p>
    <w:p w:rsidR="00C33674" w:rsidRDefault="00C33674" w:rsidP="00425E5A">
      <w:pPr>
        <w:pStyle w:val="Prrafodelista"/>
      </w:pPr>
    </w:p>
    <w:p w:rsidR="00C33674" w:rsidRDefault="00C33674" w:rsidP="00425E5A">
      <w:pPr>
        <w:pStyle w:val="Prrafodelista"/>
      </w:pPr>
    </w:p>
    <w:p w:rsidR="00026C0F" w:rsidRDefault="00026C0F" w:rsidP="00425E5A">
      <w:pPr>
        <w:pStyle w:val="Prrafodelista"/>
      </w:pPr>
      <w:r>
        <w:t>Archivos</w:t>
      </w:r>
    </w:p>
    <w:p w:rsidR="00026C0F" w:rsidRDefault="00026C0F" w:rsidP="00425E5A">
      <w:pPr>
        <w:pStyle w:val="Prrafodelista"/>
      </w:pPr>
    </w:p>
    <w:p w:rsidR="00026C0F" w:rsidRDefault="00026C0F" w:rsidP="00026C0F">
      <w:pPr>
        <w:pStyle w:val="Prrafodelista"/>
        <w:numPr>
          <w:ilvl w:val="0"/>
          <w:numId w:val="1"/>
        </w:numPr>
      </w:pPr>
      <w:r w:rsidRPr="00026C0F">
        <w:t>VID_FEPTOEMB</w:t>
      </w:r>
    </w:p>
    <w:p w:rsidR="00026C0F" w:rsidRDefault="00026C0F" w:rsidP="00026C0F">
      <w:pPr>
        <w:pStyle w:val="Prrafodelista"/>
        <w:numPr>
          <w:ilvl w:val="0"/>
          <w:numId w:val="1"/>
        </w:numPr>
      </w:pPr>
      <w:r w:rsidRPr="00026C0F">
        <w:t>VID_FECODPAIS</w:t>
      </w:r>
    </w:p>
    <w:p w:rsidR="00026C0F" w:rsidRDefault="00026C0F" w:rsidP="00026C0F">
      <w:pPr>
        <w:pStyle w:val="Prrafodelista"/>
      </w:pPr>
    </w:p>
    <w:p w:rsidR="00026C0F" w:rsidRDefault="00026C0F" w:rsidP="00026C0F">
      <w:pPr>
        <w:pStyle w:val="Prrafodelista"/>
      </w:pPr>
      <w:r>
        <w:t xml:space="preserve">Son códigos país y moneda que se cargan por data transfer por un consultor (están de referencia) </w:t>
      </w:r>
    </w:p>
    <w:p w:rsidR="00054252" w:rsidRDefault="00054252" w:rsidP="00026C0F">
      <w:pPr>
        <w:pStyle w:val="Prrafodelista"/>
      </w:pPr>
    </w:p>
    <w:p w:rsidR="00054252" w:rsidRDefault="00054252" w:rsidP="00026C0F">
      <w:pPr>
        <w:pStyle w:val="Prrafodelista"/>
      </w:pPr>
    </w:p>
    <w:p w:rsidR="00054252" w:rsidRDefault="00054252" w:rsidP="00054252">
      <w:pPr>
        <w:pStyle w:val="Prrafodelista"/>
        <w:numPr>
          <w:ilvl w:val="0"/>
          <w:numId w:val="1"/>
        </w:numPr>
      </w:pPr>
      <w:r>
        <w:t xml:space="preserve">Instalación del crystal report para la creación de PDF en la emisión de documentos </w:t>
      </w:r>
    </w:p>
    <w:p w:rsidR="00B52E87" w:rsidRDefault="00B52E87" w:rsidP="00B52E87"/>
    <w:p w:rsidR="00B52E87" w:rsidRDefault="00B52E87" w:rsidP="00B52E87">
      <w:r>
        <w:rPr>
          <w:noProof/>
          <w:lang w:eastAsia="es-ES"/>
        </w:rPr>
        <w:lastRenderedPageBreak/>
        <w:drawing>
          <wp:inline distT="0" distB="0" distL="0" distR="0" wp14:anchorId="12E0D4F1" wp14:editId="7B00FC59">
            <wp:extent cx="5731510" cy="3678555"/>
            <wp:effectExtent l="0" t="0" r="254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78555"/>
                    </a:xfrm>
                    <a:prstGeom prst="rect">
                      <a:avLst/>
                    </a:prstGeom>
                  </pic:spPr>
                </pic:pic>
              </a:graphicData>
            </a:graphic>
          </wp:inline>
        </w:drawing>
      </w:r>
    </w:p>
    <w:p w:rsidR="00B52E87" w:rsidRDefault="00B52E87" w:rsidP="00B52E87"/>
    <w:p w:rsidR="00B52E87" w:rsidRDefault="00833E32" w:rsidP="00B52E87">
      <w:r>
        <w:rPr>
          <w:noProof/>
          <w:lang w:eastAsia="es-ES"/>
        </w:rPr>
        <w:drawing>
          <wp:inline distT="0" distB="0" distL="0" distR="0" wp14:anchorId="21F1B2EF" wp14:editId="1B4AAAB3">
            <wp:extent cx="5731510" cy="3784600"/>
            <wp:effectExtent l="0" t="0" r="254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84600"/>
                    </a:xfrm>
                    <a:prstGeom prst="rect">
                      <a:avLst/>
                    </a:prstGeom>
                  </pic:spPr>
                </pic:pic>
              </a:graphicData>
            </a:graphic>
          </wp:inline>
        </w:drawing>
      </w:r>
    </w:p>
    <w:p w:rsidR="00833E32" w:rsidRDefault="00833E32" w:rsidP="00B52E87"/>
    <w:p w:rsidR="00833E32" w:rsidRDefault="00833E32" w:rsidP="00B52E87">
      <w:r>
        <w:t xml:space="preserve">Implicaciones: tener SAP, SQL Server o HANA desactivado </w:t>
      </w:r>
    </w:p>
    <w:p w:rsidR="00A71C50" w:rsidRDefault="00A71C50" w:rsidP="00B52E87"/>
    <w:p w:rsidR="00A71C50" w:rsidRDefault="00981DE9" w:rsidP="00B52E87">
      <w:r>
        <w:rPr>
          <w:noProof/>
          <w:lang w:eastAsia="es-ES"/>
        </w:rPr>
        <w:lastRenderedPageBreak/>
        <w:drawing>
          <wp:inline distT="0" distB="0" distL="0" distR="0" wp14:anchorId="32031863" wp14:editId="461C156D">
            <wp:extent cx="6367248" cy="3688715"/>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7486" cy="3688853"/>
                    </a:xfrm>
                    <a:prstGeom prst="rect">
                      <a:avLst/>
                    </a:prstGeom>
                  </pic:spPr>
                </pic:pic>
              </a:graphicData>
            </a:graphic>
          </wp:inline>
        </w:drawing>
      </w:r>
    </w:p>
    <w:p w:rsidR="00A71C50" w:rsidRDefault="00981DE9" w:rsidP="00B52E87">
      <w:r>
        <w:t>Genera a partir de un string un código de barra</w:t>
      </w:r>
    </w:p>
    <w:p w:rsidR="00981DE9" w:rsidRDefault="006E3B64" w:rsidP="00B52E87">
      <w:r>
        <w:t xml:space="preserve">Licencia </w:t>
      </w:r>
      <w:bookmarkStart w:id="0" w:name="_GoBack"/>
      <w:bookmarkEnd w:id="0"/>
    </w:p>
    <w:p w:rsidR="006E3B64" w:rsidRPr="006E3B64" w:rsidRDefault="006E3B64" w:rsidP="006E3B64">
      <w:pPr>
        <w:rPr>
          <w:lang w:val="en-US"/>
        </w:rPr>
      </w:pPr>
      <w:r w:rsidRPr="006E3B64">
        <w:rPr>
          <w:lang w:val="en-US"/>
        </w:rPr>
        <w:t>=====================</w:t>
      </w:r>
    </w:p>
    <w:p w:rsidR="006E3B64" w:rsidRPr="006E3B64" w:rsidRDefault="006E3B64" w:rsidP="006E3B64">
      <w:pPr>
        <w:rPr>
          <w:lang w:val="en-US"/>
        </w:rPr>
      </w:pPr>
      <w:r w:rsidRPr="006E3B64">
        <w:rPr>
          <w:lang w:val="en-US"/>
        </w:rPr>
        <w:t>License Information</w:t>
      </w:r>
    </w:p>
    <w:p w:rsidR="006E3B64" w:rsidRPr="006E3B64" w:rsidRDefault="006E3B64" w:rsidP="006E3B64">
      <w:pPr>
        <w:rPr>
          <w:lang w:val="en-US"/>
        </w:rPr>
      </w:pPr>
      <w:r w:rsidRPr="006E3B64">
        <w:rPr>
          <w:lang w:val="en-US"/>
        </w:rPr>
        <w:t>=====================</w:t>
      </w:r>
    </w:p>
    <w:p w:rsidR="006E3B64" w:rsidRPr="006E3B64" w:rsidRDefault="006E3B64" w:rsidP="006E3B64">
      <w:pPr>
        <w:rPr>
          <w:lang w:val="en-US"/>
        </w:rPr>
      </w:pPr>
      <w:r w:rsidRPr="006E3B64">
        <w:rPr>
          <w:lang w:val="en-US"/>
        </w:rPr>
        <w:t>License To: VisualK Chile</w:t>
      </w:r>
    </w:p>
    <w:p w:rsidR="006E3B64" w:rsidRDefault="006E3B64" w:rsidP="006E3B64">
      <w:r>
        <w:t>Registration Code: D49E248A-491C8871-DDA71059DL</w:t>
      </w:r>
    </w:p>
    <w:p w:rsidR="006E3B64" w:rsidRDefault="006E3B64" w:rsidP="00B52E87"/>
    <w:sectPr w:rsidR="006E3B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A2C51"/>
    <w:multiLevelType w:val="hybridMultilevel"/>
    <w:tmpl w:val="1E702B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696"/>
    <w:rsid w:val="00026C0F"/>
    <w:rsid w:val="00054252"/>
    <w:rsid w:val="000C1908"/>
    <w:rsid w:val="001D6356"/>
    <w:rsid w:val="002350A2"/>
    <w:rsid w:val="002B2B60"/>
    <w:rsid w:val="002B4A4B"/>
    <w:rsid w:val="00425E5A"/>
    <w:rsid w:val="00484AF9"/>
    <w:rsid w:val="00486FDE"/>
    <w:rsid w:val="005273AC"/>
    <w:rsid w:val="00572E83"/>
    <w:rsid w:val="00585B3E"/>
    <w:rsid w:val="005E048B"/>
    <w:rsid w:val="006D410F"/>
    <w:rsid w:val="006E3B64"/>
    <w:rsid w:val="00700371"/>
    <w:rsid w:val="00746199"/>
    <w:rsid w:val="00833E32"/>
    <w:rsid w:val="00902696"/>
    <w:rsid w:val="00981DE9"/>
    <w:rsid w:val="009D1CB2"/>
    <w:rsid w:val="00A71C50"/>
    <w:rsid w:val="00A962C3"/>
    <w:rsid w:val="00AB4693"/>
    <w:rsid w:val="00B52E87"/>
    <w:rsid w:val="00BA5166"/>
    <w:rsid w:val="00C33674"/>
    <w:rsid w:val="00C35C56"/>
    <w:rsid w:val="00C47DB4"/>
    <w:rsid w:val="00C90996"/>
    <w:rsid w:val="00D65125"/>
    <w:rsid w:val="00DC0B59"/>
    <w:rsid w:val="00DF0010"/>
    <w:rsid w:val="00E63031"/>
    <w:rsid w:val="00EE2D80"/>
    <w:rsid w:val="00EE63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006317-4F55-4BAF-BEDD-9D1659BB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03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7</Pages>
  <Words>330</Words>
  <Characters>1819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Sanchez</dc:creator>
  <cp:keywords/>
  <dc:description/>
  <cp:lastModifiedBy>Antonio Sanchez</cp:lastModifiedBy>
  <cp:revision>36</cp:revision>
  <dcterms:created xsi:type="dcterms:W3CDTF">2018-10-18T14:06:00Z</dcterms:created>
  <dcterms:modified xsi:type="dcterms:W3CDTF">2018-10-18T23:11:00Z</dcterms:modified>
</cp:coreProperties>
</file>