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D7C6" w14:textId="77777777" w:rsidR="00D67ACB" w:rsidRPr="002C5C11" w:rsidRDefault="00000000">
      <w:pPr>
        <w:rPr>
          <w:lang w:val="it-IT"/>
        </w:rPr>
      </w:pPr>
      <w:r w:rsidRPr="002C5C11">
        <w:rPr>
          <w:rFonts w:ascii="Arial" w:hAnsi="Arial"/>
          <w:b/>
          <w:color w:val="1E5AA0"/>
          <w:sz w:val="52"/>
          <w:lang w:val="it-IT"/>
        </w:rPr>
        <w:t>Guida agli Agenti AI</w:t>
      </w:r>
      <w:r w:rsidRPr="002C5C11">
        <w:rPr>
          <w:rFonts w:ascii="Arial" w:hAnsi="Arial"/>
          <w:b/>
          <w:color w:val="1E5AA0"/>
          <w:sz w:val="52"/>
          <w:lang w:val="it-IT"/>
        </w:rPr>
        <w:br/>
        <w:t>per il Workflow di Sviluppo</w:t>
      </w:r>
    </w:p>
    <w:p w14:paraId="66A9A5A3" w14:textId="77777777" w:rsidR="00D67ACB" w:rsidRPr="002C5C11" w:rsidRDefault="00000000">
      <w:pPr>
        <w:rPr>
          <w:lang w:val="it-IT"/>
        </w:rPr>
      </w:pPr>
      <w:r w:rsidRPr="002C5C11">
        <w:rPr>
          <w:rFonts w:ascii="Arial" w:hAnsi="Arial"/>
          <w:i/>
          <w:color w:val="646464"/>
          <w:lang w:val="it-IT"/>
        </w:rPr>
        <w:t xml:space="preserve">Manuale d'uso per </w:t>
      </w:r>
      <w:proofErr w:type="gramStart"/>
      <w:r w:rsidRPr="002C5C11">
        <w:rPr>
          <w:rFonts w:ascii="Arial" w:hAnsi="Arial"/>
          <w:i/>
          <w:color w:val="646464"/>
          <w:lang w:val="it-IT"/>
        </w:rPr>
        <w:t>sviluppatori  —</w:t>
      </w:r>
      <w:proofErr w:type="gramEnd"/>
      <w:r w:rsidRPr="002C5C11">
        <w:rPr>
          <w:rFonts w:ascii="Arial" w:hAnsi="Arial"/>
          <w:i/>
          <w:color w:val="646464"/>
          <w:lang w:val="it-IT"/>
        </w:rPr>
        <w:t xml:space="preserve">  Versione 1.0</w:t>
      </w:r>
    </w:p>
    <w:p w14:paraId="15444ED6" w14:textId="77777777" w:rsidR="00D67ACB" w:rsidRPr="002C5C11" w:rsidRDefault="00D67ACB">
      <w:pPr>
        <w:pBdr>
          <w:bottom w:val="single" w:sz="8" w:space="4" w:color="2E75B6"/>
        </w:pBdr>
        <w:rPr>
          <w:lang w:val="it-IT"/>
        </w:rPr>
      </w:pPr>
    </w:p>
    <w:p w14:paraId="78911B71" w14:textId="77777777" w:rsidR="002C5C11" w:rsidRDefault="00000000" w:rsidP="005A0168">
      <w:pPr>
        <w:jc w:val="both"/>
      </w:pPr>
      <w:r w:rsidRPr="002C5C11">
        <w:rPr>
          <w:rFonts w:ascii="Arial" w:hAnsi="Arial"/>
          <w:color w:val="1E1E1E"/>
          <w:lang w:val="it-IT"/>
        </w:rPr>
        <w:t>Questo documento descrive gli agenti AI disponibili nell'ambiente di sviluppo Key Partner, come installarli e come integrarli nel workflow quotidiano. Si presuppone che il lettore conosca già Claude Code e il suo funzionamento di base.</w:t>
      </w:r>
    </w:p>
    <w:p w14:paraId="71D6A4A0" w14:textId="77777777" w:rsidR="00D67ACB" w:rsidRDefault="005A0168" w:rsidP="005A0168">
      <w:pPr>
        <w:pBdr>
          <w:bottom w:val="single" w:sz="4" w:space="4" w:color="2E75B6"/>
        </w:pBdr>
      </w:pPr>
      <w:r>
        <w:rPr>
          <w:rFonts w:ascii="Arial" w:hAnsi="Arial"/>
          <w:b/>
          <w:color w:val="1E5AA0"/>
          <w:sz w:val="28"/>
        </w:rPr>
        <w:t xml:space="preserve">1. </w:t>
      </w:r>
      <w:proofErr w:type="spellStart"/>
      <w:r>
        <w:rPr>
          <w:rFonts w:ascii="Arial" w:hAnsi="Arial"/>
          <w:b/>
          <w:color w:val="1E5AA0"/>
          <w:sz w:val="28"/>
        </w:rPr>
        <w:t>Installazione</w:t>
      </w:r>
      <w:proofErr w:type="spellEnd"/>
    </w:p>
    <w:p w14:paraId="52768197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>Clona la repository aziendale in una cartella locale:</w:t>
      </w:r>
    </w:p>
    <w:p w14:paraId="27565440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clone &lt;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url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>-repo-aziendale&gt;</w:t>
      </w:r>
    </w:p>
    <w:p w14:paraId="35EADF49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>macOS / Linux — rendi eseguibile lo script e lancia l'installazione:</w:t>
      </w:r>
    </w:p>
    <w:p w14:paraId="0E84CAAA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chmod +x install.sh &amp;&amp; ./install.sh</w:t>
      </w:r>
    </w:p>
    <w:p w14:paraId="175F98C1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>Windows:</w:t>
      </w:r>
    </w:p>
    <w:p w14:paraId="4973D20B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install.bat</w:t>
      </w:r>
    </w:p>
    <w:p w14:paraId="7B4DD718" w14:textId="77777777" w:rsidR="00D67ACB" w:rsidRPr="002C5C11" w:rsidRDefault="00000000" w:rsidP="004009C9">
      <w:pPr>
        <w:pBdr>
          <w:top w:val="single" w:sz="4" w:space="4" w:color="C8A000"/>
          <w:left w:val="single" w:sz="4" w:space="4" w:color="C8A000"/>
          <w:bottom w:val="single" w:sz="4" w:space="4" w:color="C8A000"/>
          <w:right w:val="single" w:sz="4" w:space="4" w:color="C8A000"/>
        </w:pBdr>
        <w:shd w:val="clear" w:color="auto" w:fill="FFF2CC"/>
        <w:ind w:left="288"/>
        <w:jc w:val="both"/>
        <w:rPr>
          <w:lang w:val="it-IT"/>
        </w:rPr>
      </w:pPr>
      <w:r w:rsidRPr="002C5C11">
        <w:rPr>
          <w:rFonts w:ascii="Arial" w:hAnsi="Arial"/>
          <w:b/>
          <w:color w:val="B46400"/>
          <w:sz w:val="20"/>
          <w:lang w:val="it-IT"/>
        </w:rPr>
        <w:t>⚠  Lo script copia skills/ e agents/ nelle directory locali di Claude Code (~/.claude/). Per aggiornare le skill, rilancia lo script e rispondi 's' alle richieste di sovrascrittura.</w:t>
      </w:r>
    </w:p>
    <w:p w14:paraId="7441B185" w14:textId="77777777" w:rsidR="00D67ACB" w:rsidRPr="002C5C11" w:rsidRDefault="004009C9">
      <w:pPr>
        <w:pBdr>
          <w:bottom w:val="single" w:sz="4" w:space="4" w:color="2E75B6"/>
        </w:pBdr>
        <w:rPr>
          <w:lang w:val="it-IT"/>
        </w:rPr>
      </w:pPr>
      <w:r>
        <w:rPr>
          <w:rFonts w:ascii="Arial" w:hAnsi="Arial"/>
          <w:b/>
          <w:color w:val="1E5AA0"/>
          <w:sz w:val="28"/>
          <w:lang w:val="it-IT"/>
        </w:rPr>
        <w:t>2</w:t>
      </w:r>
      <w:r w:rsidRPr="002C5C11">
        <w:rPr>
          <w:rFonts w:ascii="Arial" w:hAnsi="Arial"/>
          <w:b/>
          <w:color w:val="1E5AA0"/>
          <w:sz w:val="28"/>
          <w:lang w:val="it-IT"/>
        </w:rPr>
        <w:t>. Configurazione del progetto: /</w:t>
      </w:r>
      <w:proofErr w:type="spellStart"/>
      <w:r w:rsidRPr="002C5C11">
        <w:rPr>
          <w:rFonts w:ascii="Arial" w:hAnsi="Arial"/>
          <w:b/>
          <w:color w:val="1E5AA0"/>
          <w:sz w:val="28"/>
          <w:lang w:val="it-IT"/>
        </w:rPr>
        <w:t>init</w:t>
      </w:r>
      <w:proofErr w:type="spellEnd"/>
      <w:r w:rsidRPr="002C5C11">
        <w:rPr>
          <w:rFonts w:ascii="Arial" w:hAnsi="Arial"/>
          <w:b/>
          <w:color w:val="1E5AA0"/>
          <w:sz w:val="28"/>
          <w:lang w:val="it-IT"/>
        </w:rPr>
        <w:t>-project</w:t>
      </w:r>
    </w:p>
    <w:p w14:paraId="17443A9F" w14:textId="77777777" w:rsidR="00D67ACB" w:rsidRDefault="00000000">
      <w:pPr>
        <w:jc w:val="both"/>
        <w:rPr>
          <w:rFonts w:ascii="Arial" w:hAnsi="Arial"/>
          <w:color w:val="1E1E1E"/>
          <w:lang w:val="it-IT"/>
        </w:rPr>
      </w:pPr>
      <w:r w:rsidRPr="002C5C11">
        <w:rPr>
          <w:rFonts w:ascii="Arial" w:hAnsi="Arial"/>
          <w:color w:val="1E1E1E"/>
          <w:lang w:val="it-IT"/>
        </w:rPr>
        <w:t xml:space="preserve">Prima di usare qualsiasi agente su un progetto, è necessario inizializzare la configurazione locale. Questo passaggio va fatto una sola volta per progetto e permette agli agenti di adattare automaticamente il loro comportamento allo </w:t>
      </w:r>
      <w:proofErr w:type="spellStart"/>
      <w:r w:rsidRPr="002C5C11">
        <w:rPr>
          <w:rFonts w:ascii="Arial" w:hAnsi="Arial"/>
          <w:color w:val="1E1E1E"/>
          <w:lang w:val="it-IT"/>
        </w:rPr>
        <w:t>stack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e alle convenzioni specifiche </w:t>
      </w:r>
      <w:proofErr w:type="gramStart"/>
      <w:r w:rsidRPr="002C5C11">
        <w:rPr>
          <w:rFonts w:ascii="Arial" w:hAnsi="Arial"/>
          <w:color w:val="1E1E1E"/>
          <w:lang w:val="it-IT"/>
        </w:rPr>
        <w:t>del team</w:t>
      </w:r>
      <w:proofErr w:type="gramEnd"/>
      <w:r w:rsidRPr="002C5C11">
        <w:rPr>
          <w:rFonts w:ascii="Arial" w:hAnsi="Arial"/>
          <w:color w:val="1E1E1E"/>
          <w:lang w:val="it-IT"/>
        </w:rPr>
        <w:t>.</w:t>
      </w:r>
    </w:p>
    <w:p w14:paraId="2F89B09E" w14:textId="77777777" w:rsidR="004009C9" w:rsidRPr="002C5C11" w:rsidRDefault="004009C9">
      <w:pPr>
        <w:jc w:val="both"/>
        <w:rPr>
          <w:lang w:val="it-IT"/>
        </w:rPr>
      </w:pPr>
    </w:p>
    <w:p w14:paraId="5049627B" w14:textId="77777777" w:rsidR="00D67ACB" w:rsidRPr="002C5C11" w:rsidRDefault="00000000">
      <w:pPr>
        <w:rPr>
          <w:lang w:val="it-IT"/>
        </w:rPr>
      </w:pPr>
      <w:r w:rsidRPr="002C5C11">
        <w:rPr>
          <w:rFonts w:ascii="Arial" w:hAnsi="Arial"/>
          <w:b/>
          <w:color w:val="1E5AA0"/>
          <w:sz w:val="24"/>
          <w:lang w:val="it-IT"/>
        </w:rPr>
        <w:t>Come avviarlo</w:t>
      </w:r>
    </w:p>
    <w:p w14:paraId="2A53F4A8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 xml:space="preserve">Apri Claude Code </w:t>
      </w:r>
      <w:proofErr w:type="gramStart"/>
      <w:r w:rsidRPr="002C5C11">
        <w:rPr>
          <w:rFonts w:ascii="Arial" w:hAnsi="Arial"/>
          <w:color w:val="1E1E1E"/>
          <w:lang w:val="it-IT"/>
        </w:rPr>
        <w:t>nella root</w:t>
      </w:r>
      <w:proofErr w:type="gramEnd"/>
      <w:r w:rsidRPr="002C5C11">
        <w:rPr>
          <w:rFonts w:ascii="Arial" w:hAnsi="Arial"/>
          <w:color w:val="1E1E1E"/>
          <w:lang w:val="it-IT"/>
        </w:rPr>
        <w:t xml:space="preserve"> del progetto e digita:</w:t>
      </w:r>
    </w:p>
    <w:p w14:paraId="71DDA10D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/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init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>-project</w:t>
      </w:r>
    </w:p>
    <w:p w14:paraId="5E786FA0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lastRenderedPageBreak/>
        <w:t>La skill guida lo sviluppatore attraverso tre gruppi di domande:</w:t>
      </w:r>
    </w:p>
    <w:p w14:paraId="4D5F295C" w14:textId="77777777" w:rsidR="00D67ACB" w:rsidRPr="002C5C11" w:rsidRDefault="00000000">
      <w:pPr>
        <w:ind w:left="360" w:hanging="360"/>
        <w:rPr>
          <w:lang w:val="it-IT"/>
        </w:rPr>
      </w:pPr>
      <w:r w:rsidRPr="002C5C11">
        <w:rPr>
          <w:rFonts w:ascii="Arial" w:hAnsi="Arial"/>
          <w:sz w:val="21"/>
          <w:lang w:val="it-IT"/>
        </w:rPr>
        <w:t xml:space="preserve">•  </w:t>
      </w:r>
      <w:r w:rsidRPr="002C5C11">
        <w:rPr>
          <w:rFonts w:ascii="Arial" w:hAnsi="Arial"/>
          <w:b/>
          <w:sz w:val="21"/>
          <w:lang w:val="it-IT"/>
        </w:rPr>
        <w:t xml:space="preserve">Stack — </w:t>
      </w:r>
      <w:r w:rsidRPr="002C5C11">
        <w:rPr>
          <w:rFonts w:ascii="Arial" w:hAnsi="Arial"/>
          <w:sz w:val="21"/>
          <w:lang w:val="it-IT"/>
        </w:rPr>
        <w:t>versione Java, Spring Boot, database e componenti aggiuntivi.</w:t>
      </w:r>
    </w:p>
    <w:p w14:paraId="56C29F43" w14:textId="77777777" w:rsidR="00D67ACB" w:rsidRPr="002C5C11" w:rsidRDefault="00000000">
      <w:pPr>
        <w:ind w:left="360" w:hanging="360"/>
        <w:rPr>
          <w:lang w:val="it-IT"/>
        </w:rPr>
      </w:pPr>
      <w:r w:rsidRPr="002C5C11">
        <w:rPr>
          <w:rFonts w:ascii="Arial" w:hAnsi="Arial"/>
          <w:sz w:val="21"/>
          <w:lang w:val="it-IT"/>
        </w:rPr>
        <w:t xml:space="preserve">•  </w:t>
      </w:r>
      <w:r w:rsidRPr="002C5C11">
        <w:rPr>
          <w:rFonts w:ascii="Arial" w:hAnsi="Arial"/>
          <w:b/>
          <w:sz w:val="21"/>
          <w:lang w:val="it-IT"/>
        </w:rPr>
        <w:t xml:space="preserve">Convenzioni — </w:t>
      </w:r>
      <w:r w:rsidRPr="002C5C11">
        <w:rPr>
          <w:rFonts w:ascii="Arial" w:hAnsi="Arial"/>
          <w:sz w:val="21"/>
          <w:lang w:val="it-IT"/>
        </w:rPr>
        <w:t xml:space="preserve">naming del database, struttura dei package, </w:t>
      </w:r>
      <w:proofErr w:type="spellStart"/>
      <w:r w:rsidRPr="002C5C11">
        <w:rPr>
          <w:rFonts w:ascii="Arial" w:hAnsi="Arial"/>
          <w:sz w:val="21"/>
          <w:lang w:val="it-IT"/>
        </w:rPr>
        <w:t>branch</w:t>
      </w:r>
      <w:proofErr w:type="spellEnd"/>
      <w:r w:rsidRPr="002C5C11">
        <w:rPr>
          <w:rFonts w:ascii="Arial" w:hAnsi="Arial"/>
          <w:sz w:val="21"/>
          <w:lang w:val="it-IT"/>
        </w:rPr>
        <w:t xml:space="preserve"> principale, lingua dei </w:t>
      </w:r>
      <w:proofErr w:type="spellStart"/>
      <w:r w:rsidRPr="002C5C11">
        <w:rPr>
          <w:rFonts w:ascii="Arial" w:hAnsi="Arial"/>
          <w:sz w:val="21"/>
          <w:lang w:val="it-IT"/>
        </w:rPr>
        <w:t>commit</w:t>
      </w:r>
      <w:proofErr w:type="spellEnd"/>
      <w:r w:rsidRPr="002C5C11">
        <w:rPr>
          <w:rFonts w:ascii="Arial" w:hAnsi="Arial"/>
          <w:sz w:val="21"/>
          <w:lang w:val="it-IT"/>
        </w:rPr>
        <w:t>.</w:t>
      </w:r>
    </w:p>
    <w:p w14:paraId="0364BC50" w14:textId="77777777" w:rsidR="00D67ACB" w:rsidRPr="002C5C11" w:rsidRDefault="00000000">
      <w:pPr>
        <w:ind w:left="360" w:hanging="360"/>
        <w:rPr>
          <w:lang w:val="it-IT"/>
        </w:rPr>
      </w:pPr>
      <w:r w:rsidRPr="002C5C11">
        <w:rPr>
          <w:rFonts w:ascii="Arial" w:hAnsi="Arial"/>
          <w:sz w:val="21"/>
          <w:lang w:val="it-IT"/>
        </w:rPr>
        <w:t xml:space="preserve">•  </w:t>
      </w:r>
      <w:r w:rsidRPr="002C5C11">
        <w:rPr>
          <w:rFonts w:ascii="Arial" w:hAnsi="Arial"/>
          <w:b/>
          <w:sz w:val="21"/>
          <w:lang w:val="it-IT"/>
        </w:rPr>
        <w:t xml:space="preserve">Test e vincoli — </w:t>
      </w:r>
      <w:r w:rsidRPr="002C5C11">
        <w:rPr>
          <w:rFonts w:ascii="Arial" w:hAnsi="Arial"/>
          <w:sz w:val="21"/>
          <w:lang w:val="it-IT"/>
        </w:rPr>
        <w:t xml:space="preserve">framework di test aggiuntivi (es. </w:t>
      </w:r>
      <w:proofErr w:type="spellStart"/>
      <w:r w:rsidRPr="002C5C11">
        <w:rPr>
          <w:rFonts w:ascii="Arial" w:hAnsi="Arial"/>
          <w:sz w:val="21"/>
          <w:lang w:val="it-IT"/>
        </w:rPr>
        <w:t>Testcontainers</w:t>
      </w:r>
      <w:proofErr w:type="spellEnd"/>
      <w:r w:rsidRPr="002C5C11">
        <w:rPr>
          <w:rFonts w:ascii="Arial" w:hAnsi="Arial"/>
          <w:sz w:val="21"/>
          <w:lang w:val="it-IT"/>
        </w:rPr>
        <w:t xml:space="preserve">), cartelle da escludere dall'analisi, regole custom </w:t>
      </w:r>
      <w:proofErr w:type="gramStart"/>
      <w:r w:rsidRPr="002C5C11">
        <w:rPr>
          <w:rFonts w:ascii="Arial" w:hAnsi="Arial"/>
          <w:sz w:val="21"/>
          <w:lang w:val="it-IT"/>
        </w:rPr>
        <w:t>del team</w:t>
      </w:r>
      <w:proofErr w:type="gramEnd"/>
      <w:r w:rsidRPr="002C5C11">
        <w:rPr>
          <w:rFonts w:ascii="Arial" w:hAnsi="Arial"/>
          <w:sz w:val="21"/>
          <w:lang w:val="it-IT"/>
        </w:rPr>
        <w:t>.</w:t>
      </w:r>
    </w:p>
    <w:p w14:paraId="4A98FCEA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 xml:space="preserve">Al termine, la skill genera automaticamente il </w:t>
      </w:r>
      <w:proofErr w:type="gramStart"/>
      <w:r w:rsidRPr="002C5C11">
        <w:rPr>
          <w:rFonts w:ascii="Arial" w:hAnsi="Arial"/>
          <w:color w:val="1E1E1E"/>
          <w:lang w:val="it-IT"/>
        </w:rPr>
        <w:t>file .</w:t>
      </w:r>
      <w:proofErr w:type="spellStart"/>
      <w:proofErr w:type="gramEnd"/>
      <w:r w:rsidRPr="002C5C11">
        <w:rPr>
          <w:rFonts w:ascii="Arial" w:hAnsi="Arial"/>
          <w:color w:val="1E1E1E"/>
          <w:lang w:val="it-IT"/>
        </w:rPr>
        <w:t>claude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/CLAUDE.md </w:t>
      </w:r>
      <w:proofErr w:type="gramStart"/>
      <w:r w:rsidRPr="002C5C11">
        <w:rPr>
          <w:rFonts w:ascii="Arial" w:hAnsi="Arial"/>
          <w:color w:val="1E1E1E"/>
          <w:lang w:val="it-IT"/>
        </w:rPr>
        <w:t>nella root</w:t>
      </w:r>
      <w:proofErr w:type="gramEnd"/>
      <w:r w:rsidRPr="002C5C11">
        <w:rPr>
          <w:rFonts w:ascii="Arial" w:hAnsi="Arial"/>
          <w:color w:val="1E1E1E"/>
          <w:lang w:val="it-IT"/>
        </w:rPr>
        <w:t xml:space="preserve"> del progetto con tutte le personalizzazioni raccolte.</w:t>
      </w:r>
    </w:p>
    <w:p w14:paraId="6A2B6B28" w14:textId="77777777" w:rsidR="00D67ACB" w:rsidRPr="002C5C11" w:rsidRDefault="00000000">
      <w:pPr>
        <w:rPr>
          <w:lang w:val="it-IT"/>
        </w:rPr>
      </w:pPr>
      <w:r w:rsidRPr="002C5C11">
        <w:rPr>
          <w:rFonts w:ascii="Arial" w:hAnsi="Arial"/>
          <w:b/>
          <w:color w:val="1E5AA0"/>
          <w:sz w:val="24"/>
          <w:lang w:val="it-IT"/>
        </w:rPr>
        <w:t>Come gli agenti usano questa configurazione</w:t>
      </w:r>
    </w:p>
    <w:p w14:paraId="1EBAC8AE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 xml:space="preserve">Ogni agente, prima di iniziare la propria analisi, legge il </w:t>
      </w:r>
      <w:proofErr w:type="gramStart"/>
      <w:r w:rsidRPr="002C5C11">
        <w:rPr>
          <w:rFonts w:ascii="Arial" w:hAnsi="Arial"/>
          <w:color w:val="1E1E1E"/>
          <w:lang w:val="it-IT"/>
        </w:rPr>
        <w:t>file .</w:t>
      </w:r>
      <w:proofErr w:type="spellStart"/>
      <w:proofErr w:type="gramEnd"/>
      <w:r w:rsidRPr="002C5C11">
        <w:rPr>
          <w:rFonts w:ascii="Arial" w:hAnsi="Arial"/>
          <w:color w:val="1E1E1E"/>
          <w:lang w:val="it-IT"/>
        </w:rPr>
        <w:t>claude</w:t>
      </w:r>
      <w:proofErr w:type="spellEnd"/>
      <w:r w:rsidRPr="002C5C11">
        <w:rPr>
          <w:rFonts w:ascii="Arial" w:hAnsi="Arial"/>
          <w:color w:val="1E1E1E"/>
          <w:lang w:val="it-IT"/>
        </w:rPr>
        <w:t>/CLAUDE.md locale e usa le informazioni trovate per sovrascrivere i propri default. Ad esempio:</w:t>
      </w:r>
    </w:p>
    <w:p w14:paraId="02686F58" w14:textId="77777777" w:rsidR="0075018D" w:rsidRPr="0075018D" w:rsidRDefault="00000000" w:rsidP="0075018D">
      <w:pPr>
        <w:pStyle w:val="Paragrafoelenco"/>
        <w:numPr>
          <w:ilvl w:val="0"/>
          <w:numId w:val="10"/>
        </w:numPr>
        <w:ind w:left="360"/>
        <w:rPr>
          <w:lang w:val="it-IT"/>
        </w:rPr>
      </w:pPr>
      <w:r w:rsidRPr="0075018D">
        <w:rPr>
          <w:rFonts w:ascii="Arial" w:hAnsi="Arial"/>
          <w:b/>
          <w:sz w:val="21"/>
          <w:lang w:val="it-IT"/>
        </w:rPr>
        <w:t>test-</w:t>
      </w:r>
      <w:proofErr w:type="spellStart"/>
      <w:r w:rsidRPr="0075018D">
        <w:rPr>
          <w:rFonts w:ascii="Arial" w:hAnsi="Arial"/>
          <w:b/>
          <w:sz w:val="21"/>
          <w:lang w:val="it-IT"/>
        </w:rPr>
        <w:t>reviewer</w:t>
      </w:r>
      <w:proofErr w:type="spellEnd"/>
      <w:r w:rsidRPr="0075018D">
        <w:rPr>
          <w:rFonts w:ascii="Arial" w:hAnsi="Arial"/>
          <w:b/>
          <w:sz w:val="21"/>
          <w:lang w:val="it-IT"/>
        </w:rPr>
        <w:t xml:space="preserve"> </w:t>
      </w:r>
      <w:r w:rsidRPr="0075018D">
        <w:rPr>
          <w:rFonts w:ascii="Arial" w:hAnsi="Arial"/>
          <w:sz w:val="21"/>
          <w:lang w:val="it-IT"/>
        </w:rPr>
        <w:t>rileva la versione di Spring Boot e sceglie automaticamente @MockitoBean o @MockBean.</w:t>
      </w:r>
    </w:p>
    <w:p w14:paraId="0E9C1ED4" w14:textId="57B629A4" w:rsidR="0075018D" w:rsidRPr="0075018D" w:rsidRDefault="00000000" w:rsidP="0075018D">
      <w:pPr>
        <w:pStyle w:val="Paragrafoelenco"/>
        <w:numPr>
          <w:ilvl w:val="0"/>
          <w:numId w:val="10"/>
        </w:numPr>
        <w:ind w:left="360"/>
        <w:rPr>
          <w:lang w:val="it-IT"/>
        </w:rPr>
      </w:pPr>
      <w:proofErr w:type="spellStart"/>
      <w:r w:rsidRPr="0075018D">
        <w:rPr>
          <w:rFonts w:ascii="Arial" w:hAnsi="Arial"/>
          <w:b/>
          <w:color w:val="1E1E1E"/>
          <w:sz w:val="21"/>
          <w:lang w:val="it-IT"/>
        </w:rPr>
        <w:t>commit-push-pr</w:t>
      </w:r>
      <w:proofErr w:type="spellEnd"/>
      <w:r w:rsidRPr="0075018D">
        <w:rPr>
          <w:rFonts w:ascii="Arial" w:hAnsi="Arial"/>
          <w:b/>
          <w:color w:val="1E1E1E"/>
          <w:sz w:val="21"/>
          <w:lang w:val="it-IT"/>
        </w:rPr>
        <w:t xml:space="preserve"> </w:t>
      </w:r>
      <w:r w:rsidRPr="0075018D">
        <w:rPr>
          <w:rFonts w:ascii="Arial" w:hAnsi="Arial"/>
          <w:color w:val="1E1E1E"/>
          <w:sz w:val="21"/>
          <w:lang w:val="it-IT"/>
        </w:rPr>
        <w:t xml:space="preserve">usa il </w:t>
      </w:r>
      <w:proofErr w:type="spellStart"/>
      <w:r w:rsidRPr="0075018D">
        <w:rPr>
          <w:rFonts w:ascii="Arial" w:hAnsi="Arial"/>
          <w:color w:val="1E1E1E"/>
          <w:sz w:val="21"/>
          <w:lang w:val="it-IT"/>
        </w:rPr>
        <w:t>branch</w:t>
      </w:r>
      <w:proofErr w:type="spellEnd"/>
      <w:r w:rsidRPr="0075018D">
        <w:rPr>
          <w:rFonts w:ascii="Arial" w:hAnsi="Arial"/>
          <w:color w:val="1E1E1E"/>
          <w:sz w:val="21"/>
          <w:lang w:val="it-IT"/>
        </w:rPr>
        <w:t xml:space="preserve"> principale dichiarato e la lingua preferita per i messaggi di </w:t>
      </w:r>
      <w:proofErr w:type="spellStart"/>
      <w:r w:rsidRPr="0075018D">
        <w:rPr>
          <w:rFonts w:ascii="Arial" w:hAnsi="Arial"/>
          <w:color w:val="1E1E1E"/>
          <w:sz w:val="21"/>
          <w:lang w:val="it-IT"/>
        </w:rPr>
        <w:t>commit.</w:t>
      </w:r>
      <w:proofErr w:type="spellEnd"/>
    </w:p>
    <w:p w14:paraId="00B888D9" w14:textId="1093BBE6" w:rsidR="0075018D" w:rsidRPr="0075018D" w:rsidRDefault="00000000" w:rsidP="0075018D">
      <w:pPr>
        <w:pStyle w:val="Paragrafoelenco"/>
        <w:numPr>
          <w:ilvl w:val="0"/>
          <w:numId w:val="10"/>
        </w:numPr>
        <w:ind w:left="360"/>
        <w:rPr>
          <w:lang w:val="it-IT"/>
        </w:rPr>
      </w:pPr>
      <w:r w:rsidRPr="0075018D">
        <w:rPr>
          <w:rFonts w:ascii="Arial" w:hAnsi="Arial"/>
          <w:b/>
          <w:color w:val="1E1E1E"/>
          <w:sz w:val="21"/>
          <w:lang w:val="it-IT"/>
        </w:rPr>
        <w:t>code-</w:t>
      </w:r>
      <w:proofErr w:type="spellStart"/>
      <w:r w:rsidRPr="0075018D">
        <w:rPr>
          <w:rFonts w:ascii="Arial" w:hAnsi="Arial"/>
          <w:b/>
          <w:color w:val="1E1E1E"/>
          <w:sz w:val="21"/>
          <w:lang w:val="it-IT"/>
        </w:rPr>
        <w:t>reviewer</w:t>
      </w:r>
      <w:proofErr w:type="spellEnd"/>
      <w:r w:rsidRPr="0075018D">
        <w:rPr>
          <w:rFonts w:ascii="Arial" w:hAnsi="Arial"/>
          <w:b/>
          <w:color w:val="1E1E1E"/>
          <w:sz w:val="21"/>
          <w:lang w:val="it-IT"/>
        </w:rPr>
        <w:t xml:space="preserve"> </w:t>
      </w:r>
      <w:proofErr w:type="gramStart"/>
      <w:r w:rsidRPr="0075018D">
        <w:rPr>
          <w:rFonts w:ascii="Arial" w:hAnsi="Arial"/>
          <w:color w:val="1E1E1E"/>
          <w:sz w:val="21"/>
          <w:lang w:val="it-IT"/>
        </w:rPr>
        <w:t>legge</w:t>
      </w:r>
      <w:proofErr w:type="gramEnd"/>
      <w:r w:rsidRPr="0075018D">
        <w:rPr>
          <w:rFonts w:ascii="Arial" w:hAnsi="Arial"/>
          <w:color w:val="1E1E1E"/>
          <w:sz w:val="21"/>
          <w:lang w:val="it-IT"/>
        </w:rPr>
        <w:t xml:space="preserve"> le skill java-spring-</w:t>
      </w:r>
      <w:proofErr w:type="spellStart"/>
      <w:r w:rsidRPr="0075018D">
        <w:rPr>
          <w:rFonts w:ascii="Arial" w:hAnsi="Arial"/>
          <w:color w:val="1E1E1E"/>
          <w:sz w:val="21"/>
          <w:lang w:val="it-IT"/>
        </w:rPr>
        <w:t>reviewer</w:t>
      </w:r>
      <w:proofErr w:type="spellEnd"/>
      <w:r w:rsidRPr="0075018D">
        <w:rPr>
          <w:rFonts w:ascii="Arial" w:hAnsi="Arial"/>
          <w:color w:val="1E1E1E"/>
          <w:sz w:val="21"/>
          <w:lang w:val="it-IT"/>
        </w:rPr>
        <w:t xml:space="preserve"> e test-reviewer e inietta i criteri nel prompt dei subagenti.</w:t>
      </w:r>
    </w:p>
    <w:p w14:paraId="550D9292" w14:textId="08B41C90" w:rsidR="00D67ACB" w:rsidRPr="0075018D" w:rsidRDefault="00000000" w:rsidP="0075018D">
      <w:pPr>
        <w:pStyle w:val="Paragrafoelenco"/>
        <w:numPr>
          <w:ilvl w:val="0"/>
          <w:numId w:val="10"/>
        </w:numPr>
        <w:ind w:left="360"/>
        <w:rPr>
          <w:lang w:val="it-IT"/>
        </w:rPr>
      </w:pPr>
      <w:r w:rsidRPr="0075018D">
        <w:rPr>
          <w:rFonts w:ascii="Arial" w:hAnsi="Arial"/>
          <w:b/>
          <w:sz w:val="21"/>
          <w:lang w:val="it-IT"/>
        </w:rPr>
        <w:t>java-spring-</w:t>
      </w:r>
      <w:proofErr w:type="spellStart"/>
      <w:r w:rsidRPr="0075018D">
        <w:rPr>
          <w:rFonts w:ascii="Arial" w:hAnsi="Arial"/>
          <w:b/>
          <w:sz w:val="21"/>
          <w:lang w:val="it-IT"/>
        </w:rPr>
        <w:t>reviewer</w:t>
      </w:r>
      <w:proofErr w:type="spellEnd"/>
      <w:r w:rsidRPr="0075018D">
        <w:rPr>
          <w:rFonts w:ascii="Arial" w:hAnsi="Arial"/>
          <w:b/>
          <w:sz w:val="21"/>
          <w:lang w:val="it-IT"/>
        </w:rPr>
        <w:t xml:space="preserve"> </w:t>
      </w:r>
      <w:r w:rsidRPr="0075018D">
        <w:rPr>
          <w:rFonts w:ascii="Arial" w:hAnsi="Arial"/>
          <w:sz w:val="21"/>
          <w:lang w:val="it-IT"/>
        </w:rPr>
        <w:t>applica le convenzioni di naming dichiarate invece di quelle di default.</w:t>
      </w:r>
    </w:p>
    <w:p w14:paraId="04BCBB37" w14:textId="77777777" w:rsidR="00D67ACB" w:rsidRPr="002C5C11" w:rsidRDefault="00000000">
      <w:pPr>
        <w:pBdr>
          <w:top w:val="single" w:sz="4" w:space="4" w:color="C8A000"/>
          <w:left w:val="single" w:sz="4" w:space="4" w:color="C8A000"/>
          <w:bottom w:val="single" w:sz="4" w:space="4" w:color="C8A000"/>
          <w:right w:val="single" w:sz="4" w:space="4" w:color="C8A000"/>
        </w:pBdr>
        <w:shd w:val="clear" w:color="auto" w:fill="FFF2CC"/>
        <w:ind w:left="288"/>
        <w:rPr>
          <w:lang w:val="it-IT"/>
        </w:rPr>
      </w:pPr>
      <w:proofErr w:type="gramStart"/>
      <w:r w:rsidRPr="002C5C11">
        <w:rPr>
          <w:rFonts w:ascii="Apple Color Emoji" w:hAnsi="Apple Color Emoji" w:cs="Apple Color Emoji"/>
          <w:b/>
          <w:color w:val="B46400"/>
          <w:sz w:val="20"/>
          <w:lang w:val="it-IT"/>
        </w:rPr>
        <w:t>⚠</w:t>
      </w:r>
      <w:r w:rsidRPr="002C5C11">
        <w:rPr>
          <w:rFonts w:ascii="Arial" w:hAnsi="Arial"/>
          <w:b/>
          <w:color w:val="B46400"/>
          <w:sz w:val="20"/>
          <w:lang w:val="it-IT"/>
        </w:rPr>
        <w:t xml:space="preserve">  Se</w:t>
      </w:r>
      <w:proofErr w:type="gramEnd"/>
      <w:r w:rsidRPr="002C5C11">
        <w:rPr>
          <w:rFonts w:ascii="Arial" w:hAnsi="Arial"/>
          <w:b/>
          <w:color w:val="B46400"/>
          <w:sz w:val="20"/>
          <w:lang w:val="it-IT"/>
        </w:rPr>
        <w:t xml:space="preserve"> /</w:t>
      </w:r>
      <w:proofErr w:type="spellStart"/>
      <w:r w:rsidRPr="002C5C11">
        <w:rPr>
          <w:rFonts w:ascii="Arial" w:hAnsi="Arial"/>
          <w:b/>
          <w:color w:val="B46400"/>
          <w:sz w:val="20"/>
          <w:lang w:val="it-IT"/>
        </w:rPr>
        <w:t>init</w:t>
      </w:r>
      <w:proofErr w:type="spellEnd"/>
      <w:r w:rsidRPr="002C5C11">
        <w:rPr>
          <w:rFonts w:ascii="Arial" w:hAnsi="Arial"/>
          <w:b/>
          <w:color w:val="B46400"/>
          <w:sz w:val="20"/>
          <w:lang w:val="it-IT"/>
        </w:rPr>
        <w:t>-project non viene eseguito, gli agenti operano con i valori di default e potrebbero non rispecchiare le convenzioni del progetto. Si raccomanda di eseguirlo prima di qualsiasi altra operazione.</w:t>
      </w:r>
    </w:p>
    <w:p w14:paraId="5766EE18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>Per aggiornare la configurazione in futuro (es. migrazione a una nuova versione di Spring Boot), è sufficiente rieseguire /</w:t>
      </w:r>
      <w:proofErr w:type="spellStart"/>
      <w:r w:rsidRPr="002C5C11">
        <w:rPr>
          <w:rFonts w:ascii="Arial" w:hAnsi="Arial"/>
          <w:color w:val="1E1E1E"/>
          <w:lang w:val="it-IT"/>
        </w:rPr>
        <w:t>init</w:t>
      </w:r>
      <w:proofErr w:type="spellEnd"/>
      <w:r w:rsidRPr="002C5C11">
        <w:rPr>
          <w:rFonts w:ascii="Arial" w:hAnsi="Arial"/>
          <w:color w:val="1E1E1E"/>
          <w:lang w:val="it-IT"/>
        </w:rPr>
        <w:t>-project: la skill rileverà la configurazione esistente e proporrà di aggiornarla campo per campo.</w:t>
      </w:r>
    </w:p>
    <w:p w14:paraId="22C8E2A4" w14:textId="77777777" w:rsidR="00D67ACB" w:rsidRPr="002C5C11" w:rsidRDefault="004009C9">
      <w:pPr>
        <w:pBdr>
          <w:bottom w:val="single" w:sz="4" w:space="4" w:color="2E75B6"/>
        </w:pBdr>
        <w:rPr>
          <w:lang w:val="it-IT"/>
        </w:rPr>
      </w:pPr>
      <w:r>
        <w:rPr>
          <w:rFonts w:ascii="Arial" w:hAnsi="Arial"/>
          <w:b/>
          <w:color w:val="1E5AA0"/>
          <w:sz w:val="28"/>
          <w:lang w:val="it-IT"/>
        </w:rPr>
        <w:t>3</w:t>
      </w:r>
      <w:r w:rsidRPr="002C5C11">
        <w:rPr>
          <w:rFonts w:ascii="Arial" w:hAnsi="Arial"/>
          <w:b/>
          <w:color w:val="1E5AA0"/>
          <w:sz w:val="28"/>
          <w:lang w:val="it-IT"/>
        </w:rPr>
        <w:t>. Gli agenti disponibili</w:t>
      </w:r>
    </w:p>
    <w:p w14:paraId="0FAB71D7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>Le skill per lo sviluppatore coprono l'intero ciclo di lavoro quotidiano: analisi pre-commit, gestione dei test e meccaniche git.</w:t>
      </w:r>
    </w:p>
    <w:p w14:paraId="3F3B0ACA" w14:textId="77777777" w:rsidR="00D67ACB" w:rsidRPr="002C5C11" w:rsidRDefault="004009C9">
      <w:pPr>
        <w:rPr>
          <w:lang w:val="it-IT"/>
        </w:rPr>
      </w:pPr>
      <w:proofErr w:type="gramStart"/>
      <w:r>
        <w:rPr>
          <w:rFonts w:ascii="Arial" w:hAnsi="Arial"/>
          <w:b/>
          <w:color w:val="1E5AA0"/>
          <w:sz w:val="24"/>
          <w:lang w:val="it-IT"/>
        </w:rPr>
        <w:t>3</w:t>
      </w:r>
      <w:r w:rsidRPr="002C5C11">
        <w:rPr>
          <w:rFonts w:ascii="Arial" w:hAnsi="Arial"/>
          <w:b/>
          <w:color w:val="1E5AA0"/>
          <w:sz w:val="24"/>
          <w:lang w:val="it-IT"/>
        </w:rPr>
        <w:t>.1  code</w:t>
      </w:r>
      <w:proofErr w:type="gramEnd"/>
      <w:r w:rsidRPr="002C5C11">
        <w:rPr>
          <w:rFonts w:ascii="Arial" w:hAnsi="Arial"/>
          <w:b/>
          <w:color w:val="1E5AA0"/>
          <w:sz w:val="24"/>
          <w:lang w:val="it-IT"/>
        </w:rPr>
        <w:t>-</w:t>
      </w:r>
      <w:proofErr w:type="spellStart"/>
      <w:r w:rsidRPr="002C5C11">
        <w:rPr>
          <w:rFonts w:ascii="Arial" w:hAnsi="Arial"/>
          <w:b/>
          <w:color w:val="1E5AA0"/>
          <w:sz w:val="24"/>
          <w:lang w:val="it-IT"/>
        </w:rPr>
        <w:t>reviewer</w:t>
      </w:r>
      <w:proofErr w:type="spellEnd"/>
      <w:r w:rsidRPr="002C5C11">
        <w:rPr>
          <w:rFonts w:ascii="Arial" w:hAnsi="Arial"/>
          <w:b/>
          <w:color w:val="1E5AA0"/>
          <w:sz w:val="24"/>
          <w:lang w:val="it-IT"/>
        </w:rPr>
        <w:t>— Orchestratore</w:t>
      </w:r>
    </w:p>
    <w:p w14:paraId="5719BE60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>Orchestratore di analisi pre-commit. Dato il branch corrente, recupera i file Java modificati, legge le skill java-spring-reviewer e test-reviewer e inietta i criteri nel prompt di ciascun subagente. Lancia le analisi in parallelo, consolida i risultati in un report (critici, attenzioni, info) e si ferma. Per commit e push usare /commit-push-pr.</w:t>
      </w:r>
    </w:p>
    <w:p w14:paraId="11A93E4C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646464"/>
          <w:lang w:val="it-IT"/>
        </w:rPr>
        <w:t>Come invocarlo:</w:t>
      </w:r>
    </w:p>
    <w:p w14:paraId="24C79FC9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lastRenderedPageBreak/>
        <w:t>Esegui code-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reviewer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 xml:space="preserve"> sul 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branch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 xml:space="preserve"> corrente</w:t>
      </w:r>
    </w:p>
    <w:p w14:paraId="1949A203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646464"/>
          <w:lang w:val="it-IT"/>
        </w:rPr>
        <w:t>Flag disponibili:</w:t>
      </w:r>
    </w:p>
    <w:p w14:paraId="38D90536" w14:textId="60CD40C8" w:rsidR="00D67ACB" w:rsidRPr="002C5C11" w:rsidRDefault="00CC7C5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>
        <w:rPr>
          <w:rFonts w:ascii="Courier New" w:hAnsi="Courier New"/>
          <w:color w:val="1E5AA0"/>
          <w:sz w:val="18"/>
          <w:lang w:val="it-IT"/>
        </w:rPr>
        <w:t>“</w:t>
      </w:r>
      <w:r w:rsidRPr="00CC7C50">
        <w:rPr>
          <w:rFonts w:ascii="Courier New" w:hAnsi="Courier New"/>
          <w:color w:val="1E5AA0"/>
          <w:sz w:val="18"/>
          <w:lang w:val="it-IT"/>
        </w:rPr>
        <w:t>Analizza i file modificati saltando i test</w:t>
      </w:r>
      <w:r>
        <w:rPr>
          <w:rFonts w:ascii="Courier New" w:hAnsi="Courier New"/>
          <w:color w:val="1E5AA0"/>
          <w:sz w:val="18"/>
          <w:lang w:val="it-IT"/>
        </w:rPr>
        <w:t>” oppure “</w:t>
      </w:r>
      <w:r w:rsidRPr="00CC7C50">
        <w:rPr>
          <w:rFonts w:ascii="Courier New" w:hAnsi="Courier New"/>
          <w:color w:val="1E5AA0"/>
          <w:sz w:val="18"/>
          <w:lang w:val="it-IT"/>
        </w:rPr>
        <w:t>code-</w:t>
      </w:r>
      <w:proofErr w:type="spellStart"/>
      <w:r w:rsidRPr="00CC7C50">
        <w:rPr>
          <w:rFonts w:ascii="Courier New" w:hAnsi="Courier New"/>
          <w:color w:val="1E5AA0"/>
          <w:sz w:val="18"/>
          <w:lang w:val="it-IT"/>
        </w:rPr>
        <w:t>reviewer</w:t>
      </w:r>
      <w:proofErr w:type="spellEnd"/>
      <w:r w:rsidRPr="00CC7C50">
        <w:rPr>
          <w:rFonts w:ascii="Courier New" w:hAnsi="Courier New"/>
          <w:color w:val="1E5AA0"/>
          <w:sz w:val="18"/>
          <w:lang w:val="it-IT"/>
        </w:rPr>
        <w:t xml:space="preserve"> --skip-</w:t>
      </w:r>
      <w:proofErr w:type="spellStart"/>
      <w:r w:rsidRPr="00CC7C50">
        <w:rPr>
          <w:rFonts w:ascii="Courier New" w:hAnsi="Courier New"/>
          <w:color w:val="1E5AA0"/>
          <w:sz w:val="18"/>
          <w:lang w:val="it-IT"/>
        </w:rPr>
        <w:t>tests</w:t>
      </w:r>
      <w:proofErr w:type="spellEnd"/>
      <w:r w:rsidRPr="00CC7C50">
        <w:rPr>
          <w:rFonts w:ascii="Courier New" w:hAnsi="Courier New"/>
          <w:color w:val="1E5AA0"/>
          <w:sz w:val="18"/>
          <w:lang w:val="it-IT"/>
        </w:rPr>
        <w:t>"</w:t>
      </w:r>
    </w:p>
    <w:p w14:paraId="78A9C454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646464"/>
          <w:lang w:val="it-IT"/>
        </w:rPr>
        <w:t>Quando usarlo:</w:t>
      </w:r>
    </w:p>
    <w:p w14:paraId="23DDB0F2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 xml:space="preserve">Prima di ogni </w:t>
      </w:r>
      <w:proofErr w:type="spellStart"/>
      <w:r w:rsidRPr="002C5C11">
        <w:rPr>
          <w:rFonts w:ascii="Arial" w:hAnsi="Arial"/>
          <w:color w:val="1E1E1E"/>
          <w:sz w:val="21"/>
          <w:lang w:val="it-IT"/>
        </w:rPr>
        <w:t>commit</w:t>
      </w:r>
      <w:proofErr w:type="spellEnd"/>
      <w:r w:rsidRPr="002C5C11">
        <w:rPr>
          <w:rFonts w:ascii="Arial" w:hAnsi="Arial"/>
          <w:color w:val="1E1E1E"/>
          <w:sz w:val="21"/>
          <w:lang w:val="it-IT"/>
        </w:rPr>
        <w:t xml:space="preserve"> su feature </w:t>
      </w:r>
      <w:proofErr w:type="spellStart"/>
      <w:r w:rsidRPr="002C5C11">
        <w:rPr>
          <w:rFonts w:ascii="Arial" w:hAnsi="Arial"/>
          <w:color w:val="1E1E1E"/>
          <w:sz w:val="21"/>
          <w:lang w:val="it-IT"/>
        </w:rPr>
        <w:t>branch</w:t>
      </w:r>
      <w:proofErr w:type="spellEnd"/>
      <w:r w:rsidRPr="002C5C11">
        <w:rPr>
          <w:rFonts w:ascii="Arial" w:hAnsi="Arial"/>
          <w:color w:val="1E1E1E"/>
          <w:sz w:val="21"/>
          <w:lang w:val="it-IT"/>
        </w:rPr>
        <w:t>.</w:t>
      </w:r>
    </w:p>
    <w:p w14:paraId="0AD9F315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Quando vuoi un report completo di qualità prima di aprire una PR.</w:t>
      </w:r>
    </w:p>
    <w:p w14:paraId="664F24D3" w14:textId="77777777" w:rsidR="00D67ACB" w:rsidRPr="002C5C11" w:rsidRDefault="004009C9">
      <w:pPr>
        <w:rPr>
          <w:lang w:val="it-IT"/>
        </w:rPr>
      </w:pPr>
      <w:proofErr w:type="gramStart"/>
      <w:r>
        <w:rPr>
          <w:rFonts w:ascii="Arial" w:hAnsi="Arial"/>
          <w:b/>
          <w:color w:val="1E5AA0"/>
          <w:sz w:val="24"/>
          <w:lang w:val="it-IT"/>
        </w:rPr>
        <w:t>3</w:t>
      </w:r>
      <w:r w:rsidRPr="002C5C11">
        <w:rPr>
          <w:rFonts w:ascii="Arial" w:hAnsi="Arial"/>
          <w:b/>
          <w:color w:val="1E5AA0"/>
          <w:sz w:val="24"/>
          <w:lang w:val="it-IT"/>
        </w:rPr>
        <w:t>.2  java</w:t>
      </w:r>
      <w:proofErr w:type="gramEnd"/>
      <w:r w:rsidRPr="002C5C11">
        <w:rPr>
          <w:rFonts w:ascii="Arial" w:hAnsi="Arial"/>
          <w:b/>
          <w:color w:val="1E5AA0"/>
          <w:sz w:val="24"/>
          <w:lang w:val="it-IT"/>
        </w:rPr>
        <w:t>-spring-reviewer — Code review automatica</w:t>
      </w:r>
    </w:p>
    <w:p w14:paraId="05449556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>Esamina una singola classe Java Spring Boot. Identifica automaticamente il layer (Controller, Service, Repository, Entity, DTO, Mapper) e applica i criteri di revisione iniettati dall'orchestratore: qualità SOLID, sicurezza OWASP Top 10, performance, best practice Spring Boot e regole specifiche del layer. Può essere invocato anche direttamente su un singolo file, senza passare dall'orchestratore.</w:t>
      </w:r>
    </w:p>
    <w:p w14:paraId="3321C030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646464"/>
          <w:lang w:val="it-IT"/>
        </w:rPr>
        <w:t>Come invocarlo:</w:t>
      </w:r>
    </w:p>
    <w:p w14:paraId="30D6B0E7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Esegui java-spring-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reviewer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 xml:space="preserve"> su 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src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>/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main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>/java/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com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>/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example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>/service/UserService.java</w:t>
      </w:r>
    </w:p>
    <w:p w14:paraId="374D61FD" w14:textId="77777777" w:rsidR="00D67ACB" w:rsidRDefault="00000000">
      <w:pPr>
        <w:jc w:val="both"/>
      </w:pPr>
      <w:r>
        <w:rPr>
          <w:rFonts w:ascii="Arial" w:hAnsi="Arial"/>
          <w:color w:val="646464"/>
        </w:rPr>
        <w:t>Output:</w:t>
      </w:r>
    </w:p>
    <w:p w14:paraId="2EB4F91C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Lista problemi classificati per gravità con numero di riga.</w:t>
      </w:r>
    </w:p>
    <w:p w14:paraId="6FC5649C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Esempio di codice corretto per ogni problema.</w:t>
      </w:r>
    </w:p>
    <w:p w14:paraId="02B1B2C8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Verdetto finale: APPROVATO / APPROVATO CON RISERVE / DA RIVEDERE.</w:t>
      </w:r>
    </w:p>
    <w:p w14:paraId="76244ABD" w14:textId="77777777" w:rsidR="00D67ACB" w:rsidRPr="002C5C11" w:rsidRDefault="004009C9">
      <w:pPr>
        <w:rPr>
          <w:lang w:val="it-IT"/>
        </w:rPr>
      </w:pPr>
      <w:proofErr w:type="gramStart"/>
      <w:r>
        <w:rPr>
          <w:rFonts w:ascii="Arial" w:hAnsi="Arial"/>
          <w:b/>
          <w:color w:val="1E5AA0"/>
          <w:sz w:val="24"/>
          <w:lang w:val="it-IT"/>
        </w:rPr>
        <w:t>3</w:t>
      </w:r>
      <w:r w:rsidRPr="002C5C11">
        <w:rPr>
          <w:rFonts w:ascii="Arial" w:hAnsi="Arial"/>
          <w:b/>
          <w:color w:val="1E5AA0"/>
          <w:sz w:val="24"/>
          <w:lang w:val="it-IT"/>
        </w:rPr>
        <w:t>.3  test</w:t>
      </w:r>
      <w:proofErr w:type="gramEnd"/>
      <w:r w:rsidRPr="002C5C11">
        <w:rPr>
          <w:rFonts w:ascii="Arial" w:hAnsi="Arial"/>
          <w:b/>
          <w:color w:val="1E5AA0"/>
          <w:sz w:val="24"/>
          <w:lang w:val="it-IT"/>
        </w:rPr>
        <w:t>-reviewer — Gestione ciclo dei test</w:t>
      </w:r>
    </w:p>
    <w:p w14:paraId="69543BAE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 xml:space="preserve">Gestisce l'intero ciclo di vita dei test per una classe sorgente. Cerca il file di test corrispondente, lo genera se assente o con copertura inferiore al 70%, lo revisiona se già esistente. Usa lo </w:t>
      </w:r>
      <w:proofErr w:type="spellStart"/>
      <w:r w:rsidRPr="002C5C11">
        <w:rPr>
          <w:rFonts w:ascii="Arial" w:hAnsi="Arial"/>
          <w:color w:val="1E1E1E"/>
          <w:lang w:val="it-IT"/>
        </w:rPr>
        <w:t>stack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corretto per il </w:t>
      </w:r>
      <w:proofErr w:type="spellStart"/>
      <w:r w:rsidRPr="002C5C11">
        <w:rPr>
          <w:rFonts w:ascii="Arial" w:hAnsi="Arial"/>
          <w:color w:val="1E1E1E"/>
          <w:lang w:val="it-IT"/>
        </w:rPr>
        <w:t>layer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(</w:t>
      </w:r>
      <w:proofErr w:type="spellStart"/>
      <w:r w:rsidRPr="002C5C11">
        <w:rPr>
          <w:rFonts w:ascii="Arial" w:hAnsi="Arial"/>
          <w:color w:val="1E1E1E"/>
          <w:lang w:val="it-IT"/>
        </w:rPr>
        <w:t>Mockito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per i Service, </w:t>
      </w:r>
      <w:proofErr w:type="spellStart"/>
      <w:r w:rsidRPr="002C5C11">
        <w:rPr>
          <w:rFonts w:ascii="Arial" w:hAnsi="Arial"/>
          <w:color w:val="1E1E1E"/>
          <w:lang w:val="it-IT"/>
        </w:rPr>
        <w:t>MockMvc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per i Controller, </w:t>
      </w:r>
      <w:proofErr w:type="spellStart"/>
      <w:r w:rsidRPr="002C5C11">
        <w:rPr>
          <w:rFonts w:ascii="Arial" w:hAnsi="Arial"/>
          <w:color w:val="1E1E1E"/>
          <w:lang w:val="it-IT"/>
        </w:rPr>
        <w:t>DataJpaTest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per i Repository). Esegue Maven, itera con fix automatici fino a </w:t>
      </w:r>
      <w:proofErr w:type="gramStart"/>
      <w:r w:rsidRPr="002C5C11">
        <w:rPr>
          <w:rFonts w:ascii="Arial" w:hAnsi="Arial"/>
          <w:color w:val="1E1E1E"/>
          <w:lang w:val="it-IT"/>
        </w:rPr>
        <w:t>5</w:t>
      </w:r>
      <w:proofErr w:type="gramEnd"/>
      <w:r w:rsidRPr="002C5C11">
        <w:rPr>
          <w:rFonts w:ascii="Arial" w:hAnsi="Arial"/>
          <w:color w:val="1E1E1E"/>
          <w:lang w:val="it-IT"/>
        </w:rPr>
        <w:t xml:space="preserve"> cicli e produce una gap </w:t>
      </w:r>
      <w:proofErr w:type="spellStart"/>
      <w:r w:rsidRPr="002C5C11">
        <w:rPr>
          <w:rFonts w:ascii="Arial" w:hAnsi="Arial"/>
          <w:color w:val="1E1E1E"/>
          <w:lang w:val="it-IT"/>
        </w:rPr>
        <w:t>analysis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finale.</w:t>
      </w:r>
    </w:p>
    <w:p w14:paraId="5F827F1D" w14:textId="77777777" w:rsidR="00D67ACB" w:rsidRDefault="00000000">
      <w:pPr>
        <w:jc w:val="both"/>
      </w:pPr>
      <w:r>
        <w:rPr>
          <w:rFonts w:ascii="Arial" w:hAnsi="Arial"/>
          <w:color w:val="646464"/>
        </w:rPr>
        <w:t xml:space="preserve">Come </w:t>
      </w:r>
      <w:proofErr w:type="spellStart"/>
      <w:r>
        <w:rPr>
          <w:rFonts w:ascii="Arial" w:hAnsi="Arial"/>
          <w:color w:val="646464"/>
        </w:rPr>
        <w:t>invocarlo</w:t>
      </w:r>
      <w:proofErr w:type="spellEnd"/>
      <w:r>
        <w:rPr>
          <w:rFonts w:ascii="Arial" w:hAnsi="Arial"/>
          <w:color w:val="646464"/>
        </w:rPr>
        <w:t>:</w:t>
      </w:r>
    </w:p>
    <w:p w14:paraId="2C5373DF" w14:textId="77777777" w:rsidR="00D67ACB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</w:pPr>
      <w:r>
        <w:rPr>
          <w:rFonts w:ascii="Courier New" w:hAnsi="Courier New"/>
          <w:color w:val="1E5AA0"/>
          <w:sz w:val="18"/>
        </w:rPr>
        <w:t>Esegui test-reviewer su src/main/java/com/example/service/UserService.java</w:t>
      </w:r>
    </w:p>
    <w:p w14:paraId="189100EA" w14:textId="77777777" w:rsidR="00D67ACB" w:rsidRDefault="00000000">
      <w:pPr>
        <w:jc w:val="both"/>
      </w:pPr>
      <w:r>
        <w:rPr>
          <w:rFonts w:ascii="Arial" w:hAnsi="Arial"/>
          <w:color w:val="646464"/>
        </w:rPr>
        <w:t>Output:</w:t>
      </w:r>
    </w:p>
    <w:p w14:paraId="0DDCCEC1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File di test generato o aggiornato.</w:t>
      </w:r>
    </w:p>
    <w:p w14:paraId="6AF46900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Risultato esecuzione Maven con fix iterativi.</w:t>
      </w:r>
    </w:p>
    <w:p w14:paraId="3D6D0941" w14:textId="77777777" w:rsidR="00D67ACB" w:rsidRDefault="00000000">
      <w:pPr>
        <w:pStyle w:val="Puntoelenco"/>
      </w:pPr>
      <w:r>
        <w:rPr>
          <w:rFonts w:ascii="Arial" w:hAnsi="Arial"/>
          <w:color w:val="1E1E1E"/>
          <w:sz w:val="21"/>
        </w:rPr>
        <w:lastRenderedPageBreak/>
        <w:t xml:space="preserve">Gap analysis: test </w:t>
      </w:r>
      <w:proofErr w:type="spellStart"/>
      <w:r>
        <w:rPr>
          <w:rFonts w:ascii="Arial" w:hAnsi="Arial"/>
          <w:color w:val="1E1E1E"/>
          <w:sz w:val="21"/>
        </w:rPr>
        <w:t>mancanti</w:t>
      </w:r>
      <w:proofErr w:type="spellEnd"/>
      <w:r>
        <w:rPr>
          <w:rFonts w:ascii="Arial" w:hAnsi="Arial"/>
          <w:color w:val="1E1E1E"/>
          <w:sz w:val="21"/>
        </w:rPr>
        <w:t xml:space="preserve"> e </w:t>
      </w:r>
      <w:proofErr w:type="spellStart"/>
      <w:r>
        <w:rPr>
          <w:rFonts w:ascii="Arial" w:hAnsi="Arial"/>
          <w:color w:val="1E1E1E"/>
          <w:sz w:val="21"/>
        </w:rPr>
        <w:t>stima</w:t>
      </w:r>
      <w:proofErr w:type="spellEnd"/>
      <w:r>
        <w:rPr>
          <w:rFonts w:ascii="Arial" w:hAnsi="Arial"/>
          <w:color w:val="1E1E1E"/>
          <w:sz w:val="21"/>
        </w:rPr>
        <w:t xml:space="preserve"> </w:t>
      </w:r>
      <w:proofErr w:type="spellStart"/>
      <w:r>
        <w:rPr>
          <w:rFonts w:ascii="Arial" w:hAnsi="Arial"/>
          <w:color w:val="1E1E1E"/>
          <w:sz w:val="21"/>
        </w:rPr>
        <w:t>dell'effort</w:t>
      </w:r>
      <w:proofErr w:type="spellEnd"/>
      <w:r>
        <w:rPr>
          <w:rFonts w:ascii="Arial" w:hAnsi="Arial"/>
          <w:color w:val="1E1E1E"/>
          <w:sz w:val="21"/>
        </w:rPr>
        <w:t xml:space="preserve"> per colmarli.</w:t>
      </w:r>
    </w:p>
    <w:p w14:paraId="1B08DDCE" w14:textId="77777777" w:rsidR="004009C9" w:rsidRDefault="004009C9">
      <w:pPr>
        <w:pBdr>
          <w:bottom w:val="single" w:sz="4" w:space="4" w:color="2E75B6"/>
        </w:pBdr>
        <w:rPr>
          <w:rFonts w:ascii="Arial" w:hAnsi="Arial"/>
          <w:b/>
          <w:color w:val="1E5AA0"/>
          <w:sz w:val="28"/>
        </w:rPr>
      </w:pPr>
    </w:p>
    <w:p w14:paraId="3E31DD7C" w14:textId="77777777" w:rsidR="00D67ACB" w:rsidRPr="002C5C11" w:rsidRDefault="00000000">
      <w:pPr>
        <w:rPr>
          <w:lang w:val="it-IT"/>
        </w:rPr>
      </w:pPr>
      <w:r>
        <w:rPr>
          <w:rFonts w:ascii="Arial" w:hAnsi="Arial"/>
          <w:b/>
          <w:color w:val="1E5AA0"/>
          <w:sz w:val="24"/>
          <w:lang w:val="it-IT"/>
        </w:rPr>
        <w:t>3.4  commit-push-pr — Commit, push e PR</w:t>
      </w:r>
    </w:p>
    <w:p w14:paraId="1A0AB9FD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>Gestisce le meccaniche git dopo il report di code-reviewer. Analizza il diff e genera un messaggio Conventional Commits (≤ 50 caratteri), chiede conferma dei file e del messaggio, esegue il commit, chiede conferma del push e propone in modo interattivo la creazione della PR.</w:t>
      </w:r>
    </w:p>
    <w:p w14:paraId="288DCD84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646464"/>
          <w:lang w:val="it-IT"/>
        </w:rPr>
        <w:t>Come invocarlo:</w:t>
      </w:r>
    </w:p>
    <w:p w14:paraId="63121A0B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/commit-push-pr</w:t>
      </w:r>
    </w:p>
    <w:p w14:paraId="487DF0B6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646464"/>
          <w:lang w:val="it-IT"/>
        </w:rPr>
        <w:t>Flag disponibili:</w:t>
      </w:r>
    </w:p>
    <w:p w14:paraId="2288525B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/commit-push-pr --no-push</w:t>
      </w:r>
    </w:p>
    <w:p w14:paraId="62CC3789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/commit-push-pr --draft-pr</w:t>
      </w:r>
    </w:p>
    <w:p w14:paraId="4F7B71BD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/commit-push-pr --squash</w:t>
      </w:r>
    </w:p>
    <w:p w14:paraId="4DC739E0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646464"/>
          <w:lang w:val="it-IT"/>
        </w:rPr>
        <w:t>Output:</w:t>
      </w:r>
    </w:p>
    <w:p w14:paraId="6F041486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Commit con messaggio Conventional Commits confermato dall'utente.</w:t>
      </w:r>
    </w:p>
    <w:p w14:paraId="0A9443D5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Push sul branch corrente (con conferma esplicita).</w:t>
      </w:r>
    </w:p>
    <w:p w14:paraId="74FAEC1C" w14:textId="77777777" w:rsidR="00D67ACB" w:rsidRPr="002C5C11" w:rsidRDefault="00000000">
      <w:pPr>
        <w:pStyle w:val="Puntoelenco"/>
        <w:rPr>
          <w:lang w:val="it-IT"/>
        </w:rPr>
      </w:pPr>
      <w:r w:rsidRPr="002C5C11">
        <w:rPr>
          <w:rFonts w:ascii="Arial" w:hAnsi="Arial"/>
          <w:color w:val="1E1E1E"/>
          <w:sz w:val="21"/>
          <w:lang w:val="it-IT"/>
        </w:rPr>
        <w:t>PR opzionale con descrizione generata dal diff (interattivo).</w:t>
      </w:r>
    </w:p>
    <w:p w14:paraId="5940F50B" w14:textId="77777777" w:rsidR="00D67ACB" w:rsidRDefault="004009C9">
      <w:pPr>
        <w:pBdr>
          <w:bottom w:val="single" w:sz="4" w:space="4" w:color="2E75B6"/>
        </w:pBdr>
      </w:pPr>
      <w:r>
        <w:rPr>
          <w:rFonts w:ascii="Arial" w:hAnsi="Arial"/>
          <w:b/>
          <w:color w:val="1E5AA0"/>
          <w:sz w:val="28"/>
        </w:rPr>
        <w:t>4. Workflow consigliato</w:t>
      </w:r>
    </w:p>
    <w:tbl>
      <w:tblPr>
        <w:tblStyle w:val="Tabellaelenco3-colore1"/>
        <w:tblpPr w:leftFromText="180" w:rightFromText="180" w:vertAnchor="text" w:horzAnchor="margin" w:tblpXSpec="center" w:tblpY="110"/>
        <w:tblW w:w="10041" w:type="dxa"/>
        <w:tblLayout w:type="fixed"/>
        <w:tblLook w:val="04A0" w:firstRow="1" w:lastRow="0" w:firstColumn="1" w:lastColumn="0" w:noHBand="0" w:noVBand="1"/>
      </w:tblPr>
      <w:tblGrid>
        <w:gridCol w:w="2439"/>
        <w:gridCol w:w="4015"/>
        <w:gridCol w:w="3587"/>
      </w:tblGrid>
      <w:tr w:rsidR="002C5C11" w:rsidRPr="00821005" w14:paraId="682A6AE9" w14:textId="77777777" w:rsidTr="00821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10" w:type="dxa"/>
          </w:tcPr>
          <w:p w14:paraId="2C057F0A" w14:textId="77777777" w:rsidR="002C5C11" w:rsidRPr="00821005" w:rsidRDefault="002C5C11" w:rsidP="002C5C11">
            <w:pPr>
              <w:jc w:val="center"/>
              <w:rPr>
                <w:color w:val="000000" w:themeColor="text1"/>
              </w:rPr>
            </w:pPr>
            <w:proofErr w:type="spellStart"/>
            <w:r w:rsidRPr="00821005">
              <w:rPr>
                <w:rFonts w:ascii="Arial" w:hAnsi="Arial"/>
                <w:color w:val="000000" w:themeColor="text1"/>
                <w:sz w:val="20"/>
              </w:rPr>
              <w:t>Momento</w:t>
            </w:r>
            <w:proofErr w:type="spellEnd"/>
          </w:p>
        </w:tc>
        <w:tc>
          <w:tcPr>
            <w:tcW w:w="3332" w:type="dxa"/>
          </w:tcPr>
          <w:p w14:paraId="69E76684" w14:textId="77777777" w:rsidR="002C5C11" w:rsidRPr="00821005" w:rsidRDefault="002C5C11" w:rsidP="002C5C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21005">
              <w:rPr>
                <w:rFonts w:ascii="Arial" w:hAnsi="Arial"/>
                <w:color w:val="000000" w:themeColor="text1"/>
                <w:sz w:val="20"/>
              </w:rPr>
              <w:t>Azione</w:t>
            </w:r>
          </w:p>
        </w:tc>
        <w:tc>
          <w:tcPr>
            <w:tcW w:w="3999" w:type="dxa"/>
          </w:tcPr>
          <w:p w14:paraId="6D54C585" w14:textId="77777777" w:rsidR="002C5C11" w:rsidRPr="00821005" w:rsidRDefault="002C5C11" w:rsidP="002C5C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21005">
              <w:rPr>
                <w:rFonts w:ascii="Arial" w:hAnsi="Arial"/>
                <w:color w:val="000000" w:themeColor="text1"/>
                <w:sz w:val="20"/>
              </w:rPr>
              <w:t>Agente</w:t>
            </w:r>
          </w:p>
        </w:tc>
      </w:tr>
      <w:tr w:rsidR="002C5C11" w14:paraId="50AD92CE" w14:textId="77777777" w:rsidTr="0082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3E54668E" w14:textId="77777777" w:rsidR="002C5C11" w:rsidRDefault="002C5C11" w:rsidP="002C5C11">
            <w:r>
              <w:rPr>
                <w:rFonts w:ascii="Arial" w:hAnsi="Arial"/>
                <w:color w:val="1E1E1E"/>
                <w:sz w:val="19"/>
              </w:rPr>
              <w:t>Prima del commit</w:t>
            </w:r>
          </w:p>
        </w:tc>
        <w:tc>
          <w:tcPr>
            <w:tcW w:w="3332" w:type="dxa"/>
          </w:tcPr>
          <w:p w14:paraId="46EF1D5E" w14:textId="77777777" w:rsidR="002C5C11" w:rsidRPr="002C5C11" w:rsidRDefault="002C5C11" w:rsidP="002C5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2C5C11">
              <w:rPr>
                <w:rFonts w:ascii="Arial" w:hAnsi="Arial"/>
                <w:color w:val="1E1E1E"/>
                <w:sz w:val="19"/>
                <w:lang w:val="it-IT"/>
              </w:rPr>
              <w:t>Review + test su tutti i file modificati</w:t>
            </w:r>
          </w:p>
        </w:tc>
        <w:tc>
          <w:tcPr>
            <w:tcW w:w="3999" w:type="dxa"/>
          </w:tcPr>
          <w:p w14:paraId="5E46796F" w14:textId="77777777" w:rsidR="002C5C11" w:rsidRDefault="002C5C11" w:rsidP="002C5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1E5AA0"/>
                <w:sz w:val="19"/>
              </w:rPr>
              <w:t xml:space="preserve">code-reviewer (orchestra </w:t>
            </w:r>
            <w:proofErr w:type="spellStart"/>
            <w:r>
              <w:rPr>
                <w:rFonts w:ascii="Arial" w:hAnsi="Arial"/>
                <w:b/>
                <w:color w:val="1E5AA0"/>
                <w:sz w:val="19"/>
              </w:rPr>
              <w:t>tutto</w:t>
            </w:r>
            <w:proofErr w:type="spellEnd"/>
            <w:r>
              <w:rPr>
                <w:rFonts w:ascii="Arial" w:hAnsi="Arial"/>
                <w:b/>
                <w:color w:val="1E5AA0"/>
                <w:sz w:val="19"/>
              </w:rPr>
              <w:t>)</w:t>
            </w:r>
          </w:p>
        </w:tc>
      </w:tr>
      <w:tr w:rsidR="002C5C11" w14:paraId="10CF54AB" w14:textId="77777777" w:rsidTr="0082100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2DE5CFDD" w14:textId="77777777" w:rsidR="002C5C11" w:rsidRDefault="002C5C11" w:rsidP="002C5C11">
            <w:r>
              <w:rPr>
                <w:rFonts w:ascii="Arial" w:hAnsi="Arial"/>
                <w:color w:val="1E1E1E"/>
                <w:sz w:val="19"/>
              </w:rPr>
              <w:t>Su singolo file</w:t>
            </w:r>
          </w:p>
        </w:tc>
        <w:tc>
          <w:tcPr>
            <w:tcW w:w="3332" w:type="dxa"/>
          </w:tcPr>
          <w:p w14:paraId="646421C2" w14:textId="77777777" w:rsidR="002C5C11" w:rsidRPr="002C5C11" w:rsidRDefault="002C5C11" w:rsidP="002C5C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2C5C11">
              <w:rPr>
                <w:rFonts w:ascii="Arial" w:hAnsi="Arial"/>
                <w:color w:val="1E1E1E"/>
                <w:sz w:val="19"/>
                <w:lang w:val="it-IT"/>
              </w:rPr>
              <w:t>Review mirata su una classe specifica</w:t>
            </w:r>
          </w:p>
        </w:tc>
        <w:tc>
          <w:tcPr>
            <w:tcW w:w="3999" w:type="dxa"/>
          </w:tcPr>
          <w:p w14:paraId="706FEC76" w14:textId="77777777" w:rsidR="002C5C11" w:rsidRDefault="002C5C11" w:rsidP="002C5C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1E5AA0"/>
                <w:sz w:val="19"/>
              </w:rPr>
              <w:t>java-spring-reviewer</w:t>
            </w:r>
          </w:p>
        </w:tc>
      </w:tr>
      <w:tr w:rsidR="002C5C11" w14:paraId="2B236B11" w14:textId="77777777" w:rsidTr="0082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7CEFE9E0" w14:textId="77777777" w:rsidR="002C5C11" w:rsidRDefault="002C5C11" w:rsidP="002C5C11">
            <w:r>
              <w:rPr>
                <w:rFonts w:ascii="Arial" w:hAnsi="Arial"/>
                <w:color w:val="1E1E1E"/>
                <w:sz w:val="19"/>
              </w:rPr>
              <w:t>Su singolo file</w:t>
            </w:r>
          </w:p>
        </w:tc>
        <w:tc>
          <w:tcPr>
            <w:tcW w:w="3332" w:type="dxa"/>
          </w:tcPr>
          <w:p w14:paraId="1AEC3AB3" w14:textId="77777777" w:rsidR="002C5C11" w:rsidRPr="002C5C11" w:rsidRDefault="002C5C11" w:rsidP="002C5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2C5C11">
              <w:rPr>
                <w:rFonts w:ascii="Arial" w:hAnsi="Arial"/>
                <w:color w:val="1E1E1E"/>
                <w:sz w:val="19"/>
                <w:lang w:val="it-IT"/>
              </w:rPr>
              <w:t>Genera o aggiorna i test di una classe</w:t>
            </w:r>
          </w:p>
        </w:tc>
        <w:tc>
          <w:tcPr>
            <w:tcW w:w="3999" w:type="dxa"/>
          </w:tcPr>
          <w:p w14:paraId="7394B652" w14:textId="77777777" w:rsidR="002C5C11" w:rsidRDefault="002C5C11" w:rsidP="002C5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1E5AA0"/>
                <w:sz w:val="19"/>
              </w:rPr>
              <w:t>test-reviewer</w:t>
            </w:r>
          </w:p>
        </w:tc>
      </w:tr>
      <w:tr w:rsidR="0018610A" w:rsidRPr="00821005" w14:paraId="7595E531" w14:textId="77777777" w:rsidTr="00821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8CF27A6" w14:textId="77777777" w:rsidR="00000000" w:rsidRPr="00821005" w:rsidRDefault="00000000">
            <w:pPr>
              <w:rPr>
                <w:rFonts w:ascii="Arial" w:hAnsi="Arial"/>
                <w:color w:val="1E1E1E"/>
                <w:sz w:val="19"/>
              </w:rPr>
            </w:pPr>
            <w:r w:rsidRPr="00821005">
              <w:rPr>
                <w:rFonts w:ascii="Arial" w:hAnsi="Arial"/>
                <w:color w:val="1E1E1E"/>
                <w:sz w:val="19"/>
              </w:rPr>
              <w:t>Dopo il report</w:t>
            </w:r>
          </w:p>
        </w:tc>
        <w:tc>
          <w:tcPr>
            <w:tcW w:w="4480" w:type="dxa"/>
          </w:tcPr>
          <w:p w14:paraId="0E30AED3" w14:textId="77777777" w:rsidR="00000000" w:rsidRPr="008210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1E1E1E"/>
                <w:sz w:val="19"/>
              </w:rPr>
            </w:pPr>
            <w:r w:rsidRPr="00821005">
              <w:rPr>
                <w:rFonts w:ascii="Arial" w:hAnsi="Arial"/>
                <w:color w:val="1E1E1E"/>
                <w:sz w:val="19"/>
              </w:rPr>
              <w:t>Commit, push e PR opzionale</w:t>
            </w:r>
          </w:p>
        </w:tc>
        <w:tc>
          <w:tcPr>
            <w:tcW w:w="2210" w:type="dxa"/>
          </w:tcPr>
          <w:p w14:paraId="7CAF8BDF" w14:textId="77777777" w:rsidR="00000000" w:rsidRPr="008210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1E1E1E"/>
                <w:sz w:val="19"/>
              </w:rPr>
            </w:pPr>
            <w:r w:rsidRPr="00821005">
              <w:rPr>
                <w:rFonts w:ascii="Arial" w:hAnsi="Arial"/>
                <w:b/>
                <w:color w:val="1E5AA0"/>
                <w:sz w:val="19"/>
              </w:rPr>
              <w:t>commit-push-pr</w:t>
            </w:r>
          </w:p>
        </w:tc>
      </w:tr>
    </w:tbl>
    <w:p w14:paraId="12867A52" w14:textId="77777777" w:rsidR="004009C9" w:rsidRDefault="004009C9">
      <w:pPr>
        <w:pBdr>
          <w:bottom w:val="single" w:sz="4" w:space="4" w:color="2E75B6"/>
        </w:pBdr>
        <w:rPr>
          <w:rFonts w:ascii="Arial" w:hAnsi="Arial"/>
          <w:b/>
          <w:color w:val="1E5AA0"/>
          <w:sz w:val="28"/>
          <w:lang w:val="it-IT"/>
        </w:rPr>
      </w:pPr>
    </w:p>
    <w:p w14:paraId="4C0F5675" w14:textId="77777777" w:rsidR="00D67ACB" w:rsidRPr="002C5C11" w:rsidRDefault="004009C9">
      <w:pPr>
        <w:pBdr>
          <w:bottom w:val="single" w:sz="4" w:space="4" w:color="2E75B6"/>
        </w:pBdr>
        <w:rPr>
          <w:lang w:val="it-IT"/>
        </w:rPr>
      </w:pPr>
      <w:r>
        <w:rPr>
          <w:rFonts w:ascii="Arial" w:hAnsi="Arial"/>
          <w:b/>
          <w:color w:val="1E5AA0"/>
          <w:sz w:val="28"/>
          <w:lang w:val="it-IT"/>
        </w:rPr>
        <w:t>5</w:t>
      </w:r>
      <w:r w:rsidRPr="002C5C11">
        <w:rPr>
          <w:rFonts w:ascii="Arial" w:hAnsi="Arial"/>
          <w:b/>
          <w:color w:val="1E5AA0"/>
          <w:sz w:val="28"/>
          <w:lang w:val="it-IT"/>
        </w:rPr>
        <w:t>. CLAUDE.md — Personalizzazione per progetto — Personalizzazione per progetto</w:t>
      </w:r>
    </w:p>
    <w:p w14:paraId="0374A8F7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 xml:space="preserve">CLAUDE.md è la fonte di verità che governa il comportamento dell'AI nel ciclo di sviluppo. Come un </w:t>
      </w:r>
      <w:proofErr w:type="spellStart"/>
      <w:r w:rsidRPr="002C5C11">
        <w:rPr>
          <w:rFonts w:ascii="Arial" w:hAnsi="Arial"/>
          <w:color w:val="1E1E1E"/>
          <w:lang w:val="it-IT"/>
        </w:rPr>
        <w:t>onboarding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</w:t>
      </w:r>
      <w:proofErr w:type="spellStart"/>
      <w:r w:rsidRPr="002C5C11">
        <w:rPr>
          <w:rFonts w:ascii="Arial" w:hAnsi="Arial"/>
          <w:color w:val="1E1E1E"/>
          <w:lang w:val="it-IT"/>
        </w:rPr>
        <w:t>document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per un nuovo sviluppatore, ma applicato istantaneamente e senza eccezioni. Definisce cosa l'AI può fare, come deve farlo e dove deve fermarsi — trasformando uno strumento generale in un asset specifico </w:t>
      </w:r>
      <w:proofErr w:type="gramStart"/>
      <w:r w:rsidRPr="002C5C11">
        <w:rPr>
          <w:rFonts w:ascii="Arial" w:hAnsi="Arial"/>
          <w:color w:val="1E1E1E"/>
          <w:lang w:val="it-IT"/>
        </w:rPr>
        <w:t>del team</w:t>
      </w:r>
      <w:proofErr w:type="gramEnd"/>
      <w:r w:rsidRPr="002C5C11">
        <w:rPr>
          <w:rFonts w:ascii="Arial" w:hAnsi="Arial"/>
          <w:color w:val="1E1E1E"/>
          <w:lang w:val="it-IT"/>
        </w:rPr>
        <w:t>.</w:t>
      </w:r>
    </w:p>
    <w:p w14:paraId="2D82B2C5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lastRenderedPageBreak/>
        <w:t xml:space="preserve">Il </w:t>
      </w:r>
      <w:proofErr w:type="gramStart"/>
      <w:r w:rsidRPr="002C5C11">
        <w:rPr>
          <w:rFonts w:ascii="Arial" w:hAnsi="Arial"/>
          <w:color w:val="1E1E1E"/>
          <w:lang w:val="it-IT"/>
        </w:rPr>
        <w:t>file .</w:t>
      </w:r>
      <w:proofErr w:type="spellStart"/>
      <w:proofErr w:type="gramEnd"/>
      <w:r w:rsidRPr="002C5C11">
        <w:rPr>
          <w:rFonts w:ascii="Arial" w:hAnsi="Arial"/>
          <w:color w:val="1E1E1E"/>
          <w:lang w:val="it-IT"/>
        </w:rPr>
        <w:t>claude</w:t>
      </w:r>
      <w:proofErr w:type="spellEnd"/>
      <w:r w:rsidRPr="002C5C11">
        <w:rPr>
          <w:rFonts w:ascii="Arial" w:hAnsi="Arial"/>
          <w:color w:val="1E1E1E"/>
          <w:lang w:val="it-IT"/>
        </w:rPr>
        <w:t>/CLAUDE.md locale viene generato automaticamente dalla skill /</w:t>
      </w:r>
      <w:proofErr w:type="spellStart"/>
      <w:r w:rsidRPr="002C5C11">
        <w:rPr>
          <w:rFonts w:ascii="Arial" w:hAnsi="Arial"/>
          <w:color w:val="1E1E1E"/>
          <w:lang w:val="it-IT"/>
        </w:rPr>
        <w:t>init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-project (descritta nella sezione precedente). Non è necessario crearlo o modificarlo a mano. Key Partner distribuisce inoltre un CLAUDE.md globale con le linee guida base di qualità, </w:t>
      </w:r>
      <w:proofErr w:type="spellStart"/>
      <w:r w:rsidRPr="002C5C11">
        <w:rPr>
          <w:rFonts w:ascii="Arial" w:hAnsi="Arial"/>
          <w:color w:val="1E1E1E"/>
          <w:lang w:val="it-IT"/>
        </w:rPr>
        <w:t>sempicità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e modifiche chirurgiche, che vale per tutti i progetti senza necessità di configurazione.</w:t>
      </w:r>
    </w:p>
    <w:p w14:paraId="0A10FB66" w14:textId="77777777" w:rsidR="00D67ACB" w:rsidRPr="002C5C11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ind w:left="288"/>
        <w:rPr>
          <w:lang w:val="it-IT"/>
        </w:rPr>
      </w:pPr>
      <w:r w:rsidRPr="002C5C11">
        <w:rPr>
          <w:rFonts w:ascii="Courier New" w:hAnsi="Courier New"/>
          <w:color w:val="1E5AA0"/>
          <w:sz w:val="18"/>
          <w:lang w:val="it-IT"/>
        </w:rPr>
        <w:t>## Contesto progetto</w:t>
      </w:r>
      <w:r w:rsidRPr="002C5C11">
        <w:rPr>
          <w:rFonts w:ascii="Courier New" w:hAnsi="Courier New"/>
          <w:color w:val="1E5AA0"/>
          <w:sz w:val="18"/>
          <w:lang w:val="it-IT"/>
        </w:rPr>
        <w:br/>
        <w:t xml:space="preserve">Stack: Java 17, Spring Boot 3.x, 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PostgreSQL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br/>
        <w:t xml:space="preserve">Convenzioni: naming 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snake_case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 xml:space="preserve"> per i DB, 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camelCase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 xml:space="preserve"> per Java</w:t>
      </w:r>
      <w:r w:rsidRPr="002C5C11">
        <w:rPr>
          <w:rFonts w:ascii="Courier New" w:hAnsi="Courier New"/>
          <w:color w:val="1E5AA0"/>
          <w:sz w:val="18"/>
          <w:lang w:val="it-IT"/>
        </w:rPr>
        <w:br/>
        <w:t xml:space="preserve">Test: 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Mockito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 xml:space="preserve"> per Service, 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MockMvc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 xml:space="preserve"> per Controller</w:t>
      </w:r>
      <w:r w:rsidRPr="002C5C11">
        <w:rPr>
          <w:rFonts w:ascii="Courier New" w:hAnsi="Courier New"/>
          <w:color w:val="1E5AA0"/>
          <w:sz w:val="18"/>
          <w:lang w:val="it-IT"/>
        </w:rPr>
        <w:br/>
        <w:t xml:space="preserve">Non toccare: </w:t>
      </w:r>
      <w:proofErr w:type="spellStart"/>
      <w:r w:rsidRPr="002C5C11">
        <w:rPr>
          <w:rFonts w:ascii="Courier New" w:hAnsi="Courier New"/>
          <w:color w:val="1E5AA0"/>
          <w:sz w:val="18"/>
          <w:lang w:val="it-IT"/>
        </w:rPr>
        <w:t>src</w:t>
      </w:r>
      <w:proofErr w:type="spellEnd"/>
      <w:r w:rsidRPr="002C5C11">
        <w:rPr>
          <w:rFonts w:ascii="Courier New" w:hAnsi="Courier New"/>
          <w:color w:val="1E5AA0"/>
          <w:sz w:val="18"/>
          <w:lang w:val="it-IT"/>
        </w:rPr>
        <w:t>/legacy</w:t>
      </w:r>
      <w:proofErr w:type="gramStart"/>
      <w:r w:rsidRPr="002C5C11">
        <w:rPr>
          <w:rFonts w:ascii="Courier New" w:hAnsi="Courier New"/>
          <w:color w:val="1E5AA0"/>
          <w:sz w:val="18"/>
          <w:lang w:val="it-IT"/>
        </w:rPr>
        <w:t>/  (</w:t>
      </w:r>
      <w:proofErr w:type="gramEnd"/>
      <w:r w:rsidRPr="002C5C11">
        <w:rPr>
          <w:rFonts w:ascii="Courier New" w:hAnsi="Courier New"/>
          <w:color w:val="1E5AA0"/>
          <w:sz w:val="18"/>
          <w:lang w:val="it-IT"/>
        </w:rPr>
        <w:t>modulo in dismissione)</w:t>
      </w:r>
    </w:p>
    <w:p w14:paraId="488924A3" w14:textId="77777777" w:rsidR="00D67ACB" w:rsidRPr="002C5C11" w:rsidRDefault="00000000">
      <w:pPr>
        <w:jc w:val="both"/>
        <w:rPr>
          <w:lang w:val="it-IT"/>
        </w:rPr>
      </w:pPr>
      <w:r w:rsidRPr="002C5C11">
        <w:rPr>
          <w:rFonts w:ascii="Arial" w:hAnsi="Arial"/>
          <w:color w:val="1E1E1E"/>
          <w:lang w:val="it-IT"/>
        </w:rPr>
        <w:t xml:space="preserve">Il CLAUDE.md locale ha precedenza su quello globale per le istruzioni specifiche del progetto. Anche questo file può essere modificato localmente ma non deve essere </w:t>
      </w:r>
      <w:proofErr w:type="spellStart"/>
      <w:r w:rsidRPr="002C5C11">
        <w:rPr>
          <w:rFonts w:ascii="Arial" w:hAnsi="Arial"/>
          <w:color w:val="1E1E1E"/>
          <w:lang w:val="it-IT"/>
        </w:rPr>
        <w:t>pushato</w:t>
      </w:r>
      <w:proofErr w:type="spellEnd"/>
      <w:r w:rsidRPr="002C5C11">
        <w:rPr>
          <w:rFonts w:ascii="Arial" w:hAnsi="Arial"/>
          <w:color w:val="1E1E1E"/>
          <w:lang w:val="it-IT"/>
        </w:rPr>
        <w:t xml:space="preserve"> </w:t>
      </w:r>
      <w:proofErr w:type="gramStart"/>
      <w:r w:rsidRPr="002C5C11">
        <w:rPr>
          <w:rFonts w:ascii="Arial" w:hAnsi="Arial"/>
          <w:color w:val="1E1E1E"/>
          <w:lang w:val="it-IT"/>
        </w:rPr>
        <w:t>sulla repository</w:t>
      </w:r>
      <w:proofErr w:type="gramEnd"/>
      <w:r w:rsidRPr="002C5C11">
        <w:rPr>
          <w:rFonts w:ascii="Arial" w:hAnsi="Arial"/>
          <w:color w:val="1E1E1E"/>
          <w:lang w:val="it-IT"/>
        </w:rPr>
        <w:t xml:space="preserve"> degli agenti.</w:t>
      </w:r>
    </w:p>
    <w:p w14:paraId="504F5DFA" w14:textId="77777777" w:rsidR="00D67ACB" w:rsidRPr="002C5C11" w:rsidRDefault="00000000">
      <w:pPr>
        <w:pBdr>
          <w:top w:val="single" w:sz="4" w:space="4" w:color="C8A000"/>
          <w:left w:val="single" w:sz="4" w:space="4" w:color="C8A000"/>
          <w:bottom w:val="single" w:sz="4" w:space="4" w:color="C8A000"/>
          <w:right w:val="single" w:sz="4" w:space="4" w:color="C8A000"/>
        </w:pBdr>
        <w:shd w:val="clear" w:color="auto" w:fill="FFF2CC"/>
        <w:ind w:left="288"/>
        <w:jc w:val="both"/>
        <w:rPr>
          <w:lang w:val="it-IT"/>
        </w:rPr>
      </w:pPr>
      <w:proofErr w:type="gramStart"/>
      <w:r w:rsidRPr="002C5C11">
        <w:rPr>
          <w:rFonts w:ascii="Arial" w:hAnsi="Arial"/>
          <w:b/>
          <w:color w:val="B46400"/>
          <w:sz w:val="20"/>
          <w:lang w:val="it-IT"/>
        </w:rPr>
        <w:t>⚠  Non</w:t>
      </w:r>
      <w:proofErr w:type="gramEnd"/>
      <w:r w:rsidRPr="002C5C11">
        <w:rPr>
          <w:rFonts w:ascii="Arial" w:hAnsi="Arial"/>
          <w:b/>
          <w:color w:val="B46400"/>
          <w:sz w:val="20"/>
          <w:lang w:val="it-IT"/>
        </w:rPr>
        <w:t xml:space="preserve"> inserire nel CLAUDE.md informazioni sensibili: credenziali, token, URL di ambienti interni. Il file viene letto da Claude Code ad ogni sessione e deve contenere solo regole comportamentali.</w:t>
      </w:r>
    </w:p>
    <w:p w14:paraId="0FD514B8" w14:textId="77777777" w:rsidR="00D67ACB" w:rsidRPr="002C5C11" w:rsidRDefault="00D67ACB">
      <w:pPr>
        <w:rPr>
          <w:lang w:val="it-IT"/>
        </w:rPr>
      </w:pPr>
    </w:p>
    <w:sectPr w:rsidR="00D67ACB" w:rsidRPr="002C5C11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C02660"/>
    <w:multiLevelType w:val="hybridMultilevel"/>
    <w:tmpl w:val="D6F8941E"/>
    <w:lvl w:ilvl="0" w:tplc="04100001">
      <w:start w:val="1"/>
      <w:numFmt w:val="bullet"/>
      <w:lvlText w:val=""/>
      <w:lvlJc w:val="left"/>
      <w:pPr>
        <w:ind w:left="101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num w:numId="1" w16cid:durableId="1746536764">
    <w:abstractNumId w:val="8"/>
  </w:num>
  <w:num w:numId="2" w16cid:durableId="857619950">
    <w:abstractNumId w:val="6"/>
  </w:num>
  <w:num w:numId="3" w16cid:durableId="370570027">
    <w:abstractNumId w:val="5"/>
  </w:num>
  <w:num w:numId="4" w16cid:durableId="1666545185">
    <w:abstractNumId w:val="4"/>
  </w:num>
  <w:num w:numId="5" w16cid:durableId="1457217656">
    <w:abstractNumId w:val="7"/>
  </w:num>
  <w:num w:numId="6" w16cid:durableId="1102140204">
    <w:abstractNumId w:val="3"/>
  </w:num>
  <w:num w:numId="7" w16cid:durableId="2008824824">
    <w:abstractNumId w:val="2"/>
  </w:num>
  <w:num w:numId="8" w16cid:durableId="856965759">
    <w:abstractNumId w:val="1"/>
  </w:num>
  <w:num w:numId="9" w16cid:durableId="1816558487">
    <w:abstractNumId w:val="0"/>
  </w:num>
  <w:num w:numId="10" w16cid:durableId="438841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7D0"/>
    <w:rsid w:val="0029639D"/>
    <w:rsid w:val="002C5C11"/>
    <w:rsid w:val="00326F90"/>
    <w:rsid w:val="004009C9"/>
    <w:rsid w:val="004C641B"/>
    <w:rsid w:val="005A0168"/>
    <w:rsid w:val="0075018D"/>
    <w:rsid w:val="00814F36"/>
    <w:rsid w:val="00821005"/>
    <w:rsid w:val="00AA1D8D"/>
    <w:rsid w:val="00B47730"/>
    <w:rsid w:val="00CB0664"/>
    <w:rsid w:val="00CC7C50"/>
    <w:rsid w:val="00D67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C9A2F"/>
  <w14:defaultImageDpi w14:val="300"/>
  <w15:docId w15:val="{4A46FABB-041C-4E4F-978B-A752F640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griglia1chiara-colore1">
    <w:name w:val="Grid Table 1 Light Accent 1"/>
    <w:basedOn w:val="Tabellanormale"/>
    <w:uiPriority w:val="46"/>
    <w:rsid w:val="00821005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1">
    <w:name w:val="Grid Table 4 Accent 1"/>
    <w:basedOn w:val="Tabellanormale"/>
    <w:uiPriority w:val="49"/>
    <w:rsid w:val="0082100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2100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laelenco3-colore1">
    <w:name w:val="List Table 3 Accent 1"/>
    <w:basedOn w:val="Tabellanormale"/>
    <w:uiPriority w:val="48"/>
    <w:rsid w:val="00821005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1090</Words>
  <Characters>6213</Characters>
  <Application>Microsoft Office Word</Application>
  <DocSecurity>0</DocSecurity>
  <Lines>51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Alfieri</cp:lastModifiedBy>
  <cp:revision>6</cp:revision>
  <dcterms:created xsi:type="dcterms:W3CDTF">2013-12-23T23:15:00Z</dcterms:created>
  <dcterms:modified xsi:type="dcterms:W3CDTF">2026-05-08T07:10:00Z</dcterms:modified>
  <cp:category/>
</cp:coreProperties>
</file>