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D7" w:rsidRPr="002D35D7" w:rsidRDefault="002D35D7" w:rsidP="002D3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Beans are managed by IOC container, having a life cycle associated with it. These are the possible ways of managing 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there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life cycle:</w:t>
      </w:r>
    </w:p>
    <w:p w:rsidR="002D35D7" w:rsidRPr="002D35D7" w:rsidRDefault="002D35D7" w:rsidP="002D35D7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Callback API implementation</w:t>
      </w:r>
    </w:p>
    <w:p w:rsidR="002D35D7" w:rsidRPr="002D35D7" w:rsidRDefault="002D35D7" w:rsidP="002D35D7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XML configuration</w:t>
      </w:r>
    </w:p>
    <w:p w:rsidR="002D35D7" w:rsidRPr="002D35D7" w:rsidRDefault="002D35D7" w:rsidP="002D35D7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Annotations</w:t>
      </w:r>
    </w:p>
    <w:p w:rsidR="002D35D7" w:rsidRPr="002D35D7" w:rsidRDefault="002D35D7" w:rsidP="002D3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There are two distinct spring containers one is bean factory and another is application context. Life cycle phases varies a 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lil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in the containers. More precisely, only one additional phase is added in case of application context. Let’s see what these phases are: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b/>
          <w:bCs/>
          <w:color w:val="555555"/>
          <w:sz w:val="15"/>
          <w:szCs w:val="15"/>
        </w:rPr>
        <w:t>Instantiate: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t>in this phase container finds the bean’s definition and default constructor called.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Autowiring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executes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Dependency check performed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setters method of bean called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setBeanFactory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() / 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setApplicationContext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() / method called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afterPropertiesSet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>() / init-method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t>/@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PostConstruct</w:t>
      </w:r>
      <w:proofErr w:type="spellEnd"/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t>method called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Application running, beans ready to work</w:t>
      </w:r>
    </w:p>
    <w:p w:rsidR="002D35D7" w:rsidRPr="002D35D7" w:rsidRDefault="002D35D7" w:rsidP="002D35D7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rPr>
          <w:rFonts w:ascii="Arial" w:eastAsia="Times New Roman" w:hAnsi="Arial" w:cs="Arial"/>
          <w:color w:val="555555"/>
          <w:sz w:val="15"/>
          <w:szCs w:val="15"/>
        </w:rPr>
      </w:pPr>
      <w:r w:rsidRPr="002D35D7">
        <w:rPr>
          <w:rFonts w:ascii="Arial" w:eastAsia="Times New Roman" w:hAnsi="Arial" w:cs="Arial"/>
          <w:color w:val="555555"/>
          <w:sz w:val="15"/>
          <w:szCs w:val="15"/>
        </w:rPr>
        <w:t>destroy()/ destroy-method / @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PreDestroy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method called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br/>
        <w:t>An existing bean can be removed from the container in two ways: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br/>
        <w:t>1.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proofErr w:type="spellStart"/>
      <w:r w:rsidRPr="002D35D7">
        <w:rPr>
          <w:rFonts w:ascii="Arial" w:eastAsia="Times New Roman" w:hAnsi="Arial" w:cs="Arial"/>
          <w:b/>
          <w:bCs/>
          <w:color w:val="555555"/>
          <w:sz w:val="15"/>
          <w:szCs w:val="15"/>
        </w:rPr>
        <w:t>DisposableBean</w:t>
      </w:r>
      <w:proofErr w:type="spellEnd"/>
      <w:r w:rsidRPr="002D35D7">
        <w:rPr>
          <w:rFonts w:ascii="Arial" w:eastAsia="Times New Roman" w:hAnsi="Arial" w:cs="Arial"/>
          <w:b/>
          <w:bCs/>
          <w:color w:val="555555"/>
          <w:sz w:val="15"/>
          <w:szCs w:val="15"/>
        </w:rPr>
        <w:t>: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If bean implements the </w:t>
      </w:r>
      <w:proofErr w:type="spellStart"/>
      <w:r w:rsidRPr="002D35D7">
        <w:rPr>
          <w:rFonts w:ascii="Arial" w:eastAsia="Times New Roman" w:hAnsi="Arial" w:cs="Arial"/>
          <w:color w:val="555555"/>
          <w:sz w:val="15"/>
          <w:szCs w:val="15"/>
        </w:rPr>
        <w:t>DisposableBean</w:t>
      </w:r>
      <w:proofErr w:type="spellEnd"/>
      <w:r w:rsidRPr="002D35D7">
        <w:rPr>
          <w:rFonts w:ascii="Arial" w:eastAsia="Times New Roman" w:hAnsi="Arial" w:cs="Arial"/>
          <w:color w:val="555555"/>
          <w:sz w:val="15"/>
          <w:szCs w:val="15"/>
        </w:rPr>
        <w:t xml:space="preserve"> interface then destroy() method is called.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br/>
        <w:t>2.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b/>
          <w:bCs/>
          <w:color w:val="555555"/>
          <w:sz w:val="15"/>
          <w:szCs w:val="15"/>
        </w:rPr>
        <w:t>Call-custom destroy:</w:t>
      </w:r>
      <w:r w:rsidRPr="002D35D7">
        <w:rPr>
          <w:rFonts w:ascii="Arial" w:eastAsia="Times New Roman" w:hAnsi="Arial" w:cs="Arial"/>
          <w:color w:val="555555"/>
          <w:sz w:val="15"/>
        </w:rPr>
        <w:t> </w:t>
      </w:r>
      <w:r w:rsidRPr="002D35D7">
        <w:rPr>
          <w:rFonts w:ascii="Arial" w:eastAsia="Times New Roman" w:hAnsi="Arial" w:cs="Arial"/>
          <w:color w:val="555555"/>
          <w:sz w:val="15"/>
          <w:szCs w:val="15"/>
        </w:rPr>
        <w:t>if custom-destroy method is specified then it is called.</w:t>
      </w:r>
    </w:p>
    <w:p w:rsidR="00CD2679" w:rsidRDefault="00CD2679"/>
    <w:sectPr w:rsidR="00CD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49BF"/>
    <w:multiLevelType w:val="multilevel"/>
    <w:tmpl w:val="AD1A5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0108BF"/>
    <w:multiLevelType w:val="multilevel"/>
    <w:tmpl w:val="7DEA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D35D7"/>
    <w:rsid w:val="002D35D7"/>
    <w:rsid w:val="00C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3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2016-11-21T13:59:00Z</dcterms:created>
  <dcterms:modified xsi:type="dcterms:W3CDTF">2016-11-21T13:59:00Z</dcterms:modified>
</cp:coreProperties>
</file>