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E3F1" w14:textId="77777777" w:rsidR="0076276F" w:rsidRDefault="0076276F" w:rsidP="0076276F">
      <w:pPr>
        <w:jc w:val="center"/>
        <w:rPr>
          <w:b/>
          <w:sz w:val="44"/>
          <w:lang w:val="en-US"/>
        </w:rPr>
      </w:pPr>
    </w:p>
    <w:p w14:paraId="6F1E7E6C" w14:textId="77777777" w:rsidR="0076276F" w:rsidRDefault="0076276F" w:rsidP="0076276F">
      <w:pPr>
        <w:jc w:val="center"/>
        <w:rPr>
          <w:b/>
          <w:sz w:val="44"/>
          <w:lang w:val="en-US"/>
        </w:rPr>
      </w:pPr>
    </w:p>
    <w:p w14:paraId="7FE4E852" w14:textId="77777777" w:rsidR="0076276F" w:rsidRDefault="0076276F" w:rsidP="0076276F">
      <w:pPr>
        <w:jc w:val="center"/>
        <w:rPr>
          <w:b/>
          <w:sz w:val="44"/>
          <w:lang w:val="en-US"/>
        </w:rPr>
      </w:pPr>
    </w:p>
    <w:p w14:paraId="0BB191FF" w14:textId="77777777" w:rsidR="0076276F" w:rsidRDefault="0076276F" w:rsidP="0076276F">
      <w:pPr>
        <w:jc w:val="center"/>
        <w:rPr>
          <w:b/>
          <w:sz w:val="44"/>
          <w:lang w:val="en-US"/>
        </w:rPr>
      </w:pPr>
    </w:p>
    <w:p w14:paraId="363A8F05" w14:textId="77777777" w:rsidR="0076276F" w:rsidRDefault="0076276F" w:rsidP="0076276F">
      <w:pPr>
        <w:jc w:val="center"/>
        <w:rPr>
          <w:b/>
          <w:sz w:val="44"/>
          <w:lang w:val="en-US"/>
        </w:rPr>
      </w:pPr>
    </w:p>
    <w:p w14:paraId="7F8D932C" w14:textId="77777777" w:rsidR="0076276F" w:rsidRPr="00A456DD" w:rsidRDefault="0076276F" w:rsidP="0076276F">
      <w:pPr>
        <w:jc w:val="center"/>
        <w:rPr>
          <w:b/>
          <w:sz w:val="48"/>
          <w:lang w:val="en-US"/>
        </w:rPr>
      </w:pPr>
      <w:proofErr w:type="spellStart"/>
      <w:r w:rsidRPr="00A456DD">
        <w:rPr>
          <w:b/>
          <w:sz w:val="48"/>
          <w:lang w:val="en-US"/>
        </w:rPr>
        <w:t>Programski</w:t>
      </w:r>
      <w:proofErr w:type="spellEnd"/>
      <w:r w:rsidRPr="00A456DD">
        <w:rPr>
          <w:b/>
          <w:sz w:val="48"/>
          <w:lang w:val="en-US"/>
        </w:rPr>
        <w:t xml:space="preserve"> </w:t>
      </w:r>
      <w:proofErr w:type="spellStart"/>
      <w:r w:rsidRPr="00A456DD">
        <w:rPr>
          <w:b/>
          <w:sz w:val="48"/>
          <w:lang w:val="en-US"/>
        </w:rPr>
        <w:t>prevodioci</w:t>
      </w:r>
      <w:proofErr w:type="spellEnd"/>
      <w:r w:rsidRPr="00A456DD">
        <w:rPr>
          <w:b/>
          <w:sz w:val="48"/>
          <w:lang w:val="en-US"/>
        </w:rPr>
        <w:t xml:space="preserve"> 1</w:t>
      </w:r>
    </w:p>
    <w:p w14:paraId="7553EF73" w14:textId="77777777" w:rsidR="0076276F" w:rsidRPr="00A456DD" w:rsidRDefault="0076276F" w:rsidP="0076276F">
      <w:pPr>
        <w:jc w:val="center"/>
        <w:rPr>
          <w:sz w:val="36"/>
          <w:lang w:val="en-US"/>
        </w:rPr>
      </w:pPr>
      <w:proofErr w:type="spellStart"/>
      <w:r w:rsidRPr="00A456DD">
        <w:rPr>
          <w:sz w:val="36"/>
          <w:lang w:val="en-US"/>
        </w:rPr>
        <w:t>Kompajler</w:t>
      </w:r>
      <w:proofErr w:type="spellEnd"/>
      <w:r w:rsidRPr="00A456DD">
        <w:rPr>
          <w:sz w:val="36"/>
          <w:lang w:val="en-US"/>
        </w:rPr>
        <w:t xml:space="preserve"> za </w:t>
      </w:r>
      <w:proofErr w:type="spellStart"/>
      <w:r w:rsidRPr="00A456DD">
        <w:rPr>
          <w:sz w:val="36"/>
          <w:lang w:val="en-US"/>
        </w:rPr>
        <w:t>programski</w:t>
      </w:r>
      <w:proofErr w:type="spellEnd"/>
      <w:r w:rsidRPr="00A456DD">
        <w:rPr>
          <w:sz w:val="36"/>
          <w:lang w:val="en-US"/>
        </w:rPr>
        <w:t xml:space="preserve"> </w:t>
      </w:r>
      <w:proofErr w:type="spellStart"/>
      <w:r w:rsidRPr="00A456DD">
        <w:rPr>
          <w:sz w:val="36"/>
          <w:lang w:val="en-US"/>
        </w:rPr>
        <w:t>jezik</w:t>
      </w:r>
      <w:proofErr w:type="spellEnd"/>
      <w:r w:rsidRPr="00A456DD">
        <w:rPr>
          <w:sz w:val="36"/>
          <w:lang w:val="en-US"/>
        </w:rPr>
        <w:t xml:space="preserve"> </w:t>
      </w:r>
      <w:proofErr w:type="spellStart"/>
      <w:r w:rsidRPr="00A456DD">
        <w:rPr>
          <w:sz w:val="36"/>
          <w:lang w:val="en-US"/>
        </w:rPr>
        <w:t>Mikrojavu</w:t>
      </w:r>
      <w:proofErr w:type="spellEnd"/>
    </w:p>
    <w:p w14:paraId="30160158" w14:textId="77777777" w:rsidR="0076276F" w:rsidRDefault="0076276F" w:rsidP="0076276F">
      <w:pPr>
        <w:jc w:val="center"/>
        <w:rPr>
          <w:sz w:val="32"/>
          <w:lang w:val="en-US"/>
        </w:rPr>
      </w:pPr>
    </w:p>
    <w:p w14:paraId="573E5C77" w14:textId="77777777" w:rsidR="0076276F" w:rsidRDefault="0076276F" w:rsidP="0076276F">
      <w:pPr>
        <w:jc w:val="center"/>
        <w:rPr>
          <w:sz w:val="32"/>
          <w:lang w:val="en-US"/>
        </w:rPr>
      </w:pPr>
    </w:p>
    <w:p w14:paraId="0E6E36B9" w14:textId="2409F2FC" w:rsidR="0076276F" w:rsidRPr="007F20B6" w:rsidRDefault="0076276F" w:rsidP="0076276F">
      <w:pPr>
        <w:jc w:val="center"/>
        <w:rPr>
          <w:b/>
          <w:sz w:val="32"/>
        </w:rPr>
      </w:pPr>
      <w:r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Nemanja Lali</w:t>
      </w:r>
      <w:r>
        <w:rPr>
          <w:b/>
          <w:sz w:val="32"/>
          <w:lang w:val="sr-Latn-BA"/>
        </w:rPr>
        <w:t>ć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2018/0648</w:t>
      </w:r>
    </w:p>
    <w:p w14:paraId="3536037E" w14:textId="77777777" w:rsidR="0076276F" w:rsidRDefault="0076276F" w:rsidP="0076276F">
      <w:pPr>
        <w:jc w:val="center"/>
        <w:rPr>
          <w:i/>
          <w:sz w:val="32"/>
        </w:rPr>
      </w:pPr>
    </w:p>
    <w:p w14:paraId="7430B9A9" w14:textId="77777777" w:rsidR="0076276F" w:rsidRDefault="0076276F" w:rsidP="0076276F">
      <w:pPr>
        <w:jc w:val="center"/>
        <w:rPr>
          <w:i/>
          <w:sz w:val="32"/>
        </w:rPr>
      </w:pPr>
    </w:p>
    <w:p w14:paraId="0C4F6DC7" w14:textId="77777777" w:rsidR="0076276F" w:rsidRDefault="0076276F" w:rsidP="0076276F">
      <w:pPr>
        <w:jc w:val="center"/>
        <w:rPr>
          <w:i/>
          <w:sz w:val="32"/>
        </w:rPr>
      </w:pPr>
    </w:p>
    <w:p w14:paraId="5E3315A0" w14:textId="1AC54C91" w:rsidR="0076276F" w:rsidRDefault="0076276F" w:rsidP="0076276F">
      <w:pPr>
        <w:jc w:val="center"/>
        <w:rPr>
          <w:i/>
          <w:sz w:val="32"/>
        </w:rPr>
      </w:pPr>
    </w:p>
    <w:p w14:paraId="1E172966" w14:textId="799BF5E8" w:rsidR="00D00655" w:rsidRDefault="00D00655" w:rsidP="0076276F">
      <w:pPr>
        <w:jc w:val="center"/>
        <w:rPr>
          <w:i/>
          <w:sz w:val="32"/>
        </w:rPr>
      </w:pPr>
    </w:p>
    <w:p w14:paraId="6F35CCE6" w14:textId="7E028B10" w:rsidR="00D00655" w:rsidRDefault="00D00655" w:rsidP="0076276F">
      <w:pPr>
        <w:jc w:val="center"/>
        <w:rPr>
          <w:i/>
          <w:sz w:val="32"/>
        </w:rPr>
      </w:pPr>
    </w:p>
    <w:p w14:paraId="429DDA3A" w14:textId="3CC9AED3" w:rsidR="00D00655" w:rsidRDefault="00D00655" w:rsidP="0076276F">
      <w:pPr>
        <w:jc w:val="center"/>
        <w:rPr>
          <w:i/>
          <w:sz w:val="32"/>
        </w:rPr>
      </w:pPr>
    </w:p>
    <w:p w14:paraId="2044A0A2" w14:textId="03D32160" w:rsidR="00D00655" w:rsidRDefault="00D00655" w:rsidP="0076276F">
      <w:pPr>
        <w:jc w:val="center"/>
        <w:rPr>
          <w:i/>
          <w:sz w:val="32"/>
        </w:rPr>
      </w:pPr>
    </w:p>
    <w:p w14:paraId="55B40E08" w14:textId="778B1E8C" w:rsidR="00D00655" w:rsidRDefault="00D00655" w:rsidP="0076276F">
      <w:pPr>
        <w:jc w:val="center"/>
        <w:rPr>
          <w:i/>
          <w:sz w:val="32"/>
        </w:rPr>
      </w:pPr>
    </w:p>
    <w:p w14:paraId="2F1FD24D" w14:textId="72D3AE1C" w:rsidR="00D00655" w:rsidRDefault="00D00655" w:rsidP="0076276F">
      <w:pPr>
        <w:jc w:val="center"/>
        <w:rPr>
          <w:i/>
          <w:sz w:val="32"/>
        </w:rPr>
      </w:pPr>
    </w:p>
    <w:p w14:paraId="3DCB55B8" w14:textId="689238F5" w:rsidR="00D00655" w:rsidRPr="00D00655" w:rsidRDefault="00D00655" w:rsidP="00D00655">
      <w:pPr>
        <w:jc w:val="both"/>
        <w:rPr>
          <w:b/>
          <w:bCs/>
          <w:iCs/>
          <w:sz w:val="24"/>
          <w:szCs w:val="18"/>
          <w:u w:val="single"/>
        </w:rPr>
      </w:pPr>
      <w:r w:rsidRPr="00D00655">
        <w:rPr>
          <w:b/>
          <w:bCs/>
          <w:iCs/>
          <w:sz w:val="24"/>
          <w:szCs w:val="18"/>
          <w:u w:val="single"/>
        </w:rPr>
        <w:lastRenderedPageBreak/>
        <w:t>Kratak opis postavke zadatka:</w:t>
      </w:r>
    </w:p>
    <w:p w14:paraId="4CA00278" w14:textId="5F86F8E8" w:rsidR="00D00655" w:rsidRDefault="00D00655" w:rsidP="00D00655">
      <w:pPr>
        <w:jc w:val="both"/>
        <w:rPr>
          <w:sz w:val="24"/>
          <w:szCs w:val="24"/>
        </w:rPr>
      </w:pPr>
      <w:r w:rsidRPr="00D00655">
        <w:rPr>
          <w:sz w:val="24"/>
          <w:szCs w:val="24"/>
        </w:rPr>
        <w:t>Cilj projektnog zadatka je realizacija kompajlera za programski jezik Mikrojavu. Kompajler omogućava prevo</w:t>
      </w:r>
      <w:r>
        <w:rPr>
          <w:sz w:val="24"/>
          <w:szCs w:val="24"/>
        </w:rPr>
        <w:t>đ</w:t>
      </w:r>
      <w:r w:rsidRPr="00D00655">
        <w:rPr>
          <w:sz w:val="24"/>
          <w:szCs w:val="24"/>
        </w:rPr>
        <w:t>enje sintaksno i semantički ispravnih Mikrojava programa u Mikrojava bajtkod koji se izvršava na virtuelnoj mašini za Mikrojavu.</w:t>
      </w:r>
      <w:r>
        <w:rPr>
          <w:sz w:val="24"/>
          <w:szCs w:val="24"/>
        </w:rPr>
        <w:t xml:space="preserve"> </w:t>
      </w:r>
      <w:r w:rsidRPr="00D00655">
        <w:rPr>
          <w:sz w:val="24"/>
          <w:szCs w:val="24"/>
        </w:rPr>
        <w:t xml:space="preserve">Programski prevodilac za Mikrojavu ima četiri osnovne funkcionalnosti: </w:t>
      </w:r>
      <w:r w:rsidRPr="0095774E">
        <w:rPr>
          <w:b/>
          <w:bCs/>
          <w:sz w:val="24"/>
          <w:szCs w:val="24"/>
        </w:rPr>
        <w:t>leksičku analizu</w:t>
      </w:r>
      <w:r w:rsidRPr="00D00655">
        <w:rPr>
          <w:sz w:val="24"/>
          <w:szCs w:val="24"/>
        </w:rPr>
        <w:t xml:space="preserve">, </w:t>
      </w:r>
      <w:r w:rsidRPr="0095774E">
        <w:rPr>
          <w:b/>
          <w:bCs/>
          <w:sz w:val="24"/>
          <w:szCs w:val="24"/>
        </w:rPr>
        <w:t>sintaksnu analizu</w:t>
      </w:r>
      <w:r w:rsidRPr="00D00655">
        <w:rPr>
          <w:sz w:val="24"/>
          <w:szCs w:val="24"/>
        </w:rPr>
        <w:t xml:space="preserve">, </w:t>
      </w:r>
      <w:r w:rsidRPr="0095774E">
        <w:rPr>
          <w:b/>
          <w:bCs/>
          <w:sz w:val="24"/>
          <w:szCs w:val="24"/>
        </w:rPr>
        <w:t>semantičku analizu</w:t>
      </w:r>
      <w:r w:rsidRPr="00D00655">
        <w:rPr>
          <w:sz w:val="24"/>
          <w:szCs w:val="24"/>
        </w:rPr>
        <w:t xml:space="preserve"> i </w:t>
      </w:r>
      <w:r w:rsidRPr="0095774E">
        <w:rPr>
          <w:b/>
          <w:bCs/>
          <w:sz w:val="24"/>
          <w:szCs w:val="24"/>
        </w:rPr>
        <w:t>generisanje koda</w:t>
      </w:r>
      <w:r w:rsidRPr="00D00655">
        <w:rPr>
          <w:sz w:val="24"/>
          <w:szCs w:val="24"/>
        </w:rPr>
        <w:t>.</w:t>
      </w:r>
    </w:p>
    <w:p w14:paraId="3A719CFD" w14:textId="60673439" w:rsidR="00D00655" w:rsidRDefault="00D00655" w:rsidP="00D00655">
      <w:pPr>
        <w:jc w:val="both"/>
        <w:rPr>
          <w:b/>
          <w:bCs/>
          <w:iCs/>
          <w:sz w:val="24"/>
          <w:szCs w:val="18"/>
          <w:u w:val="single"/>
        </w:rPr>
      </w:pPr>
      <w:r w:rsidRPr="00D00655">
        <w:rPr>
          <w:b/>
          <w:bCs/>
          <w:iCs/>
          <w:sz w:val="24"/>
          <w:szCs w:val="18"/>
          <w:u w:val="single"/>
        </w:rPr>
        <w:t>Opis komandi</w:t>
      </w:r>
      <w:r>
        <w:rPr>
          <w:b/>
          <w:bCs/>
          <w:iCs/>
          <w:sz w:val="24"/>
          <w:szCs w:val="18"/>
          <w:u w:val="single"/>
        </w:rPr>
        <w:t xml:space="preserve"> za generisanje Java koda</w:t>
      </w:r>
      <w:r w:rsidRPr="00D00655">
        <w:rPr>
          <w:b/>
          <w:bCs/>
          <w:iCs/>
          <w:sz w:val="24"/>
          <w:szCs w:val="18"/>
          <w:u w:val="single"/>
        </w:rPr>
        <w:t>:</w:t>
      </w:r>
    </w:p>
    <w:p w14:paraId="237A25DB" w14:textId="5807B359" w:rsidR="00D00655" w:rsidRDefault="00D00655" w:rsidP="00D00655">
      <w:pPr>
        <w:rPr>
          <w:sz w:val="24"/>
        </w:rPr>
      </w:pPr>
      <w:r>
        <w:rPr>
          <w:sz w:val="24"/>
        </w:rPr>
        <w:t>Klasa</w:t>
      </w:r>
      <w:r>
        <w:rPr>
          <w:sz w:val="24"/>
        </w:rPr>
        <w:t xml:space="preserve"> </w:t>
      </w:r>
      <w:r w:rsidRPr="00431216">
        <w:rPr>
          <w:b/>
          <w:sz w:val="24"/>
        </w:rPr>
        <w:t>Yylex</w:t>
      </w:r>
      <w:r>
        <w:rPr>
          <w:sz w:val="24"/>
        </w:rPr>
        <w:t xml:space="preserve"> koja predstavlja leksi</w:t>
      </w:r>
      <w:r>
        <w:rPr>
          <w:sz w:val="24"/>
        </w:rPr>
        <w:t>č</w:t>
      </w:r>
      <w:r>
        <w:rPr>
          <w:sz w:val="24"/>
        </w:rPr>
        <w:t>ki analizator, na osnovu mjlexer.lex specifikacije:</w:t>
      </w:r>
    </w:p>
    <w:p w14:paraId="6B3BA723" w14:textId="5F428217" w:rsidR="00D00655" w:rsidRDefault="00D00655" w:rsidP="00D00655">
      <w:pPr>
        <w:jc w:val="both"/>
        <w:rPr>
          <w:b/>
          <w:bCs/>
          <w:iCs/>
          <w:sz w:val="24"/>
          <w:szCs w:val="18"/>
          <w:u w:val="single"/>
        </w:rPr>
      </w:pPr>
      <w:r>
        <w:rPr>
          <w:noProof/>
          <w:lang w:val="en-US"/>
        </w:rPr>
        <w:drawing>
          <wp:inline distT="0" distB="0" distL="0" distR="0" wp14:anchorId="60D51C38" wp14:editId="6AA88D52">
            <wp:extent cx="3541059" cy="967756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20082" t="15907" r="60551" b="68411"/>
                    <a:stretch/>
                  </pic:blipFill>
                  <pic:spPr bwMode="auto">
                    <a:xfrm>
                      <a:off x="0" y="0"/>
                      <a:ext cx="3541059" cy="96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59D80" w14:textId="79E03D62" w:rsidR="00D00655" w:rsidRPr="00D00655" w:rsidRDefault="00D00655" w:rsidP="00D00655">
      <w:pPr>
        <w:jc w:val="both"/>
        <w:rPr>
          <w:b/>
          <w:bCs/>
          <w:iCs/>
          <w:sz w:val="24"/>
          <w:szCs w:val="18"/>
          <w:u w:val="single"/>
        </w:rPr>
      </w:pPr>
      <w:proofErr w:type="spellStart"/>
      <w:r>
        <w:rPr>
          <w:sz w:val="24"/>
          <w:lang w:val="en-US"/>
        </w:rPr>
        <w:t>Klase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431216">
        <w:rPr>
          <w:b/>
          <w:sz w:val="24"/>
          <w:lang w:val="en-US"/>
        </w:rPr>
        <w:t>MJParser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431216">
        <w:rPr>
          <w:b/>
          <w:sz w:val="24"/>
          <w:lang w:val="en-US"/>
        </w:rPr>
        <w:t>sym</w:t>
      </w:r>
      <w:proofErr w:type="spellEnd"/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se </w:t>
      </w:r>
      <w:proofErr w:type="spellStart"/>
      <w:r>
        <w:rPr>
          <w:sz w:val="24"/>
          <w:lang w:val="en-US"/>
        </w:rPr>
        <w:t>generišu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osnovu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specifikacije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7E286D">
        <w:rPr>
          <w:b/>
          <w:sz w:val="24"/>
          <w:lang w:val="en-US"/>
        </w:rPr>
        <w:t>mjparser.cup</w:t>
      </w:r>
      <w:proofErr w:type="spellEnd"/>
      <w:r>
        <w:rPr>
          <w:sz w:val="24"/>
          <w:lang w:val="en-US"/>
        </w:rPr>
        <w:t>:</w:t>
      </w:r>
    </w:p>
    <w:p w14:paraId="68D18D04" w14:textId="2D73694A" w:rsidR="0076276F" w:rsidRPr="0095774E" w:rsidRDefault="0095774E" w:rsidP="0095774E">
      <w:pPr>
        <w:jc w:val="both"/>
        <w:rPr>
          <w:iCs/>
          <w:sz w:val="32"/>
        </w:rPr>
      </w:pPr>
      <w:r>
        <w:rPr>
          <w:noProof/>
          <w:lang w:val="en-US"/>
        </w:rPr>
        <w:drawing>
          <wp:inline distT="0" distB="0" distL="0" distR="0" wp14:anchorId="3F9AFBA6" wp14:editId="37B4D8E3">
            <wp:extent cx="3509682" cy="1598058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19921" t="30661" r="60084" b="42365"/>
                    <a:stretch/>
                  </pic:blipFill>
                  <pic:spPr bwMode="auto">
                    <a:xfrm>
                      <a:off x="0" y="0"/>
                      <a:ext cx="3529514" cy="160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AFE3" w14:textId="0C815D58" w:rsidR="0076276F" w:rsidRDefault="009D4885" w:rsidP="009D4885">
      <w:pPr>
        <w:jc w:val="both"/>
        <w:rPr>
          <w:iCs/>
          <w:sz w:val="24"/>
          <w:szCs w:val="18"/>
        </w:rPr>
      </w:pPr>
      <w:r>
        <w:rPr>
          <w:iCs/>
          <w:sz w:val="24"/>
          <w:szCs w:val="18"/>
        </w:rPr>
        <w:t>Automatizacija prethodno navedenih procesa:</w:t>
      </w:r>
    </w:p>
    <w:p w14:paraId="59E6A39A" w14:textId="589BDB77" w:rsidR="009D4885" w:rsidRPr="009D4885" w:rsidRDefault="009D4885" w:rsidP="009D4885">
      <w:pPr>
        <w:jc w:val="both"/>
        <w:rPr>
          <w:iCs/>
          <w:sz w:val="24"/>
          <w:szCs w:val="18"/>
        </w:rPr>
      </w:pPr>
      <w:r w:rsidRPr="009D4885">
        <w:rPr>
          <w:iCs/>
          <w:sz w:val="24"/>
          <w:szCs w:val="18"/>
        </w:rPr>
        <w:drawing>
          <wp:inline distT="0" distB="0" distL="0" distR="0" wp14:anchorId="6E3F3779" wp14:editId="247204B4">
            <wp:extent cx="5943600" cy="205930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84B6" w14:textId="77777777" w:rsidR="0076276F" w:rsidRDefault="0076276F" w:rsidP="0076276F">
      <w:pPr>
        <w:jc w:val="center"/>
        <w:rPr>
          <w:i/>
          <w:sz w:val="32"/>
        </w:rPr>
      </w:pPr>
    </w:p>
    <w:p w14:paraId="384686A4" w14:textId="452B444F" w:rsidR="0076276F" w:rsidRDefault="0076276F" w:rsidP="009D4885">
      <w:pPr>
        <w:jc w:val="both"/>
        <w:rPr>
          <w:i/>
          <w:sz w:val="32"/>
        </w:rPr>
      </w:pPr>
    </w:p>
    <w:p w14:paraId="27E85927" w14:textId="5CB91D25" w:rsidR="009D4885" w:rsidRDefault="00B10C41" w:rsidP="009D4885">
      <w:pPr>
        <w:jc w:val="both"/>
        <w:rPr>
          <w:iCs/>
          <w:sz w:val="24"/>
          <w:szCs w:val="18"/>
        </w:rPr>
      </w:pPr>
      <w:r w:rsidRPr="00B10C41">
        <w:rPr>
          <w:iCs/>
          <w:sz w:val="24"/>
          <w:szCs w:val="18"/>
        </w:rPr>
        <w:lastRenderedPageBreak/>
        <w:t>Leksička, sintaksna analiza</w:t>
      </w:r>
      <w:r>
        <w:rPr>
          <w:iCs/>
          <w:sz w:val="24"/>
          <w:szCs w:val="18"/>
        </w:rPr>
        <w:t xml:space="preserve">, ispis sintaksnog stabla, semantička analiza uz ispis prepoznatih programskih instrukcija i na kraju generisanje koda se obavljaju izvršavanjem sljedećeg dijela koda u klasi </w:t>
      </w:r>
      <w:r>
        <w:rPr>
          <w:b/>
          <w:bCs/>
          <w:iCs/>
          <w:sz w:val="24"/>
          <w:szCs w:val="18"/>
        </w:rPr>
        <w:t>Compiler</w:t>
      </w:r>
      <w:r w:rsidR="008066DC">
        <w:rPr>
          <w:iCs/>
          <w:sz w:val="24"/>
          <w:szCs w:val="18"/>
        </w:rPr>
        <w:t>:</w:t>
      </w:r>
    </w:p>
    <w:p w14:paraId="449FF014" w14:textId="32143962" w:rsidR="008066DC" w:rsidRPr="00B10C41" w:rsidRDefault="008066DC" w:rsidP="009D4885">
      <w:pPr>
        <w:jc w:val="both"/>
        <w:rPr>
          <w:iCs/>
          <w:sz w:val="24"/>
          <w:szCs w:val="18"/>
        </w:rPr>
      </w:pPr>
      <w:r w:rsidRPr="008066DC">
        <w:rPr>
          <w:iCs/>
          <w:sz w:val="24"/>
          <w:szCs w:val="18"/>
        </w:rPr>
        <w:drawing>
          <wp:inline distT="0" distB="0" distL="0" distR="0" wp14:anchorId="4CEA29AF" wp14:editId="1D47B6BE">
            <wp:extent cx="5943600" cy="714946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ABD1" w14:textId="633A5A88" w:rsidR="00A10C94" w:rsidRDefault="00A10C94"/>
    <w:p w14:paraId="50B0067F" w14:textId="2BC15BA8" w:rsidR="008066DC" w:rsidRDefault="008066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Disasembliranje koda i pokretanje programa:</w:t>
      </w:r>
    </w:p>
    <w:p w14:paraId="33E607EF" w14:textId="27E9C266" w:rsidR="008066DC" w:rsidRDefault="008066DC">
      <w:pPr>
        <w:rPr>
          <w:sz w:val="24"/>
          <w:szCs w:val="24"/>
        </w:rPr>
      </w:pPr>
      <w:r w:rsidRPr="008066DC">
        <w:rPr>
          <w:sz w:val="24"/>
          <w:szCs w:val="24"/>
        </w:rPr>
        <w:drawing>
          <wp:inline distT="0" distB="0" distL="0" distR="0" wp14:anchorId="6A9721DB" wp14:editId="42FABB21">
            <wp:extent cx="5191850" cy="3448531"/>
            <wp:effectExtent l="0" t="0" r="889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7BA0" w14:textId="453A8849" w:rsidR="008066DC" w:rsidRDefault="008066DC">
      <w:pPr>
        <w:rPr>
          <w:sz w:val="24"/>
          <w:szCs w:val="24"/>
        </w:rPr>
      </w:pPr>
    </w:p>
    <w:p w14:paraId="718B2638" w14:textId="3702C785" w:rsidR="008066DC" w:rsidRDefault="008066DC">
      <w:pPr>
        <w:rPr>
          <w:b/>
          <w:bCs/>
          <w:sz w:val="24"/>
          <w:szCs w:val="24"/>
          <w:u w:val="single"/>
        </w:rPr>
      </w:pPr>
      <w:r w:rsidRPr="008066DC">
        <w:rPr>
          <w:b/>
          <w:bCs/>
          <w:sz w:val="24"/>
          <w:szCs w:val="24"/>
          <w:u w:val="single"/>
        </w:rPr>
        <w:t>Kratak opis test primjera:</w:t>
      </w:r>
    </w:p>
    <w:p w14:paraId="00AD0945" w14:textId="1E353978" w:rsidR="008066DC" w:rsidRDefault="0024201F">
      <w:pPr>
        <w:rPr>
          <w:sz w:val="24"/>
          <w:szCs w:val="24"/>
          <w:u w:val="single"/>
          <w:lang w:val="en-US"/>
        </w:rPr>
      </w:pPr>
      <w:r w:rsidRPr="005A28E5">
        <w:rPr>
          <w:b/>
          <w:bCs/>
          <w:sz w:val="24"/>
          <w:szCs w:val="24"/>
          <w:u w:val="single"/>
        </w:rPr>
        <w:t>test301.mj</w:t>
      </w:r>
      <w:r>
        <w:rPr>
          <w:sz w:val="24"/>
          <w:szCs w:val="24"/>
          <w:u w:val="single"/>
        </w:rPr>
        <w:t xml:space="preserve"> – Javni test bez operacije stepenovanja </w:t>
      </w:r>
      <w:r>
        <w:rPr>
          <w:sz w:val="24"/>
          <w:szCs w:val="24"/>
          <w:u w:val="single"/>
          <w:lang w:val="en-US"/>
        </w:rPr>
        <w:t>(^)</w:t>
      </w:r>
    </w:p>
    <w:p w14:paraId="7AEA7766" w14:textId="430FBDCD" w:rsidR="0024201F" w:rsidRPr="0024201F" w:rsidRDefault="0024201F">
      <w:pPr>
        <w:rPr>
          <w:sz w:val="24"/>
          <w:szCs w:val="24"/>
          <w:u w:val="single"/>
          <w:lang w:val="en-US"/>
        </w:rPr>
      </w:pPr>
      <w:r w:rsidRPr="005A28E5">
        <w:rPr>
          <w:b/>
          <w:bCs/>
          <w:sz w:val="24"/>
          <w:szCs w:val="24"/>
          <w:u w:val="single"/>
          <w:lang w:val="en-US"/>
        </w:rPr>
        <w:t>test301_</w:t>
      </w:r>
      <w:proofErr w:type="gramStart"/>
      <w:r w:rsidRPr="005A28E5">
        <w:rPr>
          <w:b/>
          <w:bCs/>
          <w:sz w:val="24"/>
          <w:szCs w:val="24"/>
          <w:u w:val="single"/>
          <w:lang w:val="en-US"/>
        </w:rPr>
        <w:t>A.mj</w:t>
      </w:r>
      <w:proofErr w:type="gramEnd"/>
      <w:r w:rsidRPr="005A28E5"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 xml:space="preserve">– </w:t>
      </w:r>
      <w:proofErr w:type="spellStart"/>
      <w:r>
        <w:rPr>
          <w:sz w:val="24"/>
          <w:szCs w:val="24"/>
          <w:u w:val="single"/>
          <w:lang w:val="en-US"/>
        </w:rPr>
        <w:t>Javni</w:t>
      </w:r>
      <w:proofErr w:type="spellEnd"/>
      <w:r>
        <w:rPr>
          <w:sz w:val="24"/>
          <w:szCs w:val="24"/>
          <w:u w:val="single"/>
          <w:lang w:val="en-US"/>
        </w:rPr>
        <w:t xml:space="preserve"> test </w:t>
      </w:r>
      <w:proofErr w:type="spellStart"/>
      <w:r>
        <w:rPr>
          <w:sz w:val="24"/>
          <w:szCs w:val="24"/>
          <w:u w:val="single"/>
          <w:lang w:val="en-US"/>
        </w:rPr>
        <w:t>sa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operacijom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stepenovanja</w:t>
      </w:r>
      <w:proofErr w:type="spellEnd"/>
      <w:r>
        <w:rPr>
          <w:sz w:val="24"/>
          <w:szCs w:val="24"/>
          <w:u w:val="single"/>
          <w:lang w:val="en-US"/>
        </w:rPr>
        <w:t xml:space="preserve"> (^)</w:t>
      </w:r>
    </w:p>
    <w:sectPr w:rsidR="0024201F" w:rsidRPr="0024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BA"/>
    <w:rsid w:val="00203E83"/>
    <w:rsid w:val="0024201F"/>
    <w:rsid w:val="005A28E5"/>
    <w:rsid w:val="0076276F"/>
    <w:rsid w:val="008066DC"/>
    <w:rsid w:val="0093674B"/>
    <w:rsid w:val="0095774E"/>
    <w:rsid w:val="009D4885"/>
    <w:rsid w:val="009F2F7F"/>
    <w:rsid w:val="00A10C94"/>
    <w:rsid w:val="00A355BA"/>
    <w:rsid w:val="00AE16D9"/>
    <w:rsid w:val="00B10C41"/>
    <w:rsid w:val="00C123A9"/>
    <w:rsid w:val="00D00655"/>
    <w:rsid w:val="00F40905"/>
    <w:rsid w:val="00FA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0AB9"/>
  <w15:chartTrackingRefBased/>
  <w15:docId w15:val="{2053B211-7091-41D7-A395-B749E3D4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6F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lalic</dc:creator>
  <cp:keywords/>
  <dc:description/>
  <cp:lastModifiedBy>nemanja lalic</cp:lastModifiedBy>
  <cp:revision>4</cp:revision>
  <dcterms:created xsi:type="dcterms:W3CDTF">2022-06-25T17:39:00Z</dcterms:created>
  <dcterms:modified xsi:type="dcterms:W3CDTF">2022-06-25T18:42:00Z</dcterms:modified>
</cp:coreProperties>
</file>