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681C2" w14:textId="77777777" w:rsidR="00C65CB9" w:rsidRDefault="00000000" w:rsidP="00567BC3">
      <w:pPr>
        <w:shd w:val="clear" w:color="auto" w:fill="FFFFFF" w:themeFill="background1"/>
        <w:spacing w:before="240" w:after="240"/>
        <w:ind w:left="-1260" w:firstLine="540"/>
        <w:jc w:val="center"/>
        <w:rPr>
          <w:b/>
          <w:sz w:val="30"/>
          <w:szCs w:val="30"/>
          <w:u w:val="single"/>
        </w:rPr>
      </w:pPr>
      <w:r>
        <w:rPr>
          <w:b/>
          <w:sz w:val="30"/>
          <w:szCs w:val="30"/>
          <w:u w:val="single"/>
        </w:rPr>
        <w:t>Payment Gateway</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218"/>
        <w:gridCol w:w="2028"/>
        <w:gridCol w:w="237"/>
        <w:gridCol w:w="5877"/>
      </w:tblGrid>
      <w:tr w:rsidR="00C65CB9" w14:paraId="19ED5110" w14:textId="77777777">
        <w:trPr>
          <w:trHeight w:val="1245"/>
        </w:trPr>
        <w:tc>
          <w:tcPr>
            <w:tcW w:w="1217" w:type="dxa"/>
            <w:tcBorders>
              <w:top w:val="single" w:sz="5" w:space="0" w:color="000000"/>
              <w:left w:val="single" w:sz="5" w:space="0" w:color="000000"/>
              <w:bottom w:val="single" w:sz="5" w:space="0" w:color="000000"/>
              <w:right w:val="nil"/>
            </w:tcBorders>
            <w:tcMar>
              <w:top w:w="100" w:type="dxa"/>
              <w:left w:w="100" w:type="dxa"/>
              <w:bottom w:w="100" w:type="dxa"/>
              <w:right w:w="100" w:type="dxa"/>
            </w:tcMar>
          </w:tcPr>
          <w:p w14:paraId="1B8CE677" w14:textId="77777777" w:rsidR="00C65CB9" w:rsidRDefault="00000000" w:rsidP="00567BC3">
            <w:pPr>
              <w:shd w:val="clear" w:color="auto" w:fill="FFFFFF" w:themeFill="background1"/>
              <w:spacing w:before="240" w:after="120"/>
              <w:rPr>
                <w:b/>
              </w:rPr>
            </w:pPr>
            <w:r>
              <w:rPr>
                <w:b/>
                <w:i/>
              </w:rPr>
              <w:t xml:space="preserve">    </w:t>
            </w:r>
            <w:r>
              <w:rPr>
                <w:b/>
                <w:i/>
              </w:rPr>
              <w:tab/>
            </w:r>
            <w:r>
              <w:rPr>
                <w:b/>
                <w:i/>
              </w:rPr>
              <w:tab/>
            </w:r>
            <w:r>
              <w:rPr>
                <w:b/>
              </w:rPr>
              <w:t>1</w:t>
            </w:r>
          </w:p>
        </w:tc>
        <w:tc>
          <w:tcPr>
            <w:tcW w:w="2028" w:type="dxa"/>
            <w:tcBorders>
              <w:top w:val="single" w:sz="5" w:space="0" w:color="000000"/>
              <w:left w:val="single" w:sz="5" w:space="0" w:color="000000"/>
              <w:bottom w:val="single" w:sz="5" w:space="0" w:color="000000"/>
              <w:right w:val="nil"/>
            </w:tcBorders>
            <w:tcMar>
              <w:top w:w="100" w:type="dxa"/>
              <w:left w:w="100" w:type="dxa"/>
              <w:bottom w:w="100" w:type="dxa"/>
              <w:right w:w="100" w:type="dxa"/>
            </w:tcMar>
          </w:tcPr>
          <w:p w14:paraId="077227CB" w14:textId="77777777" w:rsidR="00C65CB9" w:rsidRDefault="00000000" w:rsidP="00567BC3">
            <w:pPr>
              <w:shd w:val="clear" w:color="auto" w:fill="FFFFFF" w:themeFill="background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Project</w:t>
            </w:r>
          </w:p>
        </w:tc>
        <w:tc>
          <w:tcPr>
            <w:tcW w:w="6113" w:type="dxa"/>
            <w:gridSpan w:val="2"/>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416D51F1" w14:textId="38B1359C" w:rsidR="00C65CB9" w:rsidRDefault="00E520D2" w:rsidP="00567BC3">
            <w:pPr>
              <w:shd w:val="clear" w:color="auto" w:fill="FFFFFF" w:themeFill="background1"/>
              <w:spacing w:before="240" w:after="240"/>
              <w:ind w:right="-20"/>
              <w:rPr>
                <w:rFonts w:ascii="Comic Sans MS" w:eastAsia="Comic Sans MS" w:hAnsi="Comic Sans MS" w:cs="Comic Sans MS"/>
                <w:b/>
                <w:sz w:val="28"/>
                <w:szCs w:val="28"/>
              </w:rPr>
            </w:pPr>
            <w:r>
              <w:rPr>
                <w:rFonts w:ascii="Comic Sans MS" w:eastAsia="Comic Sans MS" w:hAnsi="Comic Sans MS" w:cs="Comic Sans MS"/>
                <w:b/>
                <w:sz w:val="28"/>
                <w:szCs w:val="28"/>
              </w:rPr>
              <w:t xml:space="preserve">Money and </w:t>
            </w:r>
            <w:r w:rsidRPr="00E520D2">
              <w:rPr>
                <w:rFonts w:ascii="Comic Sans MS" w:eastAsia="Comic Sans MS" w:hAnsi="Comic Sans MS" w:cs="Comic Sans MS"/>
                <w:b/>
                <w:sz w:val="28"/>
                <w:szCs w:val="28"/>
              </w:rPr>
              <w:t>Monitory</w:t>
            </w:r>
          </w:p>
        </w:tc>
      </w:tr>
      <w:tr w:rsidR="00C65CB9" w14:paraId="5CC3E7B8" w14:textId="77777777">
        <w:trPr>
          <w:trHeight w:val="3210"/>
        </w:trPr>
        <w:tc>
          <w:tcPr>
            <w:tcW w:w="1217"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404B835E" w14:textId="77777777" w:rsidR="00C65CB9" w:rsidRDefault="00000000" w:rsidP="00567BC3">
            <w:pPr>
              <w:shd w:val="clear" w:color="auto" w:fill="FFFFFF" w:themeFill="background1"/>
              <w:spacing w:before="240" w:after="120"/>
              <w:jc w:val="right"/>
              <w:rPr>
                <w:b/>
                <w:i/>
              </w:rPr>
            </w:pPr>
            <w:r>
              <w:rPr>
                <w:b/>
                <w:i/>
              </w:rPr>
              <w:t>2</w:t>
            </w:r>
          </w:p>
        </w:tc>
        <w:tc>
          <w:tcPr>
            <w:tcW w:w="2028"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2BFB7B9A" w14:textId="77777777" w:rsidR="00C65CB9" w:rsidRDefault="00000000" w:rsidP="00567BC3">
            <w:pPr>
              <w:shd w:val="clear" w:color="auto" w:fill="FFFFFF" w:themeFill="background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c>
          <w:tcPr>
            <w:tcW w:w="6113" w:type="dxa"/>
            <w:gridSpan w:val="2"/>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0FCD1DF" w14:textId="77777777" w:rsidR="00E520D2" w:rsidRPr="00E520D2" w:rsidRDefault="00E520D2" w:rsidP="00567BC3">
            <w:pPr>
              <w:shd w:val="clear" w:color="auto" w:fill="FFFFFF" w:themeFill="background1"/>
              <w:spacing w:before="240" w:after="240" w:line="360" w:lineRule="auto"/>
              <w:rPr>
                <w:rFonts w:ascii="Times New Roman" w:eastAsia="Times New Roman" w:hAnsi="Times New Roman" w:cs="Times New Roman"/>
                <w:sz w:val="24"/>
                <w:szCs w:val="24"/>
                <w:lang w:val="en-IN"/>
              </w:rPr>
            </w:pPr>
            <w:r w:rsidRPr="00E520D2">
              <w:rPr>
                <w:rFonts w:ascii="Times New Roman" w:eastAsia="Times New Roman" w:hAnsi="Times New Roman" w:cs="Times New Roman"/>
                <w:sz w:val="24"/>
                <w:szCs w:val="24"/>
                <w:lang w:val="en-IN"/>
              </w:rPr>
              <w:t xml:space="preserve">Design a </w:t>
            </w:r>
            <w:proofErr w:type="gramStart"/>
            <w:r w:rsidRPr="00E520D2">
              <w:rPr>
                <w:rFonts w:ascii="Times New Roman" w:eastAsia="Times New Roman" w:hAnsi="Times New Roman" w:cs="Times New Roman"/>
                <w:sz w:val="24"/>
                <w:szCs w:val="24"/>
                <w:lang w:val="en-IN"/>
              </w:rPr>
              <w:t>system  which</w:t>
            </w:r>
            <w:proofErr w:type="gramEnd"/>
            <w:r w:rsidRPr="00E520D2">
              <w:rPr>
                <w:rFonts w:ascii="Times New Roman" w:eastAsia="Times New Roman" w:hAnsi="Times New Roman" w:cs="Times New Roman"/>
                <w:sz w:val="24"/>
                <w:szCs w:val="24"/>
                <w:lang w:val="en-IN"/>
              </w:rPr>
              <w:t xml:space="preserve"> credits extra spent by customers back into their accounts, as rounded off </w:t>
            </w:r>
            <w:proofErr w:type="spellStart"/>
            <w:r w:rsidRPr="00E520D2">
              <w:rPr>
                <w:rFonts w:ascii="Times New Roman" w:eastAsia="Times New Roman" w:hAnsi="Times New Roman" w:cs="Times New Roman"/>
                <w:sz w:val="24"/>
                <w:szCs w:val="24"/>
                <w:lang w:val="en-IN"/>
              </w:rPr>
              <w:t>figure.Customers</w:t>
            </w:r>
            <w:proofErr w:type="spellEnd"/>
            <w:r w:rsidRPr="00E520D2">
              <w:rPr>
                <w:rFonts w:ascii="Times New Roman" w:eastAsia="Times New Roman" w:hAnsi="Times New Roman" w:cs="Times New Roman"/>
                <w:sz w:val="24"/>
                <w:szCs w:val="24"/>
                <w:lang w:val="en-IN"/>
              </w:rPr>
              <w:t xml:space="preserve"> who make a debit card transaction have that transaction rounded up to the nearest pound and that ‘extra’ credited to an instant access savings account. The ability to have round ups will be controlled in the  app which will drive digital adoption using any device, while encouraging customers to get into the savings habit.</w:t>
            </w:r>
            <w:r w:rsidRPr="00E520D2">
              <w:rPr>
                <w:rFonts w:ascii="Times New Roman" w:eastAsia="Times New Roman" w:hAnsi="Times New Roman" w:cs="Times New Roman"/>
                <w:sz w:val="24"/>
                <w:szCs w:val="24"/>
                <w:lang w:val="en-IN"/>
              </w:rPr>
              <w:br/>
              <w:t>NWG Bank's aim is to provide all personal customers a way to save easily to aid advancement in Bank's goal of helping more customers save more.</w:t>
            </w:r>
            <w:r w:rsidRPr="00E520D2">
              <w:rPr>
                <w:rFonts w:ascii="Times New Roman" w:eastAsia="Times New Roman" w:hAnsi="Times New Roman" w:cs="Times New Roman"/>
                <w:sz w:val="24"/>
                <w:szCs w:val="24"/>
                <w:lang w:val="en-IN"/>
              </w:rPr>
              <w:br/>
              <w:t>As a “round up “service, customers who make a debit card transaction have that transaction rounded up to the nearest pound and that ‘extra’ credited to an instant access savings account.</w:t>
            </w:r>
            <w:r w:rsidRPr="00E520D2">
              <w:rPr>
                <w:rFonts w:ascii="Times New Roman" w:eastAsia="Times New Roman" w:hAnsi="Times New Roman" w:cs="Times New Roman"/>
                <w:sz w:val="24"/>
                <w:szCs w:val="24"/>
                <w:lang w:val="en-IN"/>
              </w:rPr>
              <w:br/>
              <w:t>The ability to have round ups will be controlled in the mobile app which will drive digital adoption while encouraging customers to get into the savings habit.</w:t>
            </w:r>
          </w:p>
          <w:p w14:paraId="3EEE7323" w14:textId="77777777" w:rsidR="00E520D2" w:rsidRDefault="00E520D2" w:rsidP="00567BC3">
            <w:pPr>
              <w:shd w:val="clear" w:color="auto" w:fill="FFFFFF" w:themeFill="background1"/>
              <w:spacing w:before="240" w:after="240" w:line="360" w:lineRule="auto"/>
              <w:rPr>
                <w:rFonts w:ascii="Times New Roman" w:eastAsia="Times New Roman" w:hAnsi="Times New Roman" w:cs="Times New Roman"/>
                <w:sz w:val="24"/>
                <w:szCs w:val="24"/>
              </w:rPr>
            </w:pPr>
          </w:p>
        </w:tc>
      </w:tr>
      <w:tr w:rsidR="00C65CB9" w14:paraId="6AECB044" w14:textId="77777777">
        <w:trPr>
          <w:trHeight w:val="3090"/>
        </w:trPr>
        <w:tc>
          <w:tcPr>
            <w:tcW w:w="1217"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629D6E29" w14:textId="77777777" w:rsidR="00C65CB9" w:rsidRDefault="00000000" w:rsidP="00567BC3">
            <w:pPr>
              <w:shd w:val="clear" w:color="auto" w:fill="FFFFFF" w:themeFill="background1"/>
              <w:spacing w:before="240" w:after="120"/>
              <w:jc w:val="right"/>
              <w:rPr>
                <w:b/>
              </w:rPr>
            </w:pPr>
            <w:r>
              <w:rPr>
                <w:b/>
              </w:rPr>
              <w:lastRenderedPageBreak/>
              <w:t>3</w:t>
            </w:r>
          </w:p>
        </w:tc>
        <w:tc>
          <w:tcPr>
            <w:tcW w:w="2028"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4C97FF73" w14:textId="77777777" w:rsidR="00C65CB9" w:rsidRDefault="00000000" w:rsidP="00567BC3">
            <w:pPr>
              <w:shd w:val="clear" w:color="auto" w:fill="FFFFFF" w:themeFill="background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 Vision</w:t>
            </w:r>
          </w:p>
        </w:tc>
        <w:tc>
          <w:tcPr>
            <w:tcW w:w="6113" w:type="dxa"/>
            <w:gridSpan w:val="2"/>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66BA6DA" w14:textId="0E2C6B0E" w:rsidR="00C65CB9" w:rsidRDefault="00000000" w:rsidP="00567BC3">
            <w:pPr>
              <w:shd w:val="clear" w:color="auto" w:fill="FFFFFF" w:themeFill="background1"/>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a platform for </w:t>
            </w:r>
            <w:r w:rsidR="00E520D2">
              <w:rPr>
                <w:rFonts w:ascii="Times New Roman" w:eastAsia="Times New Roman" w:hAnsi="Times New Roman" w:cs="Times New Roman"/>
                <w:sz w:val="24"/>
                <w:szCs w:val="24"/>
              </w:rPr>
              <w:t xml:space="preserve">Bank </w:t>
            </w:r>
            <w:r>
              <w:rPr>
                <w:rFonts w:ascii="Times New Roman" w:eastAsia="Times New Roman" w:hAnsi="Times New Roman" w:cs="Times New Roman"/>
                <w:sz w:val="24"/>
                <w:szCs w:val="24"/>
              </w:rPr>
              <w:t xml:space="preserve">customers </w:t>
            </w:r>
            <w:r w:rsidR="00E520D2">
              <w:rPr>
                <w:rFonts w:ascii="Times New Roman" w:eastAsia="Times New Roman" w:hAnsi="Times New Roman" w:cs="Times New Roman"/>
                <w:sz w:val="24"/>
                <w:szCs w:val="24"/>
              </w:rPr>
              <w:t>to encourage the practice of saving.</w:t>
            </w:r>
          </w:p>
        </w:tc>
      </w:tr>
      <w:tr w:rsidR="00C65CB9" w14:paraId="4B3BB09D" w14:textId="77777777">
        <w:trPr>
          <w:trHeight w:val="1260"/>
        </w:trPr>
        <w:tc>
          <w:tcPr>
            <w:tcW w:w="1217"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15330DF4" w14:textId="77777777" w:rsidR="00C65CB9" w:rsidRDefault="00000000" w:rsidP="00567BC3">
            <w:pPr>
              <w:shd w:val="clear" w:color="auto" w:fill="FFFFFF" w:themeFill="background1"/>
              <w:spacing w:before="240" w:after="120"/>
              <w:jc w:val="right"/>
              <w:rPr>
                <w:b/>
              </w:rPr>
            </w:pPr>
            <w:r>
              <w:rPr>
                <w:b/>
              </w:rPr>
              <w:t>4</w:t>
            </w:r>
          </w:p>
        </w:tc>
        <w:tc>
          <w:tcPr>
            <w:tcW w:w="2028"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62AAF6D2" w14:textId="77777777" w:rsidR="00C65CB9" w:rsidRDefault="00000000" w:rsidP="00567BC3">
            <w:pPr>
              <w:shd w:val="clear" w:color="auto" w:fill="FFFFFF" w:themeFill="background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Users of the System</w:t>
            </w:r>
          </w:p>
        </w:tc>
        <w:tc>
          <w:tcPr>
            <w:tcW w:w="6113" w:type="dxa"/>
            <w:gridSpan w:val="2"/>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3CBC46F" w14:textId="6F4CDF2A" w:rsidR="00C65CB9" w:rsidRDefault="00E520D2" w:rsidP="00567BC3">
            <w:pPr>
              <w:shd w:val="clear" w:color="auto" w:fill="FFFFFF" w:themeFill="background1"/>
              <w:spacing w:before="240" w:after="240"/>
              <w:ind w:right="-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Natwest</w:t>
            </w:r>
            <w:proofErr w:type="spellEnd"/>
            <w:r>
              <w:rPr>
                <w:rFonts w:ascii="Times New Roman" w:eastAsia="Times New Roman" w:hAnsi="Times New Roman" w:cs="Times New Roman"/>
                <w:sz w:val="24"/>
                <w:szCs w:val="24"/>
              </w:rPr>
              <w:t xml:space="preserve"> Bank </w:t>
            </w:r>
            <w:r w:rsidR="00000000">
              <w:rPr>
                <w:rFonts w:ascii="Times New Roman" w:eastAsia="Times New Roman" w:hAnsi="Times New Roman" w:cs="Times New Roman"/>
                <w:sz w:val="24"/>
                <w:szCs w:val="24"/>
              </w:rPr>
              <w:t>Customers</w:t>
            </w:r>
          </w:p>
        </w:tc>
      </w:tr>
      <w:tr w:rsidR="00C65CB9" w14:paraId="41F51333" w14:textId="77777777">
        <w:trPr>
          <w:trHeight w:val="975"/>
        </w:trPr>
        <w:tc>
          <w:tcPr>
            <w:tcW w:w="1217"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4BF34C27" w14:textId="77777777" w:rsidR="00C65CB9" w:rsidRDefault="00000000" w:rsidP="00567BC3">
            <w:pPr>
              <w:shd w:val="clear" w:color="auto" w:fill="FFFFFF" w:themeFill="background1"/>
              <w:spacing w:before="240" w:after="120"/>
              <w:jc w:val="right"/>
              <w:rPr>
                <w:b/>
              </w:rPr>
            </w:pPr>
            <w:r>
              <w:rPr>
                <w:b/>
              </w:rPr>
              <w:t>5.</w:t>
            </w:r>
          </w:p>
        </w:tc>
        <w:tc>
          <w:tcPr>
            <w:tcW w:w="2028"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4FBD5B32" w14:textId="77777777" w:rsidR="00C65CB9" w:rsidRDefault="00000000" w:rsidP="00567BC3">
            <w:pPr>
              <w:shd w:val="clear" w:color="auto" w:fill="FFFFFF" w:themeFill="background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tc>
        <w:tc>
          <w:tcPr>
            <w:tcW w:w="6113" w:type="dxa"/>
            <w:gridSpan w:val="2"/>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E605DA3" w14:textId="3035273A" w:rsidR="00C65CB9" w:rsidRDefault="00000000" w:rsidP="00567BC3">
            <w:pPr>
              <w:shd w:val="clear" w:color="auto" w:fill="FFFFFF" w:themeFill="background1"/>
              <w:spacing w:before="240" w:after="240"/>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E520D2">
              <w:rPr>
                <w:rFonts w:ascii="Times New Roman" w:eastAsia="Times New Roman" w:hAnsi="Times New Roman" w:cs="Times New Roman"/>
                <w:sz w:val="24"/>
                <w:szCs w:val="24"/>
              </w:rPr>
              <w:t xml:space="preserve">The Customer already has a primary account with </w:t>
            </w:r>
            <w:proofErr w:type="spellStart"/>
            <w:r w:rsidR="00E520D2">
              <w:rPr>
                <w:rFonts w:ascii="Times New Roman" w:eastAsia="Times New Roman" w:hAnsi="Times New Roman" w:cs="Times New Roman"/>
                <w:sz w:val="24"/>
                <w:szCs w:val="24"/>
              </w:rPr>
              <w:t>Natwest</w:t>
            </w:r>
            <w:proofErr w:type="spellEnd"/>
          </w:p>
        </w:tc>
      </w:tr>
      <w:tr w:rsidR="00C65CB9" w14:paraId="3B06A62E" w14:textId="77777777">
        <w:trPr>
          <w:trHeight w:val="4095"/>
        </w:trPr>
        <w:tc>
          <w:tcPr>
            <w:tcW w:w="1217"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71EE7553" w14:textId="77777777" w:rsidR="00C65CB9" w:rsidRDefault="00000000" w:rsidP="00567BC3">
            <w:pPr>
              <w:shd w:val="clear" w:color="auto" w:fill="FFFFFF" w:themeFill="background1"/>
              <w:spacing w:before="240" w:after="120"/>
              <w:jc w:val="right"/>
              <w:rPr>
                <w:b/>
              </w:rPr>
            </w:pPr>
            <w:r>
              <w:rPr>
                <w:b/>
                <w:i/>
              </w:rPr>
              <w:t xml:space="preserve">    </w:t>
            </w:r>
            <w:r>
              <w:rPr>
                <w:b/>
                <w:i/>
              </w:rPr>
              <w:tab/>
              <w:t>6</w:t>
            </w:r>
            <w:r>
              <w:rPr>
                <w:b/>
              </w:rPr>
              <w:t>.</w:t>
            </w:r>
          </w:p>
        </w:tc>
        <w:tc>
          <w:tcPr>
            <w:tcW w:w="2028"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6417DD46" w14:textId="77777777" w:rsidR="00C65CB9" w:rsidRDefault="00000000" w:rsidP="00567BC3">
            <w:pPr>
              <w:shd w:val="clear" w:color="auto" w:fill="FFFFFF" w:themeFill="background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Requirements</w:t>
            </w:r>
          </w:p>
          <w:p w14:paraId="0290A478" w14:textId="77777777" w:rsidR="00C65CB9" w:rsidRDefault="00000000" w:rsidP="00567BC3">
            <w:pPr>
              <w:shd w:val="clear" w:color="auto" w:fill="FFFFFF" w:themeFill="background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6113" w:type="dxa"/>
            <w:gridSpan w:val="2"/>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2024180" w14:textId="189E6781" w:rsidR="00C65CB9" w:rsidRDefault="00000000" w:rsidP="00567BC3">
            <w:pPr>
              <w:shd w:val="clear" w:color="auto" w:fill="FFFFFF" w:themeFill="background1"/>
              <w:spacing w:before="240" w:after="240"/>
              <w:rPr>
                <w:rFonts w:ascii="Times New Roman" w:eastAsia="Times New Roman" w:hAnsi="Times New Roman" w:cs="Times New Roman"/>
                <w:b/>
                <w:color w:val="1D1C1D"/>
                <w:sz w:val="24"/>
                <w:szCs w:val="24"/>
              </w:rPr>
            </w:pPr>
            <w:r>
              <w:rPr>
                <w:rFonts w:ascii="Times New Roman" w:eastAsia="Times New Roman" w:hAnsi="Times New Roman" w:cs="Times New Roman"/>
                <w:b/>
                <w:sz w:val="24"/>
                <w:szCs w:val="24"/>
              </w:rPr>
              <w:t>1.</w:t>
            </w:r>
            <w:r w:rsidR="00E520D2">
              <w:rPr>
                <w:rFonts w:ascii="Times New Roman" w:eastAsia="Times New Roman" w:hAnsi="Times New Roman" w:cs="Times New Roman"/>
                <w:b/>
                <w:color w:val="1D1C1D"/>
                <w:sz w:val="24"/>
                <w:szCs w:val="24"/>
              </w:rPr>
              <w:t>Customer should be able to register using their phone number or registered email id</w:t>
            </w:r>
            <w:r>
              <w:rPr>
                <w:rFonts w:ascii="Times New Roman" w:eastAsia="Times New Roman" w:hAnsi="Times New Roman" w:cs="Times New Roman"/>
                <w:b/>
                <w:color w:val="1D1C1D"/>
                <w:sz w:val="24"/>
                <w:szCs w:val="24"/>
              </w:rPr>
              <w:t>.</w:t>
            </w:r>
          </w:p>
          <w:p w14:paraId="2B977DEE" w14:textId="0D24EC9A" w:rsidR="00C65CB9" w:rsidRDefault="00000000" w:rsidP="00567BC3">
            <w:pPr>
              <w:shd w:val="clear" w:color="auto" w:fill="FFFFFF" w:themeFill="background1"/>
              <w:spacing w:before="240" w:after="240"/>
              <w:rPr>
                <w:rFonts w:ascii="Times New Roman" w:eastAsia="Times New Roman" w:hAnsi="Times New Roman" w:cs="Times New Roman"/>
                <w:b/>
                <w:color w:val="1D1C1D"/>
                <w:sz w:val="24"/>
                <w:szCs w:val="24"/>
              </w:rPr>
            </w:pPr>
            <w:r>
              <w:rPr>
                <w:rFonts w:ascii="Times New Roman" w:eastAsia="Times New Roman" w:hAnsi="Times New Roman" w:cs="Times New Roman"/>
                <w:b/>
                <w:color w:val="1D1C1D"/>
                <w:sz w:val="24"/>
                <w:szCs w:val="24"/>
              </w:rPr>
              <w:t>2. Customers</w:t>
            </w:r>
            <w:r w:rsidR="00E520D2">
              <w:rPr>
                <w:rFonts w:ascii="Times New Roman" w:eastAsia="Times New Roman" w:hAnsi="Times New Roman" w:cs="Times New Roman"/>
                <w:b/>
                <w:color w:val="1D1C1D"/>
                <w:sz w:val="24"/>
                <w:szCs w:val="24"/>
              </w:rPr>
              <w:t xml:space="preserve"> should be able to Login using phone number and OTP</w:t>
            </w:r>
          </w:p>
          <w:p w14:paraId="6DC6E74C" w14:textId="0D236CB6" w:rsidR="00C65CB9" w:rsidRDefault="00000000" w:rsidP="00567BC3">
            <w:pPr>
              <w:shd w:val="clear" w:color="auto" w:fill="FFFFFF" w:themeFill="background1"/>
              <w:spacing w:before="240" w:after="240"/>
              <w:rPr>
                <w:rFonts w:ascii="Times New Roman" w:eastAsia="Times New Roman" w:hAnsi="Times New Roman" w:cs="Times New Roman"/>
                <w:b/>
                <w:color w:val="1D1C1D"/>
                <w:sz w:val="24"/>
                <w:szCs w:val="24"/>
              </w:rPr>
            </w:pPr>
            <w:r>
              <w:rPr>
                <w:rFonts w:ascii="Times New Roman" w:eastAsia="Times New Roman" w:hAnsi="Times New Roman" w:cs="Times New Roman"/>
                <w:b/>
                <w:color w:val="1D1C1D"/>
                <w:sz w:val="24"/>
                <w:szCs w:val="24"/>
              </w:rPr>
              <w:t>3.</w:t>
            </w:r>
            <w:r w:rsidR="00E520D2">
              <w:rPr>
                <w:rFonts w:ascii="Times New Roman" w:eastAsia="Times New Roman" w:hAnsi="Times New Roman" w:cs="Times New Roman"/>
                <w:b/>
                <w:color w:val="1D1C1D"/>
                <w:sz w:val="24"/>
                <w:szCs w:val="24"/>
              </w:rPr>
              <w:t>Customers should be able to link the primary account with the savings account.</w:t>
            </w:r>
          </w:p>
          <w:p w14:paraId="02A450FD" w14:textId="28CA1DB3" w:rsidR="00C65CB9" w:rsidRDefault="00000000" w:rsidP="00567BC3">
            <w:pPr>
              <w:shd w:val="clear" w:color="auto" w:fill="FFFFFF" w:themeFill="background1"/>
              <w:spacing w:before="240" w:after="240"/>
              <w:rPr>
                <w:rFonts w:ascii="Times New Roman" w:eastAsia="Times New Roman" w:hAnsi="Times New Roman" w:cs="Times New Roman"/>
                <w:b/>
                <w:color w:val="1D1C1D"/>
                <w:sz w:val="24"/>
                <w:szCs w:val="24"/>
              </w:rPr>
            </w:pPr>
            <w:r>
              <w:rPr>
                <w:rFonts w:ascii="Times New Roman" w:eastAsia="Times New Roman" w:hAnsi="Times New Roman" w:cs="Times New Roman"/>
                <w:b/>
                <w:color w:val="1D1C1D"/>
                <w:sz w:val="24"/>
                <w:szCs w:val="24"/>
              </w:rPr>
              <w:t>4.</w:t>
            </w:r>
            <w:r w:rsidR="00E520D2">
              <w:rPr>
                <w:rFonts w:ascii="Times New Roman" w:eastAsia="Times New Roman" w:hAnsi="Times New Roman" w:cs="Times New Roman"/>
                <w:b/>
                <w:color w:val="1D1C1D"/>
                <w:sz w:val="24"/>
                <w:szCs w:val="24"/>
              </w:rPr>
              <w:t>Customers should be able to pay merchants using the web application.</w:t>
            </w:r>
          </w:p>
          <w:p w14:paraId="2EE2DC09" w14:textId="20FBA0A0" w:rsidR="00E520D2" w:rsidRDefault="00000000" w:rsidP="00567BC3">
            <w:pPr>
              <w:shd w:val="clear" w:color="auto" w:fill="FFFFFF" w:themeFill="background1"/>
              <w:spacing w:before="240" w:after="240"/>
              <w:rPr>
                <w:rFonts w:ascii="Times New Roman" w:eastAsia="Times New Roman" w:hAnsi="Times New Roman" w:cs="Times New Roman"/>
                <w:b/>
                <w:color w:val="1D1C1D"/>
                <w:sz w:val="24"/>
                <w:szCs w:val="24"/>
              </w:rPr>
            </w:pPr>
            <w:r>
              <w:rPr>
                <w:rFonts w:ascii="Times New Roman" w:eastAsia="Times New Roman" w:hAnsi="Times New Roman" w:cs="Times New Roman"/>
                <w:b/>
                <w:color w:val="1D1C1D"/>
                <w:sz w:val="24"/>
                <w:szCs w:val="24"/>
              </w:rPr>
              <w:t>5. Cu</w:t>
            </w:r>
            <w:r w:rsidR="00E520D2">
              <w:rPr>
                <w:rFonts w:ascii="Times New Roman" w:eastAsia="Times New Roman" w:hAnsi="Times New Roman" w:cs="Times New Roman"/>
                <w:b/>
                <w:color w:val="1D1C1D"/>
                <w:sz w:val="24"/>
                <w:szCs w:val="24"/>
              </w:rPr>
              <w:t xml:space="preserve">stomers should be able to transfer funds from the savings account to the primary </w:t>
            </w:r>
            <w:proofErr w:type="spellStart"/>
            <w:r w:rsidR="00E520D2">
              <w:rPr>
                <w:rFonts w:ascii="Times New Roman" w:eastAsia="Times New Roman" w:hAnsi="Times New Roman" w:cs="Times New Roman"/>
                <w:b/>
                <w:color w:val="1D1C1D"/>
                <w:sz w:val="24"/>
                <w:szCs w:val="24"/>
              </w:rPr>
              <w:t>accout</w:t>
            </w:r>
            <w:proofErr w:type="spellEnd"/>
            <w:r w:rsidR="00E520D2">
              <w:rPr>
                <w:rFonts w:ascii="Times New Roman" w:eastAsia="Times New Roman" w:hAnsi="Times New Roman" w:cs="Times New Roman"/>
                <w:b/>
                <w:color w:val="1D1C1D"/>
                <w:sz w:val="24"/>
                <w:szCs w:val="24"/>
              </w:rPr>
              <w:t>.</w:t>
            </w:r>
          </w:p>
          <w:p w14:paraId="122FFD05" w14:textId="7F32A915" w:rsidR="00C65CB9" w:rsidRDefault="00000000" w:rsidP="00567BC3">
            <w:pPr>
              <w:shd w:val="clear" w:color="auto" w:fill="FFFFFF" w:themeFill="background1"/>
              <w:spacing w:before="240" w:after="240"/>
              <w:rPr>
                <w:rFonts w:ascii="Times New Roman" w:eastAsia="Times New Roman" w:hAnsi="Times New Roman" w:cs="Times New Roman"/>
                <w:b/>
                <w:color w:val="1D1C1D"/>
                <w:sz w:val="24"/>
                <w:szCs w:val="24"/>
              </w:rPr>
            </w:pPr>
            <w:r>
              <w:rPr>
                <w:rFonts w:ascii="Times New Roman" w:eastAsia="Times New Roman" w:hAnsi="Times New Roman" w:cs="Times New Roman"/>
                <w:b/>
                <w:color w:val="1D1C1D"/>
                <w:sz w:val="24"/>
                <w:szCs w:val="24"/>
              </w:rPr>
              <w:t xml:space="preserve">6. </w:t>
            </w:r>
            <w:r w:rsidR="00E520D2">
              <w:rPr>
                <w:rFonts w:ascii="Times New Roman" w:eastAsia="Times New Roman" w:hAnsi="Times New Roman" w:cs="Times New Roman"/>
                <w:b/>
                <w:color w:val="1D1C1D"/>
                <w:sz w:val="24"/>
                <w:szCs w:val="24"/>
              </w:rPr>
              <w:t>Customers should be able to see the list of transactions made by them.</w:t>
            </w:r>
          </w:p>
          <w:p w14:paraId="69DC1460" w14:textId="6F5007B3" w:rsidR="00C65CB9" w:rsidRPr="00E520D2" w:rsidRDefault="00000000" w:rsidP="00567BC3">
            <w:pPr>
              <w:shd w:val="clear" w:color="auto" w:fill="FFFFFF" w:themeFill="background1"/>
              <w:spacing w:before="240" w:after="240"/>
              <w:rPr>
                <w:rFonts w:ascii="Times New Roman" w:eastAsia="Times New Roman" w:hAnsi="Times New Roman" w:cs="Times New Roman"/>
                <w:b/>
                <w:color w:val="1D1C1D"/>
                <w:sz w:val="24"/>
                <w:szCs w:val="24"/>
              </w:rPr>
            </w:pPr>
            <w:r>
              <w:rPr>
                <w:rFonts w:ascii="Times New Roman" w:eastAsia="Times New Roman" w:hAnsi="Times New Roman" w:cs="Times New Roman"/>
                <w:b/>
                <w:color w:val="1D1C1D"/>
                <w:sz w:val="24"/>
                <w:szCs w:val="24"/>
              </w:rPr>
              <w:t xml:space="preserve">7. </w:t>
            </w:r>
            <w:r w:rsidR="00E520D2">
              <w:rPr>
                <w:rFonts w:ascii="Times New Roman" w:eastAsia="Times New Roman" w:hAnsi="Times New Roman" w:cs="Times New Roman"/>
                <w:b/>
                <w:color w:val="1D1C1D"/>
                <w:sz w:val="24"/>
                <w:szCs w:val="24"/>
              </w:rPr>
              <w:t>Customers can make use of chatbot to understand the web application</w:t>
            </w:r>
          </w:p>
        </w:tc>
      </w:tr>
      <w:tr w:rsidR="00C65CB9" w14:paraId="7854B2B5" w14:textId="77777777">
        <w:trPr>
          <w:trHeight w:val="1770"/>
        </w:trPr>
        <w:tc>
          <w:tcPr>
            <w:tcW w:w="1217"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0921FD7E" w14:textId="77777777" w:rsidR="00C65CB9" w:rsidRDefault="00000000" w:rsidP="00567BC3">
            <w:pPr>
              <w:shd w:val="clear" w:color="auto" w:fill="FFFFFF" w:themeFill="background1"/>
              <w:spacing w:before="60" w:after="60"/>
              <w:rPr>
                <w:b/>
              </w:rPr>
            </w:pPr>
            <w:r>
              <w:rPr>
                <w:b/>
                <w:i/>
              </w:rPr>
              <w:lastRenderedPageBreak/>
              <w:t xml:space="preserve">    </w:t>
            </w:r>
            <w:r>
              <w:rPr>
                <w:b/>
                <w:i/>
              </w:rPr>
              <w:tab/>
            </w:r>
            <w:r>
              <w:rPr>
                <w:b/>
                <w:i/>
              </w:rPr>
              <w:tab/>
            </w:r>
            <w:r>
              <w:rPr>
                <w:b/>
              </w:rPr>
              <w:t>8.</w:t>
            </w:r>
          </w:p>
        </w:tc>
        <w:tc>
          <w:tcPr>
            <w:tcW w:w="2265" w:type="dxa"/>
            <w:gridSpan w:val="2"/>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780688E3" w14:textId="77777777" w:rsidR="00C65CB9" w:rsidRDefault="00000000" w:rsidP="00567BC3">
            <w:pPr>
              <w:shd w:val="clear" w:color="auto" w:fill="FFFFFF" w:themeFill="background1"/>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and Technologies to</w:t>
            </w:r>
          </w:p>
          <w:p w14:paraId="2DBE5C8F" w14:textId="77777777" w:rsidR="00C65CB9" w:rsidRDefault="00000000" w:rsidP="00567BC3">
            <w:pPr>
              <w:shd w:val="clear" w:color="auto" w:fill="FFFFFF" w:themeFill="background1"/>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 used</w:t>
            </w:r>
          </w:p>
        </w:tc>
        <w:tc>
          <w:tcPr>
            <w:tcW w:w="587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AF1A998" w14:textId="6086FAD0" w:rsidR="00C65CB9" w:rsidRDefault="00000000" w:rsidP="00567BC3">
            <w:pPr>
              <w:numPr>
                <w:ilvl w:val="0"/>
                <w:numId w:val="1"/>
              </w:numPr>
              <w:shd w:val="clear" w:color="auto" w:fill="FFFFFF" w:themeFill="background1"/>
              <w:spacing w:before="240" w:line="360" w:lineRule="auto"/>
            </w:pPr>
            <w:r>
              <w:rPr>
                <w:rFonts w:ascii="Times New Roman" w:eastAsia="Times New Roman" w:hAnsi="Times New Roman" w:cs="Times New Roman"/>
                <w:sz w:val="24"/>
                <w:szCs w:val="24"/>
              </w:rPr>
              <w:t>Frontend – React, HTML, MUI</w:t>
            </w:r>
          </w:p>
          <w:p w14:paraId="24042FA5" w14:textId="77777777" w:rsidR="00C65CB9" w:rsidRDefault="00000000" w:rsidP="00567BC3">
            <w:pPr>
              <w:numPr>
                <w:ilvl w:val="0"/>
                <w:numId w:val="1"/>
              </w:numPr>
              <w:shd w:val="clear" w:color="auto" w:fill="FFFFFF" w:themeFill="background1"/>
              <w:spacing w:line="360" w:lineRule="auto"/>
            </w:pPr>
            <w:r>
              <w:rPr>
                <w:rFonts w:ascii="Times New Roman" w:eastAsia="Times New Roman" w:hAnsi="Times New Roman" w:cs="Times New Roman"/>
                <w:sz w:val="24"/>
                <w:szCs w:val="24"/>
              </w:rPr>
              <w:t>Backend - Spring Boot, Micro-Service architecture</w:t>
            </w:r>
          </w:p>
          <w:p w14:paraId="4FA4977F" w14:textId="77777777" w:rsidR="00C65CB9" w:rsidRDefault="00000000" w:rsidP="00567BC3">
            <w:pPr>
              <w:numPr>
                <w:ilvl w:val="0"/>
                <w:numId w:val="1"/>
              </w:numPr>
              <w:shd w:val="clear" w:color="auto" w:fill="FFFFFF" w:themeFill="background1"/>
              <w:spacing w:after="240" w:line="360" w:lineRule="auto"/>
            </w:pPr>
            <w:r>
              <w:rPr>
                <w:rFonts w:ascii="Times New Roman" w:eastAsia="Times New Roman" w:hAnsi="Times New Roman" w:cs="Times New Roman"/>
                <w:sz w:val="24"/>
                <w:szCs w:val="24"/>
              </w:rPr>
              <w:t xml:space="preserve">Database – </w:t>
            </w:r>
            <w:proofErr w:type="spellStart"/>
            <w:r>
              <w:rPr>
                <w:rFonts w:ascii="Times New Roman" w:eastAsia="Times New Roman" w:hAnsi="Times New Roman" w:cs="Times New Roman"/>
                <w:sz w:val="24"/>
                <w:szCs w:val="24"/>
              </w:rPr>
              <w:t>MySql</w:t>
            </w:r>
            <w:proofErr w:type="spellEnd"/>
          </w:p>
        </w:tc>
      </w:tr>
      <w:tr w:rsidR="00C65CB9" w14:paraId="2F150279" w14:textId="77777777">
        <w:trPr>
          <w:trHeight w:val="480"/>
        </w:trPr>
        <w:tc>
          <w:tcPr>
            <w:tcW w:w="1217" w:type="dxa"/>
            <w:tcBorders>
              <w:top w:val="nil"/>
              <w:left w:val="nil"/>
              <w:bottom w:val="nil"/>
              <w:right w:val="nil"/>
            </w:tcBorders>
            <w:shd w:val="clear" w:color="auto" w:fill="auto"/>
            <w:tcMar>
              <w:top w:w="100" w:type="dxa"/>
              <w:left w:w="100" w:type="dxa"/>
              <w:bottom w:w="100" w:type="dxa"/>
              <w:right w:w="100" w:type="dxa"/>
            </w:tcMar>
          </w:tcPr>
          <w:p w14:paraId="6458C635" w14:textId="77777777" w:rsidR="00C65CB9" w:rsidRDefault="00000000" w:rsidP="00567BC3">
            <w:pPr>
              <w:shd w:val="clear" w:color="auto" w:fill="FFFFFF" w:themeFill="background1"/>
              <w:spacing w:before="240" w:after="240"/>
            </w:pPr>
            <w:r>
              <w:t xml:space="preserve"> </w:t>
            </w:r>
          </w:p>
        </w:tc>
        <w:tc>
          <w:tcPr>
            <w:tcW w:w="2028" w:type="dxa"/>
            <w:tcBorders>
              <w:top w:val="nil"/>
              <w:left w:val="nil"/>
              <w:bottom w:val="nil"/>
              <w:right w:val="nil"/>
            </w:tcBorders>
            <w:shd w:val="clear" w:color="auto" w:fill="auto"/>
            <w:tcMar>
              <w:top w:w="100" w:type="dxa"/>
              <w:left w:w="100" w:type="dxa"/>
              <w:bottom w:w="100" w:type="dxa"/>
              <w:right w:w="100" w:type="dxa"/>
            </w:tcMar>
          </w:tcPr>
          <w:p w14:paraId="3CB8D438" w14:textId="77777777" w:rsidR="00C65CB9" w:rsidRDefault="00000000" w:rsidP="00567BC3">
            <w:pPr>
              <w:shd w:val="clear" w:color="auto" w:fill="FFFFFF" w:themeFill="background1"/>
              <w:spacing w:before="240" w:after="240"/>
            </w:pPr>
            <w:r>
              <w:t xml:space="preserve"> </w:t>
            </w:r>
          </w:p>
        </w:tc>
        <w:tc>
          <w:tcPr>
            <w:tcW w:w="237" w:type="dxa"/>
            <w:tcBorders>
              <w:top w:val="nil"/>
              <w:left w:val="nil"/>
              <w:bottom w:val="nil"/>
              <w:right w:val="nil"/>
            </w:tcBorders>
            <w:shd w:val="clear" w:color="auto" w:fill="auto"/>
            <w:tcMar>
              <w:top w:w="100" w:type="dxa"/>
              <w:left w:w="100" w:type="dxa"/>
              <w:bottom w:w="100" w:type="dxa"/>
              <w:right w:w="100" w:type="dxa"/>
            </w:tcMar>
          </w:tcPr>
          <w:p w14:paraId="19B23094" w14:textId="77777777" w:rsidR="00C65CB9" w:rsidRDefault="00000000" w:rsidP="00567BC3">
            <w:pPr>
              <w:shd w:val="clear" w:color="auto" w:fill="FFFFFF" w:themeFill="background1"/>
              <w:spacing w:before="240" w:after="240"/>
            </w:pPr>
            <w:r>
              <w:t xml:space="preserve"> </w:t>
            </w:r>
          </w:p>
        </w:tc>
        <w:tc>
          <w:tcPr>
            <w:tcW w:w="5876" w:type="dxa"/>
            <w:tcBorders>
              <w:top w:val="nil"/>
              <w:left w:val="nil"/>
              <w:bottom w:val="nil"/>
              <w:right w:val="nil"/>
            </w:tcBorders>
            <w:shd w:val="clear" w:color="auto" w:fill="auto"/>
            <w:tcMar>
              <w:top w:w="100" w:type="dxa"/>
              <w:left w:w="100" w:type="dxa"/>
              <w:bottom w:w="100" w:type="dxa"/>
              <w:right w:w="100" w:type="dxa"/>
            </w:tcMar>
          </w:tcPr>
          <w:p w14:paraId="63FE5523" w14:textId="77777777" w:rsidR="00C65CB9" w:rsidRDefault="00000000" w:rsidP="00567BC3">
            <w:pPr>
              <w:shd w:val="clear" w:color="auto" w:fill="FFFFFF" w:themeFill="background1"/>
              <w:spacing w:before="240" w:after="240"/>
            </w:pPr>
            <w:r>
              <w:t xml:space="preserve"> </w:t>
            </w:r>
          </w:p>
        </w:tc>
      </w:tr>
    </w:tbl>
    <w:p w14:paraId="540C9EDE" w14:textId="77777777" w:rsidR="00C65CB9" w:rsidRDefault="00000000" w:rsidP="00567BC3">
      <w:pPr>
        <w:shd w:val="clear" w:color="auto" w:fill="FFFFFF" w:themeFill="background1"/>
        <w:spacing w:before="240" w:after="240"/>
      </w:pPr>
      <w:r>
        <w:t xml:space="preserve"> </w:t>
      </w:r>
    </w:p>
    <w:p w14:paraId="03378C5C" w14:textId="77777777" w:rsidR="00C65CB9" w:rsidRDefault="00000000" w:rsidP="00567BC3">
      <w:pPr>
        <w:shd w:val="clear" w:color="auto" w:fill="FFFFFF" w:themeFill="background1"/>
        <w:spacing w:before="240" w:after="240"/>
      </w:pPr>
      <w:r>
        <w:t xml:space="preserve"> </w:t>
      </w:r>
    </w:p>
    <w:p w14:paraId="05105382" w14:textId="77777777" w:rsidR="00C65CB9" w:rsidRDefault="00000000" w:rsidP="00567BC3">
      <w:pPr>
        <w:shd w:val="clear" w:color="auto" w:fill="FFFFFF" w:themeFill="background1"/>
        <w:spacing w:before="240" w:after="240"/>
      </w:pPr>
      <w:r>
        <w:t xml:space="preserve"> </w:t>
      </w:r>
    </w:p>
    <w:p w14:paraId="5E604A8A" w14:textId="77777777" w:rsidR="00C65CB9" w:rsidRDefault="00000000" w:rsidP="00567BC3">
      <w:pPr>
        <w:shd w:val="clear" w:color="auto" w:fill="FFFFFF" w:themeFill="background1"/>
        <w:spacing w:before="240" w:after="240"/>
      </w:pPr>
      <w:r>
        <w:t xml:space="preserve"> </w:t>
      </w:r>
    </w:p>
    <w:p w14:paraId="2F187654" w14:textId="77777777" w:rsidR="00C65CB9" w:rsidRDefault="00000000" w:rsidP="00567BC3">
      <w:pPr>
        <w:shd w:val="clear" w:color="auto" w:fill="FFFFFF" w:themeFill="background1"/>
        <w:spacing w:before="240" w:after="240"/>
      </w:pPr>
      <w:r>
        <w:t>Components of the Project:</w:t>
      </w:r>
    </w:p>
    <w:p w14:paraId="588035C7" w14:textId="77777777" w:rsidR="00C65CB9" w:rsidRDefault="00000000" w:rsidP="00567BC3">
      <w:pPr>
        <w:shd w:val="clear" w:color="auto" w:fill="FFFFFF" w:themeFill="background1"/>
        <w:spacing w:before="240" w:after="240"/>
      </w:pPr>
      <w:r>
        <w:t xml:space="preserve"> </w:t>
      </w:r>
    </w:p>
    <w:tbl>
      <w:tblPr>
        <w:tblStyle w:val="a0"/>
        <w:tblpPr w:leftFromText="180" w:rightFromText="180" w:vertAnchor="text" w:tblpY="1"/>
        <w:tblOverlap w:val="never"/>
        <w:tblW w:w="8835" w:type="dxa"/>
        <w:tblBorders>
          <w:top w:val="nil"/>
          <w:left w:val="nil"/>
          <w:bottom w:val="nil"/>
          <w:right w:val="nil"/>
          <w:insideH w:val="nil"/>
          <w:insideV w:val="nil"/>
        </w:tblBorders>
        <w:tblLayout w:type="fixed"/>
        <w:tblLook w:val="0600" w:firstRow="0" w:lastRow="0" w:firstColumn="0" w:lastColumn="0" w:noHBand="1" w:noVBand="1"/>
      </w:tblPr>
      <w:tblGrid>
        <w:gridCol w:w="2895"/>
        <w:gridCol w:w="5940"/>
      </w:tblGrid>
      <w:tr w:rsidR="00C65CB9" w14:paraId="6D2018DE" w14:textId="77777777" w:rsidTr="00567BC3">
        <w:trPr>
          <w:trHeight w:val="495"/>
        </w:trPr>
        <w:tc>
          <w:tcPr>
            <w:tcW w:w="2895" w:type="dxa"/>
            <w:tcBorders>
              <w:top w:val="single" w:sz="5" w:space="0" w:color="666666"/>
              <w:left w:val="single" w:sz="5" w:space="0" w:color="000000"/>
              <w:bottom w:val="single" w:sz="5" w:space="0" w:color="666666"/>
              <w:right w:val="single" w:sz="5" w:space="0" w:color="000000"/>
            </w:tcBorders>
            <w:shd w:val="clear" w:color="auto" w:fill="auto"/>
            <w:tcMar>
              <w:top w:w="100" w:type="dxa"/>
              <w:left w:w="100" w:type="dxa"/>
              <w:bottom w:w="100" w:type="dxa"/>
              <w:right w:w="100" w:type="dxa"/>
            </w:tcMar>
          </w:tcPr>
          <w:p w14:paraId="499BF526" w14:textId="77777777" w:rsidR="00C65CB9" w:rsidRDefault="00000000" w:rsidP="00567BC3">
            <w:pPr>
              <w:shd w:val="clear" w:color="auto" w:fill="FFFFFF" w:themeFill="background1"/>
              <w:spacing w:before="240" w:after="24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Database Models</w:t>
            </w:r>
          </w:p>
        </w:tc>
        <w:tc>
          <w:tcPr>
            <w:tcW w:w="5940" w:type="dxa"/>
            <w:tcBorders>
              <w:top w:val="single" w:sz="5" w:space="0" w:color="666666"/>
              <w:left w:val="nil"/>
              <w:bottom w:val="single" w:sz="5" w:space="0" w:color="666666"/>
              <w:right w:val="single" w:sz="5" w:space="0" w:color="000000"/>
            </w:tcBorders>
            <w:shd w:val="clear" w:color="auto" w:fill="auto"/>
            <w:tcMar>
              <w:top w:w="100" w:type="dxa"/>
              <w:left w:w="100" w:type="dxa"/>
              <w:bottom w:w="100" w:type="dxa"/>
              <w:right w:w="100" w:type="dxa"/>
            </w:tcMar>
          </w:tcPr>
          <w:p w14:paraId="7F18952F" w14:textId="77777777" w:rsidR="00C65CB9" w:rsidRDefault="00000000" w:rsidP="00567BC3">
            <w:pPr>
              <w:shd w:val="clear" w:color="auto" w:fill="FFFFFF" w:themeFill="background1"/>
              <w:spacing w:before="240" w:after="24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Description</w:t>
            </w:r>
          </w:p>
        </w:tc>
      </w:tr>
      <w:tr w:rsidR="00C65CB9" w14:paraId="1548080E" w14:textId="77777777" w:rsidTr="00567BC3">
        <w:trPr>
          <w:trHeight w:val="1743"/>
        </w:trPr>
        <w:tc>
          <w:tcPr>
            <w:tcW w:w="2895" w:type="dxa"/>
            <w:tcBorders>
              <w:top w:val="nil"/>
              <w:left w:val="single" w:sz="5" w:space="0" w:color="000000"/>
              <w:bottom w:val="single" w:sz="5" w:space="0" w:color="666666"/>
              <w:right w:val="single" w:sz="5" w:space="0" w:color="000000"/>
            </w:tcBorders>
            <w:shd w:val="clear" w:color="auto" w:fill="FFFFFF" w:themeFill="background1"/>
            <w:tcMar>
              <w:top w:w="100" w:type="dxa"/>
              <w:left w:w="100" w:type="dxa"/>
              <w:bottom w:w="100" w:type="dxa"/>
              <w:right w:w="100" w:type="dxa"/>
            </w:tcMar>
          </w:tcPr>
          <w:p w14:paraId="0366F2F7" w14:textId="45E10C88" w:rsidR="00C65CB9" w:rsidRDefault="00E520D2" w:rsidP="00567BC3">
            <w:pPr>
              <w:shd w:val="clear" w:color="auto" w:fill="FFFFFF" w:themeFill="background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Account</w:t>
            </w:r>
          </w:p>
        </w:tc>
        <w:tc>
          <w:tcPr>
            <w:tcW w:w="5940" w:type="dxa"/>
            <w:tcBorders>
              <w:top w:val="nil"/>
              <w:left w:val="nil"/>
              <w:bottom w:val="single" w:sz="5" w:space="0" w:color="666666"/>
              <w:right w:val="single" w:sz="5" w:space="0" w:color="000000"/>
            </w:tcBorders>
            <w:shd w:val="clear" w:color="auto" w:fill="FFFFFF" w:themeFill="background1"/>
            <w:tcMar>
              <w:top w:w="100" w:type="dxa"/>
              <w:left w:w="100" w:type="dxa"/>
              <w:bottom w:w="100" w:type="dxa"/>
              <w:right w:w="100" w:type="dxa"/>
            </w:tcMar>
          </w:tcPr>
          <w:p w14:paraId="1F839A04" w14:textId="77777777" w:rsidR="00C65CB9" w:rsidRDefault="00000000"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CustomerId</w:t>
            </w:r>
            <w:proofErr w:type="spellEnd"/>
          </w:p>
          <w:p w14:paraId="5DCC4E4C" w14:textId="28D94CCB"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AccountNumber</w:t>
            </w:r>
            <w:proofErr w:type="spellEnd"/>
          </w:p>
          <w:p w14:paraId="147406FC" w14:textId="38EC026D"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Balance</w:t>
            </w:r>
          </w:p>
          <w:p w14:paraId="3437795B" w14:textId="361F030F"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CardName</w:t>
            </w:r>
            <w:proofErr w:type="spellEnd"/>
          </w:p>
          <w:p w14:paraId="4C30EBB2" w14:textId="12D1B8E3"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Cvv</w:t>
            </w:r>
            <w:proofErr w:type="spellEnd"/>
          </w:p>
          <w:p w14:paraId="0AC3C89E" w14:textId="0D13CE9E"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6840245F" w14:textId="2EB68894"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ExpiryDate</w:t>
            </w:r>
            <w:proofErr w:type="spellEnd"/>
          </w:p>
          <w:p w14:paraId="0F953685" w14:textId="5B130873"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firstName</w:t>
            </w:r>
            <w:proofErr w:type="spellEnd"/>
          </w:p>
          <w:p w14:paraId="7470B7E7" w14:textId="18511572"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p>
          <w:p w14:paraId="7F00AB53" w14:textId="51F64718"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LinkedSavingsAccounts</w:t>
            </w:r>
            <w:proofErr w:type="spellEnd"/>
          </w:p>
          <w:p w14:paraId="31B492E2" w14:textId="7773C53C"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p w14:paraId="0D767A8C" w14:textId="75BB8AB9" w:rsidR="00C65CB9"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PhoneNumber</w:t>
            </w:r>
            <w:proofErr w:type="spellEnd"/>
          </w:p>
        </w:tc>
      </w:tr>
      <w:tr w:rsidR="00C65CB9" w14:paraId="68B5D5EA" w14:textId="77777777" w:rsidTr="00567BC3">
        <w:trPr>
          <w:trHeight w:val="1005"/>
        </w:trPr>
        <w:tc>
          <w:tcPr>
            <w:tcW w:w="2895" w:type="dxa"/>
            <w:tcBorders>
              <w:top w:val="nil"/>
              <w:left w:val="single" w:sz="5" w:space="0" w:color="000000"/>
              <w:bottom w:val="single" w:sz="5" w:space="0" w:color="666666"/>
              <w:right w:val="single" w:sz="5" w:space="0" w:color="000000"/>
            </w:tcBorders>
            <w:shd w:val="clear" w:color="auto" w:fill="FFFFFF" w:themeFill="background1"/>
            <w:tcMar>
              <w:top w:w="100" w:type="dxa"/>
              <w:left w:w="100" w:type="dxa"/>
              <w:bottom w:w="100" w:type="dxa"/>
              <w:right w:w="100" w:type="dxa"/>
            </w:tcMar>
          </w:tcPr>
          <w:p w14:paraId="0769C799" w14:textId="67DDC510" w:rsidR="00C65CB9" w:rsidRDefault="00E520D2" w:rsidP="00567BC3">
            <w:pPr>
              <w:shd w:val="clear" w:color="auto" w:fill="FFFFFF" w:themeFill="background1"/>
              <w:spacing w:before="240" w:after="24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SavingsAccountDetails</w:t>
            </w:r>
            <w:proofErr w:type="spellEnd"/>
          </w:p>
        </w:tc>
        <w:tc>
          <w:tcPr>
            <w:tcW w:w="5940" w:type="dxa"/>
            <w:tcBorders>
              <w:top w:val="nil"/>
              <w:left w:val="nil"/>
              <w:bottom w:val="single" w:sz="5" w:space="0" w:color="666666"/>
              <w:right w:val="single" w:sz="5" w:space="0" w:color="000000"/>
            </w:tcBorders>
            <w:shd w:val="clear" w:color="auto" w:fill="FFFFFF" w:themeFill="background1"/>
            <w:tcMar>
              <w:top w:w="100" w:type="dxa"/>
              <w:left w:w="100" w:type="dxa"/>
              <w:bottom w:w="100" w:type="dxa"/>
              <w:right w:w="100" w:type="dxa"/>
            </w:tcMar>
          </w:tcPr>
          <w:p w14:paraId="001AE924" w14:textId="0C605441" w:rsidR="00C65CB9"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SavingsAccountNumber</w:t>
            </w:r>
            <w:proofErr w:type="spellEnd"/>
          </w:p>
          <w:p w14:paraId="4A862F4D" w14:textId="40B3D465"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BalanceSavingsAccount</w:t>
            </w:r>
            <w:proofErr w:type="spellEnd"/>
          </w:p>
          <w:p w14:paraId="5ACD7788" w14:textId="6C8B6036"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CustomerId</w:t>
            </w:r>
            <w:proofErr w:type="spellEnd"/>
          </w:p>
          <w:p w14:paraId="52857C6D" w14:textId="5F3D2A6A"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01B33D62" w14:textId="12AF4212"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FirstName</w:t>
            </w:r>
          </w:p>
          <w:p w14:paraId="087FAFB6" w14:textId="39EEEB6B"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p>
          <w:p w14:paraId="236EB22B" w14:textId="0B424EDE" w:rsidR="00C65CB9"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PrimaryAccounts</w:t>
            </w:r>
            <w:proofErr w:type="spellEnd"/>
          </w:p>
        </w:tc>
      </w:tr>
      <w:tr w:rsidR="00C65CB9" w14:paraId="1AB1C752" w14:textId="77777777" w:rsidTr="00567BC3">
        <w:trPr>
          <w:trHeight w:val="2550"/>
        </w:trPr>
        <w:tc>
          <w:tcPr>
            <w:tcW w:w="2895" w:type="dxa"/>
            <w:tcBorders>
              <w:top w:val="nil"/>
              <w:left w:val="single" w:sz="5" w:space="0" w:color="000000"/>
              <w:bottom w:val="single" w:sz="5" w:space="0" w:color="666666"/>
              <w:right w:val="single" w:sz="5" w:space="0" w:color="000000"/>
            </w:tcBorders>
            <w:shd w:val="clear" w:color="auto" w:fill="FFFFFF" w:themeFill="background1"/>
            <w:tcMar>
              <w:top w:w="100" w:type="dxa"/>
              <w:left w:w="100" w:type="dxa"/>
              <w:bottom w:w="100" w:type="dxa"/>
              <w:right w:w="100" w:type="dxa"/>
            </w:tcMar>
          </w:tcPr>
          <w:p w14:paraId="22DC6660" w14:textId="77777777" w:rsidR="00C65CB9" w:rsidRDefault="00000000" w:rsidP="00567BC3">
            <w:pPr>
              <w:shd w:val="clear" w:color="auto" w:fill="FFFFFF" w:themeFill="background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Transaction</w:t>
            </w:r>
          </w:p>
        </w:tc>
        <w:tc>
          <w:tcPr>
            <w:tcW w:w="5940" w:type="dxa"/>
            <w:tcBorders>
              <w:top w:val="nil"/>
              <w:left w:val="nil"/>
              <w:bottom w:val="single" w:sz="5" w:space="0" w:color="666666"/>
              <w:right w:val="single" w:sz="5" w:space="0" w:color="000000"/>
            </w:tcBorders>
            <w:shd w:val="clear" w:color="auto" w:fill="FFFFFF" w:themeFill="background1"/>
            <w:tcMar>
              <w:top w:w="100" w:type="dxa"/>
              <w:left w:w="100" w:type="dxa"/>
              <w:bottom w:w="100" w:type="dxa"/>
              <w:right w:w="100" w:type="dxa"/>
            </w:tcMar>
          </w:tcPr>
          <w:p w14:paraId="7C5027B8" w14:textId="4A74F2A1" w:rsidR="00C65CB9"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TransactionID</w:t>
            </w:r>
            <w:proofErr w:type="spellEnd"/>
          </w:p>
          <w:p w14:paraId="2A10BC8D" w14:textId="48B3E96E" w:rsidR="00C65CB9"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AmoutToMerchant</w:t>
            </w:r>
            <w:proofErr w:type="spellEnd"/>
          </w:p>
          <w:p w14:paraId="0D960936" w14:textId="0BEFE0DF"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AmountToSavings</w:t>
            </w:r>
            <w:proofErr w:type="spellEnd"/>
          </w:p>
          <w:p w14:paraId="40FE43DF" w14:textId="1364C06F"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2BB3A67E" w14:textId="10151880"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p w14:paraId="4D29F558" w14:textId="7F644B1A"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14:paraId="75FAC1C7" w14:textId="24241071"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FromAccountNumber</w:t>
            </w:r>
            <w:proofErr w:type="spellEnd"/>
          </w:p>
          <w:p w14:paraId="4DCA875A" w14:textId="63A49273"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ToAccountNumber</w:t>
            </w:r>
            <w:proofErr w:type="spellEnd"/>
          </w:p>
          <w:p w14:paraId="18CBA412" w14:textId="607C2F2F"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ToAccountHolderName</w:t>
            </w:r>
            <w:proofErr w:type="spellEnd"/>
          </w:p>
          <w:p w14:paraId="6780F1A6" w14:textId="36A98B73" w:rsidR="00E520D2"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p w14:paraId="1D2E77AC" w14:textId="1343AB48" w:rsidR="00C65CB9" w:rsidRDefault="00E520D2"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UserEmail</w:t>
            </w:r>
            <w:proofErr w:type="spellEnd"/>
          </w:p>
        </w:tc>
      </w:tr>
      <w:tr w:rsidR="00C65CB9" w14:paraId="07D0B616" w14:textId="77777777" w:rsidTr="00567BC3">
        <w:trPr>
          <w:trHeight w:val="495"/>
        </w:trPr>
        <w:tc>
          <w:tcPr>
            <w:tcW w:w="2895" w:type="dxa"/>
            <w:tcBorders>
              <w:top w:val="nil"/>
              <w:left w:val="single" w:sz="5" w:space="0" w:color="000000"/>
              <w:bottom w:val="nil"/>
              <w:right w:val="single" w:sz="5" w:space="0" w:color="000000"/>
            </w:tcBorders>
            <w:shd w:val="clear" w:color="auto" w:fill="FFFFFF" w:themeFill="background1"/>
            <w:tcMar>
              <w:top w:w="100" w:type="dxa"/>
              <w:left w:w="100" w:type="dxa"/>
              <w:bottom w:w="100" w:type="dxa"/>
              <w:right w:w="100" w:type="dxa"/>
            </w:tcMar>
          </w:tcPr>
          <w:p w14:paraId="3138535B" w14:textId="17E9FF0C" w:rsidR="00C65CB9" w:rsidRDefault="00567BC3" w:rsidP="00567BC3">
            <w:pPr>
              <w:shd w:val="clear" w:color="auto" w:fill="FFFFFF" w:themeFill="background1"/>
              <w:spacing w:before="240" w:after="24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GoogleUserProfile</w:t>
            </w:r>
            <w:proofErr w:type="spellEnd"/>
          </w:p>
        </w:tc>
        <w:tc>
          <w:tcPr>
            <w:tcW w:w="5940" w:type="dxa"/>
            <w:tcBorders>
              <w:top w:val="nil"/>
              <w:left w:val="nil"/>
              <w:bottom w:val="nil"/>
              <w:right w:val="single" w:sz="5" w:space="0" w:color="000000"/>
            </w:tcBorders>
            <w:shd w:val="clear" w:color="auto" w:fill="FFFFFF" w:themeFill="background1"/>
            <w:tcMar>
              <w:top w:w="100" w:type="dxa"/>
              <w:left w:w="100" w:type="dxa"/>
              <w:bottom w:w="100" w:type="dxa"/>
              <w:right w:w="100" w:type="dxa"/>
            </w:tcMar>
          </w:tcPr>
          <w:p w14:paraId="2359C538" w14:textId="18C45417"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w:t>
            </w:r>
          </w:p>
          <w:p w14:paraId="51D6DDDF" w14:textId="77777777"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3BE8D128" w14:textId="77777777"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GivenName</w:t>
            </w:r>
            <w:proofErr w:type="spellEnd"/>
          </w:p>
          <w:p w14:paraId="3F250177" w14:textId="77777777"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FamilyName</w:t>
            </w:r>
            <w:proofErr w:type="spellEnd"/>
          </w:p>
          <w:p w14:paraId="6971A7AA" w14:textId="77777777"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1D201184" w14:textId="77777777"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EmailVerified</w:t>
            </w:r>
            <w:proofErr w:type="spellEnd"/>
          </w:p>
          <w:p w14:paraId="58E2973C" w14:textId="13DE5A9F" w:rsidR="00C65CB9"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Picture</w:t>
            </w:r>
            <w:r w:rsidR="00000000">
              <w:rPr>
                <w:rFonts w:ascii="Times New Roman" w:eastAsia="Times New Roman" w:hAnsi="Times New Roman" w:cs="Times New Roman"/>
                <w:sz w:val="24"/>
                <w:szCs w:val="24"/>
              </w:rPr>
              <w:t xml:space="preserve"> </w:t>
            </w:r>
          </w:p>
        </w:tc>
      </w:tr>
      <w:tr w:rsidR="00567BC3" w14:paraId="28F4E602" w14:textId="77777777" w:rsidTr="00567BC3">
        <w:trPr>
          <w:trHeight w:val="23"/>
        </w:trPr>
        <w:tc>
          <w:tcPr>
            <w:tcW w:w="2895" w:type="dxa"/>
            <w:tcBorders>
              <w:top w:val="nil"/>
              <w:left w:val="single" w:sz="5" w:space="0" w:color="000000"/>
              <w:bottom w:val="nil"/>
              <w:right w:val="single" w:sz="5" w:space="0" w:color="000000"/>
            </w:tcBorders>
            <w:shd w:val="clear" w:color="auto" w:fill="FFFFFF" w:themeFill="background1"/>
            <w:tcMar>
              <w:top w:w="100" w:type="dxa"/>
              <w:left w:w="100" w:type="dxa"/>
              <w:bottom w:w="100" w:type="dxa"/>
              <w:right w:w="100" w:type="dxa"/>
            </w:tcMar>
          </w:tcPr>
          <w:p w14:paraId="434CC219" w14:textId="3F355897" w:rsidR="00567BC3" w:rsidRDefault="00567BC3" w:rsidP="00567BC3">
            <w:pPr>
              <w:shd w:val="clear" w:color="auto" w:fill="FFFFFF" w:themeFill="background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w:t>
            </w:r>
          </w:p>
        </w:tc>
        <w:tc>
          <w:tcPr>
            <w:tcW w:w="5940" w:type="dxa"/>
            <w:tcBorders>
              <w:top w:val="nil"/>
              <w:left w:val="nil"/>
              <w:bottom w:val="nil"/>
              <w:right w:val="single" w:sz="5" w:space="0" w:color="000000"/>
            </w:tcBorders>
            <w:shd w:val="clear" w:color="auto" w:fill="FFFFFF" w:themeFill="background1"/>
            <w:tcMar>
              <w:top w:w="100" w:type="dxa"/>
              <w:left w:w="100" w:type="dxa"/>
              <w:bottom w:w="100" w:type="dxa"/>
              <w:right w:w="100" w:type="dxa"/>
            </w:tcMar>
          </w:tcPr>
          <w:p w14:paraId="7809C00C" w14:textId="5312CEFE"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6A8B9433" w14:textId="24CCCEFA"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FirstName</w:t>
            </w:r>
          </w:p>
          <w:p w14:paraId="2F98467A" w14:textId="70EDC2CD"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LastName</w:t>
            </w:r>
          </w:p>
          <w:p w14:paraId="6648DF26" w14:textId="085C44C3"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p w14:paraId="1F7C5885" w14:textId="09BA710B"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PhoneNumber</w:t>
            </w:r>
            <w:proofErr w:type="spellEnd"/>
          </w:p>
          <w:p w14:paraId="29EA8FA7" w14:textId="2D15271D"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CountryCode</w:t>
            </w:r>
            <w:proofErr w:type="spellEnd"/>
          </w:p>
          <w:p w14:paraId="333469AA" w14:textId="63558B0A"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ProfileImageURL</w:t>
            </w:r>
            <w:proofErr w:type="spellEnd"/>
          </w:p>
          <w:p w14:paraId="6DC70F6F" w14:textId="08485EF1"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p>
          <w:p w14:paraId="4A7ABF8D" w14:textId="5CC580BF"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p w14:paraId="4A73F7CC" w14:textId="370D9BC0"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RegisteredOn</w:t>
            </w:r>
            <w:proofErr w:type="spellEnd"/>
          </w:p>
          <w:p w14:paraId="0D25B4A1" w14:textId="6A963B70"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LastLogin</w:t>
            </w:r>
            <w:proofErr w:type="spellEnd"/>
          </w:p>
          <w:p w14:paraId="7B90A166" w14:textId="57E957AD"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LastBlockedOn</w:t>
            </w:r>
            <w:proofErr w:type="spellEnd"/>
          </w:p>
          <w:p w14:paraId="707892EE" w14:textId="2540A6DF"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DateOfBirth</w:t>
            </w:r>
            <w:proofErr w:type="spellEnd"/>
          </w:p>
          <w:p w14:paraId="2BCF391B" w14:textId="776B1FAA"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LastProfileUpdatedOn</w:t>
            </w:r>
            <w:proofErr w:type="spellEnd"/>
          </w:p>
          <w:p w14:paraId="72BF1E28" w14:textId="214810AC"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p>
        </w:tc>
      </w:tr>
    </w:tbl>
    <w:p w14:paraId="6CE622EF" w14:textId="3734A6C4" w:rsidR="00C65CB9" w:rsidRDefault="00567BC3" w:rsidP="00567BC3">
      <w:pPr>
        <w:shd w:val="clear" w:color="auto" w:fill="FFFFFF" w:themeFill="background1"/>
        <w:spacing w:before="240" w:after="240"/>
      </w:pPr>
      <w:r>
        <w:lastRenderedPageBreak/>
        <w:br w:type="textWrapping" w:clear="all"/>
      </w:r>
      <w:r w:rsidR="00000000">
        <w:t xml:space="preserve"> </w:t>
      </w:r>
    </w:p>
    <w:tbl>
      <w:tblPr>
        <w:tblStyle w:val="a1"/>
        <w:tblW w:w="8835" w:type="dxa"/>
        <w:tblBorders>
          <w:top w:val="nil"/>
          <w:left w:val="nil"/>
          <w:bottom w:val="nil"/>
          <w:right w:val="nil"/>
          <w:insideH w:val="nil"/>
          <w:insideV w:val="nil"/>
        </w:tblBorders>
        <w:tblLayout w:type="fixed"/>
        <w:tblLook w:val="0600" w:firstRow="0" w:lastRow="0" w:firstColumn="0" w:lastColumn="0" w:noHBand="1" w:noVBand="1"/>
      </w:tblPr>
      <w:tblGrid>
        <w:gridCol w:w="2895"/>
        <w:gridCol w:w="5940"/>
      </w:tblGrid>
      <w:tr w:rsidR="00C65CB9" w14:paraId="185F4D9F" w14:textId="77777777">
        <w:trPr>
          <w:trHeight w:val="495"/>
        </w:trPr>
        <w:tc>
          <w:tcPr>
            <w:tcW w:w="2895" w:type="dxa"/>
            <w:tcBorders>
              <w:top w:val="single" w:sz="5" w:space="0" w:color="666666"/>
              <w:left w:val="single" w:sz="5" w:space="0" w:color="000000"/>
              <w:bottom w:val="single" w:sz="5" w:space="0" w:color="666666"/>
              <w:right w:val="single" w:sz="5" w:space="0" w:color="000000"/>
            </w:tcBorders>
            <w:shd w:val="clear" w:color="auto" w:fill="auto"/>
            <w:tcMar>
              <w:top w:w="100" w:type="dxa"/>
              <w:left w:w="100" w:type="dxa"/>
              <w:bottom w:w="100" w:type="dxa"/>
              <w:right w:w="100" w:type="dxa"/>
            </w:tcMar>
          </w:tcPr>
          <w:p w14:paraId="53D72CD3" w14:textId="77777777" w:rsidR="00C65CB9" w:rsidRDefault="00000000" w:rsidP="00567BC3">
            <w:pPr>
              <w:shd w:val="clear" w:color="auto" w:fill="FFFFFF" w:themeFill="background1"/>
              <w:spacing w:before="240" w:after="24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Services</w:t>
            </w:r>
          </w:p>
        </w:tc>
        <w:tc>
          <w:tcPr>
            <w:tcW w:w="5940" w:type="dxa"/>
            <w:tcBorders>
              <w:top w:val="single" w:sz="5" w:space="0" w:color="666666"/>
              <w:left w:val="nil"/>
              <w:bottom w:val="single" w:sz="5" w:space="0" w:color="666666"/>
              <w:right w:val="single" w:sz="5" w:space="0" w:color="000000"/>
            </w:tcBorders>
            <w:shd w:val="clear" w:color="auto" w:fill="auto"/>
            <w:tcMar>
              <w:top w:w="100" w:type="dxa"/>
              <w:left w:w="100" w:type="dxa"/>
              <w:bottom w:w="100" w:type="dxa"/>
              <w:right w:w="100" w:type="dxa"/>
            </w:tcMar>
          </w:tcPr>
          <w:p w14:paraId="00DF7A31" w14:textId="77777777" w:rsidR="00C65CB9" w:rsidRDefault="00000000" w:rsidP="00567BC3">
            <w:pPr>
              <w:shd w:val="clear" w:color="auto" w:fill="FFFFFF" w:themeFill="background1"/>
              <w:spacing w:before="240" w:after="24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Description</w:t>
            </w:r>
          </w:p>
        </w:tc>
      </w:tr>
      <w:tr w:rsidR="00C65CB9" w14:paraId="47734BFC" w14:textId="77777777">
        <w:trPr>
          <w:trHeight w:val="2040"/>
        </w:trPr>
        <w:tc>
          <w:tcPr>
            <w:tcW w:w="2895" w:type="dxa"/>
            <w:tcBorders>
              <w:top w:val="nil"/>
              <w:left w:val="single" w:sz="5" w:space="0" w:color="000000"/>
              <w:bottom w:val="single" w:sz="5" w:space="0" w:color="666666"/>
              <w:right w:val="single" w:sz="5" w:space="0" w:color="000000"/>
            </w:tcBorders>
            <w:shd w:val="clear" w:color="auto" w:fill="auto"/>
            <w:tcMar>
              <w:top w:w="100" w:type="dxa"/>
              <w:left w:w="100" w:type="dxa"/>
              <w:bottom w:w="100" w:type="dxa"/>
              <w:right w:w="100" w:type="dxa"/>
            </w:tcMar>
          </w:tcPr>
          <w:p w14:paraId="1B31797F" w14:textId="01F4F07A" w:rsidR="00C65CB9" w:rsidRDefault="00567BC3" w:rsidP="00567BC3">
            <w:pPr>
              <w:shd w:val="clear" w:color="auto" w:fill="FFFFFF" w:themeFill="background1"/>
              <w:spacing w:before="240" w:after="24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UserSerive</w:t>
            </w:r>
            <w:proofErr w:type="spellEnd"/>
          </w:p>
        </w:tc>
        <w:tc>
          <w:tcPr>
            <w:tcW w:w="5940" w:type="dxa"/>
            <w:tcBorders>
              <w:top w:val="nil"/>
              <w:left w:val="nil"/>
              <w:bottom w:val="single" w:sz="5" w:space="0" w:color="666666"/>
              <w:right w:val="single" w:sz="5" w:space="0" w:color="000000"/>
            </w:tcBorders>
            <w:shd w:val="clear" w:color="auto" w:fill="auto"/>
            <w:tcMar>
              <w:top w:w="100" w:type="dxa"/>
              <w:left w:w="100" w:type="dxa"/>
              <w:bottom w:w="100" w:type="dxa"/>
              <w:right w:w="100" w:type="dxa"/>
            </w:tcMar>
          </w:tcPr>
          <w:p w14:paraId="540ECCF9" w14:textId="77777777" w:rsidR="00C65CB9" w:rsidRDefault="00000000"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RegisterCustomer</w:t>
            </w:r>
            <w:proofErr w:type="spellEnd"/>
          </w:p>
          <w:p w14:paraId="38CFC4C8" w14:textId="4E8E6ACD"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LoginCustomer</w:t>
            </w:r>
            <w:proofErr w:type="spellEnd"/>
          </w:p>
          <w:p w14:paraId="5A4FEB5D" w14:textId="517F96C7"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GenerateOTp</w:t>
            </w:r>
            <w:proofErr w:type="spellEnd"/>
          </w:p>
          <w:p w14:paraId="022E5B5A" w14:textId="26C83B5E" w:rsidR="00C65CB9" w:rsidRDefault="00C65CB9" w:rsidP="00567BC3">
            <w:pPr>
              <w:shd w:val="clear" w:color="auto" w:fill="FFFFFF" w:themeFill="background1"/>
              <w:spacing w:before="240" w:after="240"/>
              <w:jc w:val="center"/>
              <w:rPr>
                <w:rFonts w:ascii="Times New Roman" w:eastAsia="Times New Roman" w:hAnsi="Times New Roman" w:cs="Times New Roman"/>
                <w:sz w:val="24"/>
                <w:szCs w:val="24"/>
              </w:rPr>
            </w:pPr>
          </w:p>
        </w:tc>
      </w:tr>
      <w:tr w:rsidR="00C65CB9" w14:paraId="1B366E27" w14:textId="77777777" w:rsidTr="00567BC3">
        <w:trPr>
          <w:trHeight w:val="1005"/>
        </w:trPr>
        <w:tc>
          <w:tcPr>
            <w:tcW w:w="2895" w:type="dxa"/>
            <w:tcBorders>
              <w:top w:val="nil"/>
              <w:left w:val="single" w:sz="5" w:space="0" w:color="000000"/>
              <w:bottom w:val="nil"/>
              <w:right w:val="single" w:sz="5" w:space="0" w:color="000000"/>
            </w:tcBorders>
            <w:shd w:val="clear" w:color="auto" w:fill="FFFFFF" w:themeFill="background1"/>
            <w:tcMar>
              <w:top w:w="100" w:type="dxa"/>
              <w:left w:w="100" w:type="dxa"/>
              <w:bottom w:w="100" w:type="dxa"/>
              <w:right w:w="100" w:type="dxa"/>
            </w:tcMar>
          </w:tcPr>
          <w:p w14:paraId="2D36D68C" w14:textId="77777777" w:rsidR="00C65CB9" w:rsidRDefault="00000000" w:rsidP="00567BC3">
            <w:pPr>
              <w:shd w:val="clear" w:color="auto" w:fill="FFFFFF" w:themeFill="background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Transaction</w:t>
            </w:r>
          </w:p>
        </w:tc>
        <w:tc>
          <w:tcPr>
            <w:tcW w:w="5940" w:type="dxa"/>
            <w:tcBorders>
              <w:top w:val="nil"/>
              <w:left w:val="nil"/>
              <w:bottom w:val="nil"/>
              <w:right w:val="single" w:sz="5" w:space="0" w:color="000000"/>
            </w:tcBorders>
            <w:shd w:val="clear" w:color="auto" w:fill="FFFFFF" w:themeFill="background1"/>
            <w:tcMar>
              <w:top w:w="100" w:type="dxa"/>
              <w:left w:w="100" w:type="dxa"/>
              <w:bottom w:w="100" w:type="dxa"/>
              <w:right w:w="100" w:type="dxa"/>
            </w:tcMar>
          </w:tcPr>
          <w:p w14:paraId="2BD174BB" w14:textId="77777777" w:rsidR="00C65CB9" w:rsidRDefault="00000000"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GetAllTransactions</w:t>
            </w:r>
            <w:proofErr w:type="spellEnd"/>
          </w:p>
          <w:p w14:paraId="1D77E26F" w14:textId="77777777" w:rsidR="00C65CB9" w:rsidRDefault="00000000" w:rsidP="00567BC3">
            <w:pPr>
              <w:shd w:val="clear" w:color="auto" w:fill="FFFFFF" w:themeFill="background1"/>
              <w:spacing w:before="240" w:after="24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AddTransaction</w:t>
            </w:r>
            <w:proofErr w:type="spellEnd"/>
          </w:p>
        </w:tc>
      </w:tr>
      <w:tr w:rsidR="00567BC3" w14:paraId="0C03E5E1" w14:textId="77777777" w:rsidTr="00567BC3">
        <w:trPr>
          <w:trHeight w:val="1005"/>
        </w:trPr>
        <w:tc>
          <w:tcPr>
            <w:tcW w:w="2895" w:type="dxa"/>
            <w:tcBorders>
              <w:top w:val="nil"/>
              <w:left w:val="single" w:sz="5" w:space="0" w:color="000000"/>
              <w:bottom w:val="nil"/>
              <w:right w:val="single" w:sz="5" w:space="0" w:color="000000"/>
            </w:tcBorders>
            <w:shd w:val="clear" w:color="auto" w:fill="FFFFFF" w:themeFill="background1"/>
            <w:tcMar>
              <w:top w:w="100" w:type="dxa"/>
              <w:left w:w="100" w:type="dxa"/>
              <w:bottom w:w="100" w:type="dxa"/>
              <w:right w:w="100" w:type="dxa"/>
            </w:tcMar>
          </w:tcPr>
          <w:p w14:paraId="066BE3E6" w14:textId="1BA59EFF" w:rsidR="00567BC3" w:rsidRDefault="00567BC3" w:rsidP="00567BC3">
            <w:pPr>
              <w:shd w:val="clear" w:color="auto" w:fill="FFFFFF" w:themeFill="background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Account</w:t>
            </w:r>
          </w:p>
        </w:tc>
        <w:tc>
          <w:tcPr>
            <w:tcW w:w="5940" w:type="dxa"/>
            <w:tcBorders>
              <w:top w:val="nil"/>
              <w:left w:val="nil"/>
              <w:bottom w:val="nil"/>
              <w:right w:val="single" w:sz="5" w:space="0" w:color="000000"/>
            </w:tcBorders>
            <w:shd w:val="clear" w:color="auto" w:fill="FFFFFF" w:themeFill="background1"/>
            <w:tcMar>
              <w:top w:w="100" w:type="dxa"/>
              <w:left w:w="100" w:type="dxa"/>
              <w:bottom w:w="100" w:type="dxa"/>
              <w:right w:w="100" w:type="dxa"/>
            </w:tcMar>
          </w:tcPr>
          <w:p w14:paraId="725796D0" w14:textId="77777777"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 Primary Account</w:t>
            </w:r>
          </w:p>
          <w:p w14:paraId="0CFDD5E2" w14:textId="77777777"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 Savings Account</w:t>
            </w:r>
          </w:p>
          <w:p w14:paraId="7412B057" w14:textId="1734CEDF"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Link Savings and Primary Account</w:t>
            </w:r>
          </w:p>
        </w:tc>
      </w:tr>
      <w:tr w:rsidR="00567BC3" w14:paraId="323503B6" w14:textId="77777777" w:rsidTr="00567BC3">
        <w:trPr>
          <w:trHeight w:val="1005"/>
        </w:trPr>
        <w:tc>
          <w:tcPr>
            <w:tcW w:w="2895" w:type="dxa"/>
            <w:tcBorders>
              <w:top w:val="nil"/>
              <w:left w:val="single" w:sz="5" w:space="0" w:color="000000"/>
              <w:bottom w:val="nil"/>
              <w:right w:val="single" w:sz="5" w:space="0" w:color="000000"/>
            </w:tcBorders>
            <w:shd w:val="clear" w:color="auto" w:fill="FFFFFF" w:themeFill="background1"/>
            <w:tcMar>
              <w:top w:w="100" w:type="dxa"/>
              <w:left w:w="100" w:type="dxa"/>
              <w:bottom w:w="100" w:type="dxa"/>
              <w:right w:w="100" w:type="dxa"/>
            </w:tcMar>
          </w:tcPr>
          <w:p w14:paraId="7C2A0BF9" w14:textId="29C21AB7" w:rsidR="00567BC3" w:rsidRDefault="00567BC3" w:rsidP="00567BC3">
            <w:pPr>
              <w:shd w:val="clear" w:color="auto" w:fill="FFFFFF" w:themeFill="background1"/>
              <w:spacing w:before="240" w:after="24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SendEmail</w:t>
            </w:r>
            <w:proofErr w:type="spellEnd"/>
          </w:p>
        </w:tc>
        <w:tc>
          <w:tcPr>
            <w:tcW w:w="5940" w:type="dxa"/>
            <w:tcBorders>
              <w:top w:val="nil"/>
              <w:left w:val="nil"/>
              <w:bottom w:val="nil"/>
              <w:right w:val="single" w:sz="5" w:space="0" w:color="000000"/>
            </w:tcBorders>
            <w:shd w:val="clear" w:color="auto" w:fill="FFFFFF" w:themeFill="background1"/>
            <w:tcMar>
              <w:top w:w="100" w:type="dxa"/>
              <w:left w:w="100" w:type="dxa"/>
              <w:bottom w:w="100" w:type="dxa"/>
              <w:right w:w="100" w:type="dxa"/>
            </w:tcMar>
          </w:tcPr>
          <w:p w14:paraId="741A5B7F" w14:textId="07DFB795" w:rsidR="00567BC3" w:rsidRDefault="00567BC3" w:rsidP="00567BC3">
            <w:pPr>
              <w:shd w:val="clear" w:color="auto" w:fill="FFFFFF" w:themeFill="background1"/>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Send Weekly Updates.</w:t>
            </w:r>
          </w:p>
        </w:tc>
      </w:tr>
    </w:tbl>
    <w:p w14:paraId="122C9FFE" w14:textId="77777777" w:rsidR="00C65CB9" w:rsidRDefault="00000000" w:rsidP="00567BC3">
      <w:pPr>
        <w:shd w:val="clear" w:color="auto" w:fill="FFFFFF" w:themeFill="background1"/>
        <w:spacing w:before="240" w:after="240"/>
      </w:pPr>
      <w:r>
        <w:t xml:space="preserve"> </w:t>
      </w:r>
    </w:p>
    <w:p w14:paraId="5502943C" w14:textId="77777777" w:rsidR="00C65CB9" w:rsidRDefault="00000000" w:rsidP="00567BC3">
      <w:pPr>
        <w:shd w:val="clear" w:color="auto" w:fill="FFFFFF" w:themeFill="background1"/>
        <w:spacing w:before="240" w:after="240"/>
      </w:pPr>
      <w:r>
        <w:t xml:space="preserve"> </w:t>
      </w:r>
    </w:p>
    <w:p w14:paraId="5EFDAE24" w14:textId="77777777" w:rsidR="00C65CB9" w:rsidRDefault="00000000" w:rsidP="00567BC3">
      <w:pPr>
        <w:shd w:val="clear" w:color="auto" w:fill="FFFFFF" w:themeFill="background1"/>
        <w:spacing w:before="240" w:after="240"/>
      </w:pPr>
      <w:r>
        <w:t xml:space="preserve"> </w:t>
      </w:r>
    </w:p>
    <w:p w14:paraId="450E8DF1" w14:textId="77777777" w:rsidR="00C65CB9" w:rsidRDefault="00000000" w:rsidP="00567BC3">
      <w:pPr>
        <w:shd w:val="clear" w:color="auto" w:fill="FFFFFF" w:themeFill="background1"/>
        <w:spacing w:before="240" w:after="240"/>
      </w:pPr>
      <w:r>
        <w:t xml:space="preserve"> </w:t>
      </w:r>
    </w:p>
    <w:tbl>
      <w:tblPr>
        <w:tblStyle w:val="a2"/>
        <w:tblW w:w="8835" w:type="dxa"/>
        <w:tblBorders>
          <w:top w:val="nil"/>
          <w:left w:val="nil"/>
          <w:bottom w:val="nil"/>
          <w:right w:val="nil"/>
          <w:insideH w:val="nil"/>
          <w:insideV w:val="nil"/>
        </w:tblBorders>
        <w:tblLayout w:type="fixed"/>
        <w:tblLook w:val="0600" w:firstRow="0" w:lastRow="0" w:firstColumn="0" w:lastColumn="0" w:noHBand="1" w:noVBand="1"/>
      </w:tblPr>
      <w:tblGrid>
        <w:gridCol w:w="2925"/>
        <w:gridCol w:w="5910"/>
      </w:tblGrid>
      <w:tr w:rsidR="00C65CB9" w14:paraId="2A0EBFEA" w14:textId="77777777">
        <w:trPr>
          <w:trHeight w:val="495"/>
        </w:trPr>
        <w:tc>
          <w:tcPr>
            <w:tcW w:w="2925" w:type="dxa"/>
            <w:tcBorders>
              <w:top w:val="single" w:sz="5" w:space="0" w:color="666666"/>
              <w:left w:val="single" w:sz="5" w:space="0" w:color="000000"/>
              <w:bottom w:val="single" w:sz="5" w:space="0" w:color="666666"/>
              <w:right w:val="single" w:sz="5" w:space="0" w:color="000000"/>
            </w:tcBorders>
            <w:shd w:val="clear" w:color="auto" w:fill="auto"/>
            <w:tcMar>
              <w:top w:w="100" w:type="dxa"/>
              <w:left w:w="100" w:type="dxa"/>
              <w:bottom w:w="100" w:type="dxa"/>
              <w:right w:w="100" w:type="dxa"/>
            </w:tcMar>
          </w:tcPr>
          <w:p w14:paraId="5A6841D9" w14:textId="77777777" w:rsidR="00C65CB9" w:rsidRDefault="00000000" w:rsidP="00567BC3">
            <w:pPr>
              <w:shd w:val="clear" w:color="auto" w:fill="FFFFFF" w:themeFill="background1"/>
              <w:spacing w:before="240" w:after="24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UI Components</w:t>
            </w:r>
          </w:p>
        </w:tc>
        <w:tc>
          <w:tcPr>
            <w:tcW w:w="5910" w:type="dxa"/>
            <w:tcBorders>
              <w:top w:val="single" w:sz="5" w:space="0" w:color="666666"/>
              <w:left w:val="nil"/>
              <w:bottom w:val="single" w:sz="5" w:space="0" w:color="666666"/>
              <w:right w:val="single" w:sz="5" w:space="0" w:color="000000"/>
            </w:tcBorders>
            <w:shd w:val="clear" w:color="auto" w:fill="auto"/>
            <w:tcMar>
              <w:top w:w="100" w:type="dxa"/>
              <w:left w:w="100" w:type="dxa"/>
              <w:bottom w:w="100" w:type="dxa"/>
              <w:right w:w="100" w:type="dxa"/>
            </w:tcMar>
          </w:tcPr>
          <w:p w14:paraId="6CB2FFDD" w14:textId="77777777" w:rsidR="00C65CB9" w:rsidRDefault="00000000" w:rsidP="00567BC3">
            <w:pPr>
              <w:shd w:val="clear" w:color="auto" w:fill="FFFFFF" w:themeFill="background1"/>
              <w:spacing w:before="240" w:after="24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Description</w:t>
            </w:r>
          </w:p>
        </w:tc>
      </w:tr>
      <w:tr w:rsidR="00C65CB9" w14:paraId="1CF1EA91" w14:textId="77777777" w:rsidTr="00567BC3">
        <w:trPr>
          <w:trHeight w:val="495"/>
        </w:trPr>
        <w:tc>
          <w:tcPr>
            <w:tcW w:w="2925" w:type="dxa"/>
            <w:tcBorders>
              <w:top w:val="nil"/>
              <w:left w:val="single" w:sz="5" w:space="0" w:color="000000"/>
              <w:bottom w:val="single" w:sz="5" w:space="0" w:color="666666"/>
              <w:right w:val="single" w:sz="5" w:space="0" w:color="000000"/>
            </w:tcBorders>
            <w:shd w:val="clear" w:color="auto" w:fill="FFFFFF" w:themeFill="background1"/>
            <w:tcMar>
              <w:top w:w="100" w:type="dxa"/>
              <w:left w:w="100" w:type="dxa"/>
              <w:bottom w:w="100" w:type="dxa"/>
              <w:right w:w="100" w:type="dxa"/>
            </w:tcMar>
          </w:tcPr>
          <w:p w14:paraId="12E54CF3" w14:textId="77777777" w:rsidR="00C65CB9" w:rsidRDefault="00000000" w:rsidP="00567BC3">
            <w:pPr>
              <w:shd w:val="clear" w:color="auto" w:fill="FFFFFF" w:themeFill="background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w:t>
            </w:r>
          </w:p>
        </w:tc>
        <w:tc>
          <w:tcPr>
            <w:tcW w:w="5910" w:type="dxa"/>
            <w:tcBorders>
              <w:top w:val="nil"/>
              <w:left w:val="nil"/>
              <w:bottom w:val="single" w:sz="5" w:space="0" w:color="666666"/>
              <w:right w:val="single" w:sz="5" w:space="0" w:color="000000"/>
            </w:tcBorders>
            <w:shd w:val="clear" w:color="auto" w:fill="FFFFFF" w:themeFill="background1"/>
            <w:tcMar>
              <w:top w:w="100" w:type="dxa"/>
              <w:left w:w="100" w:type="dxa"/>
              <w:bottom w:w="100" w:type="dxa"/>
              <w:right w:w="100" w:type="dxa"/>
            </w:tcMar>
          </w:tcPr>
          <w:p w14:paraId="01C5D10F" w14:textId="77777777" w:rsidR="00C65CB9" w:rsidRDefault="00000000" w:rsidP="00567BC3">
            <w:pPr>
              <w:shd w:val="clear" w:color="auto" w:fill="FFFFFF" w:themeFill="background1"/>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perform login using this component</w:t>
            </w:r>
          </w:p>
        </w:tc>
      </w:tr>
      <w:tr w:rsidR="00C65CB9" w14:paraId="61F5B851" w14:textId="77777777">
        <w:trPr>
          <w:trHeight w:val="495"/>
        </w:trPr>
        <w:tc>
          <w:tcPr>
            <w:tcW w:w="2925" w:type="dxa"/>
            <w:tcBorders>
              <w:top w:val="nil"/>
              <w:left w:val="single" w:sz="5" w:space="0" w:color="000000"/>
              <w:bottom w:val="single" w:sz="5" w:space="0" w:color="666666"/>
              <w:right w:val="single" w:sz="5" w:space="0" w:color="000000"/>
            </w:tcBorders>
            <w:shd w:val="clear" w:color="auto" w:fill="auto"/>
            <w:tcMar>
              <w:top w:w="100" w:type="dxa"/>
              <w:left w:w="100" w:type="dxa"/>
              <w:bottom w:w="100" w:type="dxa"/>
              <w:right w:w="100" w:type="dxa"/>
            </w:tcMar>
          </w:tcPr>
          <w:p w14:paraId="07C08669" w14:textId="29BA7A12" w:rsidR="00C65CB9" w:rsidRDefault="00567BC3" w:rsidP="00567BC3">
            <w:pPr>
              <w:shd w:val="clear" w:color="auto" w:fill="FFFFFF" w:themeFill="background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w:t>
            </w:r>
          </w:p>
        </w:tc>
        <w:tc>
          <w:tcPr>
            <w:tcW w:w="5910" w:type="dxa"/>
            <w:tcBorders>
              <w:top w:val="nil"/>
              <w:left w:val="nil"/>
              <w:bottom w:val="single" w:sz="5" w:space="0" w:color="666666"/>
              <w:right w:val="single" w:sz="5" w:space="0" w:color="000000"/>
            </w:tcBorders>
            <w:shd w:val="clear" w:color="auto" w:fill="auto"/>
            <w:tcMar>
              <w:top w:w="100" w:type="dxa"/>
              <w:left w:w="100" w:type="dxa"/>
              <w:bottom w:w="100" w:type="dxa"/>
              <w:right w:w="100" w:type="dxa"/>
            </w:tcMar>
          </w:tcPr>
          <w:p w14:paraId="7FF12A6E" w14:textId="77777777" w:rsidR="00C65CB9" w:rsidRDefault="00000000" w:rsidP="00567BC3">
            <w:pPr>
              <w:shd w:val="clear" w:color="auto" w:fill="FFFFFF" w:themeFill="background1"/>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sign up using this component</w:t>
            </w:r>
          </w:p>
        </w:tc>
      </w:tr>
      <w:tr w:rsidR="00C65CB9" w14:paraId="5E2EBC7E" w14:textId="77777777">
        <w:trPr>
          <w:trHeight w:val="765"/>
        </w:trPr>
        <w:tc>
          <w:tcPr>
            <w:tcW w:w="2925" w:type="dxa"/>
            <w:tcBorders>
              <w:top w:val="nil"/>
              <w:left w:val="single" w:sz="5" w:space="0" w:color="000000"/>
              <w:bottom w:val="single" w:sz="5" w:space="0" w:color="666666"/>
              <w:right w:val="single" w:sz="5" w:space="0" w:color="000000"/>
            </w:tcBorders>
            <w:shd w:val="clear" w:color="auto" w:fill="auto"/>
            <w:tcMar>
              <w:top w:w="100" w:type="dxa"/>
              <w:left w:w="100" w:type="dxa"/>
              <w:bottom w:w="100" w:type="dxa"/>
              <w:right w:w="100" w:type="dxa"/>
            </w:tcMar>
          </w:tcPr>
          <w:p w14:paraId="2AACED18" w14:textId="5DE83FB9" w:rsidR="00C65CB9" w:rsidRDefault="00567BC3" w:rsidP="00567BC3">
            <w:pPr>
              <w:shd w:val="clear" w:color="auto" w:fill="FFFFFF" w:themeFill="background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 Savings</w:t>
            </w:r>
          </w:p>
        </w:tc>
        <w:tc>
          <w:tcPr>
            <w:tcW w:w="5910" w:type="dxa"/>
            <w:tcBorders>
              <w:top w:val="nil"/>
              <w:left w:val="nil"/>
              <w:bottom w:val="single" w:sz="5" w:space="0" w:color="666666"/>
              <w:right w:val="single" w:sz="5" w:space="0" w:color="000000"/>
            </w:tcBorders>
            <w:shd w:val="clear" w:color="auto" w:fill="auto"/>
            <w:tcMar>
              <w:top w:w="100" w:type="dxa"/>
              <w:left w:w="100" w:type="dxa"/>
              <w:bottom w:w="100" w:type="dxa"/>
              <w:right w:w="100" w:type="dxa"/>
            </w:tcMar>
          </w:tcPr>
          <w:p w14:paraId="47107A40" w14:textId="4BEF8AFF" w:rsidR="00C65CB9" w:rsidRDefault="00000000" w:rsidP="00567BC3">
            <w:pPr>
              <w:shd w:val="clear" w:color="auto" w:fill="FFFFFF" w:themeFill="background1"/>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can </w:t>
            </w:r>
            <w:r w:rsidR="00567BC3">
              <w:rPr>
                <w:rFonts w:ascii="Times New Roman" w:eastAsia="Times New Roman" w:hAnsi="Times New Roman" w:cs="Times New Roman"/>
                <w:sz w:val="24"/>
                <w:szCs w:val="24"/>
              </w:rPr>
              <w:t>link the primary account with the savings account.</w:t>
            </w:r>
          </w:p>
        </w:tc>
      </w:tr>
      <w:tr w:rsidR="00C65CB9" w14:paraId="733A7134" w14:textId="77777777" w:rsidTr="00567BC3">
        <w:trPr>
          <w:trHeight w:val="765"/>
        </w:trPr>
        <w:tc>
          <w:tcPr>
            <w:tcW w:w="2925" w:type="dxa"/>
            <w:tcBorders>
              <w:top w:val="nil"/>
              <w:left w:val="single" w:sz="5" w:space="0" w:color="000000"/>
              <w:bottom w:val="single" w:sz="5" w:space="0" w:color="666666"/>
              <w:right w:val="single" w:sz="5" w:space="0" w:color="000000"/>
            </w:tcBorders>
            <w:shd w:val="clear" w:color="auto" w:fill="FFFFFF" w:themeFill="background1"/>
            <w:tcMar>
              <w:top w:w="100" w:type="dxa"/>
              <w:left w:w="100" w:type="dxa"/>
              <w:bottom w:w="100" w:type="dxa"/>
              <w:right w:w="100" w:type="dxa"/>
            </w:tcMar>
          </w:tcPr>
          <w:p w14:paraId="42022668" w14:textId="50D8E05F" w:rsidR="00C65CB9" w:rsidRDefault="00567BC3" w:rsidP="00567BC3">
            <w:pPr>
              <w:shd w:val="clear" w:color="auto" w:fill="FFFFFF" w:themeFill="background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Transfer To Merchant</w:t>
            </w:r>
          </w:p>
        </w:tc>
        <w:tc>
          <w:tcPr>
            <w:tcW w:w="5910" w:type="dxa"/>
            <w:tcBorders>
              <w:top w:val="nil"/>
              <w:left w:val="nil"/>
              <w:bottom w:val="single" w:sz="5" w:space="0" w:color="666666"/>
              <w:right w:val="single" w:sz="5" w:space="0" w:color="000000"/>
            </w:tcBorders>
            <w:shd w:val="clear" w:color="auto" w:fill="FFFFFF" w:themeFill="background1"/>
            <w:tcMar>
              <w:top w:w="100" w:type="dxa"/>
              <w:left w:w="100" w:type="dxa"/>
              <w:bottom w:w="100" w:type="dxa"/>
              <w:right w:w="100" w:type="dxa"/>
            </w:tcMar>
          </w:tcPr>
          <w:p w14:paraId="67884E8D" w14:textId="3B643FEC" w:rsidR="00C65CB9" w:rsidRDefault="00567BC3" w:rsidP="00567BC3">
            <w:pPr>
              <w:shd w:val="clear" w:color="auto" w:fill="FFFFFF" w:themeFill="background1"/>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make payments to merchant using this component.</w:t>
            </w:r>
          </w:p>
        </w:tc>
      </w:tr>
      <w:tr w:rsidR="00C65CB9" w14:paraId="3CBA97C5" w14:textId="77777777" w:rsidTr="00567BC3">
        <w:trPr>
          <w:trHeight w:val="495"/>
        </w:trPr>
        <w:tc>
          <w:tcPr>
            <w:tcW w:w="2925" w:type="dxa"/>
            <w:tcBorders>
              <w:top w:val="nil"/>
              <w:left w:val="single" w:sz="5" w:space="0" w:color="000000"/>
              <w:bottom w:val="single" w:sz="5" w:space="0" w:color="666666"/>
              <w:right w:val="single" w:sz="5" w:space="0" w:color="000000"/>
            </w:tcBorders>
            <w:shd w:val="clear" w:color="auto" w:fill="FFFFFF" w:themeFill="background1"/>
            <w:tcMar>
              <w:top w:w="100" w:type="dxa"/>
              <w:left w:w="100" w:type="dxa"/>
              <w:bottom w:w="100" w:type="dxa"/>
              <w:right w:w="100" w:type="dxa"/>
            </w:tcMar>
          </w:tcPr>
          <w:p w14:paraId="2415CD01" w14:textId="3753D6CA" w:rsidR="00C65CB9" w:rsidRDefault="00567BC3" w:rsidP="00567BC3">
            <w:pPr>
              <w:shd w:val="clear" w:color="auto" w:fill="FFFFFF" w:themeFill="background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Transfer To Primary</w:t>
            </w:r>
          </w:p>
        </w:tc>
        <w:tc>
          <w:tcPr>
            <w:tcW w:w="5910" w:type="dxa"/>
            <w:tcBorders>
              <w:top w:val="nil"/>
              <w:left w:val="nil"/>
              <w:bottom w:val="single" w:sz="5" w:space="0" w:color="666666"/>
              <w:right w:val="single" w:sz="5" w:space="0" w:color="000000"/>
            </w:tcBorders>
            <w:shd w:val="clear" w:color="auto" w:fill="FFFFFF" w:themeFill="background1"/>
            <w:tcMar>
              <w:top w:w="100" w:type="dxa"/>
              <w:left w:w="100" w:type="dxa"/>
              <w:bottom w:w="100" w:type="dxa"/>
              <w:right w:w="100" w:type="dxa"/>
            </w:tcMar>
          </w:tcPr>
          <w:p w14:paraId="7366759A" w14:textId="60368A05" w:rsidR="00C65CB9" w:rsidRDefault="00567BC3" w:rsidP="00567BC3">
            <w:pPr>
              <w:shd w:val="clear" w:color="auto" w:fill="FFFFFF" w:themeFill="background1"/>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can transfer funds from savings to primary.</w:t>
            </w:r>
          </w:p>
        </w:tc>
      </w:tr>
      <w:tr w:rsidR="00C65CB9" w14:paraId="50A5A038" w14:textId="77777777">
        <w:trPr>
          <w:trHeight w:val="765"/>
        </w:trPr>
        <w:tc>
          <w:tcPr>
            <w:tcW w:w="2925" w:type="dxa"/>
            <w:tcBorders>
              <w:top w:val="nil"/>
              <w:left w:val="single" w:sz="5" w:space="0" w:color="000000"/>
              <w:bottom w:val="single" w:sz="5" w:space="0" w:color="666666"/>
              <w:right w:val="single" w:sz="5" w:space="0" w:color="000000"/>
            </w:tcBorders>
            <w:shd w:val="clear" w:color="auto" w:fill="auto"/>
            <w:tcMar>
              <w:top w:w="100" w:type="dxa"/>
              <w:left w:w="100" w:type="dxa"/>
              <w:bottom w:w="100" w:type="dxa"/>
              <w:right w:w="100" w:type="dxa"/>
            </w:tcMar>
          </w:tcPr>
          <w:p w14:paraId="5D5D4019" w14:textId="77777777" w:rsidR="00C65CB9" w:rsidRDefault="00000000" w:rsidP="00567BC3">
            <w:pPr>
              <w:shd w:val="clear" w:color="auto" w:fill="FFFFFF" w:themeFill="background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Transaction History</w:t>
            </w:r>
          </w:p>
        </w:tc>
        <w:tc>
          <w:tcPr>
            <w:tcW w:w="5910" w:type="dxa"/>
            <w:tcBorders>
              <w:top w:val="nil"/>
              <w:left w:val="nil"/>
              <w:bottom w:val="single" w:sz="5" w:space="0" w:color="666666"/>
              <w:right w:val="single" w:sz="5" w:space="0" w:color="000000"/>
            </w:tcBorders>
            <w:shd w:val="clear" w:color="auto" w:fill="auto"/>
            <w:tcMar>
              <w:top w:w="100" w:type="dxa"/>
              <w:left w:w="100" w:type="dxa"/>
              <w:bottom w:w="100" w:type="dxa"/>
              <w:right w:w="100" w:type="dxa"/>
            </w:tcMar>
          </w:tcPr>
          <w:p w14:paraId="5D70EF9F" w14:textId="77777777" w:rsidR="00C65CB9" w:rsidRDefault="00000000" w:rsidP="00567BC3">
            <w:pPr>
              <w:shd w:val="clear" w:color="auto" w:fill="FFFFFF" w:themeFill="background1"/>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Shows previous Transactions.</w:t>
            </w:r>
          </w:p>
        </w:tc>
      </w:tr>
    </w:tbl>
    <w:p w14:paraId="7D006F0A" w14:textId="77777777" w:rsidR="00C65CB9" w:rsidRDefault="00000000" w:rsidP="00567BC3">
      <w:pPr>
        <w:shd w:val="clear" w:color="auto" w:fill="FFFFFF" w:themeFill="background1"/>
        <w:spacing w:before="240" w:after="240"/>
      </w:pPr>
      <w:r>
        <w:t xml:space="preserve"> </w:t>
      </w:r>
    </w:p>
    <w:p w14:paraId="14B0C5A7" w14:textId="77777777" w:rsidR="00C65CB9" w:rsidRDefault="00000000" w:rsidP="00567BC3">
      <w:pPr>
        <w:shd w:val="clear" w:color="auto" w:fill="FFFFFF" w:themeFill="background1"/>
        <w:spacing w:before="240" w:after="240"/>
      </w:pPr>
      <w:r>
        <w:t xml:space="preserve"> </w:t>
      </w:r>
    </w:p>
    <w:tbl>
      <w:tblPr>
        <w:tblStyle w:val="a3"/>
        <w:tblW w:w="9345" w:type="dxa"/>
        <w:tblBorders>
          <w:top w:val="nil"/>
          <w:left w:val="nil"/>
          <w:bottom w:val="nil"/>
          <w:right w:val="nil"/>
          <w:insideH w:val="nil"/>
          <w:insideV w:val="nil"/>
        </w:tblBorders>
        <w:tblLayout w:type="fixed"/>
        <w:tblLook w:val="0600" w:firstRow="0" w:lastRow="0" w:firstColumn="0" w:lastColumn="0" w:noHBand="1" w:noVBand="1"/>
      </w:tblPr>
      <w:tblGrid>
        <w:gridCol w:w="3210"/>
        <w:gridCol w:w="6135"/>
      </w:tblGrid>
      <w:tr w:rsidR="00C65CB9" w14:paraId="5A89CFFB" w14:textId="77777777">
        <w:trPr>
          <w:trHeight w:val="765"/>
        </w:trPr>
        <w:tc>
          <w:tcPr>
            <w:tcW w:w="3210"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C9B4440" w14:textId="77777777" w:rsidR="00C65CB9" w:rsidRDefault="00000000" w:rsidP="00567BC3">
            <w:pPr>
              <w:shd w:val="clear" w:color="auto" w:fill="FFFFFF" w:themeFill="background1"/>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135"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4B962803" w14:textId="0DB023CF" w:rsidR="00C65CB9" w:rsidRDefault="00000000" w:rsidP="00567BC3">
            <w:pPr>
              <w:shd w:val="clear" w:color="auto" w:fill="FFFFFF" w:themeFill="background1"/>
              <w:spacing w:before="240" w:after="240"/>
            </w:pPr>
            <w:r>
              <w:t xml:space="preserve">We can </w:t>
            </w:r>
            <w:r w:rsidR="00AE509C">
              <w:t xml:space="preserve">Include </w:t>
            </w:r>
            <w:proofErr w:type="gramStart"/>
            <w:r w:rsidR="00AE509C">
              <w:t>an</w:t>
            </w:r>
            <w:proofErr w:type="gramEnd"/>
            <w:r w:rsidR="00AE509C">
              <w:t xml:space="preserve"> dashboard for the user to view their saving habits. Also giving investment advice to the users.</w:t>
            </w:r>
          </w:p>
        </w:tc>
      </w:tr>
    </w:tbl>
    <w:p w14:paraId="73FCC8AA" w14:textId="77777777" w:rsidR="00C65CB9" w:rsidRDefault="00000000" w:rsidP="00567BC3">
      <w:pPr>
        <w:shd w:val="clear" w:color="auto" w:fill="FFFFFF" w:themeFill="background1"/>
        <w:spacing w:before="240" w:after="240"/>
      </w:pPr>
      <w:r>
        <w:t xml:space="preserve"> </w:t>
      </w:r>
    </w:p>
    <w:p w14:paraId="43AB24F5" w14:textId="77777777" w:rsidR="00C65CB9" w:rsidRDefault="00000000" w:rsidP="00567BC3">
      <w:pPr>
        <w:shd w:val="clear" w:color="auto" w:fill="FFFFFF" w:themeFill="background1"/>
        <w:spacing w:before="240" w:after="240"/>
      </w:pPr>
      <w:r>
        <w:t xml:space="preserve"> </w:t>
      </w:r>
    </w:p>
    <w:p w14:paraId="17B5A6F2" w14:textId="77777777" w:rsidR="00C65CB9" w:rsidRDefault="00C65CB9" w:rsidP="00567BC3">
      <w:pPr>
        <w:shd w:val="clear" w:color="auto" w:fill="FFFFFF" w:themeFill="background1"/>
      </w:pPr>
    </w:p>
    <w:sectPr w:rsidR="00C65C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53DB"/>
    <w:multiLevelType w:val="multilevel"/>
    <w:tmpl w:val="A5EE1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0674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CB9"/>
    <w:rsid w:val="00567BC3"/>
    <w:rsid w:val="008326FD"/>
    <w:rsid w:val="00AE509C"/>
    <w:rsid w:val="00C65CB9"/>
    <w:rsid w:val="00E52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0768"/>
  <w15:docId w15:val="{00E5B5D8-C96E-4CAA-9FD9-CBB1EFC1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746">
      <w:bodyDiv w:val="1"/>
      <w:marLeft w:val="0"/>
      <w:marRight w:val="0"/>
      <w:marTop w:val="0"/>
      <w:marBottom w:val="0"/>
      <w:divBdr>
        <w:top w:val="none" w:sz="0" w:space="0" w:color="auto"/>
        <w:left w:val="none" w:sz="0" w:space="0" w:color="auto"/>
        <w:bottom w:val="none" w:sz="0" w:space="0" w:color="auto"/>
        <w:right w:val="none" w:sz="0" w:space="0" w:color="auto"/>
      </w:divBdr>
      <w:divsChild>
        <w:div w:id="298657039">
          <w:marLeft w:val="0"/>
          <w:marRight w:val="0"/>
          <w:marTop w:val="0"/>
          <w:marBottom w:val="0"/>
          <w:divBdr>
            <w:top w:val="none" w:sz="0" w:space="0" w:color="auto"/>
            <w:left w:val="none" w:sz="0" w:space="0" w:color="auto"/>
            <w:bottom w:val="none" w:sz="0" w:space="0" w:color="auto"/>
            <w:right w:val="none" w:sz="0" w:space="0" w:color="auto"/>
          </w:divBdr>
          <w:divsChild>
            <w:div w:id="1333139368">
              <w:marLeft w:val="-240"/>
              <w:marRight w:val="-120"/>
              <w:marTop w:val="0"/>
              <w:marBottom w:val="0"/>
              <w:divBdr>
                <w:top w:val="none" w:sz="0" w:space="0" w:color="auto"/>
                <w:left w:val="none" w:sz="0" w:space="0" w:color="auto"/>
                <w:bottom w:val="none" w:sz="0" w:space="0" w:color="auto"/>
                <w:right w:val="none" w:sz="0" w:space="0" w:color="auto"/>
              </w:divBdr>
              <w:divsChild>
                <w:div w:id="430200883">
                  <w:marLeft w:val="0"/>
                  <w:marRight w:val="0"/>
                  <w:marTop w:val="0"/>
                  <w:marBottom w:val="60"/>
                  <w:divBdr>
                    <w:top w:val="none" w:sz="0" w:space="0" w:color="auto"/>
                    <w:left w:val="none" w:sz="0" w:space="0" w:color="auto"/>
                    <w:bottom w:val="none" w:sz="0" w:space="0" w:color="auto"/>
                    <w:right w:val="none" w:sz="0" w:space="0" w:color="auto"/>
                  </w:divBdr>
                  <w:divsChild>
                    <w:div w:id="2006547859">
                      <w:marLeft w:val="0"/>
                      <w:marRight w:val="0"/>
                      <w:marTop w:val="0"/>
                      <w:marBottom w:val="0"/>
                      <w:divBdr>
                        <w:top w:val="none" w:sz="0" w:space="0" w:color="auto"/>
                        <w:left w:val="none" w:sz="0" w:space="0" w:color="auto"/>
                        <w:bottom w:val="none" w:sz="0" w:space="0" w:color="auto"/>
                        <w:right w:val="none" w:sz="0" w:space="0" w:color="auto"/>
                      </w:divBdr>
                      <w:divsChild>
                        <w:div w:id="310453520">
                          <w:marLeft w:val="0"/>
                          <w:marRight w:val="0"/>
                          <w:marTop w:val="0"/>
                          <w:marBottom w:val="0"/>
                          <w:divBdr>
                            <w:top w:val="none" w:sz="0" w:space="0" w:color="auto"/>
                            <w:left w:val="none" w:sz="0" w:space="0" w:color="auto"/>
                            <w:bottom w:val="none" w:sz="0" w:space="0" w:color="auto"/>
                            <w:right w:val="none" w:sz="0" w:space="0" w:color="auto"/>
                          </w:divBdr>
                          <w:divsChild>
                            <w:div w:id="1671331386">
                              <w:marLeft w:val="0"/>
                              <w:marRight w:val="0"/>
                              <w:marTop w:val="0"/>
                              <w:marBottom w:val="0"/>
                              <w:divBdr>
                                <w:top w:val="none" w:sz="0" w:space="0" w:color="auto"/>
                                <w:left w:val="none" w:sz="0" w:space="0" w:color="auto"/>
                                <w:bottom w:val="none" w:sz="0" w:space="0" w:color="auto"/>
                                <w:right w:val="none" w:sz="0" w:space="0" w:color="auto"/>
                              </w:divBdr>
                              <w:divsChild>
                                <w:div w:id="844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27342">
      <w:bodyDiv w:val="1"/>
      <w:marLeft w:val="0"/>
      <w:marRight w:val="0"/>
      <w:marTop w:val="0"/>
      <w:marBottom w:val="0"/>
      <w:divBdr>
        <w:top w:val="none" w:sz="0" w:space="0" w:color="auto"/>
        <w:left w:val="none" w:sz="0" w:space="0" w:color="auto"/>
        <w:bottom w:val="none" w:sz="0" w:space="0" w:color="auto"/>
        <w:right w:val="none" w:sz="0" w:space="0" w:color="auto"/>
      </w:divBdr>
      <w:divsChild>
        <w:div w:id="356808253">
          <w:marLeft w:val="0"/>
          <w:marRight w:val="0"/>
          <w:marTop w:val="0"/>
          <w:marBottom w:val="0"/>
          <w:divBdr>
            <w:top w:val="none" w:sz="0" w:space="0" w:color="auto"/>
            <w:left w:val="none" w:sz="0" w:space="0" w:color="auto"/>
            <w:bottom w:val="none" w:sz="0" w:space="0" w:color="auto"/>
            <w:right w:val="none" w:sz="0" w:space="0" w:color="auto"/>
          </w:divBdr>
          <w:divsChild>
            <w:div w:id="122160305">
              <w:marLeft w:val="-240"/>
              <w:marRight w:val="-120"/>
              <w:marTop w:val="0"/>
              <w:marBottom w:val="0"/>
              <w:divBdr>
                <w:top w:val="none" w:sz="0" w:space="0" w:color="auto"/>
                <w:left w:val="none" w:sz="0" w:space="0" w:color="auto"/>
                <w:bottom w:val="none" w:sz="0" w:space="0" w:color="auto"/>
                <w:right w:val="none" w:sz="0" w:space="0" w:color="auto"/>
              </w:divBdr>
              <w:divsChild>
                <w:div w:id="1701006959">
                  <w:marLeft w:val="0"/>
                  <w:marRight w:val="0"/>
                  <w:marTop w:val="0"/>
                  <w:marBottom w:val="60"/>
                  <w:divBdr>
                    <w:top w:val="none" w:sz="0" w:space="0" w:color="auto"/>
                    <w:left w:val="none" w:sz="0" w:space="0" w:color="auto"/>
                    <w:bottom w:val="none" w:sz="0" w:space="0" w:color="auto"/>
                    <w:right w:val="none" w:sz="0" w:space="0" w:color="auto"/>
                  </w:divBdr>
                  <w:divsChild>
                    <w:div w:id="1944649877">
                      <w:marLeft w:val="0"/>
                      <w:marRight w:val="0"/>
                      <w:marTop w:val="0"/>
                      <w:marBottom w:val="0"/>
                      <w:divBdr>
                        <w:top w:val="none" w:sz="0" w:space="0" w:color="auto"/>
                        <w:left w:val="none" w:sz="0" w:space="0" w:color="auto"/>
                        <w:bottom w:val="none" w:sz="0" w:space="0" w:color="auto"/>
                        <w:right w:val="none" w:sz="0" w:space="0" w:color="auto"/>
                      </w:divBdr>
                      <w:divsChild>
                        <w:div w:id="1345089864">
                          <w:marLeft w:val="0"/>
                          <w:marRight w:val="0"/>
                          <w:marTop w:val="0"/>
                          <w:marBottom w:val="0"/>
                          <w:divBdr>
                            <w:top w:val="none" w:sz="0" w:space="0" w:color="auto"/>
                            <w:left w:val="none" w:sz="0" w:space="0" w:color="auto"/>
                            <w:bottom w:val="none" w:sz="0" w:space="0" w:color="auto"/>
                            <w:right w:val="none" w:sz="0" w:space="0" w:color="auto"/>
                          </w:divBdr>
                          <w:divsChild>
                            <w:div w:id="884760204">
                              <w:marLeft w:val="0"/>
                              <w:marRight w:val="0"/>
                              <w:marTop w:val="0"/>
                              <w:marBottom w:val="0"/>
                              <w:divBdr>
                                <w:top w:val="none" w:sz="0" w:space="0" w:color="auto"/>
                                <w:left w:val="none" w:sz="0" w:space="0" w:color="auto"/>
                                <w:bottom w:val="none" w:sz="0" w:space="0" w:color="auto"/>
                                <w:right w:val="none" w:sz="0" w:space="0" w:color="auto"/>
                              </w:divBdr>
                              <w:divsChild>
                                <w:div w:id="19213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S</dc:creator>
  <cp:lastModifiedBy>Srikanth S</cp:lastModifiedBy>
  <cp:revision>3</cp:revision>
  <dcterms:created xsi:type="dcterms:W3CDTF">2023-10-12T11:13:00Z</dcterms:created>
  <dcterms:modified xsi:type="dcterms:W3CDTF">2023-10-12T11:51:00Z</dcterms:modified>
</cp:coreProperties>
</file>