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!-- Crest Logo Drawing -->
    <w:p>
      <w:pPr>
        <w:jc w:val="center"/>
        <w:spacing w:before="60" w:after="120"/>
      </w:pPr>
      <w:r>
        <w:drawing>
          <wp:inline>
            <wp:extent cx="1016000" cy="1016000"/>
            <wp:docPr id="1" name="Logo" descr="Academic Crest Logo"/>
            <a:graphic>
              <a:graphicData>
                <a:blip r:embed="rId4"/>
              </a:graphicData>
            </a:graphic>
          </wp:inline>
        </w:drawing>
      </w:r>
    </w:p>
    <!-- Applicant Name -->
    <w:p>
      <w:pPr>
        <w:jc w:val="center"/>
        <w:spacing w:before="0" w:after="60"/>
      </w:pPr>
      <w:r>
        <w:rPr>
          <w:rFonts w:ascii="Times New Roman"/>
          <w:b/>
          <w:sz w:val="48"/>
          <w:color w:val="1A365D"/>
        </w:rPr>
        <w:t>ALEXANDER J. MERCER</w:t>
      </w:r>
    </w:p>
    <!-- Title / Subheading -->
    <w:p>
      <w:pPr>
        <w:jc w:val="center"/>
        <w:spacing w:before="0" w:after="80"/>
      </w:pPr>
      <w:r>
        <w:rPr>
          <w:rFonts w:ascii="Calibri"/>
          <w:sz w:val="26"/>
          <w:color w:val="2B6CB0"/>
        </w:rPr>
        <w:t>Lead Systems Architect &amp; Senior Software Engineer</w:t>
      </w:r>
    </w:p>
    <!-- Contact Info -->
    <w:p>
      <w:pPr>
        <w:jc w:val="center"/>
        <w:spacing w:before="0" w:after="160"/>
        <w:pBdr>
          <w:bottom w:val="single" w:sz="8" w:color="CBD5E0"/>
        </w:pBdr>
      </w:pPr>
      <w:r>
        <w:rPr>
          <w:sz w:val="20"/>
          <w:color w:val="4A5568"/>
        </w:rPr>
        <w:t>alexander.mercer@email.com  •  +1 (555) 019-2834  •  San Francisco, CA  •  linkedin.com/in/alex-mercer</w:t>
      </w:r>
    </w:p>
    <!-- Professional Summary Header -->
    <w:p>
      <w:pPr>
        <w:spacing w:before="120" w:after="60"/>
        <w:pBdr>
          <w:bottom w:val="single" w:sz="12" w:color="2B6CB0"/>
        </w:pBdr>
      </w:pPr>
      <w:r>
        <w:rPr>
          <w:b/>
          <w:sz w:val="28"/>
          <w:color w:val="1A365D"/>
        </w:rPr>
        <w:t>EXECUTIVE SUMMARY</w:t>
      </w:r>
    </w:p>
    <!-- Summary Paragraph -->
    <w:p>
      <w:pPr>
        <w:spacing w:before="60" w:after="140" w:line="276"/>
        <w:shd w:fill="F7FAFC"/>
      </w:pPr>
      <w:r>
        <w:rPr>
          <w:sz w:val="22"/>
          <w:color w:val="2D3748"/>
        </w:rPr>
        <w:t>Distinguished Systems Architect and Lead Engineer with over 12 years of experience designing mission-critical enterprise software, distributed microservices, and high-throughput document processing pipelines. Recognized for technical leadership, high-concurrency architectures, and strict engineering discipline.</w:t>
      </w:r>
    </w:p>
    <!-- Education Header -->
    <w:p>
      <w:pPr>
        <w:spacing w:before="120" w:after="60"/>
        <w:pBdr>
          <w:bottom w:val="single" w:sz="12" w:color="2B6CB0"/>
        </w:pBdr>
      </w:pPr>
      <w:r>
        <w:rPr>
          <w:b/>
          <w:sz w:val="28"/>
          <w:color w:val="1A365D"/>
        </w:rPr>
        <w:t>EDUCATION &amp; ACADEMIC HONORS</w:t>
      </w:r>
    </w:p>
    <!-- Education Table -->
    <w:tbl>
      <w:tblGrid>
        <w:gridCol w:w="3000"/>
        <w:gridCol w:w="2800"/>
        <w:gridCol w:w="1600"/>
        <w:gridCol w:w="1600"/>
      </w:tblGrid>
      <!-- Header Row -->
      <w:tr>
        <w:trPr>
          <w:tblHeader/>
        </w:trPr>
        <w:tc>
          <w:tcPr>
            <w:shd w:fill="1A365D"/>
            <w:tcBorders>
              <w:bottom w:val="single" w:sz="12" w:color="1A365D"/>
            </w:tcBorders>
          </w:tcPr>
          <w:p>
            <w:r>
              <w:rPr>
                <w:b/>
                <w:sz w:val="20"/>
                <w:color w:val="FFFFFF"/>
              </w:rPr>
              <w:t>Degree / Program</w:t>
            </w:r>
          </w:p>
        </w:tc>
        <w:tc>
          <w:tcPr>
            <w:shd w:fill="1A365D"/>
            <w:tcBorders>
              <w:bottom w:val="single" w:sz="12" w:color="1A365D"/>
            </w:tcBorders>
          </w:tcPr>
          <w:p>
            <w:r>
              <w:rPr>
                <w:b/>
                <w:sz w:val="20"/>
                <w:color w:val="FFFFFF"/>
              </w:rPr>
              <w:t>Institution</w:t>
            </w:r>
          </w:p>
        </w:tc>
        <w:tc>
          <w:tcPr>
            <w:shd w:fill="1A365D"/>
            <w:tcBorders>
              <w:bottom w:val="single" w:sz="12" w:color="1A365D"/>
            </w:tcBorders>
          </w:tcPr>
          <w:p>
            <w:r>
              <w:rPr>
                <w:b/>
                <w:sz w:val="20"/>
                <w:color w:val="FFFFFF"/>
              </w:rPr>
              <w:t>Graduation</w:t>
            </w:r>
          </w:p>
        </w:tc>
        <w:tc>
          <w:tcPr>
            <w:shd w:fill="1A365D"/>
            <w:tcBorders>
              <w:bottom w:val="single" w:sz="12" w:color="1A365D"/>
            </w:tcBorders>
          </w:tcPr>
          <w:p>
            <w:r>
              <w:rPr>
                <w:b/>
                <w:sz w:val="20"/>
                <w:color w:val="FFFFFF"/>
              </w:rPr>
              <w:t>GPA / Honors</w:t>
            </w:r>
          </w:p>
        </w:tc>
      </w:tr>
      <!-- Row 1 -->
      <w:tr>
        <w:tc>
          <w:tcPr>
            <w:shd w:fill="EDF2F7"/>
            <w:tcBorders>
              <w:bottom w:val="single" w:sz="4" w:color="CBD5E0"/>
            </w:tcBorders>
          </w:tcPr>
          <w:p>
            <w:r>
              <w:rPr>
                <w:b/>
                <w:sz w:val="20"/>
              </w:rPr>
              <w:t>M.S. in Computer Science</w:t>
            </w:r>
          </w:p>
        </w:tc>
        <w:tc>
          <w:tcPr>
            <w:shd w:fill="EDF2F7"/>
            <w:tcBorders>
              <w:bottom w:val="single" w:sz="4" w:color="CBD5E0"/>
            </w:tcBorders>
          </w:tcPr>
          <w:p>
            <w:r>
              <w:rPr>
                <w:sz w:val="20"/>
              </w:rPr>
              <w:t>Stanford University</w:t>
            </w:r>
          </w:p>
        </w:tc>
        <w:tc>
          <w:tcPr>
            <w:shd w:fill="EDF2F7"/>
            <w:tcBorders>
              <w:bottom w:val="single" w:sz="4" w:color="CBD5E0"/>
            </w:tcBorders>
          </w:tcPr>
          <w:p>
            <w:r>
              <w:rPr>
                <w:sz w:val="20"/>
              </w:rPr>
              <w:t>June 2017</w:t>
            </w:r>
          </w:p>
        </w:tc>
        <w:tc>
          <w:tcPr>
            <w:shd w:fill="EDF2F7"/>
            <w:tcBorders>
              <w:bottom w:val="single" w:sz="4" w:color="CBD5E0"/>
            </w:tcBorders>
          </w:tcPr>
          <w:p>
            <w:r>
              <w:rPr>
                <w:b/>
                <w:sz w:val="20"/>
                <w:color w:val="2B6CB0"/>
              </w:rPr>
              <w:t>3.94 / 4.00 (Honors)</w:t>
            </w:r>
          </w:p>
        </w:tc>
      </w:tr>
      <!-- Row 2 -->
      <w:tr>
        <w:tc>
          <w:tcPr>
            <w:tcBorders>
              <w:bottom w:val="single" w:sz="4" w:color="CBD5E0"/>
            </w:tcBorders>
          </w:tcPr>
          <w:p>
            <w:r>
              <w:rPr>
                <w:b/>
                <w:sz w:val="20"/>
              </w:rPr>
              <w:t>B.S. in Software Engineering</w:t>
            </w:r>
          </w:p>
        </w:tc>
        <w:tc>
          <w:tcPr>
            <w:tcBorders>
              <w:bottom w:val="single" w:sz="4" w:color="CBD5E0"/>
            </w:tcBorders>
          </w:tcPr>
          <w:p>
            <w:r>
              <w:rPr>
                <w:sz w:val="20"/>
              </w:rPr>
              <w:t>UC Berkeley</w:t>
            </w:r>
          </w:p>
        </w:tc>
        <w:tc>
          <w:tcPr>
            <w:tcBorders>
              <w:bottom w:val="single" w:sz="4" w:color="CBD5E0"/>
            </w:tcBorders>
          </w:tcPr>
          <w:p>
            <w:r>
              <w:rPr>
                <w:sz w:val="20"/>
              </w:rPr>
              <w:t>May 2014</w:t>
            </w:r>
          </w:p>
        </w:tc>
        <w:tc>
          <w:tcPr>
            <w:tcBorders>
              <w:bottom w:val="single" w:sz="4" w:color="CBD5E0"/>
            </w:tcBorders>
          </w:tcPr>
          <w:p>
            <w:r>
              <w:rPr>
                <w:b/>
                <w:sz w:val="20"/>
                <w:color w:val="2B6CB0"/>
              </w:rPr>
              <w:t>3.88 (Summa Cum Laude)</w:t>
            </w:r>
          </w:p>
        </w:tc>
      </w:tr>
    </w:tbl>
    <!-- Technical Skills Header -->
    <w:p>
      <w:pPr>
        <w:spacing w:before="140" w:after="60"/>
        <w:pBdr>
          <w:bottom w:val="single" w:sz="12" w:color="2B6CB0"/>
        </w:pBdr>
      </w:pPr>
      <w:r>
        <w:rPr>
          <w:b/>
          <w:sz w:val="28"/>
          <w:color w:val="1A365D"/>
        </w:rPr>
        <w:t>CORE TECHNICAL COMPETENCIES</w:t>
      </w:r>
    </w:p>
    <!-- Technical Skills Table -->
    <w:tbl>
      <w:tblGrid>
        <w:gridCol w:w="2800"/>
        <w:gridCol w:w="6200"/>
      </w:tblGrid>
      <w:tr>
        <w:tc>
          <w:tcPr>
            <w:shd w:fill="F7FAFC"/>
            <w:tcBorders>
              <w:bottom w:val="single" w:sz="4" w:color="CBD5E0"/>
            </w:tcBorders>
          </w:tcPr>
          <w:p>
            <w:r>
              <w:rPr>
                <w:b/>
                <w:sz w:val="20"/>
                <w:color w:val="2B6CB0"/>
              </w:rPr>
              <w:t>Languages &amp; Runtimes</w:t>
            </w:r>
          </w:p>
        </w:tc>
        <w:tc>
          <w:tcPr>
            <w:tcBorders>
              <w:bottom w:val="single" w:sz="4" w:color="CBD5E0"/>
            </w:tcBorders>
          </w:tcPr>
          <w:p>
            <w:r>
              <w:rPr>
                <w:sz w:val="20"/>
              </w:rPr>
              <w:t>Kotlin, Java, Rust, Go, Python, C++, TypeScript, SQL</w:t>
            </w:r>
          </w:p>
        </w:tc>
      </w:tr>
      <w:tr>
        <w:tc>
          <w:tcPr>
            <w:shd w:fill="F7FAFC"/>
            <w:tcBorders>
              <w:bottom w:val="single" w:sz="4" w:color="CBD5E0"/>
            </w:tcBorders>
          </w:tcPr>
          <w:p>
            <w:r>
              <w:rPr>
                <w:b/>
                <w:sz w:val="20"/>
                <w:color w:val="2B6CB0"/>
              </w:rPr>
              <w:t>Architectures &amp; Cloud</w:t>
            </w:r>
          </w:p>
        </w:tc>
        <w:tc>
          <w:tcPr>
            <w:tcBorders>
              <w:bottom w:val="single" w:sz="4" w:color="CBD5E0"/>
            </w:tcBorders>
          </w:tcPr>
          <w:p>
            <w:r>
              <w:rPr>
                <w:sz w:val="20"/>
              </w:rPr>
              <w:t>Event-driven microservices, Kubernetes, Docker, AWS, Google Cloud</w:t>
            </w:r>
          </w:p>
        </w:tc>
      </w:tr>
    </w:tbl>
    <!-- Explicit Page Break separating Page 1 from Page 2 -->
    <w:p>
      <w:r>
        <w:br w:type="page"/>
      </w:r>
    </w:p>
    <!-- PAGE 2: Professional Experience Header -->
    <w:p>
      <w:pPr>
        <w:spacing w:before="60" w:after="60"/>
        <w:pBdr>
          <w:bottom w:val="single" w:sz="12" w:color="2B6CB0"/>
        </w:pBdr>
      </w:pPr>
      <w:r>
        <w:rPr>
          <w:b/>
          <w:sz w:val="28"/>
          <w:color w:val="1A365D"/>
        </w:rPr>
        <w:t>PROFESSIONAL EXPERIENCE</w:t>
      </w:r>
    </w:p>
    <!-- Role 1 -->
    <w:p>
      <w:pPr>
        <w:spacing w:before="60" w:after="20"/>
      </w:pPr>
      <w:r>
        <w:rPr>
          <w:b/>
          <w:sz w:val="24"/>
          <w:color w:val="1A202C"/>
        </w:rPr>
        <w:t>Principal Systems Architect</w:t>
      </w:r>
      <w:r>
        <w:rPr>
          <w:sz w:val="20"/>
          <w:color w:val="718096"/>
        </w:rPr>
        <w:t>  —  Apex Cloud Infrastructure (2021 – Present)</w:t>
      </w:r>
    </w:p>
    <w:p>
      <w:pPr>
        <w:spacing w:before="20" w:after="80"/>
        <w:ind w:left="360"/>
      </w:pPr>
      <w:r>
        <w:rPr>
          <w:sz w:val="20"/>
          <w:color w:val="2D3748"/>
        </w:rPr>
        <w:t>• Directed modern distributed document engine serving 4.5M monthly transactions.</w:t>
      </w:r>
    </w:p>
    <w:p>
      <w:pPr>
        <w:spacing w:before="20" w:after="100"/>
        <w:ind w:left="360"/>
      </w:pPr>
      <w:r>
        <w:rPr>
          <w:sz w:val="20"/>
          <w:color w:val="2D3748"/>
        </w:rPr>
        <w:t>• Reduced page layout rendering latencies by 64% through custom vector streaming.</w:t>
      </w:r>
    </w:p>
    <!-- Declaration of Authenticity -->
    <w:p>
      <w:pPr>
        <w:spacing w:before="160" w:after="60"/>
        <w:pBdr>
          <w:bottom w:val="single" w:sz="12" w:color="2B6CB0"/>
        </w:pBdr>
      </w:pPr>
      <w:r>
        <w:rPr>
          <w:b/>
          <w:sz w:val="28"/>
          <w:color w:val="1A365D"/>
        </w:rPr>
        <w:t>DECLARATION &amp; AUTHENTICITY</w:t>
      </w:r>
    </w:p>
    <w:p>
      <w:pPr>
        <w:spacing w:before="60" w:after="120"/>
        <w:shd w:fill="F7FAFC"/>
      </w:pPr>
      <w:r>
        <w:rPr>
          <w:i/>
          <w:sz w:val="20"/>
          <w:color w:val="4A5568"/>
        </w:rPr>
        <w:t>I hereby declare that all academic credentials, professional records, and qualifications presented in this document are true, accurate, and verifiable.</w:t>
      </w:r>
    </w:p>
    <!-- Signature Drawing -->
    <w:p>
      <w:pPr>
        <w:spacing w:before="80" w:after="40"/>
      </w:pPr>
      <w:r>
        <w:drawing>
          <wp:inline>
            <wp:extent cx="1778000" cy="571500"/>
            <wp:docPr id="2" name="Signature" descr="Applicant Signature"/>
            <a:graphic>
              <a:graphicData>
                <a:blip r:embed="rId5"/>
              </a:graphicData>
            </a:graphic>
          </wp:inline>
        </w:drawing>
      </w:r>
    </w:p>
    <!-- Signer Printed Name & Date -->
    <w:p>
      <w:pPr>
        <w:spacing w:before="20" w:after="20"/>
      </w:pPr>
      <w:r>
        <w:rPr>
          <w:b/>
          <w:sz w:val="22"/>
          <w:color w:val="1A202C"/>
        </w:rPr>
        <w:t>Alexander J. Mercer, M.S.</w:t>
      </w:r>
    </w:p>
    <w:p>
      <w:pPr>
        <w:spacing w:before="0" w:after="100"/>
      </w:pPr>
      <w:r>
        <w:rPr>
          <w:sz w:val="20"/>
          <w:color w:val="718096"/>
        </w:rPr>
        <w:t>Date: September 14, 2026</w:t>
      </w:r>
    </w:p>
    <!-- Section Properties (A4 Size, 1 inch margins) -->
    <w:sectPr>
      <w:pgSz w:w="11906" w:h="16838"/>
      <w:pgMar w:top="1440" w:bottom="1440" w:left="1440" w:right="1440" w:header="720" w:footer="72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Calibri"/>
        <w:sz w:val="18"/>
        <w:color w:val="718096"/>
      </w:rPr>
      <w:t>Assignment 1 CV | Page {PAGE} of {NUMPAGES}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/>
        <w:sz w:val="18"/>
        <w:color w:val="718096"/>
      </w:rPr>
      <w:t>Curriculum Vitae — Alexander J. Mercer</w:t>
    </w:r>
  </w:p>
</w:hdr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  <w:color w:val="1A202C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image" Target="media/image1.png"/>
  <Relationship Id="rId5" Type="http://schemas.openxmlformats.org/officeDocument/2006/relationships/image" Target="media/signature.png"/>
</Relationships>
</file>