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detailed-plan-document"/>
    <w:p>
      <w:pPr>
        <w:pStyle w:val="Heading1"/>
      </w:pPr>
      <w:r>
        <w:t xml:space="preserve">Detailed Plan Document</w:t>
      </w:r>
    </w:p>
    <w:bookmarkStart w:id="20" w:name="Xed3f5a8a31bfea830cedf7ae230de00959eb094"/>
    <w:p>
      <w:pPr>
        <w:pStyle w:val="Heading2"/>
      </w:pPr>
      <w:r>
        <w:t xml:space="preserve">AI-Assisted Field Troubleshooting &amp; Ticketing Platform (QR-Based)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(Draft)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Companion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Document 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solution-architecture"/>
    <w:p>
      <w:pPr>
        <w:pStyle w:val="Heading2"/>
      </w:pPr>
      <w:r>
        <w:t xml:space="preserve">1. Solution Architecture</w:t>
      </w:r>
    </w:p>
    <w:bookmarkStart w:id="21" w:name="high-level-components"/>
    <w:p>
      <w:pPr>
        <w:pStyle w:val="Heading3"/>
      </w:pPr>
      <w:r>
        <w:t xml:space="preserve">1.1 High-Level Components</w:t>
      </w:r>
    </w:p>
    <w:p>
      <w:pPr>
        <w:pStyle w:val="SourceCode"/>
      </w:pPr>
      <w:r>
        <w:rPr>
          <w:rStyle w:val="VerbatimChar"/>
        </w:rPr>
        <w:t xml:space="preserve"> [QR Sticker on Asset]</w:t>
      </w:r>
      <w:r>
        <w:br/>
      </w:r>
      <w:r>
        <w:rPr>
          <w:rStyle w:val="VerbatimChar"/>
        </w:rPr>
        <w:t xml:space="preserve">        │  scan (phone camera)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https://support.company.com/a/&lt;signed-asset-id&gt;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Frontend PWA (React)        │  operator flow, chatbot, ticket + photos,</w:t>
      </w:r>
      <w:r>
        <w:br/>
      </w:r>
      <w:r>
        <w:rPr>
          <w:rStyle w:val="VerbatimChar"/>
        </w:rPr>
        <w:t xml:space="preserve">│  mobile-first, installable   │  dashboards, admin console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│ REST + SSE/WebSocket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        ┌───────────────────────┐</w:t>
      </w:r>
      <w:r>
        <w:br/>
      </w:r>
      <w:r>
        <w:rPr>
          <w:rStyle w:val="VerbatimChar"/>
        </w:rPr>
        <w:t xml:space="preserve">│  FastAPI Backend             │◄──────►│ PostgreSQL (assets,   │</w:t>
      </w:r>
      <w:r>
        <w:br/>
      </w:r>
      <w:r>
        <w:rPr>
          <w:rStyle w:val="VerbatimChar"/>
        </w:rPr>
        <w:t xml:space="preserve">│  auth, assets, tickets,      │        │ tickets, users, chat) │</w:t>
      </w:r>
      <w:r>
        <w:br/>
      </w:r>
      <w:r>
        <w:rPr>
          <w:rStyle w:val="VerbatimChar"/>
        </w:rPr>
        <w:t xml:space="preserve">│  chat orchestration API      │        └───────────────────────┘</w:t>
      </w:r>
      <w:r>
        <w:br/>
      </w:r>
      <w:r>
        <w:rPr>
          <w:rStyle w:val="VerbatimChar"/>
        </w:rPr>
        <w:t xml:space="preserve">└──────┬──────────┬────────────┘</w:t>
      </w:r>
      <w:r>
        <w:br/>
      </w:r>
      <w:r>
        <w:rPr>
          <w:rStyle w:val="VerbatimChar"/>
        </w:rPr>
        <w:t xml:space="preserve">       │          │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│          └────────────────────►│ Object Storage (S3/   │</w:t>
      </w:r>
      <w:r>
        <w:br/>
      </w:r>
      <w:r>
        <w:rPr>
          <w:rStyle w:val="VerbatimChar"/>
        </w:rPr>
        <w:t xml:space="preserve">       │                                │ MinIO): photos, log   │</w:t>
      </w:r>
      <w:r>
        <w:br/>
      </w:r>
      <w:r>
        <w:rPr>
          <w:rStyle w:val="VerbatimChar"/>
        </w:rPr>
        <w:t xml:space="preserve">       │                                │ bundles, KB docs      │</w:t>
      </w:r>
      <w:r>
        <w:br/>
      </w:r>
      <w:r>
        <w:rPr>
          <w:rStyle w:val="VerbatimChar"/>
        </w:rPr>
        <w:t xml:space="preserve">       ▼                                └───────────────────────┘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LangGraph Diagnostic Agent  │──► LLM API (Claude / GPT)</w:t>
      </w:r>
      <w:r>
        <w:br/>
      </w:r>
      <w:r>
        <w:rPr>
          <w:rStyle w:val="VerbatimChar"/>
        </w:rPr>
        <w:t xml:space="preserve">│  tools: get_logs, get_health,│──► Vector DB (RAG over runbooks,</w:t>
      </w:r>
      <w:r>
        <w:br/>
      </w:r>
      <w:r>
        <w:rPr>
          <w:rStyle w:val="VerbatimChar"/>
        </w:rPr>
        <w:t xml:space="preserve">│  kb_search, create_ticket,   │        SOPs, known errors)</w:t>
      </w:r>
      <w:r>
        <w:br/>
      </w:r>
      <w:r>
        <w:rPr>
          <w:rStyle w:val="VerbatimChar"/>
        </w:rPr>
        <w:t xml:space="preserve">│  escalate                    │──► Langfuse (traces/cost)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│ query logs/health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Log &amp; Health Platform       │  Grafana Loki (logs) +</w:t>
      </w:r>
      <w:r>
        <w:br/>
      </w:r>
      <w:r>
        <w:rPr>
          <w:rStyle w:val="VerbatimChar"/>
        </w:rPr>
        <w:t xml:space="preserve">│  (central)                   │  Prometheus/heartbeat API</w:t>
      </w:r>
      <w:r>
        <w:br/>
      </w:r>
      <w:r>
        <w:rPr>
          <w:rStyle w:val="VerbatimChar"/>
        </w:rPr>
        <w:t xml:space="preserve">└──────────────▲───────────────┘</w:t>
      </w:r>
      <w:r>
        <w:br/>
      </w:r>
      <w:r>
        <w:rPr>
          <w:rStyle w:val="VerbatimChar"/>
        </w:rPr>
        <w:t xml:space="preserve">               │ push (store-and-forward)</w:t>
      </w:r>
      <w:r>
        <w:br/>
      </w:r>
      <w:r>
        <w:rPr>
          <w:rStyle w:val="VerbatimChar"/>
        </w:rPr>
        <w:t xml:space="preserve">┌──────────────┴───────────────┐</w:t>
      </w:r>
      <w:r>
        <w:br/>
      </w:r>
      <w:r>
        <w:rPr>
          <w:rStyle w:val="VerbatimChar"/>
        </w:rPr>
        <w:t xml:space="preserve">│  EDGE (each site server/IPC) │  Grafana Alloy / Fluent Bit agent:</w:t>
      </w:r>
      <w:r>
        <w:br/>
      </w:r>
      <w:r>
        <w:rPr>
          <w:rStyle w:val="VerbatimChar"/>
        </w:rPr>
        <w:t xml:space="preserve">│  ANPR/AVC/SVDS/MLFF hosts    │  tails app logs, service status,</w:t>
      </w:r>
      <w:r>
        <w:br/>
      </w:r>
      <w:r>
        <w:rPr>
          <w:rStyle w:val="VerbatimChar"/>
        </w:rPr>
        <w:t xml:space="preserve">│  Windows + Linux             │  heartbeat; buffers during WAN loss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21"/>
    <w:bookmarkStart w:id="22" w:name="key-design-decisions"/>
    <w:p>
      <w:pPr>
        <w:pStyle w:val="Heading3"/>
      </w:pPr>
      <w:r>
        <w:t xml:space="preserve">1.2 Key Design Decisions</w:t>
      </w:r>
    </w:p>
    <w:p>
      <w:pPr>
        <w:pStyle w:val="FirstParagraph"/>
      </w:pPr>
      <w:r>
        <w:rPr>
          <w:bCs/>
          <w:b/>
        </w:rPr>
        <w:t xml:space="preserve">D1 — QR encodes the asset, not just the app URL.</w:t>
      </w:r>
      <w:r>
        <w:t xml:space="preserve"> </w:t>
      </w:r>
      <w:r>
        <w:t xml:space="preserve">Each sticker’s URL contains a signed, non-guessable asset token (e.g.,</w:t>
      </w:r>
      <w:r>
        <w:t xml:space="preserve"> </w:t>
      </w:r>
      <w:r>
        <w:rPr>
          <w:rStyle w:val="VerbatimChar"/>
        </w:rPr>
        <w:t xml:space="preserve">/a/9f3k...</w:t>
      </w:r>
      <w:r>
        <w:t xml:space="preserve">), mapping to</w:t>
      </w:r>
      <w:r>
        <w:t xml:space="preserve"> </w:t>
      </w:r>
      <w:r>
        <w:rPr>
          <w:rStyle w:val="VerbatimChar"/>
        </w:rPr>
        <w:t xml:space="preserve">{app_type, site, lane, host}</w:t>
      </w:r>
      <w:r>
        <w:t xml:space="preserve"> </w:t>
      </w:r>
      <w:r>
        <w:t xml:space="preserve">in the asset registry. Benefits: zero typing for the operator, no wrong-lane reports, and no ID enumeration by outsiders. The manual dropdown flow (App → Site → Lane) remains as fallback for damaged stickers.</w:t>
      </w:r>
    </w:p>
    <w:p>
      <w:pPr>
        <w:pStyle w:val="BodyText"/>
      </w:pPr>
      <w:r>
        <w:rPr>
          <w:bCs/>
          <w:b/>
        </w:rPr>
        <w:t xml:space="preserve">D2 — Push-based log collection (edge agent), not remote pull.</w:t>
      </w:r>
      <w:r>
        <w:t xml:space="preserve"> </w:t>
      </w:r>
      <w:r>
        <w:t xml:space="preserve">Toll sites sit behind NAT/firewalls with flaky links. A lightweight agent on each host tails log files/Windows Event Log, adds labels (</w:t>
      </w:r>
      <w:r>
        <w:rPr>
          <w:rStyle w:val="VerbatimChar"/>
        </w:rPr>
        <w:t xml:space="preserve">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), buffers to disk during outages, and pushes to central Loki. The diagnostic agent then queries Loki with those labels — no inbound access to sites needed. Heartbeat gaps themselves become a signal (</w:t>
      </w:r>
      <w:r>
        <w:t xml:space="preserve">“</w:t>
      </w:r>
      <w:r>
        <w:t xml:space="preserve">device/site offline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D3 — LLM works on excerpts + structure, not raw log dumps.</w:t>
      </w:r>
      <w:r>
        <w:t xml:space="preserve"> </w:t>
      </w:r>
      <w:r>
        <w:t xml:space="preserve">The agent pipeline: (1) pull last 15–60 min of logs for the asset; (2) deterministic pre-processing — dedupe, severity filter, known-pattern regex tagging; (3) send the distilled excerpt + health snapshot + top-k KB chunks to the LLM. This keeps token cost low, latency acceptable, and avoids sending sensitive payload data.</w:t>
      </w:r>
    </w:p>
    <w:p>
      <w:pPr>
        <w:pStyle w:val="BodyText"/>
      </w:pPr>
      <w:r>
        <w:rPr>
          <w:bCs/>
          <w:b/>
        </w:rPr>
        <w:t xml:space="preserve">D4 — Operator-safe action policy.</w:t>
      </w:r>
      <w:r>
        <w:t xml:space="preserve"> </w:t>
      </w:r>
      <w:r>
        <w:t xml:space="preserve">The agent may only suggest actions from a whitelisted taxonomy per app type (power-cycle device X, check cable/LED, verify network light, restart service via provided one-click script if permitted, clean camera glass, etc.). Anything else → escalate + ticket. Enforced via system prompt + a post-generation policy check node in the graph.</w:t>
      </w:r>
    </w:p>
    <w:p>
      <w:pPr>
        <w:pStyle w:val="BodyText"/>
      </w:pPr>
      <w:r>
        <w:rPr>
          <w:bCs/>
          <w:b/>
        </w:rPr>
        <w:t xml:space="preserve">D5 — Build a focused ticketing module in-house (Phase 1), keep an integration adapter interface.</w:t>
      </w:r>
      <w:r>
        <w:t xml:space="preserve"> </w:t>
      </w:r>
      <w:r>
        <w:t xml:space="preserve">The ticket lifecycle needed (New → Assigned → In Progress → Resolved → Closed, SLA timers, comments, attachments, notifications) is small enough to own, keeps UX unified inside the PWA, and avoids per-agent helpdesk licensing. If the company later standardises on Jira Service Management/Freshdesk/Zammad, an adapter syncs tickets outward.</w:t>
      </w:r>
    </w:p>
    <w:bookmarkEnd w:id="22"/>
    <w:bookmarkStart w:id="23" w:name="langgraph-agent-design"/>
    <w:p>
      <w:pPr>
        <w:pStyle w:val="Heading3"/>
      </w:pPr>
      <w:r>
        <w:t xml:space="preserve">1.3 LangGraph Agent Design</w:t>
      </w:r>
    </w:p>
    <w:p>
      <w:pPr>
        <w:pStyle w:val="FirstParagraph"/>
      </w:pPr>
      <w:r>
        <w:t xml:space="preserve">Nodes (roughly):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load_context</w:t>
      </w:r>
      <w:r>
        <w:t xml:space="preserve"> </w:t>
      </w:r>
      <w:r>
        <w:t xml:space="preserve">— resolve asset token → app/site/lane/host metadata, recent ticket history for this asset.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triage</w:t>
      </w:r>
      <w:r>
        <w:t xml:space="preserve"> </w:t>
      </w:r>
      <w:r>
        <w:t xml:space="preserve">— fast/cheap model classifies the user’s complaint into a category (connectivity / app crash / API error / camera-image issue / data mismatch / unknown).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fetch_evidence</w:t>
      </w:r>
      <w:r>
        <w:t xml:space="preserve"> </w:t>
      </w:r>
      <w:r>
        <w:t xml:space="preserve">— tool calls:</w:t>
      </w:r>
      <w:r>
        <w:t xml:space="preserve"> </w:t>
      </w:r>
      <w:r>
        <w:rPr>
          <w:rStyle w:val="VerbatimChar"/>
        </w:rPr>
        <w:t xml:space="preserve">get_logs(asset, window)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get_health(asset)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get_heartbeat(site)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analyse</w:t>
      </w:r>
      <w:r>
        <w:t xml:space="preserve"> </w:t>
      </w:r>
      <w:r>
        <w:t xml:space="preserve">— main model reasons over distilled evidence; regex/known-error tagger output included.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kb_retrieve</w:t>
      </w:r>
      <w:r>
        <w:t xml:space="preserve"> </w:t>
      </w:r>
      <w:r>
        <w:t xml:space="preserve">— vector search filtered by</w:t>
      </w:r>
      <w:r>
        <w:t xml:space="preserve"> </w:t>
      </w:r>
      <w:r>
        <w:rPr>
          <w:rStyle w:val="VerbatimChar"/>
        </w:rPr>
        <w:t xml:space="preserve">app_type</w:t>
      </w:r>
      <w:r>
        <w:t xml:space="preserve"> </w:t>
      </w:r>
      <w:r>
        <w:t xml:space="preserve">(+ category) over runbooks/known errors/resolved tickets.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diagnose_and_guide</w:t>
      </w:r>
      <w:r>
        <w:t xml:space="preserve"> </w:t>
      </w:r>
      <w:r>
        <w:t xml:space="preserve">— produce plain-language diagnosis + numbered operator-safe steps; interactive loop (</w:t>
      </w:r>
      <w:r>
        <w:t xml:space="preserve">“</w:t>
      </w:r>
      <w:r>
        <w:t xml:space="preserve">Did the LED turn green?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policy_check</w:t>
      </w:r>
      <w:r>
        <w:t xml:space="preserve"> </w:t>
      </w:r>
      <w:r>
        <w:t xml:space="preserve">— validates suggested actions against the whitelist; rewrites or escalates on violation.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resolve_or_escalate</w:t>
      </w:r>
      <w:r>
        <w:t xml:space="preserve"> </w:t>
      </w:r>
      <w:r>
        <w:t xml:space="preserve">— on failure/uncertainty:</w:t>
      </w:r>
      <w:r>
        <w:t xml:space="preserve"> </w:t>
      </w:r>
      <w:r>
        <w:rPr>
          <w:rStyle w:val="VerbatimChar"/>
        </w:rPr>
        <w:t xml:space="preserve">create_ticket</w:t>
      </w:r>
      <w:r>
        <w:t xml:space="preserve"> </w:t>
      </w:r>
      <w:r>
        <w:t xml:space="preserve">tool with auto-filled context, transcript, log bundle snapshot, photos; return ticket number + expected SLA.</w:t>
      </w:r>
    </w:p>
    <w:p>
      <w:pPr>
        <w:pStyle w:val="FirstParagraph"/>
      </w:pPr>
      <w:r>
        <w:t xml:space="preserve">Cross-cutting: checkpointing (Postgres) so a session survives page refresh; Langfuse tracing on every run; per-session token budget.</w:t>
      </w:r>
    </w:p>
    <w:bookmarkEnd w:id="23"/>
    <w:bookmarkStart w:id="24" w:name="data-model-core-entities"/>
    <w:p>
      <w:pPr>
        <w:pStyle w:val="Heading3"/>
      </w:pPr>
      <w:r>
        <w:t xml:space="preserve">1.4 Data Model (Core Entities)</w:t>
      </w:r>
    </w:p>
    <w:p>
      <w:pPr>
        <w:pStyle w:val="FirstParagraph"/>
      </w:pPr>
      <w:r>
        <w:rPr>
          <w:rStyle w:val="VerbatimChar"/>
        </w:rPr>
        <w:t xml:space="preserve">clients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sites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lanes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(app instance on host, type ∈ {ANPR, AVC, SVDS, MLFF}) →</w:t>
      </w:r>
      <w:r>
        <w:t xml:space="preserve"> </w:t>
      </w:r>
      <w:r>
        <w:rPr>
          <w:rStyle w:val="VerbatimChar"/>
        </w:rPr>
        <w:t xml:space="preserve">qr_tokens</w:t>
      </w:r>
      <w:r>
        <w:t xml:space="preserve">;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;</w:t>
      </w:r>
      <w:r>
        <w:t xml:space="preserve"> </w:t>
      </w:r>
      <w:r>
        <w:rPr>
          <w:rStyle w:val="VerbatimChar"/>
        </w:rPr>
        <w:t xml:space="preserve">chat_sessions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chat_messages</w:t>
      </w:r>
      <w:r>
        <w:t xml:space="preserve">;</w:t>
      </w:r>
      <w:r>
        <w:t xml:space="preserve"> </w:t>
      </w:r>
      <w:r>
        <w:rPr>
          <w:rStyle w:val="VerbatimChar"/>
        </w:rPr>
        <w:t xml:space="preserve">tickets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ticket_comments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ticket_attachments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sla_policies</w:t>
      </w:r>
      <w:r>
        <w:t xml:space="preserve">;</w:t>
      </w:r>
      <w:r>
        <w:t xml:space="preserve"> </w:t>
      </w:r>
      <w:r>
        <w:rPr>
          <w:rStyle w:val="VerbatimChar"/>
        </w:rPr>
        <w:t xml:space="preserve">kb_documents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kb_chunks</w:t>
      </w:r>
      <w:r>
        <w:t xml:space="preserve"> </w:t>
      </w:r>
      <w:r>
        <w:t xml:space="preserve">(vector),</w:t>
      </w:r>
      <w:r>
        <w:t xml:space="preserve"> </w:t>
      </w:r>
      <w:r>
        <w:rPr>
          <w:rStyle w:val="VerbatimChar"/>
        </w:rPr>
        <w:t xml:space="preserve">known_errors</w:t>
      </w:r>
      <w:r>
        <w:t xml:space="preserve">;</w:t>
      </w:r>
      <w:r>
        <w:t xml:space="preserve"> </w:t>
      </w:r>
      <w:r>
        <w:rPr>
          <w:rStyle w:val="VerbatimChar"/>
        </w:rPr>
        <w:t xml:space="preserve">heartbeats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health_snapshots</w:t>
      </w:r>
      <w:r>
        <w:t xml:space="preserve">;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18475b141dcda41a056521c82951551cd3c11a1"/>
    <w:p>
      <w:pPr>
        <w:pStyle w:val="Heading2"/>
      </w:pPr>
      <w:r>
        <w:t xml:space="preserve">2. Recommended Tools &amp; Libraries (Research Summary)</w:t>
      </w:r>
    </w:p>
    <w:bookmarkStart w:id="26" w:name="frontend-react-pwa"/>
    <w:p>
      <w:pPr>
        <w:pStyle w:val="Heading3"/>
      </w:pPr>
      <w:r>
        <w:t xml:space="preserve">2.1 Frontend (React PWA)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/ Alternatives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19 + Vite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builds, simple SPA/PWA deployment behind FastAPI or CDN. Next.js only if you later need SSR/SEO (you don’t for an internal tool).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shadcn/ui + 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look, fully ownable code, great with Claude Code generation. Alt: MUI, Ant 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Chatbot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assistant-ui (</w:t>
            </w:r>
            <w:r>
              <w:rPr>
                <w:rStyle w:val="VerbatimChar"/>
                <w:bCs/>
                <w:b/>
              </w:rPr>
              <w:t xml:space="preserve">@assistant-ui/react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Purpose-built React chat library with a</w:t>
            </w:r>
            <w:r>
              <w:t xml:space="preserve"> </w:t>
            </w:r>
            <w:r>
              <w:rPr>
                <w:bCs/>
                <w:b/>
              </w:rPr>
              <w:t xml:space="preserve">first-party LangGraph runtime adapter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useLangGraphRuntime</w:t>
            </w:r>
            <w:r>
              <w:t xml:space="preserve">), streaming, markdown, attachments, tool-call rendering (generative UI), human-in-the-loop — exactly your stack. Alt: Vercel AI Elements, CopilotKit,</w:t>
            </w:r>
            <w:r>
              <w:t xml:space="preserve"> </w:t>
            </w:r>
            <w:r>
              <w:t xml:space="preserve">@llamaindex/chat-ui</w:t>
            </w:r>
            <w:r>
              <w:t xml:space="preserve">, or hand-rolled with</w:t>
            </w:r>
            <w:r>
              <w:t xml:space="preserve"> </w:t>
            </w:r>
            <w:r>
              <w:rPr>
                <w:rStyle w:val="VerbatimChar"/>
              </w:rPr>
              <w:t xml:space="preserve">ai</w:t>
            </w:r>
            <w:r>
              <w:t xml:space="preserve"> </w:t>
            </w:r>
            <w:r>
              <w:t xml:space="preserve">SDK.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TanStack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Caching/polling for tickets, dashboards.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Lightweight; enough for session/UI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Forms +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Hook Form +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forms, admin CRUD.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Router 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links from QR (</w:t>
            </w:r>
            <w:r>
              <w:rPr>
                <w:rStyle w:val="VerbatimChar"/>
              </w:rPr>
              <w:t xml:space="preserve">/a/:token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vite-plugin-pwa (Workbox)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Installable, offline shell, camera access via</w:t>
            </w:r>
            <w:r>
              <w:t xml:space="preserve"> </w:t>
            </w:r>
            <w:r>
              <w:rPr>
                <w:rStyle w:val="VerbatimChar"/>
              </w:rPr>
              <w:t xml:space="preserve">&lt;input capture&gt;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getUserMedia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handling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browser-image-compression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 12 MP photos client-side before upload (critical on 4G).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scan fallback (in-app)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@zxing/browser</w:t>
            </w:r>
            <w:r>
              <w:t xml:space="preserve"> </w:t>
            </w:r>
            <w:r>
              <w:t xml:space="preserve">or html5-qrcode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also want scanning inside the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Charts/dashboard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Recharts</w:t>
            </w:r>
            <w:r>
              <w:t xml:space="preserve"> </w:t>
            </w:r>
            <w:r>
              <w:t xml:space="preserve">(or ECharts for heatmaps)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trends, site health heatmap.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i18n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react-i18next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English/Hindi.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TanStack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queues, asset registry.</w:t>
            </w:r>
          </w:p>
        </w:tc>
      </w:tr>
    </w:tbl>
    <w:bookmarkEnd w:id="26"/>
    <w:bookmarkStart w:id="27" w:name="backend-python"/>
    <w:p>
      <w:pPr>
        <w:pStyle w:val="Heading3"/>
      </w:pPr>
      <w:r>
        <w:t xml:space="preserve">2.2 Backend (Python)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/ Alternatives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FastAPI</w:t>
            </w:r>
            <w:r>
              <w:t xml:space="preserve"> </w:t>
            </w:r>
            <w:r>
              <w:t xml:space="preserve">(+ Uvicorn/Gunicorn)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existing skill; async, SSE/WebSocket support.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 / migrations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SQLAlchemy 2 + Alembic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Mature, async support. Alt: SQLModel.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core +</w:t>
            </w:r>
            <w:r>
              <w:t xml:space="preserve"> </w:t>
            </w:r>
            <w:r>
              <w:rPr>
                <w:rStyle w:val="VerbatimChar"/>
              </w:rPr>
              <w:t xml:space="preserve">pgvector</w:t>
            </w:r>
            <w:r>
              <w:t xml:space="preserve"> </w:t>
            </w:r>
            <w:r>
              <w:t xml:space="preserve">extension (see RAG).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fastapi-users</w:t>
            </w:r>
            <w:r>
              <w:t xml:space="preserve"> </w:t>
            </w:r>
            <w:r>
              <w:t xml:space="preserve">or custom JWT +</w:t>
            </w:r>
            <w:r>
              <w:t xml:space="preserve"> </w:t>
            </w:r>
            <w:r>
              <w:rPr>
                <w:bCs/>
                <w:b/>
              </w:rPr>
              <w:t xml:space="preserve">OTP via MSG91/Twilio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Keycloak</w:t>
            </w:r>
            <w:r>
              <w:t xml:space="preserve"> </w:t>
            </w:r>
            <w:r>
              <w:t xml:space="preserve">if you need enterprise SSO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Operators: phone OTP; staff: username/password or 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Celery + Redis</w:t>
            </w:r>
            <w:r>
              <w:t xml:space="preserve"> </w:t>
            </w:r>
            <w:r>
              <w:t xml:space="preserve">(or ARQ/Dramatiq for lighter footprint)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 ingestion, notifications, log-bundle snapshots, SLA timers.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MinIO</w:t>
            </w:r>
            <w:r>
              <w:t xml:space="preserve"> </w:t>
            </w:r>
            <w:r>
              <w:t xml:space="preserve">(self-hosted, S3 API) or AWS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Photos, log bundles, KB PDFs. Use presigned upload URLs.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File/PDF parsing (KB ingest)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Docling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unstructured</w:t>
            </w:r>
            <w:r>
              <w:t xml:space="preserve"> </w:t>
            </w:r>
            <w:r>
              <w:t xml:space="preserve">+ PyMuPDF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Runbooks/OEM manuals → clean chunks.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segno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qrcode</w:t>
            </w:r>
            <w:r>
              <w:t xml:space="preserve">) + ReportLab/WeasyPrint for printable sticker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PDF generation with asset labels.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Validation/config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Pydantic v2 + pydantic-settings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 FastAPI ecosystem.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MSG91 / Gupshup (WhatsApp Business API, India-friendly), smtplib/Resend for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alerts to engineers.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 /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slowapi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python-jose</w:t>
            </w:r>
            <w:r>
              <w:t xml:space="preserve">, HTTPS via Traefik/Caddy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public QR endpoints.</w:t>
            </w:r>
          </w:p>
        </w:tc>
      </w:tr>
    </w:tbl>
    <w:bookmarkEnd w:id="27"/>
    <w:bookmarkStart w:id="28" w:name="llm-agent-layer"/>
    <w:p>
      <w:pPr>
        <w:pStyle w:val="Heading3"/>
      </w:pPr>
      <w:r>
        <w:t xml:space="preserve">2.3 LLM / Agent Layer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/ Alternatives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LangGraph</w:t>
            </w:r>
            <w:r>
              <w:t xml:space="preserve"> </w:t>
            </w:r>
            <w:r>
              <w:t xml:space="preserve">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skill; checkpointing, tool nodes, human-in-the-loop; pairs with assistant-ui on the frontend.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Sonnet</w:t>
            </w:r>
            <w:r>
              <w:t xml:space="preserve"> </w:t>
            </w:r>
            <w:r>
              <w:t xml:space="preserve">class model for diagnosis;</w:t>
            </w:r>
            <w:r>
              <w:t xml:space="preserve"> </w:t>
            </w:r>
            <w:r>
              <w:rPr>
                <w:bCs/>
                <w:b/>
              </w:rPr>
              <w:t xml:space="preserve">Haiku/small model</w:t>
            </w:r>
            <w:r>
              <w:t xml:space="preserve"> </w:t>
            </w:r>
            <w:r>
              <w:t xml:space="preserve">for triage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routing: cheap model for classification, strong model for reasoning. Keep provider-agnostic via LangChain</w:t>
            </w:r>
            <w:r>
              <w:t xml:space="preserve"> </w:t>
            </w:r>
            <w:r>
              <w:rPr>
                <w:rStyle w:val="VerbatimChar"/>
              </w:rPr>
              <w:t xml:space="preserve">init_chat_model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voyage-3.5 / text-embedding-3-large / bge-m3 (self-host)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bge-m3 if you want zero external calls for KB.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pgvector</w:t>
            </w:r>
            <w:r>
              <w:t xml:space="preserve"> </w:t>
            </w:r>
            <w:r>
              <w:t xml:space="preserve">(start) →</w:t>
            </w:r>
            <w:r>
              <w:t xml:space="preserve"> </w:t>
            </w:r>
            <w:r>
              <w:rPr>
                <w:bCs/>
                <w:b/>
              </w:rPr>
              <w:t xml:space="preserve">Qdrant</w:t>
            </w:r>
            <w:r>
              <w:t xml:space="preserve"> </w:t>
            </w:r>
            <w:r>
              <w:t xml:space="preserve">(if scale demands)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pgvector keeps one database to operate; Qdrant when KB grows large or you need advanced filtering performance.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Langfuse (self-hostable)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Traces, cost per session, prompt versioning, user feedback capture. Alt: LangSmith (SaaS).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Langfuse datasets + pytest harness</w:t>
            </w:r>
            <w:r>
              <w:t xml:space="preserve">; promptfoo for prompt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Seeded known-issue scenarios as regression suite.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Whitelist policy node + structured outputs (Pydantic) ; optionally</w:t>
            </w:r>
            <w:r>
              <w:t xml:space="preserve"> </w:t>
            </w:r>
            <w:r>
              <w:rPr>
                <w:bCs/>
                <w:b/>
              </w:rPr>
              <w:t xml:space="preserve">NeMo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it simple first.</w:t>
            </w:r>
          </w:p>
        </w:tc>
      </w:tr>
    </w:tbl>
    <w:bookmarkEnd w:id="28"/>
    <w:bookmarkStart w:id="29" w:name="logs-health-monitoring"/>
    <w:p>
      <w:pPr>
        <w:pStyle w:val="Heading3"/>
      </w:pPr>
      <w:r>
        <w:t xml:space="preserve">2.4 Logs, Health &amp; Monitoring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/ Alternatives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log shipper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Grafana Alloy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Fluent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 footprint, Windows + Linux, tail files + Windows Event Log, disk buffering (store-and-forward), label injection (site/lane/app).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log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Grafana Loki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Label-based queries map perfectly to asset labels; cheap storage (object store backend); simple LogQL API the agent can call. Alt: OpenSearch (heavier, full-text).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Metrics/heartbeat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Prometheus + Alloy</w:t>
            </w:r>
            <w:r>
              <w:t xml:space="preserve"> </w:t>
            </w:r>
            <w:r>
              <w:t xml:space="preserve">(node/windows exporters) or a simple heartbeat POST endpoint in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Device/service up-down, disk, CPU.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 (internal ops)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team view; PWA dashboard covers business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Uptime/alerting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Grafana Alerting</w:t>
            </w:r>
            <w:r>
              <w:t xml:space="preserve"> </w:t>
            </w:r>
            <w:r>
              <w:t xml:space="preserve">or Uptime Kuma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offline alerts even before an operator scans QR.</w:t>
            </w:r>
          </w:p>
        </w:tc>
      </w:tr>
    </w:tbl>
    <w:bookmarkEnd w:id="29"/>
    <w:bookmarkStart w:id="30" w:name="devops-delivery"/>
    <w:p>
      <w:pPr>
        <w:pStyle w:val="Heading3"/>
      </w:pPr>
      <w:r>
        <w:t xml:space="preserve">2.5 DevOps &amp; Delivery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 (Phase 1); K3s/Kubernetes only if multi-node scale demands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proxy /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Traefik or Caddy (auto-TLS)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(build, test, image push, deploy)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IaC (if 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(frontend + backend)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secrets / SOPS; Vault if it grows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+ httpx (API), Playwright (E2E for PWA), Locust (load)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work-breakdown-phased-plan"/>
    <w:p>
      <w:pPr>
        <w:pStyle w:val="Heading2"/>
      </w:pPr>
      <w:r>
        <w:t xml:space="preserve">3. Work Breakdown &amp; Phased Plan</w:t>
      </w:r>
    </w:p>
    <w:p>
      <w:pPr>
        <w:pStyle w:val="BlockText"/>
      </w:pPr>
      <w:r>
        <w:t xml:space="preserve">Durations assume 1 full-stack developer (you) + Claude Code assistance + part-time SME for runbooks. Adjust ±30% for parallel duties.</w:t>
      </w:r>
    </w:p>
    <w:bookmarkStart w:id="32" w:name="phase-0-discovery-foundations-23-weeks"/>
    <w:p>
      <w:pPr>
        <w:pStyle w:val="Heading3"/>
      </w:pPr>
      <w:r>
        <w:t xml:space="preserve">Phase 0 — Discovery &amp; Foundations (2–3 weeks)</w:t>
      </w:r>
    </w:p>
    <w:p>
      <w:pPr>
        <w:numPr>
          <w:ilvl w:val="0"/>
          <w:numId w:val="1002"/>
        </w:numPr>
        <w:pStyle w:val="Compact"/>
      </w:pPr>
      <w:r>
        <w:t xml:space="preserve">Inventory pilot assets: apps, hosts, OS, log file paths/formats for ANPR, AVC, SVDS, MLFF.</w:t>
      </w:r>
    </w:p>
    <w:p>
      <w:pPr>
        <w:numPr>
          <w:ilvl w:val="0"/>
          <w:numId w:val="1002"/>
        </w:numPr>
        <w:pStyle w:val="Compact"/>
      </w:pPr>
      <w:r>
        <w:t xml:space="preserve">Collect/author top 10 known issues + fix runbooks per application type (SME workshops).</w:t>
      </w:r>
    </w:p>
    <w:p>
      <w:pPr>
        <w:numPr>
          <w:ilvl w:val="0"/>
          <w:numId w:val="1002"/>
        </w:numPr>
        <w:pStyle w:val="Compact"/>
      </w:pPr>
      <w:r>
        <w:t xml:space="preserve">Decide: helpdesk build vs integrate; cloud vs on-prem hosting; LLM provider &amp; data policy.</w:t>
      </w:r>
    </w:p>
    <w:p>
      <w:pPr>
        <w:numPr>
          <w:ilvl w:val="0"/>
          <w:numId w:val="1002"/>
        </w:numPr>
        <w:pStyle w:val="Compact"/>
      </w:pPr>
      <w:r>
        <w:t xml:space="preserve">Finalise asset ID scheme, QR URL format &amp; signing, sticker artwork.</w:t>
      </w:r>
    </w:p>
    <w:p>
      <w:pPr>
        <w:numPr>
          <w:ilvl w:val="0"/>
          <w:numId w:val="1002"/>
        </w:numPr>
        <w:pStyle w:val="Compact"/>
      </w:pPr>
      <w:r>
        <w:t xml:space="preserve">Repo setup, CI skeleton, environments (dev/stage/prod), coding standards.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Exit criteria:</w:t>
      </w:r>
      <w:r>
        <w:t xml:space="preserve"> </w:t>
      </w:r>
      <w:r>
        <w:t xml:space="preserve">signed-off log inventory, runbook set v1, architecture sign-off.</w:t>
      </w:r>
    </w:p>
    <w:bookmarkEnd w:id="32"/>
    <w:bookmarkStart w:id="33" w:name="phase-1-mvp-68-weeks"/>
    <w:p>
      <w:pPr>
        <w:pStyle w:val="Heading3"/>
      </w:pPr>
      <w:r>
        <w:t xml:space="preserve">Phase 1 — MVP (6–8 weeks)</w:t>
      </w:r>
    </w:p>
    <w:p>
      <w:pPr>
        <w:pStyle w:val="FirstParagraph"/>
      </w:pPr>
      <w:r>
        <w:rPr>
          <w:bCs/>
          <w:b/>
        </w:rPr>
        <w:t xml:space="preserve">Sprint 1–2: Core platform</w:t>
      </w:r>
      <w:r>
        <w:t xml:space="preserve"> </w:t>
      </w:r>
      <w:r>
        <w:t xml:space="preserve">- Asset registry (CRUD + import from Excel), QR token generation + printable PDF sheets.</w:t>
      </w:r>
      <w:r>
        <w:t xml:space="preserve"> </w:t>
      </w:r>
      <w:r>
        <w:t xml:space="preserve">- Auth (OTP for operators, credentials for staff), RBAC.</w:t>
      </w:r>
      <w:r>
        <w:t xml:space="preserve"> </w:t>
      </w:r>
      <w:r>
        <w:t xml:space="preserve">- PWA shell: QR landing page (</w:t>
      </w:r>
      <w:r>
        <w:rPr>
          <w:rStyle w:val="VerbatimChar"/>
        </w:rPr>
        <w:t xml:space="preserve">/a/:token</w:t>
      </w:r>
      <w:r>
        <w:t xml:space="preserve">) with context confirmation; manual App→Site→Lane fallback.</w:t>
      </w:r>
    </w:p>
    <w:p>
      <w:pPr>
        <w:pStyle w:val="BodyText"/>
      </w:pPr>
      <w:r>
        <w:rPr>
          <w:bCs/>
          <w:b/>
        </w:rPr>
        <w:t xml:space="preserve">Sprint 2–3: Logs &amp; health pipeline</w:t>
      </w:r>
      <w:r>
        <w:t xml:space="preserve"> </w:t>
      </w:r>
      <w:r>
        <w:t xml:space="preserve">- Edge agent config templates (Alloy/Fluent Bit) for Windows + Linux; deploy to pilot site.</w:t>
      </w:r>
      <w:r>
        <w:t xml:space="preserve"> </w:t>
      </w:r>
      <w:r>
        <w:t xml:space="preserve">- Central Loki + heartbeat endpoint; asset-scoped log query API in FastAPI.</w:t>
      </w:r>
      <w:r>
        <w:t xml:space="preserve"> </w:t>
      </w:r>
      <w:r>
        <w:t xml:space="preserve">- Basic health status card in the PWA (</w:t>
      </w:r>
      <w:r>
        <w:t xml:space="preserve">“</w:t>
      </w:r>
      <w:r>
        <w:t xml:space="preserve">device last seen 2 min ago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Sprint 3–4: Diagnostic agent + chatbot</w:t>
      </w:r>
      <w:r>
        <w:t xml:space="preserve"> </w:t>
      </w:r>
      <w:r>
        <w:t xml:space="preserve">- KB ingestion pipeline (runbooks → chunks → pgvector).</w:t>
      </w:r>
      <w:r>
        <w:t xml:space="preserve"> </w:t>
      </w:r>
      <w:r>
        <w:t xml:space="preserve">- LangGraph agent (nodes per §1.3) with tools; SSE streaming endpoint.</w:t>
      </w:r>
      <w:r>
        <w:t xml:space="preserve"> </w:t>
      </w:r>
      <w:r>
        <w:t xml:space="preserve">- assistant-ui chat integration with LangGraph runtime; suggested-action chips; photo upload in chat.</w:t>
      </w:r>
      <w:r>
        <w:t xml:space="preserve"> </w:t>
      </w:r>
      <w:r>
        <w:t xml:space="preserve">- Langfuse tracing + seeded-scenario eval harness (10 scenarios/app type).</w:t>
      </w:r>
    </w:p>
    <w:p>
      <w:pPr>
        <w:pStyle w:val="BodyText"/>
      </w:pPr>
      <w:r>
        <w:rPr>
          <w:bCs/>
          <w:b/>
        </w:rPr>
        <w:t xml:space="preserve">Sprint 4–5: Ticketing + dashboard</w:t>
      </w:r>
      <w:r>
        <w:t xml:space="preserve"> </w:t>
      </w:r>
      <w:r>
        <w:t xml:space="preserve">- Ticket module: create (auto-filled from session), lifecycle, comments, attachments, SLA timers.</w:t>
      </w:r>
      <w:r>
        <w:t xml:space="preserve"> </w:t>
      </w:r>
      <w:r>
        <w:t xml:space="preserve">- Notifications (WhatsApp/SMS/email) to assigned engineer.</w:t>
      </w:r>
      <w:r>
        <w:t xml:space="preserve"> </w:t>
      </w:r>
      <w:r>
        <w:t xml:space="preserve">- Reporter</w:t>
      </w:r>
      <w:r>
        <w:t xml:space="preserve"> </w:t>
      </w:r>
      <w:r>
        <w:t xml:space="preserve">“</w:t>
      </w:r>
      <w:r>
        <w:t xml:space="preserve">my tickets</w:t>
      </w:r>
      <w:r>
        <w:t xml:space="preserve">”</w:t>
      </w:r>
      <w:r>
        <w:t xml:space="preserve"> </w:t>
      </w:r>
      <w:r>
        <w:t xml:space="preserve">view; ops dashboard (open incidents, site heatmap, trends).</w:t>
      </w:r>
      <w:r>
        <w:t xml:space="preserve"> </w:t>
      </w:r>
      <w:r>
        <w:t xml:space="preserve">- Admin console: KB upload/curation, users, assets.</w:t>
      </w:r>
    </w:p>
    <w:p>
      <w:pPr>
        <w:pStyle w:val="BodyText"/>
      </w:pPr>
      <w:r>
        <w:rPr>
          <w:bCs/>
          <w:b/>
        </w:rPr>
        <w:t xml:space="preserve">Sprint 5–6: Hardening &amp; pilot</w:t>
      </w:r>
      <w:r>
        <w:t xml:space="preserve"> </w:t>
      </w:r>
      <w:r>
        <w:t xml:space="preserve">- Security pass (signed tokens, rate limits, audit log, pen-test checklist), load test, offline/poor-network testing.</w:t>
      </w:r>
      <w:r>
        <w:t xml:space="preserve"> </w:t>
      </w:r>
      <w:r>
        <w:t xml:space="preserve">- Pilot deployment at 1–2 sites; operator training (poster + 2-min video); feedback loop.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Exit criteria:</w:t>
      </w:r>
      <w:r>
        <w:t xml:space="preserve"> </w:t>
      </w:r>
      <w:r>
        <w:t xml:space="preserve">MVP acceptance criteria from Scope §13 met at pilot sites.</w:t>
      </w:r>
    </w:p>
    <w:bookmarkEnd w:id="33"/>
    <w:bookmarkStart w:id="34" w:name="X6085f11f7fca8e4bab35a5b5dce14353d06e4b8"/>
    <w:p>
      <w:pPr>
        <w:pStyle w:val="Heading3"/>
      </w:pPr>
      <w:r>
        <w:t xml:space="preserve">Phase 2 — Rollout &amp; Assist Automation (4–6 weeks)</w:t>
      </w:r>
    </w:p>
    <w:p>
      <w:pPr>
        <w:numPr>
          <w:ilvl w:val="0"/>
          <w:numId w:val="1003"/>
        </w:numPr>
        <w:pStyle w:val="Compact"/>
      </w:pPr>
      <w:r>
        <w:t xml:space="preserve">Rollout to remaining sites (agent deployment playbook, bulk QR printing).</w:t>
      </w:r>
    </w:p>
    <w:p>
      <w:pPr>
        <w:numPr>
          <w:ilvl w:val="0"/>
          <w:numId w:val="1003"/>
        </w:numPr>
        <w:pStyle w:val="Compact"/>
      </w:pPr>
      <w:r>
        <w:t xml:space="preserve">One-click safe remediations (e.g., controlled service restart via agent command channel, with approval + audit).</w:t>
      </w:r>
    </w:p>
    <w:p>
      <w:pPr>
        <w:numPr>
          <w:ilvl w:val="0"/>
          <w:numId w:val="1003"/>
        </w:numPr>
        <w:pStyle w:val="Compact"/>
      </w:pPr>
      <w:r>
        <w:t xml:space="preserve">Resolved-ticket → KB learning loop (curated).</w:t>
      </w:r>
    </w:p>
    <w:p>
      <w:pPr>
        <w:numPr>
          <w:ilvl w:val="0"/>
          <w:numId w:val="1003"/>
        </w:numPr>
        <w:pStyle w:val="Compact"/>
      </w:pPr>
      <w:r>
        <w:t xml:space="preserve">Client read-only portal (optional), SLA reports, CSV/Excel exports.</w:t>
      </w:r>
    </w:p>
    <w:p>
      <w:pPr>
        <w:numPr>
          <w:ilvl w:val="0"/>
          <w:numId w:val="1003"/>
        </w:numPr>
        <w:pStyle w:val="Compact"/>
      </w:pPr>
      <w:r>
        <w:t xml:space="preserve">Cost optimisation: prompt caching, small-model routing, per-site budgets.</w:t>
      </w:r>
    </w:p>
    <w:bookmarkEnd w:id="34"/>
    <w:bookmarkStart w:id="35" w:name="phase-3-intelligence-ongoing"/>
    <w:p>
      <w:pPr>
        <w:pStyle w:val="Heading3"/>
      </w:pPr>
      <w:r>
        <w:t xml:space="preserve">Phase 3 — Intelligence (ongoing)</w:t>
      </w:r>
    </w:p>
    <w:p>
      <w:pPr>
        <w:numPr>
          <w:ilvl w:val="0"/>
          <w:numId w:val="1004"/>
        </w:numPr>
        <w:pStyle w:val="Compact"/>
      </w:pPr>
      <w:r>
        <w:t xml:space="preserve">Proactive alerts: heartbeat/log-pattern detection opens a draft incident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anyone scans.</w:t>
      </w:r>
    </w:p>
    <w:p>
      <w:pPr>
        <w:numPr>
          <w:ilvl w:val="0"/>
          <w:numId w:val="1004"/>
        </w:numPr>
        <w:pStyle w:val="Compact"/>
      </w:pPr>
      <w:r>
        <w:t xml:space="preserve">Trend analytics: recurring-fault ranking per device model/site, MTBF reports.</w:t>
      </w:r>
    </w:p>
    <w:p>
      <w:pPr>
        <w:numPr>
          <w:ilvl w:val="0"/>
          <w:numId w:val="1004"/>
        </w:numPr>
        <w:pStyle w:val="Compact"/>
      </w:pPr>
      <w:r>
        <w:t xml:space="preserve">Optional self-hosted LLM path for strict clients; predictive maintenance exploration.</w:t>
      </w:r>
    </w:p>
    <w:bookmarkEnd w:id="35"/>
    <w:bookmarkStart w:id="36" w:name="indicative-timeline"/>
    <w:p>
      <w:pPr>
        <w:pStyle w:val="Heading3"/>
      </w:pPr>
      <w:r>
        <w:t xml:space="preserve">Indicative Timeline</w:t>
      </w:r>
    </w:p>
    <w:p>
      <w:pPr>
        <w:pStyle w:val="SourceCode"/>
      </w:pPr>
      <w:r>
        <w:rPr>
          <w:rStyle w:val="VerbatimChar"/>
        </w:rPr>
        <w:t xml:space="preserve">Weeks:  1  2  3 | 4  5  6  7  8  9 10 11 | 12 13 14 15 16 17</w:t>
      </w:r>
      <w:r>
        <w:br/>
      </w:r>
      <w:r>
        <w:rPr>
          <w:rStyle w:val="VerbatimChar"/>
        </w:rPr>
        <w:t xml:space="preserve">Phase0: ██████</w:t>
      </w:r>
      <w:r>
        <w:br/>
      </w:r>
      <w:r>
        <w:rPr>
          <w:rStyle w:val="VerbatimChar"/>
        </w:rPr>
        <w:t xml:space="preserve">Phase1:          ██████████████████████</w:t>
      </w:r>
      <w:r>
        <w:br/>
      </w:r>
      <w:r>
        <w:rPr>
          <w:rStyle w:val="VerbatimChar"/>
        </w:rPr>
        <w:t xml:space="preserve">Pilot:                             ▓▓▓▓</w:t>
      </w:r>
      <w:r>
        <w:br/>
      </w:r>
      <w:r>
        <w:rPr>
          <w:rStyle w:val="VerbatimChar"/>
        </w:rPr>
        <w:t xml:space="preserve">Phase2:                                     ████████████████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eam-effort-lean-setup"/>
    <w:p>
      <w:pPr>
        <w:pStyle w:val="Heading2"/>
      </w:pPr>
      <w:r>
        <w:t xml:space="preserve">4. Team &amp; Effort (Lean Setup)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Full-stack dev (you)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Backend, agent, frontend with Claude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SME (support engineer)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Runbooks, scenario validation, 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agent installs, sticker 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Reviewer/PM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Sign-offs, client coordination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cost-considerations-order-of-magnitude"/>
    <w:p>
      <w:pPr>
        <w:pStyle w:val="Heading2"/>
      </w:pPr>
      <w:r>
        <w:t xml:space="preserve">5. Cost Considerations (Order of Magnitude)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LLM tokens:</w:t>
      </w:r>
      <w:r>
        <w:t xml:space="preserve"> </w:t>
      </w:r>
      <w:r>
        <w:t xml:space="preserve">with excerpt-based prompts + caching + small-model triage, expect roughly $0.01–0.05 per troubleshooting session; budget alerting via Langfuse.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Hosting:</w:t>
      </w:r>
      <w:r>
        <w:t xml:space="preserve"> </w:t>
      </w:r>
      <w:r>
        <w:t xml:space="preserve">single 8 vCPU/32 GB VM (or 2 smaller) runs Postgres, Loki, MinIO, backend, Langfuse comfortably at Phase-1 scale.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Messaging:</w:t>
      </w:r>
      <w:r>
        <w:t xml:space="preserve"> </w:t>
      </w:r>
      <w:r>
        <w:t xml:space="preserve">OTP + WhatsApp notification costs per message (MSG91/Gupshup rate cards).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Zero-license stack:</w:t>
      </w:r>
      <w:r>
        <w:t xml:space="preserve"> </w:t>
      </w:r>
      <w:r>
        <w:t xml:space="preserve">everything above is OSS except the LLM API and messaging gateway.</w:t>
      </w:r>
    </w:p>
    <w:p>
      <w:r>
        <w:pict>
          <v:rect style="width:0;height:1.5pt" o:hralign="center" o:hrstd="t" o:hr="t"/>
        </w:pict>
      </w:r>
    </w:p>
    <w:bookmarkEnd w:id="39"/>
    <w:bookmarkStart w:id="40" w:name="security-compliance-checklist"/>
    <w:p>
      <w:pPr>
        <w:pStyle w:val="Heading2"/>
      </w:pPr>
      <w:r>
        <w:t xml:space="preserve">6. Security &amp; Compliance Checklist</w:t>
      </w:r>
    </w:p>
    <w:p>
      <w:pPr>
        <w:numPr>
          <w:ilvl w:val="0"/>
          <w:numId w:val="1006"/>
        </w:numPr>
        <w:pStyle w:val="Compact"/>
      </w:pPr>
      <w:r>
        <w:t xml:space="preserve">Signed, random QR asset tokens; tokens revocable/rotatable per asset.</w:t>
      </w:r>
    </w:p>
    <w:p>
      <w:pPr>
        <w:numPr>
          <w:ilvl w:val="0"/>
          <w:numId w:val="1006"/>
        </w:numPr>
        <w:pStyle w:val="Compact"/>
      </w:pPr>
      <w:r>
        <w:t xml:space="preserve">OTP login even for QR flow (scan ≠ authentication); throttling on OTP endpoints.</w:t>
      </w:r>
    </w:p>
    <w:p>
      <w:pPr>
        <w:numPr>
          <w:ilvl w:val="0"/>
          <w:numId w:val="1006"/>
        </w:numPr>
        <w:pStyle w:val="Compact"/>
      </w:pPr>
      <w:r>
        <w:t xml:space="preserve">RBAC: operator sees only own site’s assets/tickets; client isolation at query level.</w:t>
      </w:r>
    </w:p>
    <w:p>
      <w:pPr>
        <w:numPr>
          <w:ilvl w:val="0"/>
          <w:numId w:val="1006"/>
        </w:numPr>
        <w:pStyle w:val="Compact"/>
      </w:pPr>
      <w:r>
        <w:t xml:space="preserve">No ANPR payload (plate images/numbers) leaves site systems; agent collects</w:t>
      </w:r>
      <w:r>
        <w:t xml:space="preserve"> </w:t>
      </w:r>
      <w:r>
        <w:rPr>
          <w:iCs/>
          <w:i/>
        </w:rPr>
        <w:t xml:space="preserve">application logs only</w:t>
      </w:r>
      <w:r>
        <w:t xml:space="preserve">; log-scrubbing filters for accidental PII patterns.</w:t>
      </w:r>
    </w:p>
    <w:p>
      <w:pPr>
        <w:numPr>
          <w:ilvl w:val="0"/>
          <w:numId w:val="1006"/>
        </w:numPr>
        <w:pStyle w:val="Compact"/>
      </w:pPr>
      <w:r>
        <w:t xml:space="preserve">Presigned, size- and type-limited photo uploads; EXIF GPS stripped or retained per policy.</w:t>
      </w:r>
    </w:p>
    <w:p>
      <w:pPr>
        <w:numPr>
          <w:ilvl w:val="0"/>
          <w:numId w:val="1006"/>
        </w:numPr>
        <w:pStyle w:val="Compact"/>
      </w:pPr>
      <w:r>
        <w:t xml:space="preserve">Full audit trail: who scanned, what the agent advised, what actions were suggested/taken.</w:t>
      </w:r>
    </w:p>
    <w:p>
      <w:pPr>
        <w:numPr>
          <w:ilvl w:val="0"/>
          <w:numId w:val="1006"/>
        </w:numPr>
        <w:pStyle w:val="Compact"/>
      </w:pPr>
      <w:r>
        <w:t xml:space="preserve">TLS everywhere; secrets outside images; dependency scanning in CI.</w:t>
      </w:r>
    </w:p>
    <w:p>
      <w:r>
        <w:pict>
          <v:rect style="width:0;height:1.5pt" o:hralign="center" o:hrstd="t" o:hr="t"/>
        </w:pict>
      </w:r>
    </w:p>
    <w:bookmarkEnd w:id="40"/>
    <w:bookmarkStart w:id="41" w:name="open-questions-to-close-in-phase-0"/>
    <w:p>
      <w:pPr>
        <w:pStyle w:val="Heading2"/>
      </w:pPr>
      <w:r>
        <w:t xml:space="preserve">7. Open Questions (to close in Phase 0)</w:t>
      </w:r>
    </w:p>
    <w:p>
      <w:pPr>
        <w:numPr>
          <w:ilvl w:val="0"/>
          <w:numId w:val="1007"/>
        </w:numPr>
        <w:pStyle w:val="Compact"/>
      </w:pPr>
      <w:r>
        <w:t xml:space="preserve">Exact log locations/formats per application and OS mix at sites?</w:t>
      </w:r>
    </w:p>
    <w:p>
      <w:pPr>
        <w:numPr>
          <w:ilvl w:val="0"/>
          <w:numId w:val="1007"/>
        </w:numPr>
        <w:pStyle w:val="Compact"/>
      </w:pPr>
      <w:r>
        <w:t xml:space="preserve">Existing helpdesk tool in the company, if any — integrate or replace?</w:t>
      </w:r>
    </w:p>
    <w:p>
      <w:pPr>
        <w:numPr>
          <w:ilvl w:val="0"/>
          <w:numId w:val="1007"/>
        </w:numPr>
        <w:pStyle w:val="Compact"/>
      </w:pPr>
      <w:r>
        <w:t xml:space="preserve">Cloud hosting allowed by client contracts, or on-prem/company DC required?</w:t>
      </w:r>
    </w:p>
    <w:p>
      <w:pPr>
        <w:numPr>
          <w:ilvl w:val="0"/>
          <w:numId w:val="1007"/>
        </w:numPr>
        <w:pStyle w:val="Compact"/>
      </w:pPr>
      <w:r>
        <w:t xml:space="preserve">Which languages beyond English/Hindi?</w:t>
      </w:r>
    </w:p>
    <w:p>
      <w:pPr>
        <w:numPr>
          <w:ilvl w:val="0"/>
          <w:numId w:val="1007"/>
        </w:numPr>
        <w:pStyle w:val="Compact"/>
      </w:pPr>
      <w:r>
        <w:t xml:space="preserve">Is a controlled command channel (remote restart) acceptable to clients in Phase 2?</w:t>
      </w:r>
    </w:p>
    <w:p>
      <w:pPr>
        <w:numPr>
          <w:ilvl w:val="0"/>
          <w:numId w:val="1007"/>
        </w:numPr>
        <w:pStyle w:val="Compact"/>
      </w:pPr>
      <w:r>
        <w:t xml:space="preserve">Who owns KB curation after go-live (named SME)?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2026-07-08T17:24:53Z</dcterms:created>
  <dcterms:modified xsi:type="dcterms:W3CDTF">2026-07-08T17:24:53Z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