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0728" w14:textId="77777777" w:rsidR="009E4BA2" w:rsidRDefault="009E4BA2" w:rsidP="009E4B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49E8">
        <w:rPr>
          <w:rFonts w:ascii="Times New Roman" w:hAnsi="Times New Roman" w:cs="Times New Roman"/>
          <w:b/>
          <w:bCs/>
          <w:sz w:val="28"/>
          <w:szCs w:val="28"/>
        </w:rPr>
        <w:t xml:space="preserve">Customer Shopping </w:t>
      </w:r>
      <w:proofErr w:type="spellStart"/>
      <w:r w:rsidRPr="008949E8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8949E8">
        <w:rPr>
          <w:rFonts w:ascii="Times New Roman" w:hAnsi="Times New Roman" w:cs="Times New Roman"/>
          <w:b/>
          <w:bCs/>
          <w:sz w:val="28"/>
          <w:szCs w:val="28"/>
        </w:rPr>
        <w:t xml:space="preserve"> Analysis </w:t>
      </w:r>
    </w:p>
    <w:p w14:paraId="1DFC9201" w14:textId="18532BF5" w:rsidR="009E4BA2" w:rsidRDefault="009E4BA2" w:rsidP="009E4BA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06DC">
        <w:rPr>
          <w:rFonts w:ascii="Times New Roman" w:hAnsi="Times New Roman" w:cs="Times New Roman"/>
          <w:bCs/>
          <w:sz w:val="28"/>
          <w:szCs w:val="28"/>
        </w:rPr>
        <w:t xml:space="preserve">BY SEMESTER – IX </w:t>
      </w:r>
      <w:r>
        <w:rPr>
          <w:rFonts w:ascii="Times New Roman" w:hAnsi="Times New Roman" w:cs="Times New Roman"/>
          <w:bCs/>
          <w:sz w:val="28"/>
          <w:szCs w:val="28"/>
        </w:rPr>
        <w:t>OF V YEAR M.SC</w:t>
      </w:r>
      <w:r w:rsidRPr="000806DC">
        <w:rPr>
          <w:rFonts w:ascii="Times New Roman" w:hAnsi="Times New Roman" w:cs="Times New Roman"/>
          <w:bCs/>
          <w:sz w:val="28"/>
          <w:szCs w:val="28"/>
        </w:rPr>
        <w:t xml:space="preserve"> (CA&amp;IT) (2025-26)</w:t>
      </w:r>
    </w:p>
    <w:p w14:paraId="7D79E15D" w14:textId="77777777" w:rsidR="009E4BA2" w:rsidRDefault="009E4BA2" w:rsidP="009E4BA2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7C7A50B" w14:textId="77777777" w:rsidR="009E4BA2" w:rsidRDefault="009E4BA2" w:rsidP="009E4BA2">
      <w:pPr>
        <w:ind w:left="3600"/>
        <w:rPr>
          <w:rFonts w:ascii="Times New Roman" w:hAnsi="Times New Roman" w:cs="Times New Roman"/>
          <w:b/>
          <w:bCs/>
          <w:sz w:val="32"/>
          <w:szCs w:val="28"/>
        </w:rPr>
      </w:pPr>
    </w:p>
    <w:p w14:paraId="5113855D" w14:textId="77777777" w:rsidR="009E4BA2" w:rsidRPr="000806DC" w:rsidRDefault="009E4BA2" w:rsidP="009E4BA2">
      <w:pPr>
        <w:ind w:left="3600"/>
        <w:rPr>
          <w:rFonts w:ascii="Times New Roman" w:hAnsi="Times New Roman" w:cs="Times New Roman"/>
          <w:b/>
          <w:bCs/>
          <w:sz w:val="32"/>
          <w:szCs w:val="28"/>
        </w:rPr>
      </w:pPr>
      <w:r w:rsidRPr="000806DC">
        <w:rPr>
          <w:rFonts w:ascii="Times New Roman" w:hAnsi="Times New Roman" w:cs="Times New Roman"/>
          <w:b/>
          <w:bCs/>
          <w:sz w:val="32"/>
          <w:szCs w:val="28"/>
        </w:rPr>
        <w:t>Submitted By:</w:t>
      </w:r>
    </w:p>
    <w:tbl>
      <w:tblPr>
        <w:tblStyle w:val="TableGrid"/>
        <w:tblpPr w:leftFromText="180" w:rightFromText="180" w:vertAnchor="text" w:horzAnchor="margin" w:tblpY="267"/>
        <w:tblW w:w="9364" w:type="dxa"/>
        <w:tblLook w:val="04A0" w:firstRow="1" w:lastRow="0" w:firstColumn="1" w:lastColumn="0" w:noHBand="0" w:noVBand="1"/>
      </w:tblPr>
      <w:tblGrid>
        <w:gridCol w:w="3120"/>
        <w:gridCol w:w="3122"/>
        <w:gridCol w:w="3122"/>
      </w:tblGrid>
      <w:tr w:rsidR="009E4BA2" w14:paraId="5182EA62" w14:textId="77777777" w:rsidTr="009E4BA2">
        <w:trPr>
          <w:trHeight w:val="800"/>
        </w:trPr>
        <w:tc>
          <w:tcPr>
            <w:tcW w:w="3120" w:type="dxa"/>
            <w:vAlign w:val="center"/>
          </w:tcPr>
          <w:p w14:paraId="74F02FFA" w14:textId="77777777" w:rsidR="009E4BA2" w:rsidRDefault="009E4BA2" w:rsidP="00A51C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3122" w:type="dxa"/>
            <w:vAlign w:val="center"/>
          </w:tcPr>
          <w:p w14:paraId="3D6D78F1" w14:textId="77777777" w:rsidR="009E4BA2" w:rsidRDefault="009E4BA2" w:rsidP="00A51C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no.</w:t>
            </w:r>
          </w:p>
        </w:tc>
        <w:tc>
          <w:tcPr>
            <w:tcW w:w="3122" w:type="dxa"/>
            <w:vAlign w:val="center"/>
          </w:tcPr>
          <w:p w14:paraId="2BC5776A" w14:textId="77777777" w:rsidR="009E4BA2" w:rsidRDefault="009E4BA2" w:rsidP="00A51C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Div</w:t>
            </w:r>
          </w:p>
        </w:tc>
      </w:tr>
      <w:tr w:rsidR="009E4BA2" w:rsidRPr="000806DC" w14:paraId="52B38285" w14:textId="77777777" w:rsidTr="009E4BA2">
        <w:trPr>
          <w:trHeight w:val="665"/>
        </w:trPr>
        <w:tc>
          <w:tcPr>
            <w:tcW w:w="3120" w:type="dxa"/>
            <w:vAlign w:val="center"/>
          </w:tcPr>
          <w:p w14:paraId="26669961" w14:textId="77777777" w:rsidR="009E4BA2" w:rsidRPr="000806DC" w:rsidRDefault="009E4BA2" w:rsidP="00A51C4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806DC">
              <w:rPr>
                <w:rFonts w:ascii="Times New Roman" w:hAnsi="Times New Roman" w:cs="Times New Roman"/>
                <w:bCs/>
                <w:sz w:val="28"/>
                <w:szCs w:val="28"/>
              </w:rPr>
              <w:t>Khatri Lalita C.</w:t>
            </w:r>
          </w:p>
        </w:tc>
        <w:tc>
          <w:tcPr>
            <w:tcW w:w="3122" w:type="dxa"/>
            <w:vAlign w:val="center"/>
          </w:tcPr>
          <w:p w14:paraId="4916E7AB" w14:textId="77777777" w:rsidR="009E4BA2" w:rsidRPr="000806DC" w:rsidRDefault="009E4BA2" w:rsidP="00A51C4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806DC">
              <w:rPr>
                <w:rFonts w:ascii="Times New Roman" w:hAnsi="Times New Roman" w:cs="Times New Roman"/>
                <w:bCs/>
                <w:sz w:val="28"/>
                <w:szCs w:val="28"/>
              </w:rPr>
              <w:t>5119</w:t>
            </w:r>
          </w:p>
        </w:tc>
        <w:tc>
          <w:tcPr>
            <w:tcW w:w="3122" w:type="dxa"/>
            <w:vAlign w:val="center"/>
          </w:tcPr>
          <w:p w14:paraId="0EC26543" w14:textId="77777777" w:rsidR="009E4BA2" w:rsidRPr="000806DC" w:rsidRDefault="009E4BA2" w:rsidP="00A51C4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806DC">
              <w:rPr>
                <w:rFonts w:ascii="Times New Roman" w:hAnsi="Times New Roman" w:cs="Times New Roman"/>
                <w:bCs/>
                <w:sz w:val="28"/>
                <w:szCs w:val="28"/>
              </w:rPr>
              <w:t>A</w:t>
            </w:r>
          </w:p>
        </w:tc>
      </w:tr>
    </w:tbl>
    <w:p w14:paraId="76F7C4E2" w14:textId="77777777" w:rsidR="009E4BA2" w:rsidRDefault="009E4BA2" w:rsidP="009E4BA2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A491348" w14:textId="57FAB059" w:rsidR="009E4BA2" w:rsidRDefault="009E4BA2" w:rsidP="009E4B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Group ID: </w:t>
      </w:r>
      <w:r>
        <w:rPr>
          <w:rFonts w:ascii="Times New Roman" w:hAnsi="Times New Roman" w:cs="Times New Roman"/>
          <w:b/>
          <w:bCs/>
          <w:sz w:val="28"/>
          <w:szCs w:val="28"/>
        </w:rPr>
        <w:t>27</w:t>
      </w:r>
    </w:p>
    <w:p w14:paraId="007578B8" w14:textId="77777777" w:rsidR="009E4BA2" w:rsidRDefault="009E4BA2" w:rsidP="009E4B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4C9DD" w14:textId="77777777" w:rsidR="009E4BA2" w:rsidRDefault="009E4BA2" w:rsidP="009E4B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104C5" w14:textId="77777777" w:rsidR="009E4BA2" w:rsidRDefault="009E4BA2" w:rsidP="009E4B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0C80C493" w14:textId="77777777" w:rsidR="009E4BA2" w:rsidRDefault="009E4BA2" w:rsidP="009E4BA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en-IN"/>
        </w:rPr>
        <w:drawing>
          <wp:inline distT="0" distB="0" distL="0" distR="0" wp14:anchorId="3B306B2E" wp14:editId="4B8C947C">
            <wp:extent cx="198755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slogo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3" t="17021" r="9042" b="23936"/>
                    <a:stretch/>
                  </pic:blipFill>
                  <pic:spPr bwMode="auto">
                    <a:xfrm>
                      <a:off x="0" y="0"/>
                      <a:ext cx="198755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ACCB7" w14:textId="0738A898" w:rsidR="009E4BA2" w:rsidRDefault="009E4BA2" w:rsidP="008949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8"/>
        </w:rPr>
        <w:t xml:space="preserve">    </w:t>
      </w:r>
      <w:r w:rsidRPr="000806DC">
        <w:rPr>
          <w:rFonts w:ascii="Times New Roman" w:hAnsi="Times New Roman" w:cs="Times New Roman"/>
          <w:bCs/>
          <w:sz w:val="24"/>
          <w:szCs w:val="28"/>
        </w:rPr>
        <w:t>K.</w:t>
      </w:r>
      <w:proofErr w:type="gramStart"/>
      <w:r w:rsidRPr="000806DC">
        <w:rPr>
          <w:rFonts w:ascii="Times New Roman" w:hAnsi="Times New Roman" w:cs="Times New Roman"/>
          <w:bCs/>
          <w:sz w:val="24"/>
          <w:szCs w:val="28"/>
        </w:rPr>
        <w:t>S.SCHOOL</w:t>
      </w:r>
      <w:proofErr w:type="gramEnd"/>
      <w:r w:rsidRPr="000806DC">
        <w:rPr>
          <w:rFonts w:ascii="Times New Roman" w:hAnsi="Times New Roman" w:cs="Times New Roman"/>
          <w:bCs/>
          <w:sz w:val="24"/>
          <w:szCs w:val="28"/>
        </w:rPr>
        <w:t xml:space="preserve"> OF BUSINESS MANAGEMENT &amp; INFROMATION TECHNOLOGY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0E16612" w14:textId="0DB3FAD7" w:rsidR="008949E8" w:rsidRPr="008949E8" w:rsidRDefault="009E4BA2" w:rsidP="008949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bookmarkStart w:id="0" w:name="_Hlk216462575"/>
      <w:r w:rsidR="008949E8" w:rsidRPr="008949E8">
        <w:rPr>
          <w:rFonts w:ascii="Times New Roman" w:hAnsi="Times New Roman" w:cs="Times New Roman"/>
          <w:b/>
          <w:bCs/>
          <w:sz w:val="28"/>
          <w:szCs w:val="28"/>
        </w:rPr>
        <w:t xml:space="preserve">Customer Shopping </w:t>
      </w:r>
      <w:proofErr w:type="spellStart"/>
      <w:r w:rsidR="008949E8" w:rsidRPr="008949E8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="008949E8" w:rsidRPr="008949E8">
        <w:rPr>
          <w:rFonts w:ascii="Times New Roman" w:hAnsi="Times New Roman" w:cs="Times New Roman"/>
          <w:b/>
          <w:bCs/>
          <w:sz w:val="28"/>
          <w:szCs w:val="28"/>
        </w:rPr>
        <w:t xml:space="preserve"> Analysis </w:t>
      </w:r>
      <w:bookmarkEnd w:id="0"/>
    </w:p>
    <w:p w14:paraId="1215B116" w14:textId="77777777" w:rsidR="008949E8" w:rsidRPr="008949E8" w:rsidRDefault="00000000" w:rsidP="0089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0B1165">
          <v:rect id="_x0000_i1025" style="width:0;height:1.5pt" o:hralign="center" o:hrstd="t" o:hr="t" fillcolor="#a0a0a0" stroked="f"/>
        </w:pict>
      </w:r>
    </w:p>
    <w:p w14:paraId="653745DF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49E8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148074A6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This project presents an end-to-end analytical workflow designed to uncover meaningful insights from a dataset containing </w:t>
      </w:r>
      <w:r w:rsidRPr="008949E8">
        <w:rPr>
          <w:rFonts w:ascii="Times New Roman" w:hAnsi="Times New Roman" w:cs="Times New Roman"/>
          <w:b/>
          <w:bCs/>
          <w:sz w:val="24"/>
          <w:szCs w:val="24"/>
        </w:rPr>
        <w:t>3,900 customer purchases</w:t>
      </w:r>
      <w:r w:rsidRPr="008949E8">
        <w:rPr>
          <w:rFonts w:ascii="Times New Roman" w:hAnsi="Times New Roman" w:cs="Times New Roman"/>
          <w:sz w:val="24"/>
          <w:szCs w:val="24"/>
        </w:rPr>
        <w:t xml:space="preserve"> across multiple product categories. The goal is to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 xml:space="preserve"> customer demographics, shopping habits, discount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>, subscription status, and product preferences to support the company’s strategic decision-making.</w:t>
      </w:r>
    </w:p>
    <w:p w14:paraId="1F07C8B7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The workflow integrates </w:t>
      </w:r>
      <w:r w:rsidRPr="008949E8">
        <w:rPr>
          <w:rFonts w:ascii="Times New Roman" w:hAnsi="Times New Roman" w:cs="Times New Roman"/>
          <w:b/>
          <w:bCs/>
          <w:sz w:val="24"/>
          <w:szCs w:val="24"/>
        </w:rPr>
        <w:t>Python for data preparation</w:t>
      </w:r>
      <w:r w:rsidRPr="008949E8">
        <w:rPr>
          <w:rFonts w:ascii="Times New Roman" w:hAnsi="Times New Roman" w:cs="Times New Roman"/>
          <w:sz w:val="24"/>
          <w:szCs w:val="24"/>
        </w:rPr>
        <w:t xml:space="preserve">, </w:t>
      </w:r>
      <w:r w:rsidRPr="008949E8">
        <w:rPr>
          <w:rFonts w:ascii="Times New Roman" w:hAnsi="Times New Roman" w:cs="Times New Roman"/>
          <w:b/>
          <w:bCs/>
          <w:sz w:val="24"/>
          <w:szCs w:val="24"/>
        </w:rPr>
        <w:t>SQL for structured business analysis</w:t>
      </w:r>
      <w:r w:rsidRPr="008949E8">
        <w:rPr>
          <w:rFonts w:ascii="Times New Roman" w:hAnsi="Times New Roman" w:cs="Times New Roman"/>
          <w:sz w:val="24"/>
          <w:szCs w:val="24"/>
        </w:rPr>
        <w:t xml:space="preserve">, and </w:t>
      </w:r>
      <w:r w:rsidRPr="008949E8">
        <w:rPr>
          <w:rFonts w:ascii="Times New Roman" w:hAnsi="Times New Roman" w:cs="Times New Roman"/>
          <w:b/>
          <w:bCs/>
          <w:sz w:val="24"/>
          <w:szCs w:val="24"/>
        </w:rPr>
        <w:t>Power BI for visualization</w:t>
      </w:r>
      <w:r w:rsidRPr="008949E8">
        <w:rPr>
          <w:rFonts w:ascii="Times New Roman" w:hAnsi="Times New Roman" w:cs="Times New Roman"/>
          <w:sz w:val="24"/>
          <w:szCs w:val="24"/>
        </w:rPr>
        <w:t>, forming a complete data analytics pipeline.</w:t>
      </w:r>
    </w:p>
    <w:p w14:paraId="08ABE81B" w14:textId="77777777" w:rsidR="008949E8" w:rsidRPr="008949E8" w:rsidRDefault="00000000" w:rsidP="0089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A73020">
          <v:rect id="_x0000_i1026" style="width:0;height:1.5pt" o:hralign="center" o:hrstd="t" o:hr="t" fillcolor="#a0a0a0" stroked="f"/>
        </w:pict>
      </w:r>
    </w:p>
    <w:p w14:paraId="45F3FC32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49E8">
        <w:rPr>
          <w:rFonts w:ascii="Times New Roman" w:hAnsi="Times New Roman" w:cs="Times New Roman"/>
          <w:b/>
          <w:bCs/>
          <w:sz w:val="28"/>
          <w:szCs w:val="28"/>
        </w:rPr>
        <w:t>2. Dataset Summary</w:t>
      </w:r>
    </w:p>
    <w:p w14:paraId="3C1EE055" w14:textId="77777777" w:rsidR="008949E8" w:rsidRPr="008949E8" w:rsidRDefault="008949E8" w:rsidP="008949E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Total Records:</w:t>
      </w:r>
      <w:r w:rsidRPr="008949E8">
        <w:rPr>
          <w:rFonts w:ascii="Times New Roman" w:hAnsi="Times New Roman" w:cs="Times New Roman"/>
          <w:sz w:val="24"/>
          <w:szCs w:val="24"/>
        </w:rPr>
        <w:t xml:space="preserve"> 3,900</w:t>
      </w:r>
    </w:p>
    <w:p w14:paraId="0790F260" w14:textId="77777777" w:rsidR="008949E8" w:rsidRPr="008949E8" w:rsidRDefault="008949E8" w:rsidP="008949E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8949E8">
        <w:rPr>
          <w:rFonts w:ascii="Times New Roman" w:hAnsi="Times New Roman" w:cs="Times New Roman"/>
          <w:sz w:val="24"/>
          <w:szCs w:val="24"/>
        </w:rPr>
        <w:t xml:space="preserve"> 18</w:t>
      </w:r>
    </w:p>
    <w:p w14:paraId="5EAF0A04" w14:textId="77777777" w:rsidR="008949E8" w:rsidRPr="008949E8" w:rsidRDefault="008949E8" w:rsidP="008949E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Data Types:</w:t>
      </w:r>
      <w:r w:rsidRPr="008949E8">
        <w:rPr>
          <w:rFonts w:ascii="Times New Roman" w:hAnsi="Times New Roman" w:cs="Times New Roman"/>
          <w:sz w:val="24"/>
          <w:szCs w:val="24"/>
        </w:rPr>
        <w:t xml:space="preserve"> Numerical, categorical, and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 xml:space="preserve"> attributes</w:t>
      </w:r>
    </w:p>
    <w:p w14:paraId="7C201DAE" w14:textId="77777777" w:rsidR="008949E8" w:rsidRPr="008949E8" w:rsidRDefault="008949E8" w:rsidP="008949E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Key Dataset Features:</w:t>
      </w:r>
    </w:p>
    <w:p w14:paraId="771FA16E" w14:textId="77777777" w:rsidR="008949E8" w:rsidRPr="008949E8" w:rsidRDefault="008949E8" w:rsidP="008949E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Customer demographics: Age, Gender, Location, Age Group, Subscription Status</w:t>
      </w:r>
    </w:p>
    <w:p w14:paraId="1380F7AB" w14:textId="77777777" w:rsidR="008949E8" w:rsidRPr="008949E8" w:rsidRDefault="008949E8" w:rsidP="008949E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Purchase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>: Purchase Amount, Frequency, Previous Purchases</w:t>
      </w:r>
    </w:p>
    <w:p w14:paraId="55AA1497" w14:textId="77777777" w:rsidR="008949E8" w:rsidRPr="008949E8" w:rsidRDefault="008949E8" w:rsidP="008949E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Product attributes: Category, Item Purchased, Size,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78E4CAE8" w14:textId="77777777" w:rsidR="008949E8" w:rsidRPr="008949E8" w:rsidRDefault="008949E8" w:rsidP="008949E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Transaction details: Season, Discount Applied, Review Rating, Shipping Type</w:t>
      </w:r>
    </w:p>
    <w:p w14:paraId="7C490F41" w14:textId="77777777" w:rsidR="008949E8" w:rsidRPr="008949E8" w:rsidRDefault="008949E8" w:rsidP="008949E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Missing Values:</w:t>
      </w:r>
      <w:r w:rsidRPr="008949E8">
        <w:rPr>
          <w:rFonts w:ascii="Times New Roman" w:hAnsi="Times New Roman" w:cs="Times New Roman"/>
          <w:sz w:val="24"/>
          <w:szCs w:val="24"/>
        </w:rPr>
        <w:t xml:space="preserve"> 37 missing entries in Review Rating, handled during preprocessing</w:t>
      </w:r>
    </w:p>
    <w:p w14:paraId="19DB1CE3" w14:textId="77777777" w:rsidR="008949E8" w:rsidRPr="008949E8" w:rsidRDefault="00000000" w:rsidP="0089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EE0CB2">
          <v:rect id="_x0000_i1027" style="width:0;height:1.5pt" o:hralign="center" o:hrstd="t" o:hr="t" fillcolor="#a0a0a0" stroked="f"/>
        </w:pict>
      </w:r>
    </w:p>
    <w:p w14:paraId="05EFF614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49E8">
        <w:rPr>
          <w:rFonts w:ascii="Times New Roman" w:hAnsi="Times New Roman" w:cs="Times New Roman"/>
          <w:b/>
          <w:bCs/>
          <w:sz w:val="28"/>
          <w:szCs w:val="28"/>
        </w:rPr>
        <w:t>3. Data Preparation in Python</w:t>
      </w:r>
    </w:p>
    <w:p w14:paraId="61C006ED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The raw dataset required cleaning, restructuring, and feature engineering before meaningful analysis could begin.</w:t>
      </w:r>
    </w:p>
    <w:p w14:paraId="1ED68BA4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3.1 Data Loading &amp; Initial Exploration</w:t>
      </w:r>
    </w:p>
    <w:p w14:paraId="27B7C861" w14:textId="77777777" w:rsidR="008949E8" w:rsidRPr="008949E8" w:rsidRDefault="008949E8" w:rsidP="008949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Imported using </w:t>
      </w:r>
      <w:r w:rsidRPr="008949E8">
        <w:rPr>
          <w:rFonts w:ascii="Times New Roman" w:hAnsi="Times New Roman" w:cs="Times New Roman"/>
          <w:i/>
          <w:iCs/>
          <w:sz w:val="24"/>
          <w:szCs w:val="24"/>
        </w:rPr>
        <w:t>pandas</w:t>
      </w:r>
      <w:r w:rsidRPr="008949E8">
        <w:rPr>
          <w:rFonts w:ascii="Times New Roman" w:hAnsi="Times New Roman" w:cs="Times New Roman"/>
          <w:sz w:val="24"/>
          <w:szCs w:val="24"/>
        </w:rPr>
        <w:t>.</w:t>
      </w:r>
    </w:p>
    <w:p w14:paraId="508EF4BF" w14:textId="77777777" w:rsidR="008949E8" w:rsidRPr="008949E8" w:rsidRDefault="008949E8" w:rsidP="008949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Inspected structure using .</w:t>
      </w:r>
      <w:proofErr w:type="gramStart"/>
      <w:r w:rsidRPr="008949E8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8949E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8949E8">
        <w:rPr>
          <w:rFonts w:ascii="Times New Roman" w:hAnsi="Times New Roman" w:cs="Times New Roman"/>
          <w:sz w:val="24"/>
          <w:szCs w:val="24"/>
        </w:rPr>
        <w:t>and .describe</w:t>
      </w:r>
      <w:proofErr w:type="gramEnd"/>
      <w:r w:rsidRPr="008949E8">
        <w:rPr>
          <w:rFonts w:ascii="Times New Roman" w:hAnsi="Times New Roman" w:cs="Times New Roman"/>
          <w:sz w:val="24"/>
          <w:szCs w:val="24"/>
        </w:rPr>
        <w:t>().</w:t>
      </w:r>
    </w:p>
    <w:p w14:paraId="1750367B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3.2 Handling Missing Values</w:t>
      </w:r>
    </w:p>
    <w:p w14:paraId="7B46C028" w14:textId="77777777" w:rsidR="008949E8" w:rsidRPr="008949E8" w:rsidRDefault="008949E8" w:rsidP="008949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Missing values were found only in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review_rating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>.</w:t>
      </w:r>
    </w:p>
    <w:p w14:paraId="6446B691" w14:textId="77777777" w:rsidR="008949E8" w:rsidRPr="008949E8" w:rsidRDefault="008949E8" w:rsidP="008949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Missing ratings were imputed using </w:t>
      </w:r>
      <w:r w:rsidRPr="008949E8">
        <w:rPr>
          <w:rFonts w:ascii="Times New Roman" w:hAnsi="Times New Roman" w:cs="Times New Roman"/>
          <w:b/>
          <w:bCs/>
          <w:sz w:val="24"/>
          <w:szCs w:val="24"/>
        </w:rPr>
        <w:t>category-level median values</w:t>
      </w:r>
      <w:r w:rsidRPr="008949E8">
        <w:rPr>
          <w:rFonts w:ascii="Times New Roman" w:hAnsi="Times New Roman" w:cs="Times New Roman"/>
          <w:sz w:val="24"/>
          <w:szCs w:val="24"/>
        </w:rPr>
        <w:t>.</w:t>
      </w:r>
    </w:p>
    <w:p w14:paraId="07D6B238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3.3 Feature Engineering</w:t>
      </w:r>
    </w:p>
    <w:p w14:paraId="527FC424" w14:textId="77777777" w:rsidR="008949E8" w:rsidRPr="008949E8" w:rsidRDefault="008949E8" w:rsidP="008949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Created </w:t>
      </w:r>
      <w:proofErr w:type="spellStart"/>
      <w:r w:rsidRPr="008949E8">
        <w:rPr>
          <w:rFonts w:ascii="Times New Roman" w:hAnsi="Times New Roman" w:cs="Times New Roman"/>
          <w:b/>
          <w:bCs/>
          <w:sz w:val="24"/>
          <w:szCs w:val="24"/>
        </w:rPr>
        <w:t>age_group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 xml:space="preserve"> using binning (Young Adult, Middle-aged, Adult, Senior).</w:t>
      </w:r>
    </w:p>
    <w:p w14:paraId="0A9482F5" w14:textId="77777777" w:rsidR="008949E8" w:rsidRPr="008949E8" w:rsidRDefault="008949E8" w:rsidP="008949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Added </w:t>
      </w:r>
      <w:proofErr w:type="spellStart"/>
      <w:r w:rsidRPr="008949E8">
        <w:rPr>
          <w:rFonts w:ascii="Times New Roman" w:hAnsi="Times New Roman" w:cs="Times New Roman"/>
          <w:b/>
          <w:bCs/>
          <w:sz w:val="24"/>
          <w:szCs w:val="24"/>
        </w:rPr>
        <w:t>purchase_frequency_days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 xml:space="preserve"> based on purchase intervals.</w:t>
      </w:r>
    </w:p>
    <w:p w14:paraId="7E70975D" w14:textId="77777777" w:rsidR="008949E8" w:rsidRPr="008949E8" w:rsidRDefault="008949E8" w:rsidP="008949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Standardized column names to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snake_case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 xml:space="preserve"> for readability.</w:t>
      </w:r>
    </w:p>
    <w:p w14:paraId="406BCAFD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3.4 Data Validation</w:t>
      </w:r>
    </w:p>
    <w:p w14:paraId="02571DA9" w14:textId="77777777" w:rsidR="008949E8" w:rsidRPr="008949E8" w:rsidRDefault="008949E8" w:rsidP="008949E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Checked redundancy: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promo_code_used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 xml:space="preserve"> was removed because its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 xml:space="preserve"> overlapped with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discount_applied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>.</w:t>
      </w:r>
    </w:p>
    <w:p w14:paraId="63199663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3.5 Python–SQL Integration</w:t>
      </w:r>
    </w:p>
    <w:p w14:paraId="67AB446F" w14:textId="77777777" w:rsidR="008949E8" w:rsidRPr="008949E8" w:rsidRDefault="008949E8" w:rsidP="008949E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Cleaned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 xml:space="preserve"> was exported into a SQL database (PostgreSQL) for deeper business analysis.</w:t>
      </w:r>
    </w:p>
    <w:p w14:paraId="306D3975" w14:textId="77777777" w:rsidR="008949E8" w:rsidRPr="008949E8" w:rsidRDefault="00000000" w:rsidP="0089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69F709">
          <v:rect id="_x0000_i1028" style="width:0;height:1.5pt" o:hralign="center" o:hrstd="t" o:hr="t" fillcolor="#a0a0a0" stroked="f"/>
        </w:pict>
      </w:r>
    </w:p>
    <w:p w14:paraId="6941FCE4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49E8">
        <w:rPr>
          <w:rFonts w:ascii="Times New Roman" w:hAnsi="Times New Roman" w:cs="Times New Roman"/>
          <w:b/>
          <w:bCs/>
          <w:sz w:val="28"/>
          <w:szCs w:val="28"/>
        </w:rPr>
        <w:t>4. SQL-Based Business Analysis</w:t>
      </w:r>
    </w:p>
    <w:p w14:paraId="238FAA4B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A series of SQL queries were executed to answer ten strategic business questions.</w:t>
      </w:r>
    </w:p>
    <w:p w14:paraId="5984D590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4.1 Revenue by Gender</w:t>
      </w:r>
    </w:p>
    <w:p w14:paraId="5801D8BE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Male customers spent more overall, although females showed stronger engagement in some categories.</w:t>
      </w:r>
    </w:p>
    <w:p w14:paraId="59E4CC49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4.2 High-Spending Discount Users</w:t>
      </w:r>
    </w:p>
    <w:p w14:paraId="397DEF80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Customers using discounts but still exceeding the average purchase amount represent a valuable segment.</w:t>
      </w:r>
    </w:p>
    <w:p w14:paraId="2F59D951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4.3 Top 5 Products by Review Rating</w:t>
      </w:r>
    </w:p>
    <w:p w14:paraId="24F2CDC5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Based on average review rating: Gloves, Sandals, Boots, Hat, Skirt were top performers.</w:t>
      </w:r>
    </w:p>
    <w:p w14:paraId="11CCD423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4.4 Shipping Type Impact</w:t>
      </w:r>
    </w:p>
    <w:p w14:paraId="79F306D2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Express shipping customers exhibited </w:t>
      </w:r>
      <w:r w:rsidRPr="008949E8">
        <w:rPr>
          <w:rFonts w:ascii="Times New Roman" w:hAnsi="Times New Roman" w:cs="Times New Roman"/>
          <w:b/>
          <w:bCs/>
          <w:sz w:val="24"/>
          <w:szCs w:val="24"/>
        </w:rPr>
        <w:t>higher average spending</w:t>
      </w:r>
      <w:r w:rsidRPr="008949E8">
        <w:rPr>
          <w:rFonts w:ascii="Times New Roman" w:hAnsi="Times New Roman" w:cs="Times New Roman"/>
          <w:sz w:val="24"/>
          <w:szCs w:val="24"/>
        </w:rPr>
        <w:t>, suggesting a premium user group.</w:t>
      </w:r>
    </w:p>
    <w:p w14:paraId="7B59AAC2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4.5 Subscribers vs. Non-Subscribers</w:t>
      </w:r>
    </w:p>
    <w:p w14:paraId="39F8DA13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Subscribers generated higher average spend, while non-subscribers contributed higher total revenue due to volume.</w:t>
      </w:r>
    </w:p>
    <w:p w14:paraId="1AD2DFA6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4.6 Discount Dependency</w:t>
      </w:r>
    </w:p>
    <w:p w14:paraId="26DAA77E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Items like Hats, Sneakers, Coats, Sweaters, and Pants showed high reliance on discounts to drive sales.</w:t>
      </w:r>
    </w:p>
    <w:p w14:paraId="2D584B7D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4.7 Customer Segmentation</w:t>
      </w:r>
    </w:p>
    <w:p w14:paraId="2F54D586" w14:textId="77777777" w:rsidR="008949E8" w:rsidRPr="008949E8" w:rsidRDefault="008949E8" w:rsidP="008949E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Loyal:</w:t>
      </w:r>
      <w:r w:rsidRPr="008949E8">
        <w:rPr>
          <w:rFonts w:ascii="Times New Roman" w:hAnsi="Times New Roman" w:cs="Times New Roman"/>
          <w:sz w:val="24"/>
          <w:szCs w:val="24"/>
        </w:rPr>
        <w:t xml:space="preserve"> 3,116</w:t>
      </w:r>
    </w:p>
    <w:p w14:paraId="64904AB9" w14:textId="77777777" w:rsidR="008949E8" w:rsidRPr="008949E8" w:rsidRDefault="008949E8" w:rsidP="008949E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Returning:</w:t>
      </w:r>
      <w:r w:rsidRPr="008949E8">
        <w:rPr>
          <w:rFonts w:ascii="Times New Roman" w:hAnsi="Times New Roman" w:cs="Times New Roman"/>
          <w:sz w:val="24"/>
          <w:szCs w:val="24"/>
        </w:rPr>
        <w:t xml:space="preserve"> 701</w:t>
      </w:r>
    </w:p>
    <w:p w14:paraId="0E8F7B45" w14:textId="77777777" w:rsidR="008949E8" w:rsidRPr="008949E8" w:rsidRDefault="008949E8" w:rsidP="008949E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lastRenderedPageBreak/>
        <w:t>New:</w:t>
      </w:r>
      <w:r w:rsidRPr="008949E8">
        <w:rPr>
          <w:rFonts w:ascii="Times New Roman" w:hAnsi="Times New Roman" w:cs="Times New Roman"/>
          <w:sz w:val="24"/>
          <w:szCs w:val="24"/>
        </w:rPr>
        <w:t xml:space="preserve"> 83</w:t>
      </w:r>
    </w:p>
    <w:p w14:paraId="3178B44C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4.8 Top Items per Category</w:t>
      </w:r>
    </w:p>
    <w:p w14:paraId="7EA9A438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949E8">
        <w:rPr>
          <w:rFonts w:ascii="Times New Roman" w:hAnsi="Times New Roman" w:cs="Times New Roman"/>
          <w:sz w:val="24"/>
          <w:szCs w:val="24"/>
        </w:rPr>
        <w:t>Jewelry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>, Blouse, Sandals, and Jacket ranked highest in their respective categories.</w:t>
      </w:r>
    </w:p>
    <w:p w14:paraId="4D0DE5AA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4.9 Repeat Buyers &amp; Subscriptions</w:t>
      </w:r>
    </w:p>
    <w:p w14:paraId="29308533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Repeat buyers (&gt;5 purchases) were significantly more likely to subscribe.</w:t>
      </w:r>
    </w:p>
    <w:p w14:paraId="4572B238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4.10 Revenue by Age Group</w:t>
      </w:r>
    </w:p>
    <w:p w14:paraId="5C2BED20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Young Adults contributed the highest revenue, followed by </w:t>
      </w:r>
      <w:proofErr w:type="gramStart"/>
      <w:r w:rsidRPr="008949E8">
        <w:rPr>
          <w:rFonts w:ascii="Times New Roman" w:hAnsi="Times New Roman" w:cs="Times New Roman"/>
          <w:sz w:val="24"/>
          <w:szCs w:val="24"/>
        </w:rPr>
        <w:t>Middle-aged</w:t>
      </w:r>
      <w:proofErr w:type="gramEnd"/>
      <w:r w:rsidRPr="008949E8">
        <w:rPr>
          <w:rFonts w:ascii="Times New Roman" w:hAnsi="Times New Roman" w:cs="Times New Roman"/>
          <w:sz w:val="24"/>
          <w:szCs w:val="24"/>
        </w:rPr>
        <w:t xml:space="preserve"> customers.</w:t>
      </w:r>
    </w:p>
    <w:p w14:paraId="1C34DC37" w14:textId="77777777" w:rsidR="008949E8" w:rsidRPr="008949E8" w:rsidRDefault="00000000" w:rsidP="0089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36DD2E">
          <v:rect id="_x0000_i1029" style="width:0;height:1.5pt" o:hralign="center" o:hrstd="t" o:hr="t" fillcolor="#a0a0a0" stroked="f"/>
        </w:pict>
      </w:r>
    </w:p>
    <w:p w14:paraId="32F0D990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49E8">
        <w:rPr>
          <w:rFonts w:ascii="Times New Roman" w:hAnsi="Times New Roman" w:cs="Times New Roman"/>
          <w:b/>
          <w:bCs/>
          <w:sz w:val="28"/>
          <w:szCs w:val="28"/>
        </w:rPr>
        <w:t>5. Power BI Dashboard Overview</w:t>
      </w:r>
    </w:p>
    <w:p w14:paraId="5CD729E6" w14:textId="10EE23E4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Below is a screenshot reference of the Power BI dashboard used to visualize insights extracted from SQL and Python analysis.</w:t>
      </w:r>
    </w:p>
    <w:p w14:paraId="36B1A4BD" w14:textId="76DF5C0C" w:rsidR="00B47C9C" w:rsidRDefault="00253CB1" w:rsidP="008949E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508EFC5" w14:textId="71DB2394" w:rsidR="00B47C9C" w:rsidRDefault="009E4BA2" w:rsidP="0089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7B6E98D" wp14:editId="7EF0E244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6692900" cy="3665220"/>
            <wp:effectExtent l="0" t="0" r="0" b="0"/>
            <wp:wrapTight wrapText="bothSides">
              <wp:wrapPolygon edited="0">
                <wp:start x="0" y="0"/>
                <wp:lineTo x="0" y="21443"/>
                <wp:lineTo x="21518" y="21443"/>
                <wp:lineTo x="21518" y="0"/>
                <wp:lineTo x="0" y="0"/>
              </wp:wrapPolygon>
            </wp:wrapTight>
            <wp:docPr id="549487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87667" name="Picture 54948766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5" t="12291" r="13317" b="12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665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EB37C" w14:textId="77777777" w:rsidR="00B47C9C" w:rsidRDefault="00B47C9C" w:rsidP="008949E8">
      <w:pPr>
        <w:rPr>
          <w:rFonts w:ascii="Times New Roman" w:hAnsi="Times New Roman" w:cs="Times New Roman"/>
          <w:sz w:val="24"/>
          <w:szCs w:val="24"/>
        </w:rPr>
      </w:pPr>
    </w:p>
    <w:p w14:paraId="4BC0FDEF" w14:textId="77777777" w:rsidR="00B47C9C" w:rsidRDefault="00B47C9C" w:rsidP="008949E8">
      <w:pPr>
        <w:rPr>
          <w:rFonts w:ascii="Times New Roman" w:hAnsi="Times New Roman" w:cs="Times New Roman"/>
          <w:sz w:val="24"/>
          <w:szCs w:val="24"/>
        </w:rPr>
      </w:pPr>
    </w:p>
    <w:p w14:paraId="7D196F62" w14:textId="77777777" w:rsidR="00B47C9C" w:rsidRDefault="00B47C9C" w:rsidP="008949E8">
      <w:pPr>
        <w:rPr>
          <w:rFonts w:ascii="Times New Roman" w:hAnsi="Times New Roman" w:cs="Times New Roman"/>
          <w:sz w:val="24"/>
          <w:szCs w:val="24"/>
        </w:rPr>
      </w:pPr>
    </w:p>
    <w:p w14:paraId="30C325AF" w14:textId="504B4460" w:rsidR="00B47C9C" w:rsidRDefault="00253CB1" w:rsidP="0089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1DD5DA5B" wp14:editId="51CDBBE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13220" cy="3689985"/>
            <wp:effectExtent l="0" t="0" r="0" b="5715"/>
            <wp:wrapTight wrapText="bothSides">
              <wp:wrapPolygon edited="0">
                <wp:start x="0" y="0"/>
                <wp:lineTo x="0" y="21522"/>
                <wp:lineTo x="21514" y="21522"/>
                <wp:lineTo x="21514" y="0"/>
                <wp:lineTo x="0" y="0"/>
              </wp:wrapPolygon>
            </wp:wrapTight>
            <wp:docPr id="702071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71456" name="Picture 70207145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6" t="12764" r="13714" b="12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3689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22184" w14:textId="2145CBC3" w:rsidR="00B47C9C" w:rsidRDefault="00B47C9C" w:rsidP="008949E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0BA607D" wp14:editId="4BD514A3">
            <wp:simplePos x="0" y="0"/>
            <wp:positionH relativeFrom="margin">
              <wp:posOffset>-502920</wp:posOffset>
            </wp:positionH>
            <wp:positionV relativeFrom="paragraph">
              <wp:posOffset>372745</wp:posOffset>
            </wp:positionV>
            <wp:extent cx="6751320" cy="3648075"/>
            <wp:effectExtent l="0" t="0" r="0" b="9525"/>
            <wp:wrapTight wrapText="bothSides">
              <wp:wrapPolygon edited="0">
                <wp:start x="0" y="0"/>
                <wp:lineTo x="0" y="21544"/>
                <wp:lineTo x="21515" y="21544"/>
                <wp:lineTo x="21515" y="0"/>
                <wp:lineTo x="0" y="0"/>
              </wp:wrapPolygon>
            </wp:wrapTight>
            <wp:docPr id="11687338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33843" name="Picture 116873384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3" t="13146" r="13183" b="13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364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AB56D" w14:textId="5F7BE484" w:rsidR="00B47C9C" w:rsidRDefault="00B47C9C" w:rsidP="008949E8">
      <w:pPr>
        <w:rPr>
          <w:rFonts w:ascii="Times New Roman" w:hAnsi="Times New Roman" w:cs="Times New Roman"/>
          <w:noProof/>
          <w:sz w:val="24"/>
          <w:szCs w:val="24"/>
        </w:rPr>
      </w:pPr>
    </w:p>
    <w:p w14:paraId="61539F71" w14:textId="300042EA" w:rsidR="00821ABE" w:rsidRDefault="00821ABE" w:rsidP="008949E8">
      <w:pPr>
        <w:rPr>
          <w:rFonts w:ascii="Times New Roman" w:hAnsi="Times New Roman" w:cs="Times New Roman"/>
          <w:noProof/>
          <w:sz w:val="24"/>
          <w:szCs w:val="24"/>
        </w:rPr>
      </w:pPr>
    </w:p>
    <w:p w14:paraId="3365BDE4" w14:textId="41EE14F0" w:rsidR="00253CB1" w:rsidRDefault="008A2CA2" w:rsidP="008949E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648FFEB5" wp14:editId="52D8524E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6766560" cy="3670300"/>
            <wp:effectExtent l="0" t="0" r="0" b="6350"/>
            <wp:wrapTight wrapText="bothSides">
              <wp:wrapPolygon edited="0">
                <wp:start x="0" y="0"/>
                <wp:lineTo x="0" y="21525"/>
                <wp:lineTo x="21527" y="21525"/>
                <wp:lineTo x="21527" y="0"/>
                <wp:lineTo x="0" y="0"/>
              </wp:wrapPolygon>
            </wp:wrapTight>
            <wp:docPr id="15166059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05965" name="Picture 15166059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5" t="13000" r="13827" b="13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67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F1B33" w14:textId="29DD16A1" w:rsidR="00253CB1" w:rsidRDefault="008A2CA2" w:rsidP="0089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21B9E213" wp14:editId="6C7D3A2D">
            <wp:simplePos x="0" y="0"/>
            <wp:positionH relativeFrom="page">
              <wp:posOffset>426720</wp:posOffset>
            </wp:positionH>
            <wp:positionV relativeFrom="paragraph">
              <wp:posOffset>387985</wp:posOffset>
            </wp:positionV>
            <wp:extent cx="6767195" cy="3688080"/>
            <wp:effectExtent l="0" t="0" r="0" b="7620"/>
            <wp:wrapTight wrapText="bothSides">
              <wp:wrapPolygon edited="0">
                <wp:start x="0" y="0"/>
                <wp:lineTo x="0" y="21533"/>
                <wp:lineTo x="21525" y="21533"/>
                <wp:lineTo x="21525" y="0"/>
                <wp:lineTo x="0" y="0"/>
              </wp:wrapPolygon>
            </wp:wrapTight>
            <wp:docPr id="19558423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42354" name="Picture 195584235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8" t="12617" r="13318" b="13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195" cy="3688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7FB1F" w14:textId="2966C4B7" w:rsidR="009E4BA2" w:rsidRDefault="009E4BA2" w:rsidP="008949E8">
      <w:pPr>
        <w:rPr>
          <w:rFonts w:ascii="Times New Roman" w:hAnsi="Times New Roman" w:cs="Times New Roman"/>
          <w:sz w:val="24"/>
          <w:szCs w:val="24"/>
        </w:rPr>
      </w:pPr>
    </w:p>
    <w:p w14:paraId="562683D3" w14:textId="77777777" w:rsidR="008A2CA2" w:rsidRDefault="008A2CA2" w:rsidP="008949E8">
      <w:pPr>
        <w:rPr>
          <w:rFonts w:ascii="Times New Roman" w:hAnsi="Times New Roman" w:cs="Times New Roman"/>
          <w:sz w:val="24"/>
          <w:szCs w:val="24"/>
        </w:rPr>
      </w:pPr>
    </w:p>
    <w:p w14:paraId="22D9B0A4" w14:textId="447EABC4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Dashboard Components</w:t>
      </w:r>
    </w:p>
    <w:p w14:paraId="145A5314" w14:textId="0FF1AFC3" w:rsidR="008949E8" w:rsidRPr="008949E8" w:rsidRDefault="008949E8" w:rsidP="008949E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KPIs:</w:t>
      </w:r>
      <w:r w:rsidRPr="008949E8">
        <w:rPr>
          <w:rFonts w:ascii="Times New Roman" w:hAnsi="Times New Roman" w:cs="Times New Roman"/>
          <w:sz w:val="24"/>
          <w:szCs w:val="24"/>
        </w:rPr>
        <w:t xml:space="preserve"> Number of customers, Average Purchase Amount, Average Review Rating</w:t>
      </w:r>
    </w:p>
    <w:p w14:paraId="6831F563" w14:textId="5C344339" w:rsidR="008949E8" w:rsidRPr="008949E8" w:rsidRDefault="008949E8" w:rsidP="008949E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Segmentation:</w:t>
      </w:r>
      <w:r w:rsidRPr="008949E8">
        <w:rPr>
          <w:rFonts w:ascii="Times New Roman" w:hAnsi="Times New Roman" w:cs="Times New Roman"/>
          <w:sz w:val="24"/>
          <w:szCs w:val="24"/>
        </w:rPr>
        <w:t xml:space="preserve"> Subscription distribution, Gender filter, Category filter</w:t>
      </w:r>
    </w:p>
    <w:p w14:paraId="5F9FCFF9" w14:textId="3DEDF414" w:rsidR="008949E8" w:rsidRPr="008949E8" w:rsidRDefault="008949E8" w:rsidP="008949E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49E8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8949E8">
        <w:rPr>
          <w:rFonts w:ascii="Times New Roman" w:hAnsi="Times New Roman" w:cs="Times New Roman"/>
          <w:b/>
          <w:bCs/>
          <w:sz w:val="24"/>
          <w:szCs w:val="24"/>
        </w:rPr>
        <w:t xml:space="preserve"> Charts:</w:t>
      </w:r>
    </w:p>
    <w:p w14:paraId="10FA6AB6" w14:textId="4836D3F4" w:rsidR="008949E8" w:rsidRPr="008949E8" w:rsidRDefault="008949E8" w:rsidP="008949E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Revenue by Category</w:t>
      </w:r>
    </w:p>
    <w:p w14:paraId="71DC8721" w14:textId="77777777" w:rsidR="008949E8" w:rsidRPr="008949E8" w:rsidRDefault="008949E8" w:rsidP="008949E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Sales by Category</w:t>
      </w:r>
    </w:p>
    <w:p w14:paraId="3438F3FA" w14:textId="77777777" w:rsidR="008949E8" w:rsidRPr="008949E8" w:rsidRDefault="008949E8" w:rsidP="008949E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Revenue by Age Group</w:t>
      </w:r>
    </w:p>
    <w:p w14:paraId="07F48262" w14:textId="77777777" w:rsidR="008949E8" w:rsidRPr="008949E8" w:rsidRDefault="008949E8" w:rsidP="008949E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Sales by Age Group</w:t>
      </w:r>
    </w:p>
    <w:p w14:paraId="4A3AA4CB" w14:textId="77777777" w:rsidR="008949E8" w:rsidRPr="008949E8" w:rsidRDefault="008949E8" w:rsidP="008949E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Interactive Filters:</w:t>
      </w:r>
    </w:p>
    <w:p w14:paraId="46D0EC9E" w14:textId="77777777" w:rsidR="008949E8" w:rsidRPr="008949E8" w:rsidRDefault="008949E8" w:rsidP="008949E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Shipping Type</w:t>
      </w:r>
    </w:p>
    <w:p w14:paraId="58124050" w14:textId="13C3B1AB" w:rsidR="008949E8" w:rsidRPr="008949E8" w:rsidRDefault="008949E8" w:rsidP="008949E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Gender</w:t>
      </w:r>
    </w:p>
    <w:p w14:paraId="4F3A31E0" w14:textId="2B3A264B" w:rsidR="008949E8" w:rsidRPr="008949E8" w:rsidRDefault="008949E8" w:rsidP="008949E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Product Category</w:t>
      </w:r>
    </w:p>
    <w:p w14:paraId="06983F09" w14:textId="0A819FD3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Insights Reflected Visually</w:t>
      </w:r>
    </w:p>
    <w:p w14:paraId="19B6FBE3" w14:textId="77777777" w:rsidR="008949E8" w:rsidRPr="008949E8" w:rsidRDefault="008949E8" w:rsidP="008949E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Express shipping users spend more.</w:t>
      </w:r>
    </w:p>
    <w:p w14:paraId="1BE9EF1C" w14:textId="77777777" w:rsidR="008949E8" w:rsidRPr="008949E8" w:rsidRDefault="008949E8" w:rsidP="008949E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Young Adults are the highest revenue contributors.</w:t>
      </w:r>
    </w:p>
    <w:p w14:paraId="7886CF1F" w14:textId="77777777" w:rsidR="008949E8" w:rsidRPr="008949E8" w:rsidRDefault="008949E8" w:rsidP="008949E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Accessories and Clothing dominate product performance.</w:t>
      </w:r>
    </w:p>
    <w:p w14:paraId="66C4E32D" w14:textId="77777777" w:rsidR="008949E8" w:rsidRPr="008949E8" w:rsidRDefault="008949E8" w:rsidP="008949E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Subscribers tend to make more valuable purchases.</w:t>
      </w:r>
    </w:p>
    <w:p w14:paraId="2A4C2C8F" w14:textId="77777777" w:rsidR="008949E8" w:rsidRPr="008949E8" w:rsidRDefault="008949E8" w:rsidP="008949E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Review ratings correlate with items that generate repeat buying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949E8">
        <w:rPr>
          <w:rFonts w:ascii="Times New Roman" w:hAnsi="Times New Roman" w:cs="Times New Roman"/>
          <w:sz w:val="24"/>
          <w:szCs w:val="24"/>
        </w:rPr>
        <w:t>.</w:t>
      </w:r>
    </w:p>
    <w:p w14:paraId="4756436A" w14:textId="77777777" w:rsidR="008949E8" w:rsidRPr="008949E8" w:rsidRDefault="00000000" w:rsidP="0089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7BD62A">
          <v:rect id="_x0000_i1030" style="width:0;height:1.5pt" o:hralign="center" o:hrstd="t" o:hr="t" fillcolor="#a0a0a0" stroked="f"/>
        </w:pict>
      </w:r>
    </w:p>
    <w:p w14:paraId="53650EB3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49E8">
        <w:rPr>
          <w:rFonts w:ascii="Times New Roman" w:hAnsi="Times New Roman" w:cs="Times New Roman"/>
          <w:b/>
          <w:bCs/>
          <w:sz w:val="28"/>
          <w:szCs w:val="28"/>
        </w:rPr>
        <w:t>6. Business Recommendations</w:t>
      </w:r>
    </w:p>
    <w:p w14:paraId="66F1D705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Based on analysis and dashboard insights:</w:t>
      </w:r>
    </w:p>
    <w:p w14:paraId="66D2CD88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6.1 Strengthen Subscription Strategy</w:t>
      </w:r>
    </w:p>
    <w:p w14:paraId="4023B7C4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Offer exclusive rewards or early access to convert high-frequency buyers into subscribers.</w:t>
      </w:r>
    </w:p>
    <w:p w14:paraId="354DC07B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6.2 Loyalty Enhancement</w:t>
      </w:r>
    </w:p>
    <w:p w14:paraId="02DE0634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Launch tiered loyalty programs for Returning and Loyal customers to increase retention.</w:t>
      </w:r>
    </w:p>
    <w:p w14:paraId="1AA0B25D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6.3 Optimize Discount Policies</w:t>
      </w:r>
    </w:p>
    <w:p w14:paraId="21E7597B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Balance margins by reducing discounts on already high-performing products.</w:t>
      </w:r>
    </w:p>
    <w:p w14:paraId="436076EF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6.4 Product Promotion Strategy</w:t>
      </w:r>
    </w:p>
    <w:p w14:paraId="66BF91F4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Highlight top-rated items such as Gloves, Sandals, Boots, and Hats in marketing campaigns.</w:t>
      </w:r>
    </w:p>
    <w:p w14:paraId="5E4F2364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9E8">
        <w:rPr>
          <w:rFonts w:ascii="Times New Roman" w:hAnsi="Times New Roman" w:cs="Times New Roman"/>
          <w:b/>
          <w:bCs/>
          <w:sz w:val="24"/>
          <w:szCs w:val="24"/>
        </w:rPr>
        <w:t>6.5 Targeted Marketing Campaigns</w:t>
      </w:r>
    </w:p>
    <w:p w14:paraId="1D0DA6CC" w14:textId="77777777" w:rsidR="008949E8" w:rsidRPr="008949E8" w:rsidRDefault="008949E8" w:rsidP="008949E8">
      <w:p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lastRenderedPageBreak/>
        <w:t>Focus on high-value segments including:</w:t>
      </w:r>
    </w:p>
    <w:p w14:paraId="2FC49011" w14:textId="77777777" w:rsidR="008949E8" w:rsidRPr="008949E8" w:rsidRDefault="008949E8" w:rsidP="008949E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Young Adults</w:t>
      </w:r>
    </w:p>
    <w:p w14:paraId="22D7993F" w14:textId="77777777" w:rsidR="008949E8" w:rsidRPr="008949E8" w:rsidRDefault="008949E8" w:rsidP="008949E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Express shipping users</w:t>
      </w:r>
    </w:p>
    <w:p w14:paraId="441EBAC9" w14:textId="77777777" w:rsidR="008949E8" w:rsidRPr="008949E8" w:rsidRDefault="008949E8" w:rsidP="008949E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High-spending discount users</w:t>
      </w:r>
    </w:p>
    <w:p w14:paraId="69F093FF" w14:textId="77777777" w:rsidR="008949E8" w:rsidRPr="008949E8" w:rsidRDefault="008949E8" w:rsidP="008949E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Subscribers</w:t>
      </w:r>
    </w:p>
    <w:p w14:paraId="4D6A9BD1" w14:textId="77777777" w:rsidR="008949E8" w:rsidRPr="008949E8" w:rsidRDefault="00000000" w:rsidP="0089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D3E413">
          <v:rect id="_x0000_i1031" style="width:0;height:1.5pt" o:hralign="center" o:hrstd="t" o:hr="t" fillcolor="#a0a0a0" stroked="f"/>
        </w:pict>
      </w:r>
    </w:p>
    <w:p w14:paraId="0DE87646" w14:textId="77777777" w:rsidR="008949E8" w:rsidRPr="008949E8" w:rsidRDefault="008949E8" w:rsidP="00894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49E8">
        <w:rPr>
          <w:rFonts w:ascii="Times New Roman" w:hAnsi="Times New Roman" w:cs="Times New Roman"/>
          <w:b/>
          <w:bCs/>
          <w:sz w:val="28"/>
          <w:szCs w:val="28"/>
        </w:rPr>
        <w:t>7. Final Deliverables</w:t>
      </w:r>
    </w:p>
    <w:p w14:paraId="2A0E0AA3" w14:textId="77777777" w:rsidR="008949E8" w:rsidRPr="008949E8" w:rsidRDefault="008949E8" w:rsidP="008949E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 xml:space="preserve">Python Data Preparation and </w:t>
      </w:r>
      <w:proofErr w:type="spellStart"/>
      <w:r w:rsidRPr="008949E8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77BAD352" w14:textId="77777777" w:rsidR="008949E8" w:rsidRPr="008949E8" w:rsidRDefault="008949E8" w:rsidP="008949E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SQL Business Insights and Queries</w:t>
      </w:r>
    </w:p>
    <w:p w14:paraId="5549F543" w14:textId="77777777" w:rsidR="008949E8" w:rsidRPr="008949E8" w:rsidRDefault="008949E8" w:rsidP="008949E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Power BI Interactive Dashboard</w:t>
      </w:r>
    </w:p>
    <w:p w14:paraId="1152EA94" w14:textId="77777777" w:rsidR="008949E8" w:rsidRPr="008949E8" w:rsidRDefault="008949E8" w:rsidP="008949E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Business Report</w:t>
      </w:r>
    </w:p>
    <w:p w14:paraId="34FDDE13" w14:textId="07AB3235" w:rsidR="008949E8" w:rsidRPr="008949E8" w:rsidRDefault="008949E8" w:rsidP="008949E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949E8">
        <w:rPr>
          <w:rFonts w:ascii="Times New Roman" w:hAnsi="Times New Roman" w:cs="Times New Roman"/>
          <w:sz w:val="24"/>
          <w:szCs w:val="24"/>
        </w:rPr>
        <w:t>Presentation Deck</w:t>
      </w:r>
    </w:p>
    <w:p w14:paraId="19CA926C" w14:textId="77777777" w:rsidR="00380AAE" w:rsidRPr="008949E8" w:rsidRDefault="00380AAE">
      <w:pPr>
        <w:rPr>
          <w:rFonts w:ascii="Times New Roman" w:hAnsi="Times New Roman" w:cs="Times New Roman"/>
          <w:sz w:val="24"/>
          <w:szCs w:val="24"/>
        </w:rPr>
      </w:pPr>
    </w:p>
    <w:sectPr w:rsidR="00380AAE" w:rsidRPr="008949E8" w:rsidSect="009E4BA2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AA2D" w14:textId="77777777" w:rsidR="00874113" w:rsidRDefault="00874113" w:rsidP="00B47C9C">
      <w:pPr>
        <w:spacing w:after="0" w:line="240" w:lineRule="auto"/>
      </w:pPr>
      <w:r>
        <w:separator/>
      </w:r>
    </w:p>
  </w:endnote>
  <w:endnote w:type="continuationSeparator" w:id="0">
    <w:p w14:paraId="4213F684" w14:textId="77777777" w:rsidR="00874113" w:rsidRDefault="00874113" w:rsidP="00B47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27048" w14:textId="77777777" w:rsidR="00874113" w:rsidRDefault="00874113" w:rsidP="00B47C9C">
      <w:pPr>
        <w:spacing w:after="0" w:line="240" w:lineRule="auto"/>
      </w:pPr>
      <w:r>
        <w:separator/>
      </w:r>
    </w:p>
  </w:footnote>
  <w:footnote w:type="continuationSeparator" w:id="0">
    <w:p w14:paraId="59B4620F" w14:textId="77777777" w:rsidR="00874113" w:rsidRDefault="00874113" w:rsidP="00B47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17E88" w14:textId="5A127663" w:rsidR="009E4BA2" w:rsidRPr="009E4BA2" w:rsidRDefault="009E4BA2" w:rsidP="009E4BA2">
    <w:pPr>
      <w:pStyle w:val="Header"/>
    </w:pPr>
    <w:r>
      <w:rPr>
        <w:rFonts w:ascii="Times New Roman" w:hAnsi="Times New Roman" w:cs="Times New Roman"/>
        <w:bCs/>
        <w:sz w:val="24"/>
        <w:szCs w:val="28"/>
      </w:rPr>
      <w:t xml:space="preserve">     </w:t>
    </w:r>
    <w:r w:rsidRPr="000806DC">
      <w:rPr>
        <w:rFonts w:ascii="Times New Roman" w:hAnsi="Times New Roman" w:cs="Times New Roman"/>
        <w:bCs/>
        <w:sz w:val="24"/>
        <w:szCs w:val="28"/>
      </w:rPr>
      <w:t>K.</w:t>
    </w:r>
    <w:proofErr w:type="gramStart"/>
    <w:r w:rsidRPr="000806DC">
      <w:rPr>
        <w:rFonts w:ascii="Times New Roman" w:hAnsi="Times New Roman" w:cs="Times New Roman"/>
        <w:bCs/>
        <w:sz w:val="24"/>
        <w:szCs w:val="28"/>
      </w:rPr>
      <w:t>S.SCHOOL</w:t>
    </w:r>
    <w:proofErr w:type="gramEnd"/>
    <w:r w:rsidRPr="000806DC">
      <w:rPr>
        <w:rFonts w:ascii="Times New Roman" w:hAnsi="Times New Roman" w:cs="Times New Roman"/>
        <w:bCs/>
        <w:sz w:val="24"/>
        <w:szCs w:val="28"/>
      </w:rPr>
      <w:t xml:space="preserve"> OF BUSINESS MANAGEMENT &amp; INFROMATION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A3F"/>
    <w:multiLevelType w:val="multilevel"/>
    <w:tmpl w:val="AB6A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23D45"/>
    <w:multiLevelType w:val="multilevel"/>
    <w:tmpl w:val="9FF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452AD"/>
    <w:multiLevelType w:val="multilevel"/>
    <w:tmpl w:val="DC84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B642F"/>
    <w:multiLevelType w:val="multilevel"/>
    <w:tmpl w:val="510C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66CE7"/>
    <w:multiLevelType w:val="multilevel"/>
    <w:tmpl w:val="5D56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13C92"/>
    <w:multiLevelType w:val="multilevel"/>
    <w:tmpl w:val="B4A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148E0"/>
    <w:multiLevelType w:val="multilevel"/>
    <w:tmpl w:val="E7E6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5246F"/>
    <w:multiLevelType w:val="multilevel"/>
    <w:tmpl w:val="FC2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B2ED0"/>
    <w:multiLevelType w:val="multilevel"/>
    <w:tmpl w:val="2CD2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6778A"/>
    <w:multiLevelType w:val="multilevel"/>
    <w:tmpl w:val="7DE2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3F5F20"/>
    <w:multiLevelType w:val="multilevel"/>
    <w:tmpl w:val="527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949312">
    <w:abstractNumId w:val="1"/>
  </w:num>
  <w:num w:numId="2" w16cid:durableId="1033730062">
    <w:abstractNumId w:val="5"/>
  </w:num>
  <w:num w:numId="3" w16cid:durableId="809597031">
    <w:abstractNumId w:val="0"/>
  </w:num>
  <w:num w:numId="4" w16cid:durableId="889655631">
    <w:abstractNumId w:val="8"/>
  </w:num>
  <w:num w:numId="5" w16cid:durableId="1613170295">
    <w:abstractNumId w:val="4"/>
  </w:num>
  <w:num w:numId="6" w16cid:durableId="579481043">
    <w:abstractNumId w:val="3"/>
  </w:num>
  <w:num w:numId="7" w16cid:durableId="221645283">
    <w:abstractNumId w:val="2"/>
  </w:num>
  <w:num w:numId="8" w16cid:durableId="2052921664">
    <w:abstractNumId w:val="10"/>
  </w:num>
  <w:num w:numId="9" w16cid:durableId="424498773">
    <w:abstractNumId w:val="7"/>
  </w:num>
  <w:num w:numId="10" w16cid:durableId="824934127">
    <w:abstractNumId w:val="6"/>
  </w:num>
  <w:num w:numId="11" w16cid:durableId="6070820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E8"/>
    <w:rsid w:val="000901AE"/>
    <w:rsid w:val="00253CB1"/>
    <w:rsid w:val="00380AAE"/>
    <w:rsid w:val="004656B8"/>
    <w:rsid w:val="00592573"/>
    <w:rsid w:val="00821ABE"/>
    <w:rsid w:val="00874113"/>
    <w:rsid w:val="008949E8"/>
    <w:rsid w:val="008A2CA2"/>
    <w:rsid w:val="009E4BA2"/>
    <w:rsid w:val="00B47C9C"/>
    <w:rsid w:val="00C13B1E"/>
    <w:rsid w:val="00C447F3"/>
    <w:rsid w:val="00E5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C172"/>
  <w15:chartTrackingRefBased/>
  <w15:docId w15:val="{9ECDA4BC-3B64-42B0-905F-87862F81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7C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C9C"/>
  </w:style>
  <w:style w:type="paragraph" w:styleId="Footer">
    <w:name w:val="footer"/>
    <w:basedOn w:val="Normal"/>
    <w:link w:val="FooterChar"/>
    <w:uiPriority w:val="99"/>
    <w:unhideWhenUsed/>
    <w:rsid w:val="00B47C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9C"/>
  </w:style>
  <w:style w:type="table" w:styleId="TableGrid">
    <w:name w:val="Table Grid"/>
    <w:basedOn w:val="TableNormal"/>
    <w:uiPriority w:val="39"/>
    <w:rsid w:val="009E4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khatri lalita</dc:creator>
  <cp:keywords/>
  <dc:description/>
  <cp:lastModifiedBy>khatri lalita</cp:lastModifiedBy>
  <cp:revision>3</cp:revision>
  <dcterms:created xsi:type="dcterms:W3CDTF">2025-12-12T11:46:00Z</dcterms:created>
  <dcterms:modified xsi:type="dcterms:W3CDTF">2025-12-12T14:48:00Z</dcterms:modified>
</cp:coreProperties>
</file>