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82BB8" w14:textId="77777777" w:rsidR="00EF6B0A" w:rsidRDefault="00236060">
      <w:pPr>
        <w:pStyle w:val="Heading1"/>
        <w:spacing w:before="33" w:line="256" w:lineRule="auto"/>
        <w:ind w:left="3472" w:right="3470" w:hanging="3"/>
        <w:jc w:val="center"/>
        <w:rPr>
          <w:rFonts w:ascii="Calibri"/>
        </w:rPr>
      </w:pPr>
      <w:r>
        <w:rPr>
          <w:rFonts w:ascii="Calibri"/>
        </w:rPr>
        <w:t>Project Design Phase Solution</w:t>
      </w:r>
      <w:r>
        <w:rPr>
          <w:rFonts w:ascii="Calibri"/>
          <w:spacing w:val="-3"/>
        </w:rPr>
        <w:t xml:space="preserve"> </w:t>
      </w:r>
      <w:r>
        <w:rPr>
          <w:rFonts w:ascii="Calibri"/>
          <w:spacing w:val="-2"/>
        </w:rPr>
        <w:t>Architecture</w:t>
      </w:r>
    </w:p>
    <w:p w14:paraId="4411ECD0" w14:textId="77777777" w:rsidR="00EF6B0A" w:rsidRDefault="00EF6B0A">
      <w:pPr>
        <w:pStyle w:val="BodyText"/>
        <w:spacing w:before="51"/>
        <w:rPr>
          <w:rFonts w:ascii="Calibri"/>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EF6B0A" w14:paraId="4A141A8E" w14:textId="77777777">
        <w:trPr>
          <w:trHeight w:val="268"/>
        </w:trPr>
        <w:tc>
          <w:tcPr>
            <w:tcW w:w="4508" w:type="dxa"/>
          </w:tcPr>
          <w:p w14:paraId="7EB6BF86" w14:textId="77777777" w:rsidR="00EF6B0A" w:rsidRDefault="00236060">
            <w:pPr>
              <w:pStyle w:val="TableParagraph"/>
            </w:pPr>
            <w:r>
              <w:rPr>
                <w:spacing w:val="-4"/>
              </w:rPr>
              <w:t>Date</w:t>
            </w:r>
          </w:p>
        </w:tc>
        <w:tc>
          <w:tcPr>
            <w:tcW w:w="4511" w:type="dxa"/>
          </w:tcPr>
          <w:p w14:paraId="43DE8153" w14:textId="77777777" w:rsidR="00EF6B0A" w:rsidRDefault="00236060">
            <w:pPr>
              <w:pStyle w:val="TableParagraph"/>
            </w:pPr>
            <w:r>
              <w:rPr>
                <w:spacing w:val="-2"/>
              </w:rPr>
              <w:t>25-06-</w:t>
            </w:r>
            <w:r>
              <w:rPr>
                <w:spacing w:val="-4"/>
              </w:rPr>
              <w:t>2026</w:t>
            </w:r>
          </w:p>
        </w:tc>
      </w:tr>
      <w:tr w:rsidR="00EF6B0A" w14:paraId="6EE66CE7" w14:textId="77777777">
        <w:trPr>
          <w:trHeight w:val="268"/>
        </w:trPr>
        <w:tc>
          <w:tcPr>
            <w:tcW w:w="4508" w:type="dxa"/>
          </w:tcPr>
          <w:p w14:paraId="004B856B" w14:textId="77777777" w:rsidR="00EF6B0A" w:rsidRDefault="00236060">
            <w:pPr>
              <w:pStyle w:val="TableParagraph"/>
            </w:pPr>
            <w:r>
              <w:t>Team</w:t>
            </w:r>
            <w:r>
              <w:rPr>
                <w:spacing w:val="-2"/>
              </w:rPr>
              <w:t xml:space="preserve"> </w:t>
            </w:r>
            <w:r>
              <w:rPr>
                <w:spacing w:val="-5"/>
              </w:rPr>
              <w:t>ID</w:t>
            </w:r>
          </w:p>
        </w:tc>
        <w:tc>
          <w:tcPr>
            <w:tcW w:w="4511" w:type="dxa"/>
          </w:tcPr>
          <w:p w14:paraId="6C4A0673" w14:textId="08594BB2" w:rsidR="00EF6B0A" w:rsidRDefault="00236060">
            <w:pPr>
              <w:pStyle w:val="TableParagraph"/>
            </w:pPr>
            <w:r>
              <w:rPr>
                <w:spacing w:val="-2"/>
              </w:rPr>
              <w:t>23A51A0215</w:t>
            </w:r>
          </w:p>
        </w:tc>
      </w:tr>
      <w:tr w:rsidR="00EF6B0A" w14:paraId="56CCE84A" w14:textId="77777777">
        <w:trPr>
          <w:trHeight w:val="268"/>
        </w:trPr>
        <w:tc>
          <w:tcPr>
            <w:tcW w:w="4508" w:type="dxa"/>
          </w:tcPr>
          <w:p w14:paraId="18ECBD33" w14:textId="77777777" w:rsidR="00EF6B0A" w:rsidRDefault="00236060">
            <w:pPr>
              <w:pStyle w:val="TableParagraph"/>
            </w:pPr>
            <w:r>
              <w:t>Project</w:t>
            </w:r>
            <w:r>
              <w:rPr>
                <w:spacing w:val="-8"/>
              </w:rPr>
              <w:t xml:space="preserve"> </w:t>
            </w:r>
            <w:r>
              <w:rPr>
                <w:spacing w:val="-4"/>
              </w:rPr>
              <w:t>Name</w:t>
            </w:r>
          </w:p>
        </w:tc>
        <w:tc>
          <w:tcPr>
            <w:tcW w:w="4511" w:type="dxa"/>
          </w:tcPr>
          <w:p w14:paraId="4D231AEE" w14:textId="77777777" w:rsidR="00EF6B0A" w:rsidRDefault="00236060">
            <w:pPr>
              <w:pStyle w:val="TableParagraph"/>
            </w:pPr>
            <w:r>
              <w:t>Metro</w:t>
            </w:r>
            <w:r>
              <w:rPr>
                <w:spacing w:val="-6"/>
              </w:rPr>
              <w:t xml:space="preserve"> </w:t>
            </w:r>
            <w:r>
              <w:t>Ticket</w:t>
            </w:r>
            <w:r>
              <w:rPr>
                <w:spacing w:val="-5"/>
              </w:rPr>
              <w:t xml:space="preserve"> </w:t>
            </w:r>
            <w:r>
              <w:t>Generating</w:t>
            </w:r>
            <w:r>
              <w:rPr>
                <w:spacing w:val="-5"/>
              </w:rPr>
              <w:t xml:space="preserve"> </w:t>
            </w:r>
            <w:r>
              <w:t>System</w:t>
            </w:r>
            <w:r>
              <w:rPr>
                <w:spacing w:val="-4"/>
              </w:rPr>
              <w:t xml:space="preserve"> </w:t>
            </w:r>
            <w:r>
              <w:t>in</w:t>
            </w:r>
            <w:r>
              <w:rPr>
                <w:spacing w:val="-4"/>
              </w:rPr>
              <w:t xml:space="preserve"> </w:t>
            </w:r>
            <w:r>
              <w:rPr>
                <w:spacing w:val="-2"/>
              </w:rPr>
              <w:t>ServiceNow</w:t>
            </w:r>
          </w:p>
        </w:tc>
      </w:tr>
      <w:tr w:rsidR="00EF6B0A" w14:paraId="5D529D2F" w14:textId="77777777">
        <w:trPr>
          <w:trHeight w:val="292"/>
        </w:trPr>
        <w:tc>
          <w:tcPr>
            <w:tcW w:w="4508" w:type="dxa"/>
          </w:tcPr>
          <w:p w14:paraId="0DF831D5" w14:textId="77777777" w:rsidR="00EF6B0A" w:rsidRDefault="00236060">
            <w:pPr>
              <w:pStyle w:val="TableParagraph"/>
              <w:spacing w:line="268" w:lineRule="exact"/>
            </w:pPr>
            <w:r>
              <w:t>Maximum</w:t>
            </w:r>
            <w:r>
              <w:rPr>
                <w:spacing w:val="-6"/>
              </w:rPr>
              <w:t xml:space="preserve"> </w:t>
            </w:r>
            <w:r>
              <w:rPr>
                <w:spacing w:val="-2"/>
              </w:rPr>
              <w:t>Marks</w:t>
            </w:r>
          </w:p>
        </w:tc>
        <w:tc>
          <w:tcPr>
            <w:tcW w:w="4511" w:type="dxa"/>
          </w:tcPr>
          <w:p w14:paraId="059C6EC8" w14:textId="77777777" w:rsidR="00EF6B0A" w:rsidRDefault="00236060">
            <w:pPr>
              <w:pStyle w:val="TableParagraph"/>
              <w:spacing w:line="272" w:lineRule="exact"/>
              <w:rPr>
                <w:sz w:val="24"/>
              </w:rPr>
            </w:pPr>
            <w:r>
              <w:rPr>
                <w:sz w:val="24"/>
              </w:rPr>
              <w:t>4</w:t>
            </w:r>
            <w:r>
              <w:rPr>
                <w:spacing w:val="1"/>
                <w:sz w:val="24"/>
              </w:rPr>
              <w:t xml:space="preserve"> </w:t>
            </w:r>
            <w:r>
              <w:rPr>
                <w:spacing w:val="-2"/>
                <w:sz w:val="24"/>
              </w:rPr>
              <w:t>Marks</w:t>
            </w:r>
          </w:p>
        </w:tc>
      </w:tr>
    </w:tbl>
    <w:p w14:paraId="45650C8F" w14:textId="77777777" w:rsidR="00EF6B0A" w:rsidRDefault="00EF6B0A">
      <w:pPr>
        <w:pStyle w:val="BodyText"/>
        <w:spacing w:before="159"/>
        <w:rPr>
          <w:rFonts w:ascii="Calibri"/>
          <w:b/>
        </w:rPr>
      </w:pPr>
    </w:p>
    <w:p w14:paraId="509FA6C9" w14:textId="77777777" w:rsidR="00EF6B0A" w:rsidRDefault="00236060">
      <w:pPr>
        <w:pStyle w:val="Heading1"/>
      </w:pPr>
      <w:r>
        <w:t xml:space="preserve">Solution </w:t>
      </w:r>
      <w:r>
        <w:rPr>
          <w:spacing w:val="-2"/>
        </w:rPr>
        <w:t>Architecture:</w:t>
      </w:r>
    </w:p>
    <w:p w14:paraId="17CE48E2" w14:textId="77777777" w:rsidR="00EF6B0A" w:rsidRDefault="00236060">
      <w:pPr>
        <w:pStyle w:val="BodyText"/>
        <w:spacing w:before="182"/>
        <w:ind w:left="23" w:right="51"/>
      </w:pPr>
      <w:r>
        <w:t>The Metro Ticket Booking System is built on the ServiceNow platform using a layered architecture approach. Users interact with the system through a Service Catalog</w:t>
      </w:r>
      <w:r>
        <w:rPr>
          <w:spacing w:val="-5"/>
        </w:rPr>
        <w:t xml:space="preserve"> </w:t>
      </w:r>
      <w:r>
        <w:t>item</w:t>
      </w:r>
      <w:r>
        <w:rPr>
          <w:spacing w:val="-3"/>
        </w:rPr>
        <w:t xml:space="preserve"> </w:t>
      </w:r>
      <w:r>
        <w:t>that</w:t>
      </w:r>
      <w:r>
        <w:rPr>
          <w:spacing w:val="-4"/>
        </w:rPr>
        <w:t xml:space="preserve"> </w:t>
      </w:r>
      <w:r>
        <w:t>captures</w:t>
      </w:r>
      <w:r>
        <w:rPr>
          <w:spacing w:val="-4"/>
        </w:rPr>
        <w:t xml:space="preserve"> </w:t>
      </w:r>
      <w:r>
        <w:t>journey</w:t>
      </w:r>
      <w:r>
        <w:rPr>
          <w:spacing w:val="-4"/>
        </w:rPr>
        <w:t xml:space="preserve"> </w:t>
      </w:r>
      <w:r>
        <w:t>details</w:t>
      </w:r>
      <w:r>
        <w:rPr>
          <w:spacing w:val="-4"/>
        </w:rPr>
        <w:t xml:space="preserve"> </w:t>
      </w:r>
      <w:r>
        <w:t>such</w:t>
      </w:r>
      <w:r>
        <w:rPr>
          <w:spacing w:val="-4"/>
        </w:rPr>
        <w:t xml:space="preserve"> </w:t>
      </w:r>
      <w:r>
        <w:t>as</w:t>
      </w:r>
      <w:r>
        <w:rPr>
          <w:spacing w:val="-4"/>
        </w:rPr>
        <w:t xml:space="preserve"> </w:t>
      </w:r>
      <w:r>
        <w:t>source</w:t>
      </w:r>
      <w:r>
        <w:rPr>
          <w:spacing w:val="-4"/>
        </w:rPr>
        <w:t xml:space="preserve"> </w:t>
      </w:r>
      <w:r>
        <w:t>station,</w:t>
      </w:r>
      <w:r>
        <w:rPr>
          <w:spacing w:val="-4"/>
        </w:rPr>
        <w:t xml:space="preserve"> </w:t>
      </w:r>
      <w:r>
        <w:t>destination</w:t>
      </w:r>
      <w:r>
        <w:rPr>
          <w:spacing w:val="-4"/>
        </w:rPr>
        <w:t xml:space="preserve"> </w:t>
      </w:r>
      <w:r>
        <w:t>station, journey date, and passenger count. The application logic layer processes the request, retrieves fare information from the metro fare database, and automatically calculates the total ticket cost using Client Scripts, GlideAjax, and Script Includes.</w:t>
      </w:r>
    </w:p>
    <w:p w14:paraId="5FCED41A" w14:textId="77777777" w:rsidR="00EF6B0A" w:rsidRDefault="00EF6B0A">
      <w:pPr>
        <w:pStyle w:val="BodyText"/>
        <w:spacing w:before="100"/>
      </w:pPr>
    </w:p>
    <w:p w14:paraId="1CABC6A9" w14:textId="77777777" w:rsidR="00EF6B0A" w:rsidRDefault="00236060">
      <w:pPr>
        <w:pStyle w:val="ListParagraph"/>
        <w:numPr>
          <w:ilvl w:val="0"/>
          <w:numId w:val="1"/>
        </w:numPr>
        <w:tabs>
          <w:tab w:val="left" w:pos="743"/>
        </w:tabs>
        <w:spacing w:line="256" w:lineRule="auto"/>
        <w:ind w:right="509"/>
        <w:jc w:val="both"/>
        <w:rPr>
          <w:sz w:val="24"/>
        </w:rPr>
      </w:pPr>
      <w:r>
        <w:rPr>
          <w:rFonts w:ascii="Arial" w:hAnsi="Arial"/>
          <w:b/>
          <w:sz w:val="24"/>
        </w:rPr>
        <w:t>User</w:t>
      </w:r>
      <w:r>
        <w:rPr>
          <w:rFonts w:ascii="Arial" w:hAnsi="Arial"/>
          <w:b/>
          <w:spacing w:val="-5"/>
          <w:sz w:val="24"/>
        </w:rPr>
        <w:t xml:space="preserve"> </w:t>
      </w:r>
      <w:r>
        <w:rPr>
          <w:rFonts w:ascii="Arial" w:hAnsi="Arial"/>
          <w:b/>
          <w:sz w:val="24"/>
        </w:rPr>
        <w:t>Interaction</w:t>
      </w:r>
      <w:r>
        <w:rPr>
          <w:rFonts w:ascii="Arial" w:hAnsi="Arial"/>
          <w:b/>
          <w:spacing w:val="-5"/>
          <w:sz w:val="24"/>
        </w:rPr>
        <w:t xml:space="preserve"> </w:t>
      </w:r>
      <w:r>
        <w:rPr>
          <w:rFonts w:ascii="Arial" w:hAnsi="Arial"/>
          <w:b/>
          <w:sz w:val="24"/>
        </w:rPr>
        <w:t>Layer:</w:t>
      </w:r>
      <w:r>
        <w:rPr>
          <w:rFonts w:ascii="Arial" w:hAnsi="Arial"/>
          <w:b/>
          <w:spacing w:val="-4"/>
          <w:sz w:val="24"/>
        </w:rPr>
        <w:t xml:space="preserve"> </w:t>
      </w:r>
      <w:r>
        <w:rPr>
          <w:sz w:val="24"/>
        </w:rPr>
        <w:t>Service</w:t>
      </w:r>
      <w:r>
        <w:rPr>
          <w:spacing w:val="-5"/>
          <w:sz w:val="24"/>
        </w:rPr>
        <w:t xml:space="preserve"> </w:t>
      </w:r>
      <w:r>
        <w:rPr>
          <w:sz w:val="24"/>
        </w:rPr>
        <w:t>Catalog</w:t>
      </w:r>
      <w:r>
        <w:rPr>
          <w:spacing w:val="-6"/>
          <w:sz w:val="24"/>
        </w:rPr>
        <w:t xml:space="preserve"> </w:t>
      </w:r>
      <w:r>
        <w:rPr>
          <w:sz w:val="24"/>
        </w:rPr>
        <w:t>provides</w:t>
      </w:r>
      <w:r>
        <w:rPr>
          <w:spacing w:val="-5"/>
          <w:sz w:val="24"/>
        </w:rPr>
        <w:t xml:space="preserve"> </w:t>
      </w:r>
      <w:r>
        <w:rPr>
          <w:sz w:val="24"/>
        </w:rPr>
        <w:t>a</w:t>
      </w:r>
      <w:r>
        <w:rPr>
          <w:spacing w:val="-4"/>
          <w:sz w:val="24"/>
        </w:rPr>
        <w:t xml:space="preserve"> </w:t>
      </w:r>
      <w:r>
        <w:rPr>
          <w:sz w:val="24"/>
        </w:rPr>
        <w:t>self-service</w:t>
      </w:r>
      <w:r>
        <w:rPr>
          <w:spacing w:val="-5"/>
          <w:sz w:val="24"/>
        </w:rPr>
        <w:t xml:space="preserve"> </w:t>
      </w:r>
      <w:r>
        <w:rPr>
          <w:sz w:val="24"/>
        </w:rPr>
        <w:t>interface where</w:t>
      </w:r>
      <w:r>
        <w:rPr>
          <w:spacing w:val="-3"/>
          <w:sz w:val="24"/>
        </w:rPr>
        <w:t xml:space="preserve"> </w:t>
      </w:r>
      <w:r>
        <w:rPr>
          <w:sz w:val="24"/>
        </w:rPr>
        <w:t>users</w:t>
      </w:r>
      <w:r>
        <w:rPr>
          <w:spacing w:val="-3"/>
          <w:sz w:val="24"/>
        </w:rPr>
        <w:t xml:space="preserve"> </w:t>
      </w:r>
      <w:r>
        <w:rPr>
          <w:sz w:val="24"/>
        </w:rPr>
        <w:t>can</w:t>
      </w:r>
      <w:r>
        <w:rPr>
          <w:spacing w:val="-3"/>
          <w:sz w:val="24"/>
        </w:rPr>
        <w:t xml:space="preserve"> </w:t>
      </w:r>
      <w:r>
        <w:rPr>
          <w:sz w:val="24"/>
        </w:rPr>
        <w:t>select</w:t>
      </w:r>
      <w:r>
        <w:rPr>
          <w:spacing w:val="-5"/>
          <w:sz w:val="24"/>
        </w:rPr>
        <w:t xml:space="preserve"> </w:t>
      </w:r>
      <w:r>
        <w:rPr>
          <w:sz w:val="24"/>
        </w:rPr>
        <w:t>source</w:t>
      </w:r>
      <w:r>
        <w:rPr>
          <w:spacing w:val="-5"/>
          <w:sz w:val="24"/>
        </w:rPr>
        <w:t xml:space="preserve"> </w:t>
      </w:r>
      <w:r>
        <w:rPr>
          <w:sz w:val="24"/>
        </w:rPr>
        <w:t>and</w:t>
      </w:r>
      <w:r>
        <w:rPr>
          <w:spacing w:val="-5"/>
          <w:sz w:val="24"/>
        </w:rPr>
        <w:t xml:space="preserve"> </w:t>
      </w:r>
      <w:r>
        <w:rPr>
          <w:sz w:val="24"/>
        </w:rPr>
        <w:t>destination</w:t>
      </w:r>
      <w:r>
        <w:rPr>
          <w:spacing w:val="-3"/>
          <w:sz w:val="24"/>
        </w:rPr>
        <w:t xml:space="preserve"> </w:t>
      </w:r>
      <w:r>
        <w:rPr>
          <w:sz w:val="24"/>
        </w:rPr>
        <w:t>stations,</w:t>
      </w:r>
      <w:r>
        <w:rPr>
          <w:spacing w:val="-3"/>
          <w:sz w:val="24"/>
        </w:rPr>
        <w:t xml:space="preserve"> </w:t>
      </w:r>
      <w:r>
        <w:rPr>
          <w:sz w:val="24"/>
        </w:rPr>
        <w:t>journey</w:t>
      </w:r>
      <w:r>
        <w:rPr>
          <w:spacing w:val="-6"/>
          <w:sz w:val="24"/>
        </w:rPr>
        <w:t xml:space="preserve"> </w:t>
      </w:r>
      <w:r>
        <w:rPr>
          <w:sz w:val="24"/>
        </w:rPr>
        <w:t>date,</w:t>
      </w:r>
      <w:r>
        <w:rPr>
          <w:spacing w:val="-3"/>
          <w:sz w:val="24"/>
        </w:rPr>
        <w:t xml:space="preserve"> </w:t>
      </w:r>
      <w:r>
        <w:rPr>
          <w:sz w:val="24"/>
        </w:rPr>
        <w:t>and passenger count to book metro tickets.</w:t>
      </w:r>
    </w:p>
    <w:p w14:paraId="04F0F360" w14:textId="77777777" w:rsidR="00EF6B0A" w:rsidRDefault="00236060">
      <w:pPr>
        <w:pStyle w:val="ListParagraph"/>
        <w:numPr>
          <w:ilvl w:val="0"/>
          <w:numId w:val="1"/>
        </w:numPr>
        <w:tabs>
          <w:tab w:val="left" w:pos="743"/>
        </w:tabs>
        <w:spacing w:before="4" w:line="256" w:lineRule="auto"/>
        <w:rPr>
          <w:sz w:val="24"/>
        </w:rPr>
      </w:pPr>
      <w:r>
        <w:rPr>
          <w:rFonts w:ascii="Arial" w:hAnsi="Arial"/>
          <w:b/>
          <w:sz w:val="24"/>
        </w:rPr>
        <w:t>Business</w:t>
      </w:r>
      <w:r>
        <w:rPr>
          <w:rFonts w:ascii="Arial" w:hAnsi="Arial"/>
          <w:b/>
          <w:spacing w:val="-6"/>
          <w:sz w:val="24"/>
        </w:rPr>
        <w:t xml:space="preserve"> </w:t>
      </w:r>
      <w:r>
        <w:rPr>
          <w:rFonts w:ascii="Arial" w:hAnsi="Arial"/>
          <w:b/>
          <w:sz w:val="24"/>
        </w:rPr>
        <w:t>Logic</w:t>
      </w:r>
      <w:r>
        <w:rPr>
          <w:rFonts w:ascii="Arial" w:hAnsi="Arial"/>
          <w:b/>
          <w:spacing w:val="-4"/>
          <w:sz w:val="24"/>
        </w:rPr>
        <w:t xml:space="preserve"> </w:t>
      </w:r>
      <w:r>
        <w:rPr>
          <w:rFonts w:ascii="Arial" w:hAnsi="Arial"/>
          <w:b/>
          <w:sz w:val="24"/>
        </w:rPr>
        <w:t>Layer:</w:t>
      </w:r>
      <w:r>
        <w:rPr>
          <w:rFonts w:ascii="Arial" w:hAnsi="Arial"/>
          <w:b/>
          <w:spacing w:val="-2"/>
          <w:sz w:val="24"/>
        </w:rPr>
        <w:t xml:space="preserve"> </w:t>
      </w:r>
      <w:r>
        <w:rPr>
          <w:sz w:val="24"/>
        </w:rPr>
        <w:t>Catalog</w:t>
      </w:r>
      <w:r>
        <w:rPr>
          <w:spacing w:val="-5"/>
          <w:sz w:val="24"/>
        </w:rPr>
        <w:t xml:space="preserve"> </w:t>
      </w:r>
      <w:r>
        <w:rPr>
          <w:sz w:val="24"/>
        </w:rPr>
        <w:t>Client</w:t>
      </w:r>
      <w:r>
        <w:rPr>
          <w:spacing w:val="-4"/>
          <w:sz w:val="24"/>
        </w:rPr>
        <w:t xml:space="preserve"> </w:t>
      </w:r>
      <w:r>
        <w:rPr>
          <w:sz w:val="24"/>
        </w:rPr>
        <w:t>Scripts,</w:t>
      </w:r>
      <w:r>
        <w:rPr>
          <w:spacing w:val="-4"/>
          <w:sz w:val="24"/>
        </w:rPr>
        <w:t xml:space="preserve"> </w:t>
      </w:r>
      <w:r>
        <w:rPr>
          <w:sz w:val="24"/>
        </w:rPr>
        <w:t>GlideAjax,</w:t>
      </w:r>
      <w:r>
        <w:rPr>
          <w:spacing w:val="-4"/>
          <w:sz w:val="24"/>
        </w:rPr>
        <w:t xml:space="preserve"> </w:t>
      </w:r>
      <w:r>
        <w:rPr>
          <w:sz w:val="24"/>
        </w:rPr>
        <w:t>and</w:t>
      </w:r>
      <w:r>
        <w:rPr>
          <w:spacing w:val="-4"/>
          <w:sz w:val="24"/>
        </w:rPr>
        <w:t xml:space="preserve"> </w:t>
      </w:r>
      <w:r>
        <w:rPr>
          <w:sz w:val="24"/>
        </w:rPr>
        <w:t>Script</w:t>
      </w:r>
      <w:r>
        <w:rPr>
          <w:spacing w:val="-4"/>
          <w:sz w:val="24"/>
        </w:rPr>
        <w:t xml:space="preserve"> </w:t>
      </w:r>
      <w:r>
        <w:rPr>
          <w:sz w:val="24"/>
        </w:rPr>
        <w:t>Includes work together to validate inputs, retrieve fare information, and automatically calculate ticket fares.</w:t>
      </w:r>
    </w:p>
    <w:p w14:paraId="2AB56346" w14:textId="77777777" w:rsidR="00EF6B0A" w:rsidRDefault="00236060">
      <w:pPr>
        <w:pStyle w:val="ListParagraph"/>
        <w:numPr>
          <w:ilvl w:val="0"/>
          <w:numId w:val="1"/>
        </w:numPr>
        <w:tabs>
          <w:tab w:val="left" w:pos="743"/>
        </w:tabs>
        <w:spacing w:before="5" w:line="256" w:lineRule="auto"/>
        <w:ind w:right="58"/>
        <w:rPr>
          <w:sz w:val="24"/>
        </w:rPr>
      </w:pPr>
      <w:r>
        <w:rPr>
          <w:rFonts w:ascii="Arial" w:hAnsi="Arial"/>
          <w:b/>
          <w:sz w:val="24"/>
        </w:rPr>
        <w:t xml:space="preserve">Data &amp; Service Layer: </w:t>
      </w:r>
      <w:r>
        <w:rPr>
          <w:sz w:val="24"/>
        </w:rPr>
        <w:t>ServiceNow tables store station, fare, and ticket information,</w:t>
      </w:r>
      <w:r>
        <w:rPr>
          <w:spacing w:val="-6"/>
          <w:sz w:val="24"/>
        </w:rPr>
        <w:t xml:space="preserve"> </w:t>
      </w:r>
      <w:r>
        <w:rPr>
          <w:sz w:val="24"/>
        </w:rPr>
        <w:t>while</w:t>
      </w:r>
      <w:r>
        <w:rPr>
          <w:spacing w:val="-4"/>
          <w:sz w:val="24"/>
        </w:rPr>
        <w:t xml:space="preserve"> </w:t>
      </w:r>
      <w:r>
        <w:rPr>
          <w:sz w:val="24"/>
        </w:rPr>
        <w:t>Notifications,</w:t>
      </w:r>
      <w:r>
        <w:rPr>
          <w:spacing w:val="-6"/>
          <w:sz w:val="24"/>
        </w:rPr>
        <w:t xml:space="preserve"> </w:t>
      </w:r>
      <w:r>
        <w:rPr>
          <w:sz w:val="24"/>
        </w:rPr>
        <w:t>QR</w:t>
      </w:r>
      <w:r>
        <w:rPr>
          <w:spacing w:val="-4"/>
          <w:sz w:val="24"/>
        </w:rPr>
        <w:t xml:space="preserve"> </w:t>
      </w:r>
      <w:r>
        <w:rPr>
          <w:sz w:val="24"/>
        </w:rPr>
        <w:t>code</w:t>
      </w:r>
      <w:r>
        <w:rPr>
          <w:spacing w:val="-4"/>
          <w:sz w:val="24"/>
        </w:rPr>
        <w:t xml:space="preserve"> </w:t>
      </w:r>
      <w:r>
        <w:rPr>
          <w:sz w:val="24"/>
        </w:rPr>
        <w:t>generation,</w:t>
      </w:r>
      <w:r>
        <w:rPr>
          <w:spacing w:val="-6"/>
          <w:sz w:val="24"/>
        </w:rPr>
        <w:t xml:space="preserve"> </w:t>
      </w:r>
      <w:r>
        <w:rPr>
          <w:sz w:val="24"/>
        </w:rPr>
        <w:t>and</w:t>
      </w:r>
      <w:r>
        <w:rPr>
          <w:spacing w:val="-4"/>
          <w:sz w:val="24"/>
        </w:rPr>
        <w:t xml:space="preserve"> </w:t>
      </w:r>
      <w:r>
        <w:rPr>
          <w:sz w:val="24"/>
        </w:rPr>
        <w:t>Dashboards</w:t>
      </w:r>
      <w:r>
        <w:rPr>
          <w:spacing w:val="-4"/>
          <w:sz w:val="24"/>
        </w:rPr>
        <w:t xml:space="preserve"> </w:t>
      </w:r>
      <w:r>
        <w:rPr>
          <w:sz w:val="24"/>
        </w:rPr>
        <w:t>provide ticket delivery, communication, and analytics capabilities.</w:t>
      </w:r>
    </w:p>
    <w:p w14:paraId="0BAE2D27" w14:textId="77777777" w:rsidR="00EF6B0A" w:rsidRDefault="00EF6B0A">
      <w:pPr>
        <w:pStyle w:val="BodyText"/>
      </w:pPr>
    </w:p>
    <w:p w14:paraId="3406F7E7" w14:textId="77777777" w:rsidR="00EF6B0A" w:rsidRDefault="00EF6B0A">
      <w:pPr>
        <w:pStyle w:val="BodyText"/>
        <w:spacing w:before="68"/>
      </w:pPr>
    </w:p>
    <w:p w14:paraId="0A611E61" w14:textId="77777777" w:rsidR="00EF6B0A" w:rsidRDefault="00236060">
      <w:pPr>
        <w:pStyle w:val="Heading1"/>
        <w:rPr>
          <w:rFonts w:ascii="Calibri"/>
          <w:sz w:val="22"/>
        </w:rPr>
      </w:pPr>
      <w:r>
        <w:t>Solution</w:t>
      </w:r>
      <w:r>
        <w:rPr>
          <w:spacing w:val="-3"/>
        </w:rPr>
        <w:t xml:space="preserve"> </w:t>
      </w:r>
      <w:r>
        <w:t>Architecture</w:t>
      </w:r>
      <w:r>
        <w:rPr>
          <w:spacing w:val="-3"/>
        </w:rPr>
        <w:t xml:space="preserve"> </w:t>
      </w:r>
      <w:r>
        <w:rPr>
          <w:spacing w:val="-2"/>
        </w:rPr>
        <w:t>Diagram</w:t>
      </w:r>
      <w:r>
        <w:rPr>
          <w:rFonts w:ascii="Calibri"/>
          <w:spacing w:val="-2"/>
          <w:sz w:val="22"/>
        </w:rPr>
        <w:t>:</w:t>
      </w:r>
    </w:p>
    <w:p w14:paraId="4AD73153" w14:textId="77777777" w:rsidR="00EF6B0A" w:rsidRDefault="00236060">
      <w:pPr>
        <w:pStyle w:val="BodyText"/>
        <w:spacing w:before="10"/>
        <w:rPr>
          <w:rFonts w:ascii="Calibri"/>
          <w:b/>
          <w:sz w:val="12"/>
        </w:rPr>
      </w:pPr>
      <w:r>
        <w:rPr>
          <w:rFonts w:ascii="Calibri"/>
          <w:b/>
          <w:noProof/>
          <w:sz w:val="12"/>
        </w:rPr>
        <w:drawing>
          <wp:anchor distT="0" distB="0" distL="0" distR="0" simplePos="0" relativeHeight="487587840" behindDoc="1" locked="0" layoutInCell="1" allowOverlap="1" wp14:anchorId="3C8C1EEF" wp14:editId="668B923C">
            <wp:simplePos x="0" y="0"/>
            <wp:positionH relativeFrom="page">
              <wp:posOffset>914400</wp:posOffset>
            </wp:positionH>
            <wp:positionV relativeFrom="paragraph">
              <wp:posOffset>114669</wp:posOffset>
            </wp:positionV>
            <wp:extent cx="5657267" cy="350805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57267" cy="3508057"/>
                    </a:xfrm>
                    <a:prstGeom prst="rect">
                      <a:avLst/>
                    </a:prstGeom>
                  </pic:spPr>
                </pic:pic>
              </a:graphicData>
            </a:graphic>
          </wp:anchor>
        </w:drawing>
      </w:r>
    </w:p>
    <w:sectPr w:rsidR="00EF6B0A">
      <w:type w:val="continuous"/>
      <w:pgSz w:w="11910" w:h="16840"/>
      <w:pgMar w:top="8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B5C4F"/>
    <w:multiLevelType w:val="hybridMultilevel"/>
    <w:tmpl w:val="39607E5C"/>
    <w:lvl w:ilvl="0" w:tplc="1EBC700E">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5BA42F6E">
      <w:numFmt w:val="bullet"/>
      <w:lvlText w:val="•"/>
      <w:lvlJc w:val="left"/>
      <w:pPr>
        <w:ind w:left="1573" w:hanging="360"/>
      </w:pPr>
      <w:rPr>
        <w:rFonts w:hint="default"/>
        <w:lang w:val="en-US" w:eastAsia="en-US" w:bidi="ar-SA"/>
      </w:rPr>
    </w:lvl>
    <w:lvl w:ilvl="2" w:tplc="F3AE0BFC">
      <w:numFmt w:val="bullet"/>
      <w:lvlText w:val="•"/>
      <w:lvlJc w:val="left"/>
      <w:pPr>
        <w:ind w:left="2406" w:hanging="360"/>
      </w:pPr>
      <w:rPr>
        <w:rFonts w:hint="default"/>
        <w:lang w:val="en-US" w:eastAsia="en-US" w:bidi="ar-SA"/>
      </w:rPr>
    </w:lvl>
    <w:lvl w:ilvl="3" w:tplc="40E4D916">
      <w:numFmt w:val="bullet"/>
      <w:lvlText w:val="•"/>
      <w:lvlJc w:val="left"/>
      <w:pPr>
        <w:ind w:left="3239" w:hanging="360"/>
      </w:pPr>
      <w:rPr>
        <w:rFonts w:hint="default"/>
        <w:lang w:val="en-US" w:eastAsia="en-US" w:bidi="ar-SA"/>
      </w:rPr>
    </w:lvl>
    <w:lvl w:ilvl="4" w:tplc="E2C666C4">
      <w:numFmt w:val="bullet"/>
      <w:lvlText w:val="•"/>
      <w:lvlJc w:val="left"/>
      <w:pPr>
        <w:ind w:left="4072" w:hanging="360"/>
      </w:pPr>
      <w:rPr>
        <w:rFonts w:hint="default"/>
        <w:lang w:val="en-US" w:eastAsia="en-US" w:bidi="ar-SA"/>
      </w:rPr>
    </w:lvl>
    <w:lvl w:ilvl="5" w:tplc="D48A31B2">
      <w:numFmt w:val="bullet"/>
      <w:lvlText w:val="•"/>
      <w:lvlJc w:val="left"/>
      <w:pPr>
        <w:ind w:left="4906" w:hanging="360"/>
      </w:pPr>
      <w:rPr>
        <w:rFonts w:hint="default"/>
        <w:lang w:val="en-US" w:eastAsia="en-US" w:bidi="ar-SA"/>
      </w:rPr>
    </w:lvl>
    <w:lvl w:ilvl="6" w:tplc="C20239B4">
      <w:numFmt w:val="bullet"/>
      <w:lvlText w:val="•"/>
      <w:lvlJc w:val="left"/>
      <w:pPr>
        <w:ind w:left="5739" w:hanging="360"/>
      </w:pPr>
      <w:rPr>
        <w:rFonts w:hint="default"/>
        <w:lang w:val="en-US" w:eastAsia="en-US" w:bidi="ar-SA"/>
      </w:rPr>
    </w:lvl>
    <w:lvl w:ilvl="7" w:tplc="FB12663A">
      <w:numFmt w:val="bullet"/>
      <w:lvlText w:val="•"/>
      <w:lvlJc w:val="left"/>
      <w:pPr>
        <w:ind w:left="6572" w:hanging="360"/>
      </w:pPr>
      <w:rPr>
        <w:rFonts w:hint="default"/>
        <w:lang w:val="en-US" w:eastAsia="en-US" w:bidi="ar-SA"/>
      </w:rPr>
    </w:lvl>
    <w:lvl w:ilvl="8" w:tplc="2C4CA5EE">
      <w:numFmt w:val="bullet"/>
      <w:lvlText w:val="•"/>
      <w:lvlJc w:val="left"/>
      <w:pPr>
        <w:ind w:left="7405"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F6B0A"/>
    <w:rsid w:val="00236060"/>
    <w:rsid w:val="00EF6B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3540E"/>
  <w15:docId w15:val="{E300BFBC-BB76-4319-B8D7-87E63F3B3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ind w:left="23"/>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right="55" w:hanging="360"/>
    </w:pPr>
  </w:style>
  <w:style w:type="paragraph" w:customStyle="1" w:styleId="TableParagraph">
    <w:name w:val="Table Paragraph"/>
    <w:basedOn w:val="Normal"/>
    <w:uiPriority w:val="1"/>
    <w:qFormat/>
    <w:pPr>
      <w:spacing w:line="248" w:lineRule="exact"/>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192</Words>
  <Characters>1099</Characters>
  <Application>Microsoft Office Word</Application>
  <DocSecurity>0</DocSecurity>
  <Lines>9</Lines>
  <Paragraphs>2</Paragraphs>
  <ScaleCrop>false</ScaleCrop>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Vasanthi Guntreddi</cp:lastModifiedBy>
  <cp:revision>2</cp:revision>
  <dcterms:created xsi:type="dcterms:W3CDTF">2026-07-12T13:53:00Z</dcterms:created>
  <dcterms:modified xsi:type="dcterms:W3CDTF">2026-07-12T14:01:00Z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Microsoft® Word 2021</vt:lpwstr>
  </property>
  <property fmtid="{D5CDD505-2E9C-101B-9397-08002B2CF9AE}" pid="5" name="LastSaved">
    <vt:filetime>2026-07-12T00:00:00Z</vt:filetime>
  </property>
  <property fmtid="{D5CDD505-2E9C-101B-9397-08002B2CF9AE}" pid="6" name="Producer">
    <vt:lpwstr>Microsoft® Word 2021</vt:lpwstr>
  </property>
</Properties>
</file>